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945F9" w14:textId="7B8F9B95" w:rsidR="003665C6" w:rsidRDefault="003665C6" w:rsidP="00366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MANISH ANAND PAWAR</w:t>
      </w:r>
    </w:p>
    <w:p w14:paraId="4F509EE9" w14:textId="1E7512A2" w:rsidR="003665C6" w:rsidRDefault="003665C6" w:rsidP="00366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ID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NO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16301023</w:t>
      </w:r>
    </w:p>
    <w:p w14:paraId="0C58865B" w14:textId="211E1A59" w:rsidR="003665C6" w:rsidRDefault="003665C6" w:rsidP="00366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 COMPS </w:t>
      </w:r>
    </w:p>
    <w:p w14:paraId="1AE59343" w14:textId="069FDEFE" w:rsidR="003665C6" w:rsidRDefault="003665C6" w:rsidP="00366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mail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i_am_manish@outlook.com </w:t>
      </w:r>
    </w:p>
    <w:p w14:paraId="39881843" w14:textId="77777777" w:rsidR="003665C6" w:rsidRPr="003665C6" w:rsidRDefault="003665C6" w:rsidP="00366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5C6">
        <w:rPr>
          <w:rFonts w:ascii="Times New Roman" w:eastAsia="Times New Roman" w:hAnsi="Times New Roman" w:cs="Times New Roman"/>
          <w:b/>
          <w:bCs/>
          <w:sz w:val="44"/>
          <w:szCs w:val="27"/>
        </w:rPr>
        <w:t>AI that builds AI (autonomous Deep learning) </w:t>
      </w:r>
      <w:bookmarkStart w:id="0" w:name="_GoBack"/>
      <w:bookmarkEnd w:id="0"/>
    </w:p>
    <w:p w14:paraId="35178733" w14:textId="77777777" w:rsidR="003665C6" w:rsidRPr="003665C6" w:rsidRDefault="003665C6" w:rsidP="00366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2C556B" wp14:editId="14D5C4E9">
            <wp:extent cx="3810000" cy="3810000"/>
            <wp:effectExtent l="0" t="0" r="0" b="0"/>
            <wp:docPr id="9" name="Picture 9" descr="https://cdn-images-1.medium.com/max/880/1*BqfdFj6TCohoha8dUaAg_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80/1*BqfdFj6TCohoha8dUaAg_Q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8698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While building 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ConvNets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for image </w:t>
      </w:r>
      <w:proofErr w:type="spellStart"/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classification,we’ve</w:t>
      </w:r>
      <w:proofErr w:type="spellEnd"/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to go through troublesome handcrafted feature extraction with layers suiting every dataset.</w:t>
      </w:r>
    </w:p>
    <w:p w14:paraId="42FA519B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Instead why not build a CNN model that generates other CNN models according to need?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A recent paper published at School of Computer Science, NPU has 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emereged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with an idea to do this. </w:t>
      </w:r>
    </w:p>
    <w:p w14:paraId="18197FBA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Proposed genetic DCNN designer involves feeding it randomly initialized </w:t>
      </w:r>
      <w:proofErr w:type="gram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population(</w:t>
      </w:r>
      <w:proofErr w:type="gramEnd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each encoded).Based on current </w:t>
      </w:r>
      <w:proofErr w:type="spell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generation,new</w:t>
      </w:r>
      <w:proofErr w:type="spellEnd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generation is produced by performing a combination of operations called selection, crossover and mutation and </w:t>
      </w:r>
      <w:proofErr w:type="spell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iter</w:t>
      </w:r>
      <w:proofErr w:type="spellEnd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through them till accomplishment point.</w:t>
      </w:r>
    </w:p>
    <w:p w14:paraId="2545C2F0" w14:textId="77777777" w:rsidR="003665C6" w:rsidRPr="003665C6" w:rsidRDefault="003665C6" w:rsidP="00366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EFECB8" wp14:editId="7A593305">
            <wp:extent cx="3190875" cy="2495550"/>
            <wp:effectExtent l="0" t="0" r="0" b="0"/>
            <wp:docPr id="8" name="Picture 8" descr="https://cdn-images-1.medium.com/max/660/1*LvoyLbnzqeLtdhS8QX1t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660/1*LvoyLbnzqeLtdhS8QX1tp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5C6">
        <w:rPr>
          <w:rFonts w:ascii="Times New Roman" w:eastAsia="Times New Roman" w:hAnsi="Times New Roman" w:cs="Times New Roman"/>
          <w:sz w:val="24"/>
          <w:szCs w:val="24"/>
        </w:rPr>
        <w:t>Figure-</w:t>
      </w:r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1:Typical</w:t>
      </w:r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DCNN designer</w:t>
      </w:r>
    </w:p>
    <w:p w14:paraId="005425CB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>Figure 1 gives an insight to what DCNN generator looks like.</w:t>
      </w:r>
    </w:p>
    <w:p w14:paraId="373A7D7E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>They have evaluated on six image classification tasks using the</w:t>
      </w: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MNIST, </w:t>
      </w:r>
      <w:proofErr w:type="spell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EMNISTDigits</w:t>
      </w:r>
      <w:proofErr w:type="spellEnd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EMNISTLetters,FashionMNIST</w:t>
      </w:r>
      <w:proofErr w:type="gramEnd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,CIFAR10,CIFAR100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datasets.</w:t>
      </w:r>
    </w:p>
    <w:p w14:paraId="59ED0CB6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D8458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go step by step.</w:t>
      </w:r>
    </w:p>
    <w:p w14:paraId="7F9B2930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r w:rsidRPr="003665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ENCODING SCHEME AND INITIALIZATION</w:t>
      </w:r>
    </w:p>
    <w:p w14:paraId="7E881523" w14:textId="77777777" w:rsidR="003665C6" w:rsidRPr="003665C6" w:rsidRDefault="003665C6" w:rsidP="00366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074166" wp14:editId="7064C62F">
            <wp:extent cx="1285875" cy="1114425"/>
            <wp:effectExtent l="0" t="0" r="0" b="0"/>
            <wp:docPr id="7" name="Picture 7" descr="https://cdn-images-1.medium.com/max/660/1*DOJ6RbkEHfkduDQtc03I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660/1*DOJ6RbkEHfkduDQtc03I8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5C6">
        <w:rPr>
          <w:rFonts w:ascii="Times New Roman" w:eastAsia="Times New Roman" w:hAnsi="Times New Roman" w:cs="Times New Roman"/>
          <w:sz w:val="24"/>
          <w:szCs w:val="24"/>
        </w:rPr>
        <w:t>Value range of each parameters for DCNN (#O=optimizers)</w:t>
      </w:r>
    </w:p>
    <w:p w14:paraId="459FE5E9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401C6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Here,convolutional</w:t>
      </w:r>
      <w:proofErr w:type="spellEnd"/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blocks compose a </w:t>
      </w: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arm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and fully connected blocks compose a </w:t>
      </w: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fully connected arm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>. Convolutional block contains 6 loci in sequence and can be encoded as-</w:t>
      </w: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NSPBAD (N=</w:t>
      </w:r>
      <w:proofErr w:type="spellStart"/>
      <w:proofErr w:type="gram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filters,S</w:t>
      </w:r>
      <w:proofErr w:type="spellEnd"/>
      <w:proofErr w:type="gramEnd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filter_size,P</w:t>
      </w:r>
      <w:proofErr w:type="spellEnd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Pooling,B</w:t>
      </w:r>
      <w:proofErr w:type="spellEnd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Batch_normalization</w:t>
      </w:r>
      <w:proofErr w:type="spellEnd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, A=</w:t>
      </w:r>
      <w:proofErr w:type="spell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activation,D</w:t>
      </w:r>
      <w:proofErr w:type="spellEnd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=dropout),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whereas fully connected block consist of </w:t>
      </w: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NBAD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(N=no. of neurons).For 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eg,NSPBAD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>=[64,3,0,1,4,0] respectively</w:t>
      </w:r>
    </w:p>
    <w:p w14:paraId="2604D283" w14:textId="77777777" w:rsidR="003665C6" w:rsidRPr="003665C6" w:rsidRDefault="003665C6" w:rsidP="00366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13FAFF" wp14:editId="4A9107A4">
            <wp:extent cx="2333625" cy="476250"/>
            <wp:effectExtent l="0" t="0" r="0" b="0"/>
            <wp:docPr id="6" name="Picture 6" descr="https://cdn-images-1.medium.com/max/660/1*m7dy8X0VD569XQNiHP2U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660/1*m7dy8X0VD569XQNiHP2U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5C6">
        <w:rPr>
          <w:rFonts w:ascii="Times New Roman" w:eastAsia="Times New Roman" w:hAnsi="Times New Roman" w:cs="Times New Roman"/>
          <w:sz w:val="24"/>
          <w:szCs w:val="24"/>
        </w:rPr>
        <w:t> figure 2: representation</w:t>
      </w:r>
    </w:p>
    <w:p w14:paraId="220CAD4E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lastRenderedPageBreak/>
        <w:t>A DCNN with N^C(n)convolutional blocks and N^F(n) fully connected blocks is presented as figure 2.</w:t>
      </w:r>
    </w:p>
    <w:p w14:paraId="5B614846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>STEP 2:</w:t>
      </w:r>
      <w:r w:rsidRPr="003665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SELECTION</w:t>
      </w:r>
    </w:p>
    <w:p w14:paraId="3E1E9573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Before producing the next </w:t>
      </w:r>
      <w:proofErr w:type="spellStart"/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generation,we</w:t>
      </w:r>
      <w:proofErr w:type="spellEnd"/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evaluate individuals fitness. Based on the fitness ranking, we use the </w:t>
      </w: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elitism roulette wheel selection 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>scheme(</w:t>
      </w:r>
      <w:hyperlink r:id="rId8" w:tgtFrame="_blank" w:history="1">
        <w:r w:rsidRPr="003665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https://pdfs.semanticscholar.org/feee/c4229f71c6ed155e2f2b732464dbc8c5b93c.pdf</w:t>
        </w:r>
      </w:hyperlink>
      <w:r w:rsidRPr="003665C6">
        <w:rPr>
          <w:rFonts w:ascii="Times New Roman" w:eastAsia="Times New Roman" w:hAnsi="Times New Roman" w:cs="Times New Roman"/>
          <w:sz w:val="24"/>
          <w:szCs w:val="24"/>
        </w:rPr>
        <w:t>) to select</w:t>
      </w: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0.1% 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of top ranking elites from current generation to carry over to next and select </w:t>
      </w: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0.9%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for subsequent genetic operations.</w:t>
      </w:r>
    </w:p>
    <w:p w14:paraId="36582575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STEP 3: </w:t>
      </w:r>
      <w:r w:rsidRPr="003665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CROSSOVER</w:t>
      </w:r>
    </w:p>
    <w:p w14:paraId="6EA1DAAF" w14:textId="77777777" w:rsidR="003665C6" w:rsidRPr="003665C6" w:rsidRDefault="003665C6" w:rsidP="00366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DEF3D9" wp14:editId="5C3D9A6E">
            <wp:extent cx="2466975" cy="2257425"/>
            <wp:effectExtent l="0" t="0" r="0" b="0"/>
            <wp:docPr id="5" name="Picture 5" descr="https://cdn-images-1.medium.com/max/660/1*XsoAGpJ0gYhSN2ixlb0N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660/1*XsoAGpJ0gYhSN2ixlb0Ns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Si &amp; 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Sj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producing Si’ &amp; 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Sj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524F5BF7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For a pair of selected </w:t>
      </w:r>
      <w:proofErr w:type="spellStart"/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DCNNs,S</w:t>
      </w:r>
      <w:proofErr w:type="spellEnd"/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)&amp;S(j),we randomly locate a cross point(k) on each of 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them,which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breaks the architecture into two segments. By swapping the segments of those 2 DCNNs,2 new DCNNs are </w:t>
      </w:r>
      <w:proofErr w:type="spellStart"/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generated,whose</w:t>
      </w:r>
      <w:proofErr w:type="spellEnd"/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depths may be different from the depths of their 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parents.If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go deeper into code-lengths of 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each,click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blank" w:history="1">
        <w:r w:rsidRPr="003665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3665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7FE41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STEP 3: </w:t>
      </w:r>
      <w:r w:rsidRPr="003665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MUTATION</w:t>
      </w:r>
    </w:p>
    <w:p w14:paraId="0131D032" w14:textId="77777777" w:rsidR="003665C6" w:rsidRPr="003665C6" w:rsidRDefault="003665C6" w:rsidP="00366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5A5C8E" wp14:editId="1F9D9153">
            <wp:extent cx="1943100" cy="2200275"/>
            <wp:effectExtent l="0" t="0" r="0" b="0"/>
            <wp:docPr id="4" name="Picture 4" descr="https://cdn-images-1.medium.com/max/660/1*_QzZOJPvwZFfhWxAoaLe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660/1*_QzZOJPvwZFfhWxAoaLey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5C6">
        <w:rPr>
          <w:rFonts w:ascii="Times New Roman" w:eastAsia="Times New Roman" w:hAnsi="Times New Roman" w:cs="Times New Roman"/>
          <w:sz w:val="24"/>
          <w:szCs w:val="24"/>
        </w:rPr>
        <w:t>An example of Mutation</w:t>
      </w:r>
    </w:p>
    <w:p w14:paraId="6F0CB3B3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maintain genetic diversity from one generation to the </w:t>
      </w:r>
      <w:proofErr w:type="spellStart"/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next,mutation</w:t>
      </w:r>
      <w:proofErr w:type="spellEnd"/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operation is applied to each individual, altering an DCNN 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architecture.Its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just changing some parameters of N,P,B,A,S,D.</w:t>
      </w:r>
    </w:p>
    <w:p w14:paraId="5556DA4E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1C685" w14:textId="77777777" w:rsidR="003665C6" w:rsidRPr="003665C6" w:rsidRDefault="003665C6" w:rsidP="00366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>RESULTS :</w:t>
      </w:r>
      <w:proofErr w:type="gramEnd"/>
    </w:p>
    <w:p w14:paraId="5F298A2C" w14:textId="77777777" w:rsidR="003665C6" w:rsidRPr="003665C6" w:rsidRDefault="003665C6" w:rsidP="00366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DCD98B" wp14:editId="059292C6">
            <wp:extent cx="6286500" cy="1504950"/>
            <wp:effectExtent l="0" t="0" r="0" b="0"/>
            <wp:docPr id="3" name="Picture 3" descr="https://cdn-images-1.medium.com/max/660/1*8ZNYp__uQeCp4j-7s0SV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660/1*8ZNYp__uQeCp4j-7s0SVs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4 :</w:t>
      </w:r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Classification accuracy of four DCNNs (%)</w:t>
      </w:r>
    </w:p>
    <w:p w14:paraId="57A69A1E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Figure 4 shows that the model which our DCNN designer made </w:t>
      </w:r>
      <w:r w:rsidRPr="003665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outperformed 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famous models like </w:t>
      </w:r>
      <w:proofErr w:type="spellStart"/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AlexNet,ResNet</w:t>
      </w:r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>,etc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. on </w:t>
      </w:r>
      <w:proofErr w:type="spellStart"/>
      <w:r w:rsidRPr="003665C6">
        <w:rPr>
          <w:rFonts w:ascii="Times New Roman" w:eastAsia="Times New Roman" w:hAnsi="Times New Roman" w:cs="Times New Roman"/>
          <w:sz w:val="24"/>
          <w:szCs w:val="24"/>
        </w:rPr>
        <w:t>MNIST,Fashion</w:t>
      </w:r>
      <w:proofErr w:type="spellEnd"/>
      <w:r w:rsidRPr="003665C6">
        <w:rPr>
          <w:rFonts w:ascii="Times New Roman" w:eastAsia="Times New Roman" w:hAnsi="Times New Roman" w:cs="Times New Roman"/>
          <w:sz w:val="24"/>
          <w:szCs w:val="24"/>
        </w:rPr>
        <w:t>-MNIST,EMNIST- digits/letters datasets.</w:t>
      </w:r>
    </w:p>
    <w:p w14:paraId="2D735A53" w14:textId="77777777" w:rsidR="003665C6" w:rsidRPr="003665C6" w:rsidRDefault="003665C6" w:rsidP="00366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157159" wp14:editId="48AA3EBF">
            <wp:extent cx="4295775" cy="1838325"/>
            <wp:effectExtent l="0" t="0" r="0" b="0"/>
            <wp:docPr id="2" name="Picture 2" descr="https://cdn-images-1.medium.com/max/660/1*k8B8Qa-9bD_NUQSnEAC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660/1*k8B8Qa-9bD_NUQSnEACA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5 :</w:t>
      </w:r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Classification accuracy on CIFAR10 and CIFAR100 (%)</w:t>
      </w:r>
    </w:p>
    <w:p w14:paraId="3D5CEB6F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>figure 5 similarly shows on CIFAR10/100 datasets and proposed did quite good there.</w:t>
      </w:r>
    </w:p>
    <w:p w14:paraId="30C0CD87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98377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55ABF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Thus, highest classification accuracy achieved in each </w:t>
      </w:r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generation(</w:t>
      </w:r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>1 generation=100 epochs)on each dataset is shown below.</w:t>
      </w:r>
    </w:p>
    <w:p w14:paraId="38874E98" w14:textId="77777777" w:rsidR="003665C6" w:rsidRPr="003665C6" w:rsidRDefault="003665C6" w:rsidP="00366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35EFF1" wp14:editId="1E42C021">
            <wp:extent cx="3181350" cy="4895850"/>
            <wp:effectExtent l="0" t="0" r="0" b="0"/>
            <wp:docPr id="1" name="Picture 1" descr="https://cdn-images-1.medium.com/max/880/1*rA--rlKUlS4maXdQx2Rk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80/1*rA--rlKUlS4maXdQx2Rkz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E4C7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The experiments were conducted using server with </w:t>
      </w:r>
      <w:r w:rsidRPr="003665C6">
        <w:rPr>
          <w:rFonts w:ascii="Times New Roman" w:eastAsia="Times New Roman" w:hAnsi="Times New Roman" w:cs="Times New Roman"/>
          <w:i/>
          <w:iCs/>
          <w:sz w:val="24"/>
          <w:szCs w:val="24"/>
        </w:rPr>
        <w:t>2-Intel Xeon &amp; 8-NVIDIA Titan GPUs</w:t>
      </w:r>
      <w:r w:rsidRPr="003665C6">
        <w:rPr>
          <w:rFonts w:ascii="Times New Roman" w:eastAsia="Times New Roman" w:hAnsi="Times New Roman" w:cs="Times New Roman"/>
          <w:sz w:val="24"/>
          <w:szCs w:val="24"/>
        </w:rPr>
        <w:t>. It would perform better for more epochs and computational power.</w:t>
      </w:r>
    </w:p>
    <w:p w14:paraId="36FB6BAD" w14:textId="77777777" w:rsidR="003665C6" w:rsidRPr="003665C6" w:rsidRDefault="003665C6" w:rsidP="0036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link to </w:t>
      </w:r>
      <w:proofErr w:type="gramStart"/>
      <w:r w:rsidRPr="003665C6">
        <w:rPr>
          <w:rFonts w:ascii="Times New Roman" w:eastAsia="Times New Roman" w:hAnsi="Times New Roman" w:cs="Times New Roman"/>
          <w:sz w:val="24"/>
          <w:szCs w:val="24"/>
        </w:rPr>
        <w:t>paper :</w:t>
      </w:r>
      <w:proofErr w:type="gramEnd"/>
      <w:r w:rsidRPr="00366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tgtFrame="_blank" w:history="1">
        <w:r w:rsidRPr="003665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https://arxiv.org/pdf/1807.00284.pdf</w:t>
        </w:r>
      </w:hyperlink>
    </w:p>
    <w:p w14:paraId="665EAD54" w14:textId="77777777" w:rsidR="00D16B1B" w:rsidRDefault="00D16B1B"/>
    <w:sectPr w:rsidR="00D1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C6"/>
    <w:rsid w:val="003665C6"/>
    <w:rsid w:val="00D1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533E"/>
  <w15:chartTrackingRefBased/>
  <w15:docId w15:val="{6D7797DB-D948-4166-B317-561FA16C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5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65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5C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66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5C6"/>
    <w:rPr>
      <w:b/>
      <w:bCs/>
    </w:rPr>
  </w:style>
  <w:style w:type="character" w:styleId="Emphasis">
    <w:name w:val="Emphasis"/>
    <w:basedOn w:val="DefaultParagraphFont"/>
    <w:uiPriority w:val="20"/>
    <w:qFormat/>
    <w:rsid w:val="003665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6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feee/c4229f71c6ed155e2f2b732464dbc8c5b93c.pdf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arxiv.org/pdf/1807.00284.pdf" TargetMode="External"/><Relationship Id="rId10" Type="http://schemas.openxmlformats.org/officeDocument/2006/relationships/hyperlink" Target="https://arxiv.org/pdf/1807.00284.pdf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PAWAR</dc:creator>
  <cp:keywords/>
  <dc:description/>
  <cp:lastModifiedBy>MANISH PAWAR</cp:lastModifiedBy>
  <cp:revision>1</cp:revision>
  <dcterms:created xsi:type="dcterms:W3CDTF">2018-07-17T12:47:00Z</dcterms:created>
  <dcterms:modified xsi:type="dcterms:W3CDTF">2018-07-17T12:49:00Z</dcterms:modified>
</cp:coreProperties>
</file>