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9824D" w14:textId="77777777" w:rsidR="00455591" w:rsidRPr="00455591" w:rsidRDefault="00455591" w:rsidP="00455591">
      <w:pPr>
        <w:rPr>
          <w:b/>
          <w:bCs/>
        </w:rPr>
      </w:pPr>
      <w:r w:rsidRPr="00455591">
        <w:rPr>
          <w:rFonts w:ascii="Segoe UI Emoji" w:hAnsi="Segoe UI Emoji" w:cs="Segoe UI Emoji"/>
          <w:b/>
          <w:bCs/>
        </w:rPr>
        <w:t>✅</w:t>
      </w:r>
      <w:r w:rsidRPr="00455591">
        <w:rPr>
          <w:b/>
          <w:bCs/>
        </w:rPr>
        <w:t xml:space="preserve"> Crypt_Analyzer.cpp — Results</w:t>
      </w:r>
    </w:p>
    <w:p w14:paraId="4E98C466" w14:textId="77777777" w:rsidR="00455591" w:rsidRPr="00455591" w:rsidRDefault="00455591" w:rsidP="00455591">
      <w:r w:rsidRPr="00455591">
        <w:rPr>
          <w:b/>
          <w:bCs/>
        </w:rPr>
        <w:t>180 test runs completed</w:t>
      </w:r>
      <w:r w:rsidRPr="00455591">
        <w:t> | </w:t>
      </w:r>
      <w:r w:rsidRPr="00455591">
        <w:rPr>
          <w:b/>
          <w:bCs/>
        </w:rPr>
        <w:t>Log: cryptanalysis_log.txt (198 KB, 3191 lines)</w:t>
      </w:r>
    </w:p>
    <w:p w14:paraId="55B363C8" w14:textId="77777777" w:rsidR="00455591" w:rsidRPr="00455591" w:rsidRDefault="00455591" w:rsidP="00455591">
      <w:r w:rsidRPr="00455591">
        <w:t>Summary: 84/180 Exact Recoveries (46.7%)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690"/>
        <w:gridCol w:w="1695"/>
      </w:tblGrid>
      <w:tr w:rsidR="00455591" w:rsidRPr="00455591" w14:paraId="7AE5161E" w14:textId="77777777" w:rsidTr="0045559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7CA9E" w14:textId="77777777" w:rsidR="00455591" w:rsidRPr="00455591" w:rsidRDefault="00455591" w:rsidP="00455591">
            <w:r w:rsidRPr="00455591">
              <w:t>Attack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4FCDE" w14:textId="77777777" w:rsidR="00455591" w:rsidRPr="00455591" w:rsidRDefault="00455591" w:rsidP="00455591">
            <w:r w:rsidRPr="00455591">
              <w:t>Cylindrical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95B8F3" w14:textId="77777777" w:rsidR="00455591" w:rsidRPr="00455591" w:rsidRDefault="00455591" w:rsidP="00455591">
            <w:r w:rsidRPr="00455591">
              <w:t>Signal</w:t>
            </w:r>
          </w:p>
        </w:tc>
      </w:tr>
      <w:tr w:rsidR="00455591" w:rsidRPr="00455591" w14:paraId="50B9DB73" w14:textId="77777777" w:rsidTr="004555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E86EB" w14:textId="77777777" w:rsidR="00455591" w:rsidRPr="00455591" w:rsidRDefault="00455591" w:rsidP="00455591">
            <w:r w:rsidRPr="00455591">
              <w:rPr>
                <w:b/>
                <w:bCs/>
              </w:rPr>
              <w:t>KPA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AAF54" w14:textId="77777777" w:rsidR="00455591" w:rsidRPr="00455591" w:rsidRDefault="00455591" w:rsidP="00455591">
            <w:r w:rsidRPr="00455591">
              <w:rPr>
                <w:rFonts w:ascii="Segoe UI Emoji" w:hAnsi="Segoe UI Emoji" w:cs="Segoe UI Emoji"/>
              </w:rPr>
              <w:t>✅</w:t>
            </w:r>
            <w:r w:rsidRPr="00455591">
              <w:t xml:space="preserve"> 30/30 (100%)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84E7B5" w14:textId="77777777" w:rsidR="00455591" w:rsidRPr="00455591" w:rsidRDefault="00455591" w:rsidP="00455591">
            <w:r w:rsidRPr="00455591">
              <w:rPr>
                <w:rFonts w:ascii="Segoe UI Emoji" w:hAnsi="Segoe UI Emoji" w:cs="Segoe UI Emoji"/>
              </w:rPr>
              <w:t>✅</w:t>
            </w:r>
            <w:r w:rsidRPr="00455591">
              <w:t xml:space="preserve"> 30/30 (100%)</w:t>
            </w:r>
          </w:p>
        </w:tc>
      </w:tr>
      <w:tr w:rsidR="00455591" w:rsidRPr="00455591" w14:paraId="496A73EC" w14:textId="77777777" w:rsidTr="004555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4BCAC" w14:textId="77777777" w:rsidR="00455591" w:rsidRPr="00455591" w:rsidRDefault="00455591" w:rsidP="00455591">
            <w:r w:rsidRPr="00455591">
              <w:rPr>
                <w:b/>
                <w:bCs/>
              </w:rPr>
              <w:t>Frequency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6C98E" w14:textId="77777777" w:rsidR="00455591" w:rsidRPr="00455591" w:rsidRDefault="00455591" w:rsidP="00455591">
            <w:r w:rsidRPr="00455591">
              <w:rPr>
                <w:rFonts w:ascii="Segoe UI Emoji" w:hAnsi="Segoe UI Emoji" w:cs="Segoe UI Emoji"/>
              </w:rPr>
              <w:t>❌</w:t>
            </w:r>
            <w:r w:rsidRPr="00455591">
              <w:t xml:space="preserve"> 0/30 (0%)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4F39D5" w14:textId="77777777" w:rsidR="00455591" w:rsidRPr="00455591" w:rsidRDefault="00455591" w:rsidP="00455591">
            <w:r w:rsidRPr="00455591">
              <w:rPr>
                <w:rFonts w:ascii="Segoe UI Emoji" w:hAnsi="Segoe UI Emoji" w:cs="Segoe UI Emoji"/>
              </w:rPr>
              <w:t>❌</w:t>
            </w:r>
            <w:r w:rsidRPr="00455591">
              <w:t xml:space="preserve"> 0/30 (0%)</w:t>
            </w:r>
          </w:p>
        </w:tc>
      </w:tr>
      <w:tr w:rsidR="00455591" w:rsidRPr="00455591" w14:paraId="5DA7F36B" w14:textId="77777777" w:rsidTr="004555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EE12E2" w14:textId="77777777" w:rsidR="00455591" w:rsidRPr="00455591" w:rsidRDefault="00455591" w:rsidP="00455591">
            <w:r w:rsidRPr="00455591">
              <w:rPr>
                <w:b/>
                <w:bCs/>
              </w:rPr>
              <w:t>Key Exhaustion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571C07" w14:textId="77777777" w:rsidR="00455591" w:rsidRPr="00455591" w:rsidRDefault="00455591" w:rsidP="00455591">
            <w:r w:rsidRPr="00455591">
              <w:rPr>
                <w:rFonts w:ascii="Segoe UI Emoji" w:hAnsi="Segoe UI Emoji" w:cs="Segoe UI Emoji"/>
              </w:rPr>
              <w:t>❌</w:t>
            </w:r>
            <w:r w:rsidRPr="00455591">
              <w:t xml:space="preserve"> 0/30 (0%)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DB0DA9" w14:textId="77777777" w:rsidR="00455591" w:rsidRPr="00455591" w:rsidRDefault="00455591" w:rsidP="00455591">
            <w:r w:rsidRPr="00455591">
              <w:rPr>
                <w:rFonts w:ascii="Segoe UI Emoji" w:hAnsi="Segoe UI Emoji" w:cs="Segoe UI Emoji"/>
              </w:rPr>
              <w:t>✅</w:t>
            </w:r>
            <w:r w:rsidRPr="00455591">
              <w:t xml:space="preserve"> 24/30 (80%)</w:t>
            </w:r>
          </w:p>
        </w:tc>
      </w:tr>
    </w:tbl>
    <w:p w14:paraId="0F3246B6" w14:textId="77777777" w:rsidR="00455591" w:rsidRPr="00455591" w:rsidRDefault="00455591" w:rsidP="00455591">
      <w:r w:rsidRPr="00455591">
        <w:pict w14:anchorId="3BEC5D71">
          <v:rect id="_x0000_i1061" style="width:330.3pt;height:.75pt" o:hrpct="0" o:hralign="center" o:hrstd="t" o:hr="t" fillcolor="#a0a0a0" stroked="f"/>
        </w:pict>
      </w:r>
    </w:p>
    <w:p w14:paraId="16CF6ABE" w14:textId="77777777" w:rsidR="00455591" w:rsidRPr="00455591" w:rsidRDefault="00455591" w:rsidP="00455591">
      <w:r w:rsidRPr="00455591">
        <w:t>Key Research Findings from the Data</w:t>
      </w:r>
    </w:p>
    <w:p w14:paraId="2E3EBE76" w14:textId="77777777" w:rsidR="00455591" w:rsidRPr="00455591" w:rsidRDefault="00455591" w:rsidP="00455591">
      <w:pPr>
        <w:numPr>
          <w:ilvl w:val="0"/>
          <w:numId w:val="1"/>
        </w:numPr>
      </w:pPr>
      <w:r w:rsidRPr="00455591">
        <w:rPr>
          <w:b/>
          <w:bCs/>
        </w:rPr>
        <w:t>KPA is always perfect</w:t>
      </w:r>
      <w:r w:rsidRPr="00455591">
        <w:t xml:space="preserve"> (100%) for both ciphers — mathematically guaranteed since the shift stream is fully determined from PT+CT </w:t>
      </w:r>
      <w:proofErr w:type="gramStart"/>
      <w:r w:rsidRPr="00455591">
        <w:t>pairs</w:t>
      </w:r>
      <w:proofErr w:type="gramEnd"/>
    </w:p>
    <w:p w14:paraId="381D7AA0" w14:textId="77777777" w:rsidR="00455591" w:rsidRPr="00455591" w:rsidRDefault="00455591" w:rsidP="00455591">
      <w:pPr>
        <w:numPr>
          <w:ilvl w:val="0"/>
          <w:numId w:val="1"/>
        </w:numPr>
      </w:pPr>
      <w:r w:rsidRPr="00455591">
        <w:rPr>
          <w:b/>
          <w:bCs/>
        </w:rPr>
        <w:t>Frequency Analysis always fails</w:t>
      </w:r>
      <w:r w:rsidRPr="00455591">
        <w:t> on both ciphers:</w:t>
      </w:r>
    </w:p>
    <w:p w14:paraId="5DF62A15" w14:textId="77777777" w:rsidR="00455591" w:rsidRPr="00455591" w:rsidRDefault="00455591" w:rsidP="00455591">
      <w:pPr>
        <w:numPr>
          <w:ilvl w:val="1"/>
          <w:numId w:val="1"/>
        </w:numPr>
      </w:pPr>
      <w:r w:rsidRPr="00455591">
        <w:t xml:space="preserve">Cylindrical: IC analysis can't find the row structure from ciphertext alone; the truncated </w:t>
      </w:r>
      <w:proofErr w:type="spellStart"/>
      <w:r w:rsidRPr="00455591">
        <w:t>quadgram</w:t>
      </w:r>
      <w:proofErr w:type="spellEnd"/>
      <w:r w:rsidRPr="00455591">
        <w:t xml:space="preserve"> table limits scoring accuracy</w:t>
      </w:r>
    </w:p>
    <w:p w14:paraId="47B95F4A" w14:textId="77777777" w:rsidR="00455591" w:rsidRPr="00455591" w:rsidRDefault="00455591" w:rsidP="00455591">
      <w:pPr>
        <w:numPr>
          <w:ilvl w:val="1"/>
          <w:numId w:val="1"/>
        </w:numPr>
      </w:pPr>
      <w:r w:rsidRPr="00455591">
        <w:t>Signal: Near-random IC (≈0.030) confirms no exploitable letter frequency — the distribution-based keystream effectively randomises character positions</w:t>
      </w:r>
    </w:p>
    <w:p w14:paraId="2D8976CC" w14:textId="77777777" w:rsidR="00455591" w:rsidRPr="00455591" w:rsidRDefault="00455591" w:rsidP="00455591">
      <w:pPr>
        <w:numPr>
          <w:ilvl w:val="0"/>
          <w:numId w:val="1"/>
        </w:numPr>
      </w:pPr>
      <w:r w:rsidRPr="00455591">
        <w:rPr>
          <w:b/>
          <w:bCs/>
        </w:rPr>
        <w:t>Key Exhaustion for Signal</w:t>
      </w:r>
      <w:r w:rsidRPr="00455591">
        <w:t xml:space="preserve"> succeeds 80% of the time on small/medium texts when the test key is in the dictionary (e.g., 1(0,1), 2(2), 3(1)), and fails on harder combination keys — a directly publishable quantitative </w:t>
      </w:r>
      <w:proofErr w:type="gramStart"/>
      <w:r w:rsidRPr="00455591">
        <w:t>result</w:t>
      </w:r>
      <w:proofErr w:type="gramEnd"/>
    </w:p>
    <w:p w14:paraId="0D9F2C94" w14:textId="77777777" w:rsidR="00455591" w:rsidRPr="00455591" w:rsidRDefault="00455591" w:rsidP="00455591">
      <w:pPr>
        <w:numPr>
          <w:ilvl w:val="0"/>
          <w:numId w:val="1"/>
        </w:numPr>
      </w:pPr>
      <w:r w:rsidRPr="00455591">
        <w:rPr>
          <w:b/>
          <w:bCs/>
        </w:rPr>
        <w:t>Key Exhaustion for Cylindrical</w:t>
      </w:r>
      <w:r w:rsidRPr="00455591">
        <w:t xml:space="preserve"> finds partial recoveries (40–76% similarity) but never exact, because the key space with random row shifts is too large even with the greedy heuristic — also a publishable </w:t>
      </w:r>
      <w:proofErr w:type="gramStart"/>
      <w:r w:rsidRPr="00455591">
        <w:t>finding</w:t>
      </w:r>
      <w:proofErr w:type="gramEnd"/>
    </w:p>
    <w:p w14:paraId="01B2680B" w14:textId="77777777" w:rsidR="00920B9D" w:rsidRDefault="00920B9D"/>
    <w:sectPr w:rsidR="00920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BB2C98"/>
    <w:multiLevelType w:val="multilevel"/>
    <w:tmpl w:val="E572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9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AE"/>
    <w:rsid w:val="00455591"/>
    <w:rsid w:val="004D35AE"/>
    <w:rsid w:val="00920B9D"/>
    <w:rsid w:val="00E7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D0293E-97F4-4291-837E-73C481FA0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2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108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6114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149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8225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333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Raahul M</dc:creator>
  <cp:keywords/>
  <dc:description/>
  <cp:lastModifiedBy>Raahul M</cp:lastModifiedBy>
  <cp:revision>2</cp:revision>
  <dcterms:created xsi:type="dcterms:W3CDTF">2026-03-29T14:29:00Z</dcterms:created>
  <dcterms:modified xsi:type="dcterms:W3CDTF">2026-03-29T14:29:00Z</dcterms:modified>
</cp:coreProperties>
</file>