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F567" w14:textId="19E012E6" w:rsidR="00535392" w:rsidRDefault="005F3147" w:rsidP="0000132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One-dimensional </w:t>
      </w:r>
      <w:proofErr w:type="spellStart"/>
      <w:r>
        <w:rPr>
          <w:b/>
          <w:sz w:val="44"/>
          <w:szCs w:val="44"/>
        </w:rPr>
        <w:t>Ising</w:t>
      </w:r>
      <w:proofErr w:type="spellEnd"/>
      <w:r>
        <w:rPr>
          <w:b/>
          <w:sz w:val="44"/>
          <w:szCs w:val="44"/>
        </w:rPr>
        <w:t xml:space="preserve"> model</w:t>
      </w:r>
    </w:p>
    <w:p w14:paraId="6C0971E4" w14:textId="77777777" w:rsidR="00535392" w:rsidRDefault="00535392" w:rsidP="00535392">
      <w:pPr>
        <w:rPr>
          <w:b/>
          <w:sz w:val="44"/>
          <w:szCs w:val="44"/>
        </w:rPr>
      </w:pPr>
    </w:p>
    <w:p w14:paraId="4163333C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A thesis submitted to the National Institute of Technology Patna</w:t>
      </w:r>
    </w:p>
    <w:p w14:paraId="15B164EF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in partial fulfilment of the requirements for the award of the degree of</w:t>
      </w:r>
    </w:p>
    <w:p w14:paraId="5179DA06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INTEGRATED MASTER OF SCIENCE</w:t>
      </w:r>
    </w:p>
    <w:p w14:paraId="4AADF0AB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In</w:t>
      </w:r>
    </w:p>
    <w:p w14:paraId="0DF6BDD2" w14:textId="77777777" w:rsidR="00535392" w:rsidRDefault="00535392" w:rsidP="005353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PHYSICS</w:t>
      </w:r>
    </w:p>
    <w:p w14:paraId="4DDCD1C4" w14:textId="1E04D3E3" w:rsidR="00535392" w:rsidRDefault="00535392" w:rsidP="005353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(Specialization in</w:t>
      </w:r>
      <w:r w:rsidR="003E21AF">
        <w:rPr>
          <w:sz w:val="28"/>
          <w:szCs w:val="28"/>
        </w:rPr>
        <w:t xml:space="preserve"> Computational</w:t>
      </w:r>
      <w:r>
        <w:rPr>
          <w:sz w:val="28"/>
          <w:szCs w:val="28"/>
        </w:rPr>
        <w:t xml:space="preserve"> Physics)</w:t>
      </w:r>
    </w:p>
    <w:p w14:paraId="2B683A0D" w14:textId="77777777" w:rsidR="00535392" w:rsidRDefault="00535392" w:rsidP="005353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By</w:t>
      </w:r>
    </w:p>
    <w:p w14:paraId="5887C323" w14:textId="4EDBB4F1" w:rsidR="00535392" w:rsidRDefault="00535392" w:rsidP="005353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="003E21AF">
        <w:rPr>
          <w:b/>
          <w:sz w:val="32"/>
          <w:szCs w:val="32"/>
        </w:rPr>
        <w:t>Shashank Sinha</w:t>
      </w:r>
    </w:p>
    <w:p w14:paraId="6B55FB51" w14:textId="03DD1225" w:rsidR="00535392" w:rsidRDefault="00535392" w:rsidP="0053539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Roll No : 18100</w:t>
      </w:r>
      <w:r w:rsidR="003E21AF">
        <w:rPr>
          <w:b/>
          <w:sz w:val="44"/>
          <w:szCs w:val="44"/>
        </w:rPr>
        <w:t>02</w:t>
      </w:r>
    </w:p>
    <w:p w14:paraId="5C9737F4" w14:textId="77777777" w:rsidR="00535392" w:rsidRDefault="00535392" w:rsidP="0053539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Under the supervision of</w:t>
      </w:r>
    </w:p>
    <w:p w14:paraId="304A6A47" w14:textId="3E601641" w:rsidR="00535392" w:rsidRDefault="00535392" w:rsidP="00535392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proofErr w:type="spellStart"/>
      <w:r>
        <w:rPr>
          <w:b/>
          <w:sz w:val="40"/>
          <w:szCs w:val="40"/>
        </w:rPr>
        <w:t>Dr.</w:t>
      </w:r>
      <w:proofErr w:type="spellEnd"/>
      <w:r>
        <w:rPr>
          <w:b/>
          <w:sz w:val="40"/>
          <w:szCs w:val="40"/>
        </w:rPr>
        <w:t xml:space="preserve"> </w:t>
      </w:r>
      <w:r w:rsidR="003E21AF">
        <w:rPr>
          <w:b/>
          <w:sz w:val="40"/>
          <w:szCs w:val="40"/>
        </w:rPr>
        <w:t>Anurag Sahay</w:t>
      </w:r>
    </w:p>
    <w:p w14:paraId="31DBE914" w14:textId="2E0BD616" w:rsidR="00535392" w:rsidRDefault="00535392" w:rsidP="00535392"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62465" wp14:editId="078FADD1">
            <wp:simplePos x="0" y="0"/>
            <wp:positionH relativeFrom="margin">
              <wp:posOffset>1866900</wp:posOffset>
            </wp:positionH>
            <wp:positionV relativeFrom="paragraph">
              <wp:posOffset>71755</wp:posOffset>
            </wp:positionV>
            <wp:extent cx="1905000" cy="1905000"/>
            <wp:effectExtent l="0" t="0" r="0" b="0"/>
            <wp:wrapNone/>
            <wp:docPr id="1" name="Picture 1" descr="NIT Patna | National Institute of Technology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T Patna | National Institute of Technology Pat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98273" w14:textId="77777777" w:rsidR="00535392" w:rsidRDefault="00535392" w:rsidP="00535392">
      <w:pPr>
        <w:rPr>
          <w:b/>
          <w:sz w:val="44"/>
          <w:szCs w:val="44"/>
        </w:rPr>
      </w:pPr>
    </w:p>
    <w:p w14:paraId="225E5BFB" w14:textId="77777777" w:rsidR="00535392" w:rsidRDefault="00535392" w:rsidP="00535392">
      <w:pPr>
        <w:rPr>
          <w:b/>
          <w:sz w:val="44"/>
          <w:szCs w:val="44"/>
        </w:rPr>
      </w:pPr>
    </w:p>
    <w:p w14:paraId="18FB7CBC" w14:textId="77777777" w:rsidR="00535392" w:rsidRDefault="00535392" w:rsidP="00535392"/>
    <w:p w14:paraId="02ECF5E4" w14:textId="77777777" w:rsidR="00535392" w:rsidRDefault="00535392" w:rsidP="00535392"/>
    <w:p w14:paraId="57A1EB24" w14:textId="77777777" w:rsidR="00535392" w:rsidRDefault="00535392" w:rsidP="00535392"/>
    <w:p w14:paraId="79C6B093" w14:textId="77777777" w:rsidR="00535392" w:rsidRDefault="00535392" w:rsidP="00535392">
      <w:pPr>
        <w:rPr>
          <w:sz w:val="24"/>
          <w:szCs w:val="24"/>
        </w:rPr>
      </w:pPr>
      <w:r>
        <w:t xml:space="preserve">                                                              </w:t>
      </w:r>
      <w:r>
        <w:rPr>
          <w:sz w:val="24"/>
          <w:szCs w:val="24"/>
        </w:rPr>
        <w:t>DEPARTMENT OF PHYSICS</w:t>
      </w:r>
    </w:p>
    <w:p w14:paraId="5670E8D8" w14:textId="77777777" w:rsidR="00535392" w:rsidRDefault="00535392" w:rsidP="005353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NATIONAL INSTITUTE OF TECHNOLOGY PATNA</w:t>
      </w:r>
    </w:p>
    <w:p w14:paraId="44A1809C" w14:textId="77777777" w:rsidR="00535392" w:rsidRDefault="00535392" w:rsidP="005353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November 2022</w:t>
      </w:r>
    </w:p>
    <w:p w14:paraId="02CFA7DC" w14:textId="3B81951F" w:rsidR="00535392" w:rsidRDefault="00535392" w:rsidP="00535392">
      <w:pPr>
        <w:rPr>
          <w:b/>
          <w:sz w:val="44"/>
          <w:szCs w:val="44"/>
        </w:rPr>
      </w:pPr>
      <w:r>
        <w:rPr>
          <w:sz w:val="24"/>
          <w:szCs w:val="24"/>
        </w:rPr>
        <w:t xml:space="preserve">                                          © 2022</w:t>
      </w:r>
      <w:r w:rsidR="000E49AF">
        <w:rPr>
          <w:sz w:val="24"/>
          <w:szCs w:val="24"/>
        </w:rPr>
        <w:t xml:space="preserve"> Shashank Sinha</w:t>
      </w:r>
      <w:r>
        <w:rPr>
          <w:sz w:val="24"/>
          <w:szCs w:val="24"/>
        </w:rPr>
        <w:t>, All rights reserved</w:t>
      </w:r>
      <w:r>
        <w:t>.</w:t>
      </w:r>
    </w:p>
    <w:p w14:paraId="73674576" w14:textId="77777777" w:rsidR="00535392" w:rsidRDefault="00535392" w:rsidP="00535392">
      <w:pPr>
        <w:rPr>
          <w:b/>
          <w:sz w:val="44"/>
          <w:szCs w:val="44"/>
        </w:rPr>
      </w:pPr>
    </w:p>
    <w:p w14:paraId="00A9BBED" w14:textId="6CB70DB2" w:rsidR="003E21AF" w:rsidRDefault="003E21AF" w:rsidP="003E21AF">
      <w:pPr>
        <w:jc w:val="center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5F0759" wp14:editId="3A0BAB4A">
            <wp:simplePos x="0" y="0"/>
            <wp:positionH relativeFrom="margin">
              <wp:posOffset>3810</wp:posOffset>
            </wp:positionH>
            <wp:positionV relativeFrom="paragraph">
              <wp:posOffset>-125730</wp:posOffset>
            </wp:positionV>
            <wp:extent cx="830580" cy="830580"/>
            <wp:effectExtent l="0" t="0" r="7620" b="7620"/>
            <wp:wrapNone/>
            <wp:docPr id="2" name="Picture 2" descr="NIT Patna | National Institute of Technology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T Patna | National Institute of Technology Pat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NATIONAL INSTITUTE OF TECHNOLOGY PATNA</w:t>
      </w:r>
    </w:p>
    <w:p w14:paraId="0A9B175E" w14:textId="77777777" w:rsidR="003E21AF" w:rsidRDefault="003E21AF" w:rsidP="003E21AF">
      <w:pPr>
        <w:jc w:val="center"/>
        <w:rPr>
          <w:b/>
          <w:sz w:val="24"/>
        </w:rPr>
      </w:pPr>
      <w:r>
        <w:rPr>
          <w:b/>
          <w:sz w:val="24"/>
        </w:rPr>
        <w:t>(An Institute under Ministry of HRD, Govt. of India)</w:t>
      </w:r>
    </w:p>
    <w:p w14:paraId="7ADC2153" w14:textId="77777777" w:rsidR="003E21AF" w:rsidRDefault="003E21AF" w:rsidP="003E21AF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ASHOK RAJPATH PATNA - 800005 (BIHAR)</w:t>
      </w:r>
    </w:p>
    <w:p w14:paraId="69F770FD" w14:textId="77777777" w:rsidR="003E21AF" w:rsidRDefault="003E21AF" w:rsidP="003E21AF">
      <w:r>
        <w:t xml:space="preserve">                                                  </w:t>
      </w:r>
    </w:p>
    <w:p w14:paraId="54B6777F" w14:textId="77777777" w:rsidR="003E21AF" w:rsidRDefault="003E21AF" w:rsidP="003E21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CERTIFICATE OF APPROVAL</w:t>
      </w:r>
    </w:p>
    <w:p w14:paraId="771317F4" w14:textId="77777777" w:rsidR="003E21AF" w:rsidRDefault="003E21AF" w:rsidP="003E21AF">
      <w:pPr>
        <w:rPr>
          <w:b/>
          <w:sz w:val="24"/>
          <w:szCs w:val="24"/>
        </w:rPr>
      </w:pPr>
    </w:p>
    <w:p w14:paraId="328ADD28" w14:textId="22388B60" w:rsidR="003E21AF" w:rsidRDefault="003E21AF" w:rsidP="003E21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to certify that the thesis entitled </w:t>
      </w:r>
      <w:r>
        <w:rPr>
          <w:b/>
          <w:sz w:val="32"/>
          <w:szCs w:val="32"/>
        </w:rPr>
        <w:t>‘</w:t>
      </w:r>
      <w:r w:rsidR="009A44AB">
        <w:rPr>
          <w:b/>
          <w:sz w:val="32"/>
          <w:szCs w:val="32"/>
        </w:rPr>
        <w:t xml:space="preserve">One-dimensional </w:t>
      </w:r>
      <w:proofErr w:type="spellStart"/>
      <w:r w:rsidR="009A44AB">
        <w:rPr>
          <w:b/>
          <w:sz w:val="32"/>
          <w:szCs w:val="32"/>
        </w:rPr>
        <w:t>Ising</w:t>
      </w:r>
      <w:proofErr w:type="spellEnd"/>
      <w:r w:rsidR="009A44AB">
        <w:rPr>
          <w:b/>
          <w:sz w:val="32"/>
          <w:szCs w:val="32"/>
        </w:rPr>
        <w:t xml:space="preserve"> model</w:t>
      </w:r>
      <w:r>
        <w:rPr>
          <w:sz w:val="32"/>
          <w:szCs w:val="32"/>
        </w:rPr>
        <w:t>’ submitted by</w:t>
      </w:r>
      <w:r w:rsidR="00D670E4">
        <w:rPr>
          <w:sz w:val="32"/>
          <w:szCs w:val="32"/>
        </w:rPr>
        <w:t xml:space="preserve"> </w:t>
      </w:r>
      <w:r w:rsidR="00D670E4">
        <w:rPr>
          <w:b/>
          <w:bCs/>
          <w:sz w:val="32"/>
          <w:szCs w:val="32"/>
        </w:rPr>
        <w:t>Shashank Sinha</w:t>
      </w:r>
      <w:r>
        <w:rPr>
          <w:sz w:val="32"/>
          <w:szCs w:val="32"/>
        </w:rPr>
        <w:t xml:space="preserve">, Roll No. </w:t>
      </w:r>
      <w:r>
        <w:rPr>
          <w:b/>
          <w:sz w:val="32"/>
          <w:szCs w:val="32"/>
        </w:rPr>
        <w:t>18100</w:t>
      </w:r>
      <w:r w:rsidR="00D670E4">
        <w:rPr>
          <w:b/>
          <w:sz w:val="32"/>
          <w:szCs w:val="32"/>
        </w:rPr>
        <w:t>02</w:t>
      </w:r>
      <w:r>
        <w:rPr>
          <w:sz w:val="32"/>
          <w:szCs w:val="32"/>
        </w:rPr>
        <w:t xml:space="preserve">, Enrolment No. </w:t>
      </w:r>
      <w:r>
        <w:rPr>
          <w:b/>
          <w:sz w:val="32"/>
          <w:szCs w:val="32"/>
        </w:rPr>
        <w:t>180</w:t>
      </w:r>
      <w:r w:rsidR="00E75A82">
        <w:rPr>
          <w:b/>
          <w:sz w:val="32"/>
          <w:szCs w:val="32"/>
        </w:rPr>
        <w:t>222</w:t>
      </w:r>
      <w:r>
        <w:rPr>
          <w:sz w:val="32"/>
          <w:szCs w:val="32"/>
        </w:rPr>
        <w:t xml:space="preserve"> to the National Institute of Technology, Patna, is a record of bona-fide student and is worthy of consideration for the award of degree of Integrated Masters of Science in Physics of the institute.</w:t>
      </w:r>
    </w:p>
    <w:p w14:paraId="14532891" w14:textId="77777777" w:rsidR="003E21AF" w:rsidRDefault="003E21AF" w:rsidP="003E21AF">
      <w:pPr>
        <w:rPr>
          <w:b/>
          <w:strike/>
          <w:sz w:val="32"/>
          <w:szCs w:val="32"/>
          <w:u w:val="thick"/>
        </w:rPr>
      </w:pPr>
    </w:p>
    <w:p w14:paraId="5547FEC4" w14:textId="77777777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</w:p>
    <w:p w14:paraId="460598F8" w14:textId="77777777" w:rsidR="003E21AF" w:rsidRDefault="003E21AF" w:rsidP="003E21AF">
      <w:pPr>
        <w:rPr>
          <w:sz w:val="32"/>
          <w:szCs w:val="32"/>
        </w:rPr>
      </w:pPr>
    </w:p>
    <w:p w14:paraId="5FCA2DEB" w14:textId="77777777" w:rsidR="003E21AF" w:rsidRDefault="003E21AF" w:rsidP="003E21AF">
      <w:pPr>
        <w:rPr>
          <w:sz w:val="32"/>
          <w:szCs w:val="32"/>
        </w:rPr>
      </w:pPr>
    </w:p>
    <w:p w14:paraId="6A5089AE" w14:textId="77777777" w:rsidR="003E21AF" w:rsidRDefault="003E21AF" w:rsidP="003E21AF">
      <w:pPr>
        <w:rPr>
          <w:sz w:val="32"/>
          <w:szCs w:val="32"/>
        </w:rPr>
      </w:pPr>
    </w:p>
    <w:p w14:paraId="2EBEB4F9" w14:textId="33832EFB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proofErr w:type="spellStart"/>
      <w:r>
        <w:rPr>
          <w:sz w:val="32"/>
          <w:szCs w:val="32"/>
        </w:rPr>
        <w:t>Dr.</w:t>
      </w:r>
      <w:proofErr w:type="spellEnd"/>
      <w:r w:rsidR="00516ABA">
        <w:rPr>
          <w:sz w:val="32"/>
          <w:szCs w:val="32"/>
        </w:rPr>
        <w:t xml:space="preserve"> Anurag Sahay</w:t>
      </w:r>
      <w:r>
        <w:rPr>
          <w:sz w:val="32"/>
          <w:szCs w:val="32"/>
        </w:rPr>
        <w:t xml:space="preserve"> </w:t>
      </w:r>
    </w:p>
    <w:p w14:paraId="65318959" w14:textId="77777777" w:rsidR="003E21AF" w:rsidRDefault="003E21AF" w:rsidP="003E21AF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(Project Supervisor</w:t>
      </w:r>
      <w:r>
        <w:rPr>
          <w:sz w:val="24"/>
          <w:szCs w:val="24"/>
        </w:rPr>
        <w:t>)</w:t>
      </w:r>
    </w:p>
    <w:p w14:paraId="386F13D1" w14:textId="77777777" w:rsidR="003E21AF" w:rsidRDefault="003E21AF" w:rsidP="003E21A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____________________</w:t>
      </w:r>
    </w:p>
    <w:p w14:paraId="185815C4" w14:textId="77777777" w:rsidR="003E21AF" w:rsidRDefault="003E21AF" w:rsidP="003E21AF">
      <w:pPr>
        <w:rPr>
          <w:b/>
          <w:sz w:val="24"/>
          <w:szCs w:val="24"/>
        </w:rPr>
      </w:pPr>
    </w:p>
    <w:p w14:paraId="0647B5B5" w14:textId="77777777" w:rsidR="003E21AF" w:rsidRDefault="003E21AF" w:rsidP="003E21AF">
      <w:pPr>
        <w:rPr>
          <w:b/>
          <w:sz w:val="44"/>
          <w:szCs w:val="44"/>
        </w:rPr>
      </w:pPr>
    </w:p>
    <w:p w14:paraId="08128865" w14:textId="77777777" w:rsidR="003E21AF" w:rsidRDefault="003E21AF" w:rsidP="003E21AF">
      <w:pPr>
        <w:rPr>
          <w:b/>
          <w:sz w:val="44"/>
          <w:szCs w:val="44"/>
        </w:rPr>
      </w:pPr>
    </w:p>
    <w:p w14:paraId="4A07418A" w14:textId="77777777" w:rsidR="003E21AF" w:rsidRDefault="003E21AF" w:rsidP="003E21AF">
      <w:pPr>
        <w:rPr>
          <w:b/>
          <w:sz w:val="44"/>
          <w:szCs w:val="44"/>
        </w:rPr>
      </w:pPr>
    </w:p>
    <w:p w14:paraId="136A237A" w14:textId="77777777" w:rsidR="003E21AF" w:rsidRDefault="003E21AF" w:rsidP="003E21AF"/>
    <w:p w14:paraId="69DFB8B7" w14:textId="77777777" w:rsidR="003E21AF" w:rsidRDefault="003E21AF" w:rsidP="003E21A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A3EFDB" w14:textId="77777777" w:rsidR="003E21AF" w:rsidRDefault="003E21AF" w:rsidP="003E21AF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</w:t>
      </w:r>
      <w:r>
        <w:rPr>
          <w:b/>
          <w:sz w:val="36"/>
          <w:szCs w:val="36"/>
        </w:rPr>
        <w:t>ACKNOWLEDGEMENT</w:t>
      </w:r>
    </w:p>
    <w:p w14:paraId="5A355A6E" w14:textId="77777777" w:rsidR="003E21AF" w:rsidRDefault="003E21AF" w:rsidP="003E21AF">
      <w:pPr>
        <w:rPr>
          <w:b/>
          <w:sz w:val="36"/>
          <w:szCs w:val="36"/>
        </w:rPr>
      </w:pPr>
    </w:p>
    <w:p w14:paraId="4BDB1ECD" w14:textId="77777777" w:rsidR="003E21AF" w:rsidRDefault="003E21AF" w:rsidP="003E21AF">
      <w:pPr>
        <w:rPr>
          <w:b/>
          <w:sz w:val="36"/>
          <w:szCs w:val="36"/>
        </w:rPr>
      </w:pPr>
    </w:p>
    <w:p w14:paraId="30398D71" w14:textId="252B5C01" w:rsidR="003E21AF" w:rsidRDefault="003E21AF" w:rsidP="003E21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 would like to express my gratitude to my project guide </w:t>
      </w:r>
      <w:proofErr w:type="spellStart"/>
      <w:r>
        <w:rPr>
          <w:b/>
          <w:sz w:val="32"/>
          <w:szCs w:val="32"/>
        </w:rPr>
        <w:t>Dr.</w:t>
      </w:r>
      <w:proofErr w:type="spellEnd"/>
      <w:r w:rsidR="00F674E8">
        <w:rPr>
          <w:b/>
          <w:sz w:val="32"/>
          <w:szCs w:val="32"/>
        </w:rPr>
        <w:t xml:space="preserve"> Anurag Sahay</w:t>
      </w:r>
      <w:r>
        <w:rPr>
          <w:sz w:val="32"/>
          <w:szCs w:val="32"/>
        </w:rPr>
        <w:t xml:space="preserve"> for his guidance and supervision in carrying out this project. Without his constant encouragement and motivation, completing this report would have been impossible. I would also like to thank </w:t>
      </w:r>
      <w:proofErr w:type="spellStart"/>
      <w:r>
        <w:rPr>
          <w:b/>
          <w:sz w:val="32"/>
          <w:szCs w:val="32"/>
        </w:rPr>
        <w:t>Dr.</w:t>
      </w:r>
      <w:proofErr w:type="spellEnd"/>
      <w:r>
        <w:rPr>
          <w:b/>
          <w:sz w:val="32"/>
          <w:szCs w:val="32"/>
        </w:rPr>
        <w:t xml:space="preserve"> D.K. </w:t>
      </w:r>
      <w:proofErr w:type="spellStart"/>
      <w:r>
        <w:rPr>
          <w:b/>
          <w:sz w:val="32"/>
          <w:szCs w:val="32"/>
        </w:rPr>
        <w:t>Mahto</w:t>
      </w:r>
      <w:proofErr w:type="spellEnd"/>
      <w:r>
        <w:rPr>
          <w:b/>
          <w:sz w:val="32"/>
          <w:szCs w:val="32"/>
        </w:rPr>
        <w:t>, HOD, Dept. of Physics, NIT Patna</w:t>
      </w:r>
      <w:r>
        <w:rPr>
          <w:sz w:val="32"/>
          <w:szCs w:val="32"/>
        </w:rPr>
        <w:t xml:space="preserve"> for his cooperation and also for providing the necessary facilities to complete this report. I am also thankful to the entire Dept. of Physics, NIT Patna for providing the environment for us students to perform our best. Finally, I would also like to thank my </w:t>
      </w:r>
      <w:r>
        <w:rPr>
          <w:b/>
          <w:sz w:val="32"/>
          <w:szCs w:val="32"/>
        </w:rPr>
        <w:t>Parents and Friends</w:t>
      </w:r>
      <w:r>
        <w:rPr>
          <w:sz w:val="32"/>
          <w:szCs w:val="32"/>
        </w:rPr>
        <w:t xml:space="preserve"> who supported me and helped me a lot in finalizing and completing this report within the limited period.</w:t>
      </w:r>
    </w:p>
    <w:p w14:paraId="2AF40244" w14:textId="77777777" w:rsidR="003E21AF" w:rsidRDefault="003E21AF" w:rsidP="003E21AF">
      <w:pPr>
        <w:rPr>
          <w:sz w:val="32"/>
          <w:szCs w:val="32"/>
        </w:rPr>
      </w:pPr>
    </w:p>
    <w:p w14:paraId="6E07B8DA" w14:textId="77777777" w:rsidR="003E21AF" w:rsidRDefault="003E21AF" w:rsidP="003E21AF">
      <w:pPr>
        <w:rPr>
          <w:sz w:val="32"/>
          <w:szCs w:val="32"/>
        </w:rPr>
      </w:pPr>
    </w:p>
    <w:p w14:paraId="394B6E58" w14:textId="77777777" w:rsidR="003E21AF" w:rsidRDefault="003E21AF" w:rsidP="003E21AF">
      <w:pPr>
        <w:rPr>
          <w:sz w:val="32"/>
          <w:szCs w:val="32"/>
        </w:rPr>
      </w:pPr>
    </w:p>
    <w:p w14:paraId="1DD4F638" w14:textId="6DC82DBF" w:rsidR="003E21AF" w:rsidRPr="006A27A2" w:rsidRDefault="006A27A2" w:rsidP="003E21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Shashank Sinha</w:t>
      </w:r>
    </w:p>
    <w:p w14:paraId="0DF68A6E" w14:textId="77777777" w:rsidR="003E21AF" w:rsidRDefault="003E21AF" w:rsidP="003E21AF">
      <w:pPr>
        <w:rPr>
          <w:b/>
          <w:sz w:val="44"/>
          <w:szCs w:val="44"/>
        </w:rPr>
      </w:pPr>
    </w:p>
    <w:p w14:paraId="46294765" w14:textId="77777777" w:rsidR="003E21AF" w:rsidRDefault="003E21AF" w:rsidP="003E21AF">
      <w:pPr>
        <w:rPr>
          <w:b/>
          <w:sz w:val="44"/>
          <w:szCs w:val="44"/>
        </w:rPr>
      </w:pPr>
    </w:p>
    <w:p w14:paraId="38A4D8B1" w14:textId="77777777" w:rsidR="003E21AF" w:rsidRDefault="003E21AF" w:rsidP="003E21AF">
      <w:pPr>
        <w:rPr>
          <w:b/>
          <w:sz w:val="44"/>
          <w:szCs w:val="44"/>
        </w:rPr>
      </w:pPr>
    </w:p>
    <w:p w14:paraId="2719C077" w14:textId="77777777" w:rsidR="003E21AF" w:rsidRDefault="003E21AF" w:rsidP="003E21A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</w:t>
      </w:r>
    </w:p>
    <w:p w14:paraId="21F9579E" w14:textId="77777777" w:rsidR="003E21AF" w:rsidRDefault="003E21AF" w:rsidP="003E21AF">
      <w:pPr>
        <w:rPr>
          <w:b/>
          <w:sz w:val="52"/>
          <w:szCs w:val="52"/>
        </w:rPr>
      </w:pPr>
    </w:p>
    <w:p w14:paraId="75A31FB0" w14:textId="77777777" w:rsidR="003E21AF" w:rsidRDefault="003E21AF" w:rsidP="003E21AF">
      <w:pPr>
        <w:rPr>
          <w:b/>
          <w:sz w:val="52"/>
          <w:szCs w:val="52"/>
        </w:rPr>
      </w:pPr>
    </w:p>
    <w:p w14:paraId="09AEE124" w14:textId="77777777" w:rsidR="003E21AF" w:rsidRDefault="003E21AF" w:rsidP="003E21AF">
      <w:pPr>
        <w:rPr>
          <w:b/>
          <w:sz w:val="52"/>
          <w:szCs w:val="52"/>
        </w:rPr>
      </w:pPr>
    </w:p>
    <w:p w14:paraId="14FFD9D4" w14:textId="77777777" w:rsidR="003E21AF" w:rsidRDefault="003E21AF" w:rsidP="003E21AF">
      <w:pPr>
        <w:rPr>
          <w:b/>
          <w:sz w:val="52"/>
          <w:szCs w:val="52"/>
        </w:rPr>
      </w:pPr>
      <w:r>
        <w:rPr>
          <w:b/>
          <w:sz w:val="52"/>
          <w:szCs w:val="52"/>
        </w:rPr>
        <w:t>Contents</w:t>
      </w:r>
    </w:p>
    <w:p w14:paraId="365452E3" w14:textId="77777777" w:rsidR="003E21AF" w:rsidRDefault="003E21AF" w:rsidP="003E21AF">
      <w:pPr>
        <w:rPr>
          <w:b/>
          <w:sz w:val="44"/>
          <w:szCs w:val="44"/>
        </w:rPr>
      </w:pPr>
    </w:p>
    <w:p w14:paraId="5BFCA322" w14:textId="77777777" w:rsidR="003E21AF" w:rsidRDefault="003E21AF" w:rsidP="003E21AF">
      <w:pPr>
        <w:rPr>
          <w:b/>
          <w:sz w:val="44"/>
          <w:szCs w:val="44"/>
        </w:rPr>
      </w:pPr>
    </w:p>
    <w:p w14:paraId="060B32EF" w14:textId="776136E5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B67EF3">
        <w:rPr>
          <w:sz w:val="32"/>
          <w:szCs w:val="32"/>
        </w:rPr>
        <w:t>Abstract</w:t>
      </w:r>
      <w:r>
        <w:rPr>
          <w:sz w:val="32"/>
          <w:szCs w:val="32"/>
        </w:rPr>
        <w:t>……………………………………………………………………………….. 5</w:t>
      </w:r>
    </w:p>
    <w:p w14:paraId="76ADBDA8" w14:textId="230148EF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>2 Introduction…………………………………………………………………………. 6</w:t>
      </w:r>
    </w:p>
    <w:p w14:paraId="0357BBD0" w14:textId="2C8EEC9D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2.1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 in different dimensions………………………………. 8</w:t>
      </w:r>
    </w:p>
    <w:p w14:paraId="02180799" w14:textId="44B213D2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2.2 Hamiltonian of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model……………………………………………. 9</w:t>
      </w:r>
    </w:p>
    <w:p w14:paraId="7EAF4B42" w14:textId="676C35B7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>3 Transfer matrix method……………………………………………………….. 10</w:t>
      </w:r>
    </w:p>
    <w:p w14:paraId="3D55A48B" w14:textId="1A1BB897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3.1 Partition function of transfer matrix……………………………… 11</w:t>
      </w:r>
    </w:p>
    <w:p w14:paraId="34854BBA" w14:textId="51675972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3.2 Partition function in terms of eigenvalues…………………….. 13</w:t>
      </w:r>
    </w:p>
    <w:p w14:paraId="04DF3D10" w14:textId="326EEF65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>4 Free energy………………………………………………………………………….. 13</w:t>
      </w:r>
    </w:p>
    <w:p w14:paraId="53565DFD" w14:textId="7A1D4602" w:rsidR="00773D70" w:rsidRDefault="00773D70" w:rsidP="003E21AF">
      <w:pPr>
        <w:rPr>
          <w:sz w:val="32"/>
          <w:szCs w:val="32"/>
        </w:rPr>
      </w:pPr>
      <w:r>
        <w:rPr>
          <w:sz w:val="32"/>
          <w:szCs w:val="32"/>
        </w:rPr>
        <w:t>5 Correlation function and correlation length…………………………. 15</w:t>
      </w:r>
    </w:p>
    <w:p w14:paraId="056891E7" w14:textId="77777777" w:rsidR="003E21AF" w:rsidRDefault="003E21AF" w:rsidP="003E21AF">
      <w:pPr>
        <w:rPr>
          <w:sz w:val="36"/>
          <w:szCs w:val="36"/>
        </w:rPr>
      </w:pPr>
      <w:r>
        <w:rPr>
          <w:sz w:val="36"/>
          <w:szCs w:val="36"/>
        </w:rPr>
        <w:t>6 conclusion……………………………………………………………….. 16</w:t>
      </w:r>
    </w:p>
    <w:p w14:paraId="17B1EDC3" w14:textId="77777777" w:rsidR="003E21AF" w:rsidRDefault="003E21AF" w:rsidP="003E21AF">
      <w:pPr>
        <w:rPr>
          <w:sz w:val="36"/>
          <w:szCs w:val="36"/>
        </w:rPr>
      </w:pPr>
      <w:r>
        <w:rPr>
          <w:sz w:val="36"/>
          <w:szCs w:val="36"/>
        </w:rPr>
        <w:t xml:space="preserve">7 </w:t>
      </w:r>
      <w:proofErr w:type="spellStart"/>
      <w:r>
        <w:rPr>
          <w:sz w:val="36"/>
          <w:szCs w:val="36"/>
        </w:rPr>
        <w:t>Refrences</w:t>
      </w:r>
      <w:proofErr w:type="spellEnd"/>
      <w:r>
        <w:rPr>
          <w:sz w:val="36"/>
          <w:szCs w:val="36"/>
        </w:rPr>
        <w:t>………………………………………………………………... 17</w:t>
      </w:r>
    </w:p>
    <w:p w14:paraId="1FFB1713" w14:textId="77777777" w:rsidR="003E21AF" w:rsidRDefault="003E21AF" w:rsidP="003E21AF">
      <w:pPr>
        <w:rPr>
          <w:b/>
          <w:sz w:val="44"/>
          <w:szCs w:val="44"/>
        </w:rPr>
      </w:pPr>
    </w:p>
    <w:p w14:paraId="7EB10772" w14:textId="77777777" w:rsidR="003E21AF" w:rsidRDefault="003E21AF" w:rsidP="003E21AF">
      <w:pPr>
        <w:rPr>
          <w:b/>
          <w:sz w:val="44"/>
          <w:szCs w:val="44"/>
        </w:rPr>
      </w:pPr>
    </w:p>
    <w:p w14:paraId="68778E8E" w14:textId="77777777" w:rsidR="003E21AF" w:rsidRDefault="003E21AF" w:rsidP="003E21AF">
      <w:pPr>
        <w:rPr>
          <w:b/>
          <w:sz w:val="44"/>
          <w:szCs w:val="44"/>
        </w:rPr>
      </w:pPr>
    </w:p>
    <w:p w14:paraId="4DA4DE63" w14:textId="77777777" w:rsidR="003E21AF" w:rsidRDefault="003E21AF" w:rsidP="003E21AF">
      <w:pPr>
        <w:rPr>
          <w:b/>
          <w:sz w:val="44"/>
          <w:szCs w:val="44"/>
        </w:rPr>
      </w:pPr>
    </w:p>
    <w:p w14:paraId="0333CE60" w14:textId="4789DF2A" w:rsidR="002B5AF2" w:rsidRDefault="002B5AF2" w:rsidP="00365839">
      <w:pPr>
        <w:jc w:val="center"/>
        <w:rPr>
          <w:bCs/>
          <w:sz w:val="50"/>
          <w:szCs w:val="50"/>
        </w:rPr>
      </w:pPr>
      <w:r>
        <w:rPr>
          <w:b/>
          <w:sz w:val="56"/>
          <w:szCs w:val="56"/>
        </w:rPr>
        <w:t>Abstract</w:t>
      </w:r>
    </w:p>
    <w:p w14:paraId="03AC6E6B" w14:textId="77777777" w:rsidR="0021084B" w:rsidRDefault="002B5AF2" w:rsidP="004968D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In the</w:t>
      </w:r>
      <w:r w:rsidR="004968DE">
        <w:rPr>
          <w:bCs/>
          <w:sz w:val="32"/>
          <w:szCs w:val="32"/>
        </w:rPr>
        <w:t xml:space="preserve"> process of</w:t>
      </w:r>
      <w:r>
        <w:rPr>
          <w:bCs/>
          <w:sz w:val="32"/>
          <w:szCs w:val="32"/>
        </w:rPr>
        <w:t xml:space="preserve"> study of statistical</w:t>
      </w:r>
      <w:r w:rsidR="004968DE">
        <w:rPr>
          <w:bCs/>
          <w:sz w:val="32"/>
          <w:szCs w:val="32"/>
        </w:rPr>
        <w:t xml:space="preserve"> mechanics, Models are the main instrument that allow to “translate” the physical configuration of a system in mathematical language, and hence in figuring out the thermodynamical properties of system. In this process, the system can be thoroughly studied and its behaviour can be predicted. </w:t>
      </w:r>
      <w:r w:rsidR="0021084B">
        <w:rPr>
          <w:bCs/>
          <w:sz w:val="32"/>
          <w:szCs w:val="32"/>
        </w:rPr>
        <w:t>The role of models in statistical mechanics, and more in general the role of models in whole scientific method, is of course a very intriguing and philosophically demanding one.</w:t>
      </w:r>
    </w:p>
    <w:p w14:paraId="0F4324F4" w14:textId="06BAE056" w:rsidR="002B5AF2" w:rsidRPr="002B5AF2" w:rsidRDefault="0021084B" w:rsidP="004968D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 model discussed in statistical mechanics here is </w:t>
      </w:r>
      <w:proofErr w:type="spellStart"/>
      <w:r>
        <w:rPr>
          <w:bCs/>
          <w:sz w:val="32"/>
          <w:szCs w:val="32"/>
        </w:rPr>
        <w:t>Ising</w:t>
      </w:r>
      <w:proofErr w:type="spellEnd"/>
      <w:r>
        <w:rPr>
          <w:bCs/>
          <w:sz w:val="32"/>
          <w:szCs w:val="32"/>
        </w:rPr>
        <w:t xml:space="preserve"> model</w:t>
      </w:r>
      <w:r w:rsidR="004668E8">
        <w:rPr>
          <w:bCs/>
          <w:sz w:val="32"/>
          <w:szCs w:val="32"/>
        </w:rPr>
        <w:t>. In this model, the main aim was to study the one-dimensional model.</w:t>
      </w:r>
      <w:r w:rsidR="00143C72">
        <w:rPr>
          <w:bCs/>
          <w:sz w:val="32"/>
          <w:szCs w:val="32"/>
        </w:rPr>
        <w:t xml:space="preserve"> The one-dimensional </w:t>
      </w:r>
      <w:proofErr w:type="spellStart"/>
      <w:r w:rsidR="00143C72">
        <w:rPr>
          <w:bCs/>
          <w:sz w:val="32"/>
          <w:szCs w:val="32"/>
        </w:rPr>
        <w:t>Ising</w:t>
      </w:r>
      <w:proofErr w:type="spellEnd"/>
      <w:r w:rsidR="00143C72">
        <w:rPr>
          <w:bCs/>
          <w:sz w:val="32"/>
          <w:szCs w:val="32"/>
        </w:rPr>
        <w:t xml:space="preserve"> model consists of a chain of N spins, each spin interacting only with its two nearest neighbours. There are many methods to solve the </w:t>
      </w:r>
      <w:proofErr w:type="spellStart"/>
      <w:r w:rsidR="00143C72">
        <w:rPr>
          <w:bCs/>
          <w:sz w:val="32"/>
          <w:szCs w:val="32"/>
        </w:rPr>
        <w:t>Ising</w:t>
      </w:r>
      <w:proofErr w:type="spellEnd"/>
      <w:r w:rsidR="00143C72">
        <w:rPr>
          <w:bCs/>
          <w:sz w:val="32"/>
          <w:szCs w:val="32"/>
        </w:rPr>
        <w:t xml:space="preserve"> model. The methods discussed is Transfer matrix method, also calculating</w:t>
      </w:r>
      <w:r w:rsidR="006C2F97">
        <w:rPr>
          <w:bCs/>
          <w:sz w:val="32"/>
          <w:szCs w:val="32"/>
        </w:rPr>
        <w:t xml:space="preserve"> the</w:t>
      </w:r>
      <w:r w:rsidR="00143C72">
        <w:rPr>
          <w:bCs/>
          <w:sz w:val="32"/>
          <w:szCs w:val="32"/>
        </w:rPr>
        <w:t xml:space="preserve"> thermodynamical properties </w:t>
      </w:r>
      <w:r w:rsidR="006C2F97">
        <w:rPr>
          <w:bCs/>
          <w:sz w:val="32"/>
          <w:szCs w:val="32"/>
        </w:rPr>
        <w:t xml:space="preserve">of system from the transfer matrix </w:t>
      </w:r>
      <w:r w:rsidR="00143C72">
        <w:rPr>
          <w:bCs/>
          <w:sz w:val="32"/>
          <w:szCs w:val="32"/>
        </w:rPr>
        <w:t>like free energy, correlation function and correlation length.</w:t>
      </w:r>
    </w:p>
    <w:p w14:paraId="333C4031" w14:textId="4520F10F" w:rsidR="00535392" w:rsidRPr="007E76A0" w:rsidRDefault="002B5AF2" w:rsidP="007E76A0">
      <w:pPr>
        <w:rPr>
          <w:b/>
          <w:bCs/>
          <w:color w:val="000000" w:themeColor="text1"/>
          <w:sz w:val="48"/>
          <w:szCs w:val="48"/>
          <w:highlight w:val="lightGray"/>
          <w:u w:val="single"/>
        </w:rPr>
      </w:pPr>
      <w:r>
        <w:rPr>
          <w:b/>
          <w:sz w:val="56"/>
          <w:szCs w:val="56"/>
        </w:rPr>
        <w:br w:type="page"/>
      </w:r>
    </w:p>
    <w:p w14:paraId="4B3C63E9" w14:textId="572B4D2B" w:rsidR="00365839" w:rsidRPr="005845DE" w:rsidRDefault="00365839" w:rsidP="00365839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lastRenderedPageBreak/>
        <w:t xml:space="preserve">The </w:t>
      </w:r>
      <w:proofErr w:type="spellStart"/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t>Ising</w:t>
      </w:r>
      <w:proofErr w:type="spellEnd"/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t xml:space="preserve"> Model (Introduction)</w:t>
      </w:r>
    </w:p>
    <w:p w14:paraId="455F4ECA" w14:textId="5BAB071A" w:rsidR="00B73355" w:rsidRPr="00223962" w:rsidRDefault="008750D7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In 1925, Ernst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in his PhD thesis</w:t>
      </w:r>
      <w:r w:rsidR="00B73355" w:rsidRPr="00223962">
        <w:rPr>
          <w:sz w:val="32"/>
          <w:szCs w:val="32"/>
        </w:rPr>
        <w:t xml:space="preserve"> proposed</w:t>
      </w:r>
      <w:r w:rsidRPr="00223962">
        <w:rPr>
          <w:sz w:val="32"/>
          <w:szCs w:val="32"/>
        </w:rPr>
        <w:t xml:space="preserve">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</w:t>
      </w:r>
      <w:r w:rsidR="00B73355" w:rsidRPr="00223962">
        <w:rPr>
          <w:sz w:val="32"/>
          <w:szCs w:val="32"/>
        </w:rPr>
        <w:t>, (in its one-dimensional version).</w:t>
      </w:r>
      <w:r w:rsidRPr="00223962">
        <w:rPr>
          <w:sz w:val="32"/>
          <w:szCs w:val="32"/>
        </w:rPr>
        <w:t xml:space="preserve"> At that time, it was</w:t>
      </w:r>
      <w:r w:rsidR="00B73355" w:rsidRPr="00223962">
        <w:rPr>
          <w:sz w:val="32"/>
          <w:szCs w:val="32"/>
        </w:rPr>
        <w:t xml:space="preserve"> proposed as a tool to describe the thermodynamic properties of magnetic systems, from </w:t>
      </w:r>
      <w:r w:rsidRPr="00223962">
        <w:rPr>
          <w:sz w:val="32"/>
          <w:szCs w:val="32"/>
        </w:rPr>
        <w:t xml:space="preserve">the </w:t>
      </w:r>
      <w:r w:rsidR="00B73355" w:rsidRPr="00223962">
        <w:rPr>
          <w:sz w:val="32"/>
          <w:szCs w:val="32"/>
        </w:rPr>
        <w:t xml:space="preserve">microscopic point of view. </w:t>
      </w:r>
    </w:p>
    <w:p w14:paraId="368E9334" w14:textId="59CB4612" w:rsidR="00B7335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>In the case where system does not exhibit any phase transition</w:t>
      </w:r>
      <w:r w:rsidR="000627C1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for T &gt; 0,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found and incorrectly concluded that the whole model was not useful to describe such systems.</w:t>
      </w:r>
    </w:p>
    <w:p w14:paraId="4DA69C39" w14:textId="56EB6483" w:rsidR="00B7335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However, this model has been later studied again in different configurations. And from the studies, many important properties have been discovered. Historically,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has been one of the most heavily studied model in</w:t>
      </w:r>
      <w:r w:rsidR="000627C1" w:rsidRPr="00223962">
        <w:rPr>
          <w:sz w:val="32"/>
          <w:szCs w:val="32"/>
        </w:rPr>
        <w:t xml:space="preserve"> the field of</w:t>
      </w:r>
      <w:r w:rsidRPr="00223962">
        <w:rPr>
          <w:sz w:val="32"/>
          <w:szCs w:val="32"/>
        </w:rPr>
        <w:t xml:space="preserve"> statistical mechanics</w:t>
      </w:r>
      <w:r w:rsidR="000627C1" w:rsidRPr="00223962">
        <w:rPr>
          <w:sz w:val="32"/>
          <w:szCs w:val="32"/>
        </w:rPr>
        <w:t>. This model was also</w:t>
      </w:r>
      <w:r w:rsidRPr="00223962">
        <w:rPr>
          <w:sz w:val="32"/>
          <w:szCs w:val="32"/>
        </w:rPr>
        <w:t xml:space="preserve"> often used as a testing ground</w:t>
      </w:r>
      <w:r w:rsidR="000627C1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when new theories or methods are developed.</w:t>
      </w:r>
    </w:p>
    <w:p w14:paraId="4A2E6441" w14:textId="450F9E7B" w:rsidR="00C868E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Another extremely important characteristic of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model, is that it does not only apply to magnetic systems</w:t>
      </w:r>
      <w:r w:rsidR="000627C1" w:rsidRPr="00223962">
        <w:rPr>
          <w:sz w:val="32"/>
          <w:szCs w:val="32"/>
        </w:rPr>
        <w:t xml:space="preserve">, but can also be applied to many other systems, which can be shown to be equivalent to an appropriately defined </w:t>
      </w:r>
      <w:proofErr w:type="spellStart"/>
      <w:r w:rsidR="000627C1" w:rsidRPr="00223962">
        <w:rPr>
          <w:sz w:val="32"/>
          <w:szCs w:val="32"/>
        </w:rPr>
        <w:t>Ising</w:t>
      </w:r>
      <w:proofErr w:type="spellEnd"/>
      <w:r w:rsidR="000627C1" w:rsidRPr="00223962">
        <w:rPr>
          <w:sz w:val="32"/>
          <w:szCs w:val="32"/>
        </w:rPr>
        <w:t xml:space="preserve"> model.</w:t>
      </w:r>
    </w:p>
    <w:p w14:paraId="033FB5B8" w14:textId="3E2B0FF0" w:rsidR="000627C1" w:rsidRPr="00223962" w:rsidRDefault="000627C1" w:rsidP="00B73355">
      <w:pPr>
        <w:rPr>
          <w:sz w:val="32"/>
          <w:szCs w:val="32"/>
        </w:rPr>
      </w:pPr>
    </w:p>
    <w:p w14:paraId="4E36AACD" w14:textId="49D51E3E" w:rsidR="000627C1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d-dimensional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is defined as follows </w:t>
      </w:r>
      <w:r w:rsidR="001F47A8" w:rsidRPr="00223962">
        <w:rPr>
          <w:sz w:val="32"/>
          <w:szCs w:val="32"/>
        </w:rPr>
        <w:t>-</w:t>
      </w:r>
      <w:r w:rsidRPr="00223962">
        <w:rPr>
          <w:sz w:val="32"/>
          <w:szCs w:val="32"/>
        </w:rPr>
        <w:t xml:space="preserve"> </w:t>
      </w:r>
      <w:r w:rsidR="001F47A8" w:rsidRPr="00223962">
        <w:rPr>
          <w:sz w:val="32"/>
          <w:szCs w:val="32"/>
        </w:rPr>
        <w:t>c</w:t>
      </w:r>
      <w:r w:rsidRPr="00223962">
        <w:rPr>
          <w:sz w:val="32"/>
          <w:szCs w:val="32"/>
        </w:rPr>
        <w:t xml:space="preserve">onsider a d-dimensional lattice with N sites, each labelled by the index </w:t>
      </w:r>
      <w:proofErr w:type="spellStart"/>
      <w:r w:rsidRPr="00223962">
        <w:rPr>
          <w:sz w:val="32"/>
          <w:szCs w:val="32"/>
        </w:rPr>
        <w:t>i</w:t>
      </w:r>
      <w:proofErr w:type="spellEnd"/>
      <w:r w:rsidRPr="00223962">
        <w:rPr>
          <w:sz w:val="32"/>
          <w:szCs w:val="32"/>
        </w:rPr>
        <w:t xml:space="preserve"> = 1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, … , N</w:t>
      </w:r>
      <w:r w:rsidR="001F47A8" w:rsidRPr="00223962">
        <w:rPr>
          <w:sz w:val="32"/>
          <w:szCs w:val="32"/>
        </w:rPr>
        <w:t>.</w:t>
      </w:r>
    </w:p>
    <w:p w14:paraId="3EF72CFB" w14:textId="6D853D1E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>In general case of d-</w:t>
      </w:r>
      <w:proofErr w:type="spellStart"/>
      <w:r w:rsidRPr="00223962">
        <w:rPr>
          <w:sz w:val="32"/>
          <w:szCs w:val="32"/>
        </w:rPr>
        <w:t>dimentions</w:t>
      </w:r>
      <w:proofErr w:type="spellEnd"/>
      <w:r w:rsidRPr="00223962">
        <w:rPr>
          <w:sz w:val="32"/>
          <w:szCs w:val="32"/>
        </w:rPr>
        <w:t>, the lattice is supposed to be hypercubic, but this is not necessary.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 xml:space="preserve">In </w:t>
      </w:r>
      <w:r w:rsidR="001F47A8" w:rsidRPr="00223962">
        <w:rPr>
          <w:sz w:val="32"/>
          <w:szCs w:val="32"/>
        </w:rPr>
        <w:t>2-</w:t>
      </w:r>
      <w:r w:rsidRPr="00223962">
        <w:rPr>
          <w:sz w:val="32"/>
          <w:szCs w:val="32"/>
        </w:rPr>
        <w:t xml:space="preserve">dimensions, we can consider “triangular” or “honeycomb” lattices, while in </w:t>
      </w:r>
      <w:r w:rsidR="001F47A8" w:rsidRPr="00223962">
        <w:rPr>
          <w:sz w:val="32"/>
          <w:szCs w:val="32"/>
        </w:rPr>
        <w:t>3-</w:t>
      </w:r>
      <w:r w:rsidRPr="00223962">
        <w:rPr>
          <w:sz w:val="32"/>
          <w:szCs w:val="32"/>
        </w:rPr>
        <w:t>dimensions</w:t>
      </w:r>
      <w:r w:rsidR="001F47A8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we can have </w:t>
      </w:r>
      <w:r w:rsidR="001F47A8" w:rsidRPr="00223962">
        <w:rPr>
          <w:sz w:val="32"/>
          <w:szCs w:val="32"/>
        </w:rPr>
        <w:t>“</w:t>
      </w:r>
      <w:r w:rsidRPr="00223962">
        <w:rPr>
          <w:sz w:val="32"/>
          <w:szCs w:val="32"/>
        </w:rPr>
        <w:t>body-</w:t>
      </w:r>
      <w:proofErr w:type="spellStart"/>
      <w:r w:rsidRPr="00223962">
        <w:rPr>
          <w:sz w:val="32"/>
          <w:szCs w:val="32"/>
        </w:rPr>
        <w:t>centered</w:t>
      </w:r>
      <w:proofErr w:type="spellEnd"/>
      <w:r w:rsidR="001F47A8" w:rsidRPr="00223962">
        <w:rPr>
          <w:sz w:val="32"/>
          <w:szCs w:val="32"/>
        </w:rPr>
        <w:t>”</w:t>
      </w:r>
      <w:r w:rsidRPr="00223962">
        <w:rPr>
          <w:sz w:val="32"/>
          <w:szCs w:val="32"/>
        </w:rPr>
        <w:t xml:space="preserve"> or </w:t>
      </w:r>
      <w:r w:rsidR="001F47A8" w:rsidRPr="00223962">
        <w:rPr>
          <w:sz w:val="32"/>
          <w:szCs w:val="32"/>
        </w:rPr>
        <w:t>“</w:t>
      </w:r>
      <w:r w:rsidRPr="00223962">
        <w:rPr>
          <w:sz w:val="32"/>
          <w:szCs w:val="32"/>
        </w:rPr>
        <w:t>face-</w:t>
      </w:r>
      <w:proofErr w:type="spellStart"/>
      <w:r w:rsidRPr="00223962">
        <w:rPr>
          <w:sz w:val="32"/>
          <w:szCs w:val="32"/>
        </w:rPr>
        <w:t>centered</w:t>
      </w:r>
      <w:proofErr w:type="spellEnd"/>
      <w:r w:rsidR="001F47A8" w:rsidRPr="00223962">
        <w:rPr>
          <w:sz w:val="32"/>
          <w:szCs w:val="32"/>
        </w:rPr>
        <w:t>”</w:t>
      </w:r>
      <w:r w:rsidRPr="00223962">
        <w:rPr>
          <w:sz w:val="32"/>
          <w:szCs w:val="32"/>
        </w:rPr>
        <w:t xml:space="preserve"> cubic lattices. </w:t>
      </w:r>
    </w:p>
    <w:p w14:paraId="23E469C7" w14:textId="77777777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>What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distinguishes one lattice from another is its coordination number z</w:t>
      </w:r>
      <w:r w:rsidR="001F47A8" w:rsidRPr="00223962">
        <w:rPr>
          <w:sz w:val="32"/>
          <w:szCs w:val="32"/>
        </w:rPr>
        <w:t xml:space="preserve">. The coordination number (z) is </w:t>
      </w:r>
      <w:r w:rsidRPr="00223962">
        <w:rPr>
          <w:sz w:val="32"/>
          <w:szCs w:val="32"/>
        </w:rPr>
        <w:t>defined as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the number of the nearest neighbours of a site.</w:t>
      </w:r>
    </w:p>
    <w:p w14:paraId="1E4E7E96" w14:textId="77777777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lastRenderedPageBreak/>
        <w:t>In the case of hypercubic lattices</w:t>
      </w:r>
      <w:r w:rsidR="001F47A8" w:rsidRPr="00223962">
        <w:rPr>
          <w:sz w:val="32"/>
          <w:szCs w:val="32"/>
        </w:rPr>
        <w:t xml:space="preserve">, </w:t>
      </w:r>
      <w:r w:rsidRPr="00223962">
        <w:rPr>
          <w:sz w:val="32"/>
          <w:szCs w:val="32"/>
        </w:rPr>
        <w:t xml:space="preserve">it can be easily seen that </w:t>
      </w:r>
    </w:p>
    <w:p w14:paraId="5F36EB34" w14:textId="45224DC1" w:rsidR="001F47A8" w:rsidRPr="00223962" w:rsidRDefault="000627C1" w:rsidP="001F47A8">
      <w:pPr>
        <w:jc w:val="center"/>
        <w:rPr>
          <w:sz w:val="32"/>
          <w:szCs w:val="32"/>
        </w:rPr>
      </w:pPr>
      <w:r w:rsidRPr="00223962">
        <w:rPr>
          <w:sz w:val="32"/>
          <w:szCs w:val="32"/>
        </w:rPr>
        <w:t>z = 2d</w:t>
      </w:r>
    </w:p>
    <w:p w14:paraId="59E4BC4C" w14:textId="3A781779" w:rsidR="001F47A8" w:rsidRPr="00223962" w:rsidRDefault="001F47A8" w:rsidP="001F47A8">
      <w:pPr>
        <w:jc w:val="center"/>
        <w:rPr>
          <w:sz w:val="32"/>
          <w:szCs w:val="32"/>
        </w:rPr>
      </w:pPr>
      <w:r w:rsidRPr="00223962">
        <w:rPr>
          <w:sz w:val="32"/>
          <w:szCs w:val="32"/>
        </w:rPr>
        <w:t xml:space="preserve">, </w:t>
      </w:r>
      <w:r w:rsidR="000627C1" w:rsidRPr="00223962">
        <w:rPr>
          <w:sz w:val="32"/>
          <w:szCs w:val="32"/>
        </w:rPr>
        <w:t>where d is the dimensionality of</w:t>
      </w:r>
      <w:r w:rsidRPr="00223962">
        <w:rPr>
          <w:sz w:val="32"/>
          <w:szCs w:val="32"/>
        </w:rPr>
        <w:t xml:space="preserve"> </w:t>
      </w:r>
      <w:r w:rsidR="000627C1" w:rsidRPr="00223962">
        <w:rPr>
          <w:sz w:val="32"/>
          <w:szCs w:val="32"/>
        </w:rPr>
        <w:t>the system.</w:t>
      </w:r>
    </w:p>
    <w:p w14:paraId="6467D7C5" w14:textId="77777777" w:rsidR="00345870" w:rsidRDefault="00EF6DEA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627C1" w:rsidRPr="00223962">
        <w:rPr>
          <w:sz w:val="32"/>
          <w:szCs w:val="32"/>
        </w:rPr>
        <w:t>discrete variables S</w:t>
      </w:r>
      <w:r w:rsidR="001F47A8" w:rsidRPr="00223962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are the degrees of freedom of the model, which are </w:t>
      </w:r>
      <w:r w:rsidR="000627C1" w:rsidRPr="00223962">
        <w:rPr>
          <w:sz w:val="32"/>
          <w:szCs w:val="32"/>
        </w:rPr>
        <w:t>defined</w:t>
      </w:r>
      <w:r w:rsidR="001F47A8" w:rsidRPr="00223962">
        <w:rPr>
          <w:sz w:val="32"/>
          <w:szCs w:val="32"/>
        </w:rPr>
        <w:t xml:space="preserve"> </w:t>
      </w:r>
      <w:r w:rsidR="000627C1" w:rsidRPr="00223962">
        <w:rPr>
          <w:sz w:val="32"/>
          <w:szCs w:val="32"/>
        </w:rPr>
        <w:t xml:space="preserve">on each site that can only assume the values +1 and </w:t>
      </w:r>
      <w:r w:rsidR="001F47A8" w:rsidRPr="00223962">
        <w:rPr>
          <w:rFonts w:ascii="Calibri" w:eastAsia="Calibri" w:hAnsi="Calibri" w:cs="Calibri"/>
          <w:sz w:val="32"/>
          <w:szCs w:val="32"/>
        </w:rPr>
        <w:t>-</w:t>
      </w:r>
      <w:r w:rsidR="000627C1" w:rsidRPr="00223962">
        <w:rPr>
          <w:sz w:val="32"/>
          <w:szCs w:val="32"/>
        </w:rPr>
        <w:t xml:space="preserve">1 </w:t>
      </w:r>
      <w:r w:rsidR="001F47A8" w:rsidRPr="00223962">
        <w:rPr>
          <w:sz w:val="32"/>
          <w:szCs w:val="32"/>
        </w:rPr>
        <w:t>.</w:t>
      </w:r>
      <w:r w:rsidR="00345870">
        <w:rPr>
          <w:sz w:val="32"/>
          <w:szCs w:val="32"/>
        </w:rPr>
        <w:t xml:space="preserve"> A</w:t>
      </w:r>
      <w:r>
        <w:rPr>
          <w:sz w:val="32"/>
          <w:szCs w:val="32"/>
        </w:rPr>
        <w:t>s N are the total number of sites, and each site has 2 possible configuration</w:t>
      </w:r>
      <w:r w:rsidR="00CD43BB">
        <w:rPr>
          <w:sz w:val="32"/>
          <w:szCs w:val="32"/>
        </w:rPr>
        <w:t>s</w:t>
      </w:r>
      <w:r>
        <w:rPr>
          <w:sz w:val="32"/>
          <w:szCs w:val="32"/>
        </w:rPr>
        <w:t>.</w:t>
      </w:r>
      <w:r w:rsidR="00345870">
        <w:rPr>
          <w:sz w:val="32"/>
          <w:szCs w:val="32"/>
        </w:rPr>
        <w:t xml:space="preserve"> </w:t>
      </w:r>
      <w:r w:rsidR="00345870" w:rsidRPr="00223962">
        <w:rPr>
          <w:sz w:val="32"/>
          <w:szCs w:val="32"/>
        </w:rPr>
        <w:t>Therefore, the number of the possible configurations of the system is 2</w:t>
      </w:r>
      <w:r w:rsidR="00345870" w:rsidRPr="00223962">
        <w:rPr>
          <w:sz w:val="32"/>
          <w:szCs w:val="32"/>
          <w:vertAlign w:val="superscript"/>
        </w:rPr>
        <w:t>N</w:t>
      </w:r>
      <w:r w:rsidR="00345870">
        <w:rPr>
          <w:sz w:val="32"/>
          <w:szCs w:val="32"/>
        </w:rPr>
        <w:t xml:space="preserve"> .</w:t>
      </w:r>
    </w:p>
    <w:p w14:paraId="5DCCA092" w14:textId="2057D3DF" w:rsidR="001D26A2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lattice in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actually represents the atomic lattice of a metal and the variables S</w:t>
      </w:r>
      <w:r w:rsidRPr="00223962">
        <w:rPr>
          <w:sz w:val="32"/>
          <w:szCs w:val="32"/>
          <w:vertAlign w:val="subscript"/>
        </w:rPr>
        <w:t>i</w:t>
      </w:r>
      <w:r w:rsidRPr="00223962">
        <w:rPr>
          <w:sz w:val="32"/>
          <w:szCs w:val="32"/>
        </w:rPr>
        <w:t xml:space="preserve"> are the spins of the atoms, or maybe their component along the vertical axis. </w:t>
      </w:r>
    </w:p>
    <w:p w14:paraId="7E03059D" w14:textId="77777777" w:rsidR="00C46325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Therefore, </w:t>
      </w:r>
    </w:p>
    <w:p w14:paraId="0709293E" w14:textId="46FE0973" w:rsidR="00C46325" w:rsidRDefault="00C46325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D26A2" w:rsidRPr="00223962">
        <w:rPr>
          <w:sz w:val="32"/>
          <w:szCs w:val="32"/>
        </w:rPr>
        <w:t>S</w:t>
      </w:r>
      <w:r w:rsidR="001D26A2" w:rsidRPr="00223962">
        <w:rPr>
          <w:sz w:val="32"/>
          <w:szCs w:val="32"/>
          <w:vertAlign w:val="subscript"/>
        </w:rPr>
        <w:t>i</w:t>
      </w:r>
      <w:r w:rsidR="001D26A2" w:rsidRPr="00223962">
        <w:rPr>
          <w:sz w:val="32"/>
          <w:szCs w:val="32"/>
        </w:rPr>
        <w:t xml:space="preserve"> = +1 </w:t>
      </w:r>
      <w:r>
        <w:rPr>
          <w:sz w:val="32"/>
          <w:szCs w:val="32"/>
        </w:rPr>
        <w:t xml:space="preserve">  </w:t>
      </w:r>
      <w:r w:rsidRPr="00C463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="001D26A2" w:rsidRPr="00223962">
        <w:rPr>
          <w:sz w:val="32"/>
          <w:szCs w:val="32"/>
        </w:rPr>
        <w:t xml:space="preserve">corresponds to a spin pointing upwards, </w:t>
      </w:r>
      <w:r>
        <w:rPr>
          <w:sz w:val="32"/>
          <w:szCs w:val="32"/>
        </w:rPr>
        <w:t xml:space="preserve"> </w:t>
      </w:r>
    </w:p>
    <w:p w14:paraId="55FF877F" w14:textId="20872E0B" w:rsidR="00C46325" w:rsidRDefault="00C46325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D26A2" w:rsidRPr="00223962">
        <w:rPr>
          <w:sz w:val="32"/>
          <w:szCs w:val="32"/>
        </w:rPr>
        <w:t>S</w:t>
      </w:r>
      <w:r w:rsidR="001D26A2" w:rsidRPr="00223962">
        <w:rPr>
          <w:sz w:val="32"/>
          <w:szCs w:val="32"/>
          <w:vertAlign w:val="subscript"/>
        </w:rPr>
        <w:t>i</w:t>
      </w:r>
      <w:r w:rsidR="001D26A2" w:rsidRPr="00223962">
        <w:rPr>
          <w:sz w:val="32"/>
          <w:szCs w:val="32"/>
        </w:rPr>
        <w:t xml:space="preserve"> = </w:t>
      </w:r>
      <w:r w:rsidR="001D26A2" w:rsidRPr="00223962">
        <w:rPr>
          <w:rFonts w:ascii="Calibri" w:eastAsia="Calibri" w:hAnsi="Calibri" w:cs="Calibri"/>
          <w:sz w:val="32"/>
          <w:szCs w:val="32"/>
        </w:rPr>
        <w:t>-</w:t>
      </w:r>
      <w:r w:rsidR="001D26A2" w:rsidRPr="00223962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</w:t>
      </w:r>
      <w:r w:rsidRPr="00C463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="001D26A2" w:rsidRPr="00223962">
        <w:rPr>
          <w:sz w:val="32"/>
          <w:szCs w:val="32"/>
        </w:rPr>
        <w:t xml:space="preserve">corresponds to a spin pointing downwards. </w:t>
      </w:r>
    </w:p>
    <w:p w14:paraId="7CFE281F" w14:textId="77777777" w:rsidR="00300E5E" w:rsidRDefault="00300E5E" w:rsidP="001D26A2">
      <w:pPr>
        <w:rPr>
          <w:sz w:val="32"/>
          <w:szCs w:val="32"/>
        </w:rPr>
      </w:pPr>
    </w:p>
    <w:p w14:paraId="5C28BB3A" w14:textId="05394FCE" w:rsidR="001D26A2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>The study of this model determine</w:t>
      </w:r>
      <w:r w:rsidR="00C46325">
        <w:rPr>
          <w:sz w:val="32"/>
          <w:szCs w:val="32"/>
        </w:rPr>
        <w:t>s that</w:t>
      </w:r>
      <w:r w:rsidRPr="00223962">
        <w:rPr>
          <w:sz w:val="32"/>
          <w:szCs w:val="32"/>
        </w:rPr>
        <w:t>,</w:t>
      </w:r>
      <w:r w:rsidR="00C46325">
        <w:rPr>
          <w:sz w:val="32"/>
          <w:szCs w:val="32"/>
        </w:rPr>
        <w:t xml:space="preserve"> whether</w:t>
      </w:r>
      <w:r w:rsidRPr="00223962">
        <w:rPr>
          <w:sz w:val="32"/>
          <w:szCs w:val="32"/>
        </w:rPr>
        <w:t xml:space="preserve"> all these spins can align so that the system can have a spontaneous net magnetization</w:t>
      </w:r>
      <w:r w:rsidR="00C46325">
        <w:rPr>
          <w:sz w:val="32"/>
          <w:szCs w:val="32"/>
        </w:rPr>
        <w:t>, and also how this happens.</w:t>
      </w:r>
    </w:p>
    <w:p w14:paraId="4037155E" w14:textId="77256627" w:rsidR="000627C1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>However,</w:t>
      </w:r>
      <w:r w:rsidR="00C46325">
        <w:rPr>
          <w:sz w:val="32"/>
          <w:szCs w:val="32"/>
        </w:rPr>
        <w:t xml:space="preserve"> as</w:t>
      </w:r>
      <w:r w:rsidRPr="00223962">
        <w:rPr>
          <w:sz w:val="32"/>
          <w:szCs w:val="32"/>
        </w:rPr>
        <w:t xml:space="preserve">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can</w:t>
      </w:r>
      <w:r w:rsidR="00C46325">
        <w:rPr>
          <w:sz w:val="32"/>
          <w:szCs w:val="32"/>
        </w:rPr>
        <w:t xml:space="preserve"> also</w:t>
      </w:r>
      <w:r w:rsidRPr="00223962">
        <w:rPr>
          <w:sz w:val="32"/>
          <w:szCs w:val="32"/>
        </w:rPr>
        <w:t xml:space="preserve"> be used to describe completely different systems, this interpretation is not the only possible interpretation. Even though other representations might have many similarities, since this model</w:t>
      </w:r>
      <w:r w:rsidR="00C46325">
        <w:rPr>
          <w:sz w:val="32"/>
          <w:szCs w:val="32"/>
        </w:rPr>
        <w:t xml:space="preserve"> is</w:t>
      </w:r>
      <w:r w:rsidRPr="00223962">
        <w:rPr>
          <w:sz w:val="32"/>
          <w:szCs w:val="32"/>
        </w:rPr>
        <w:t xml:space="preserve"> always been associated to magnets</w:t>
      </w:r>
      <w:r w:rsidR="00735BAE" w:rsidRPr="00223962">
        <w:rPr>
          <w:sz w:val="32"/>
          <w:szCs w:val="32"/>
        </w:rPr>
        <w:t xml:space="preserve">, </w:t>
      </w:r>
      <w:r w:rsidR="00C46325">
        <w:rPr>
          <w:sz w:val="32"/>
          <w:szCs w:val="32"/>
        </w:rPr>
        <w:t xml:space="preserve">so </w:t>
      </w:r>
      <w:r w:rsidRPr="00223962">
        <w:rPr>
          <w:sz w:val="32"/>
          <w:szCs w:val="32"/>
        </w:rPr>
        <w:t>in the following</w:t>
      </w:r>
      <w:r w:rsidR="00C46325">
        <w:rPr>
          <w:sz w:val="32"/>
          <w:szCs w:val="32"/>
        </w:rPr>
        <w:t xml:space="preserve"> contexts,</w:t>
      </w:r>
      <w:r w:rsidRPr="00223962">
        <w:rPr>
          <w:sz w:val="32"/>
          <w:szCs w:val="32"/>
        </w:rPr>
        <w:t xml:space="preserve"> terminology</w:t>
      </w:r>
      <w:r w:rsidR="00735BAE" w:rsidRPr="00223962">
        <w:rPr>
          <w:sz w:val="32"/>
          <w:szCs w:val="32"/>
        </w:rPr>
        <w:t xml:space="preserve"> proper only to magnetic systems</w:t>
      </w:r>
      <w:r w:rsidR="00C46325">
        <w:rPr>
          <w:sz w:val="32"/>
          <w:szCs w:val="32"/>
        </w:rPr>
        <w:t xml:space="preserve"> are used mostly</w:t>
      </w:r>
      <w:r w:rsidR="00735BAE" w:rsidRPr="00223962">
        <w:rPr>
          <w:sz w:val="32"/>
          <w:szCs w:val="32"/>
        </w:rPr>
        <w:t>.</w:t>
      </w:r>
    </w:p>
    <w:p w14:paraId="2F7A2EFB" w14:textId="78CF302F" w:rsidR="00735BAE" w:rsidRPr="00223962" w:rsidRDefault="00735BAE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visual representation of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for various dimension is as follows :-</w:t>
      </w:r>
    </w:p>
    <w:p w14:paraId="3F7884CB" w14:textId="77777777" w:rsidR="00223962" w:rsidRDefault="00223962" w:rsidP="001D26A2">
      <w:pPr>
        <w:rPr>
          <w:sz w:val="28"/>
          <w:szCs w:val="28"/>
        </w:rPr>
      </w:pPr>
    </w:p>
    <w:p w14:paraId="397A3183" w14:textId="6F9D48CB" w:rsidR="00735BAE" w:rsidRDefault="00ED560A" w:rsidP="00ED560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B8028" wp14:editId="5FD2C972">
            <wp:extent cx="3154680" cy="1480910"/>
            <wp:effectExtent l="190500" t="190500" r="198120" b="195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16" cy="1512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A947C" w14:textId="1C965A4D" w:rsidR="00223962" w:rsidRPr="00223962" w:rsidRDefault="00ED560A" w:rsidP="00300E5E">
      <w:pPr>
        <w:jc w:val="center"/>
        <w:rPr>
          <w:i/>
          <w:iCs/>
          <w:sz w:val="28"/>
          <w:szCs w:val="28"/>
        </w:rPr>
      </w:pPr>
      <w:r w:rsidRPr="00223962">
        <w:rPr>
          <w:i/>
          <w:iCs/>
          <w:sz w:val="28"/>
          <w:szCs w:val="28"/>
        </w:rPr>
        <w:t xml:space="preserve">Fig : </w:t>
      </w:r>
      <w:proofErr w:type="spellStart"/>
      <w:r w:rsidRPr="00223962">
        <w:rPr>
          <w:i/>
          <w:iCs/>
          <w:sz w:val="28"/>
          <w:szCs w:val="28"/>
        </w:rPr>
        <w:t>Ising</w:t>
      </w:r>
      <w:proofErr w:type="spellEnd"/>
      <w:r w:rsidRPr="00223962">
        <w:rPr>
          <w:i/>
          <w:iCs/>
          <w:sz w:val="28"/>
          <w:szCs w:val="28"/>
        </w:rPr>
        <w:t xml:space="preserve"> model in 1-dimension</w:t>
      </w:r>
    </w:p>
    <w:p w14:paraId="42AA16C5" w14:textId="5D445550" w:rsidR="00ED560A" w:rsidRDefault="00ED560A" w:rsidP="00ED560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CD990" wp14:editId="5B864648">
            <wp:extent cx="3390900" cy="1486150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1" cy="1522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ADB3B" w14:textId="3A881105" w:rsidR="00223962" w:rsidRDefault="00ED560A" w:rsidP="00300E5E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Fig : </w:t>
      </w:r>
      <w:proofErr w:type="spellStart"/>
      <w:r>
        <w:rPr>
          <w:i/>
          <w:iCs/>
          <w:sz w:val="28"/>
          <w:szCs w:val="28"/>
        </w:rPr>
        <w:t>Ising</w:t>
      </w:r>
      <w:proofErr w:type="spellEnd"/>
      <w:r>
        <w:rPr>
          <w:i/>
          <w:iCs/>
          <w:sz w:val="28"/>
          <w:szCs w:val="28"/>
        </w:rPr>
        <w:t xml:space="preserve"> model in 2-dimension</w:t>
      </w:r>
      <w:r w:rsidR="005865B3">
        <w:rPr>
          <w:i/>
          <w:iCs/>
          <w:sz w:val="28"/>
          <w:szCs w:val="28"/>
        </w:rPr>
        <w:t>s</w:t>
      </w:r>
    </w:p>
    <w:p w14:paraId="177E8C2A" w14:textId="0704F18B" w:rsidR="003658DF" w:rsidRDefault="003658DF" w:rsidP="00ED560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29DBF6" wp14:editId="3C27DD9B">
            <wp:extent cx="3367995" cy="3505200"/>
            <wp:effectExtent l="190500" t="190500" r="19494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81" cy="3574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3223B" w14:textId="019145A5" w:rsidR="003658DF" w:rsidRDefault="003658DF" w:rsidP="00ED560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Fig : </w:t>
      </w:r>
      <w:proofErr w:type="spellStart"/>
      <w:r>
        <w:rPr>
          <w:i/>
          <w:iCs/>
          <w:sz w:val="28"/>
          <w:szCs w:val="28"/>
        </w:rPr>
        <w:t>Ising</w:t>
      </w:r>
      <w:proofErr w:type="spellEnd"/>
      <w:r>
        <w:rPr>
          <w:i/>
          <w:iCs/>
          <w:sz w:val="28"/>
          <w:szCs w:val="28"/>
        </w:rPr>
        <w:t xml:space="preserve"> model in 3-dimensions</w:t>
      </w:r>
    </w:p>
    <w:p w14:paraId="3D2978F3" w14:textId="7B11C9FB" w:rsidR="005315DD" w:rsidRDefault="005315DD" w:rsidP="00ED560A">
      <w:pPr>
        <w:jc w:val="center"/>
        <w:rPr>
          <w:sz w:val="28"/>
          <w:szCs w:val="28"/>
        </w:rPr>
      </w:pPr>
    </w:p>
    <w:p w14:paraId="747EA754" w14:textId="2CF72D2E" w:rsidR="005315DD" w:rsidRPr="00C46325" w:rsidRDefault="005315DD" w:rsidP="00435163">
      <w:pPr>
        <w:rPr>
          <w:sz w:val="32"/>
          <w:szCs w:val="32"/>
        </w:rPr>
      </w:pPr>
      <w:r w:rsidRPr="00C46325">
        <w:rPr>
          <w:sz w:val="32"/>
          <w:szCs w:val="32"/>
        </w:rPr>
        <w:t xml:space="preserve">The usefulness of the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goes much further tha</w:t>
      </w:r>
      <w:r w:rsidR="00DB2927" w:rsidRPr="00C46325">
        <w:rPr>
          <w:sz w:val="32"/>
          <w:szCs w:val="32"/>
        </w:rPr>
        <w:t>n</w:t>
      </w:r>
      <w:r w:rsidRPr="00C46325">
        <w:rPr>
          <w:sz w:val="32"/>
          <w:szCs w:val="32"/>
        </w:rPr>
        <w:t xml:space="preserve"> what can now be imagined</w:t>
      </w:r>
      <w:r w:rsidR="00DB2927" w:rsidRPr="00C46325">
        <w:rPr>
          <w:sz w:val="32"/>
          <w:szCs w:val="32"/>
        </w:rPr>
        <w:t>, as</w:t>
      </w:r>
      <w:r w:rsidRPr="00C46325">
        <w:rPr>
          <w:sz w:val="32"/>
          <w:szCs w:val="32"/>
        </w:rPr>
        <w:t xml:space="preserve"> this model</w:t>
      </w:r>
      <w:r w:rsidR="00A44311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 xml:space="preserve">can </w:t>
      </w:r>
      <w:r w:rsidR="00DB2927" w:rsidRPr="00C46325">
        <w:rPr>
          <w:sz w:val="32"/>
          <w:szCs w:val="32"/>
        </w:rPr>
        <w:t xml:space="preserve">also </w:t>
      </w:r>
      <w:r w:rsidRPr="00C46325">
        <w:rPr>
          <w:sz w:val="32"/>
          <w:szCs w:val="32"/>
        </w:rPr>
        <w:t>be used to describe systems different from magnetic ones. Lattice theories</w:t>
      </w:r>
      <w:r w:rsidR="00DB2927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are in fact widely used in many areas of physics</w:t>
      </w:r>
      <w:r w:rsidR="00EE103D" w:rsidRPr="00C46325">
        <w:rPr>
          <w:sz w:val="32"/>
          <w:szCs w:val="32"/>
        </w:rPr>
        <w:t>. For</w:t>
      </w:r>
      <w:r w:rsidRPr="00C46325">
        <w:rPr>
          <w:sz w:val="32"/>
          <w:szCs w:val="32"/>
        </w:rPr>
        <w:t xml:space="preserve"> example</w:t>
      </w:r>
      <w:r w:rsidR="00EE103D" w:rsidRPr="00C46325">
        <w:rPr>
          <w:sz w:val="32"/>
          <w:szCs w:val="32"/>
        </w:rPr>
        <w:t xml:space="preserve"> -</w:t>
      </w:r>
      <w:r w:rsidRPr="00C46325">
        <w:rPr>
          <w:sz w:val="32"/>
          <w:szCs w:val="32"/>
        </w:rPr>
        <w:t xml:space="preserve"> apart from</w:t>
      </w:r>
      <w:r w:rsidR="00EE103D" w:rsidRPr="00C46325">
        <w:rPr>
          <w:sz w:val="32"/>
          <w:szCs w:val="32"/>
        </w:rPr>
        <w:t xml:space="preserve"> </w:t>
      </w:r>
      <w:r w:rsidR="002E2BAE" w:rsidRPr="00C46325">
        <w:rPr>
          <w:sz w:val="32"/>
          <w:szCs w:val="32"/>
        </w:rPr>
        <w:t xml:space="preserve">general </w:t>
      </w:r>
      <w:r w:rsidRPr="00C46325">
        <w:rPr>
          <w:sz w:val="32"/>
          <w:szCs w:val="32"/>
        </w:rPr>
        <w:t xml:space="preserve">applications of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in solid state physics,</w:t>
      </w:r>
      <w:r w:rsidR="002E2BAE" w:rsidRPr="00C46325">
        <w:rPr>
          <w:sz w:val="32"/>
          <w:szCs w:val="32"/>
        </w:rPr>
        <w:t xml:space="preserve"> it is also used in formulating</w:t>
      </w:r>
      <w:r w:rsidRPr="00C46325">
        <w:rPr>
          <w:sz w:val="32"/>
          <w:szCs w:val="32"/>
        </w:rPr>
        <w:t xml:space="preserve"> quantum relativistic theories in terms of lattices. We therefore see</w:t>
      </w:r>
      <w:r w:rsidR="002E2BAE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that</w:t>
      </w:r>
      <w:r w:rsidR="00685B22" w:rsidRPr="00C46325">
        <w:rPr>
          <w:sz w:val="32"/>
          <w:szCs w:val="32"/>
        </w:rPr>
        <w:t xml:space="preserve"> this</w:t>
      </w:r>
      <w:r w:rsidRPr="00C46325">
        <w:rPr>
          <w:sz w:val="32"/>
          <w:szCs w:val="32"/>
        </w:rPr>
        <w:t xml:space="preserve"> also models with dimensionality</w:t>
      </w:r>
      <w:r w:rsidR="00435163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greater than 3</w:t>
      </w:r>
      <w:r w:rsidR="00435163" w:rsidRPr="00C46325">
        <w:rPr>
          <w:sz w:val="32"/>
          <w:szCs w:val="32"/>
        </w:rPr>
        <w:t>, which</w:t>
      </w:r>
      <w:r w:rsidRPr="00C46325">
        <w:rPr>
          <w:sz w:val="32"/>
          <w:szCs w:val="32"/>
        </w:rPr>
        <w:t xml:space="preserve"> can be</w:t>
      </w:r>
      <w:r w:rsidR="00435163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actually useful.</w:t>
      </w:r>
    </w:p>
    <w:p w14:paraId="218D1202" w14:textId="3BF89777" w:rsidR="00223962" w:rsidRPr="00C46325" w:rsidRDefault="00223962" w:rsidP="00435163">
      <w:pPr>
        <w:rPr>
          <w:sz w:val="32"/>
          <w:szCs w:val="32"/>
        </w:rPr>
      </w:pPr>
    </w:p>
    <w:p w14:paraId="2B801DFB" w14:textId="648D4438" w:rsidR="00300E5E" w:rsidRDefault="0028794B" w:rsidP="0028794B">
      <w:pPr>
        <w:rPr>
          <w:sz w:val="32"/>
          <w:szCs w:val="32"/>
        </w:rPr>
      </w:pPr>
      <w:r w:rsidRPr="00C46325">
        <w:rPr>
          <w:sz w:val="32"/>
          <w:szCs w:val="32"/>
        </w:rPr>
        <w:t>For making this model look interesting, the degrees of freedom S</w:t>
      </w:r>
      <w:r w:rsidRPr="00C46325">
        <w:rPr>
          <w:sz w:val="32"/>
          <w:szCs w:val="32"/>
          <w:vertAlign w:val="subscript"/>
        </w:rPr>
        <w:t>i</w:t>
      </w:r>
      <w:r w:rsidRPr="00C46325">
        <w:rPr>
          <w:sz w:val="32"/>
          <w:szCs w:val="32"/>
        </w:rPr>
        <w:t xml:space="preserve"> must not be independent. </w:t>
      </w:r>
      <w:r w:rsidR="00413596" w:rsidRPr="00C46325">
        <w:rPr>
          <w:sz w:val="32"/>
          <w:szCs w:val="32"/>
        </w:rPr>
        <w:t>W</w:t>
      </w:r>
      <w:r w:rsidRPr="00C46325">
        <w:rPr>
          <w:sz w:val="32"/>
          <w:szCs w:val="32"/>
        </w:rPr>
        <w:t>e therefore assume that the spins interact with each other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with exchange interactions that couple in general an arbitrary number of spins,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and also with an external field H that can change from site to site. Therefore,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 xml:space="preserve">the most general form of the Hamiltonian of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for a given spin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configuration is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:</w:t>
      </w:r>
    </w:p>
    <w:p w14:paraId="77AB1528" w14:textId="6DA5D2E7" w:rsidR="00223962" w:rsidRPr="00B36E1D" w:rsidRDefault="0014754E" w:rsidP="00B36E1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 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i,j,k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+ …</m:t>
          </m:r>
        </m:oMath>
      </m:oMathPara>
    </w:p>
    <w:p w14:paraId="3AEE33A0" w14:textId="4EBBB9EA" w:rsidR="00300E5E" w:rsidRDefault="004050F1" w:rsidP="00300E5E">
      <w:pPr>
        <w:rPr>
          <w:sz w:val="32"/>
          <w:szCs w:val="32"/>
        </w:rPr>
      </w:pPr>
      <w:r>
        <w:rPr>
          <w:sz w:val="32"/>
          <w:szCs w:val="32"/>
        </w:rPr>
        <w:t>First term</w:t>
      </w:r>
      <w:r w:rsidR="00CA6DF9">
        <w:rPr>
          <w:sz w:val="32"/>
          <w:szCs w:val="32"/>
        </w:rPr>
        <w:t>, having expression like S</w:t>
      </w:r>
      <w:r w:rsidR="00CA6DF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shows the dependence upon external magnetic field</w:t>
      </w:r>
      <w:r w:rsidR="0027145F">
        <w:rPr>
          <w:sz w:val="32"/>
          <w:szCs w:val="32"/>
        </w:rPr>
        <w:t xml:space="preserve"> (H</w:t>
      </w:r>
      <w:r w:rsidR="0027145F">
        <w:rPr>
          <w:sz w:val="32"/>
          <w:szCs w:val="32"/>
          <w:vertAlign w:val="subscript"/>
        </w:rPr>
        <w:t>i</w:t>
      </w:r>
      <w:r w:rsidR="0027145F">
        <w:rPr>
          <w:sz w:val="32"/>
          <w:szCs w:val="32"/>
        </w:rPr>
        <w:t>)</w:t>
      </w:r>
      <w:r>
        <w:rPr>
          <w:sz w:val="32"/>
          <w:szCs w:val="32"/>
        </w:rPr>
        <w:t>. Second term, having</w:t>
      </w:r>
      <w:r w:rsidR="00F521D9">
        <w:rPr>
          <w:sz w:val="32"/>
          <w:szCs w:val="32"/>
        </w:rPr>
        <w:t xml:space="preserve"> expression</w:t>
      </w:r>
      <w:r w:rsidR="00DD7CA4">
        <w:rPr>
          <w:sz w:val="32"/>
          <w:szCs w:val="32"/>
        </w:rPr>
        <w:t xml:space="preserve"> like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S</w:t>
      </w:r>
      <w:r>
        <w:rPr>
          <w:sz w:val="32"/>
          <w:szCs w:val="32"/>
          <w:vertAlign w:val="subscript"/>
        </w:rPr>
        <w:t>j</w:t>
      </w:r>
      <w:proofErr w:type="spellEnd"/>
      <w:r>
        <w:rPr>
          <w:sz w:val="32"/>
          <w:szCs w:val="32"/>
        </w:rPr>
        <w:t xml:space="preserve"> shows the correlation between neighbouring spins in 1-dimentional system. Similarly, third term</w:t>
      </w:r>
      <w:r w:rsidR="00AF08C4">
        <w:rPr>
          <w:sz w:val="32"/>
          <w:szCs w:val="32"/>
        </w:rPr>
        <w:t xml:space="preserve"> having</w:t>
      </w:r>
      <w:r w:rsidR="00F753A7">
        <w:rPr>
          <w:sz w:val="32"/>
          <w:szCs w:val="32"/>
        </w:rPr>
        <w:t xml:space="preserve"> expression like</w:t>
      </w:r>
      <w:r w:rsidR="00AF08C4">
        <w:rPr>
          <w:sz w:val="32"/>
          <w:szCs w:val="32"/>
        </w:rPr>
        <w:t xml:space="preserve"> </w:t>
      </w:r>
      <w:proofErr w:type="spellStart"/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i</w:t>
      </w:r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j</w:t>
      </w:r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k</w:t>
      </w:r>
      <w:proofErr w:type="spellEnd"/>
      <w:r w:rsidR="00AF08C4">
        <w:rPr>
          <w:sz w:val="32"/>
          <w:szCs w:val="32"/>
        </w:rPr>
        <w:t xml:space="preserve"> shows the correlation between spins in 2-dimentional system, as one of the spin is reference spin, and other two are </w:t>
      </w:r>
      <w:proofErr w:type="spellStart"/>
      <w:r w:rsidR="00AF08C4">
        <w:rPr>
          <w:sz w:val="32"/>
          <w:szCs w:val="32"/>
        </w:rPr>
        <w:t>it’s</w:t>
      </w:r>
      <w:proofErr w:type="spellEnd"/>
      <w:r w:rsidR="00AF08C4">
        <w:rPr>
          <w:sz w:val="32"/>
          <w:szCs w:val="32"/>
        </w:rPr>
        <w:t xml:space="preserve"> neighbours along the 2-dimentions. Similarly, further terms keep on adding till the correlation term due to d-</w:t>
      </w:r>
      <w:proofErr w:type="spellStart"/>
      <w:r w:rsidR="00AF08C4">
        <w:rPr>
          <w:sz w:val="32"/>
          <w:szCs w:val="32"/>
        </w:rPr>
        <w:t>dimentional</w:t>
      </w:r>
      <w:proofErr w:type="spellEnd"/>
      <w:r w:rsidR="00AF08C4">
        <w:rPr>
          <w:sz w:val="32"/>
          <w:szCs w:val="32"/>
        </w:rPr>
        <w:t xml:space="preserve"> system.</w:t>
      </w:r>
      <w:r w:rsidR="006313FA">
        <w:rPr>
          <w:sz w:val="32"/>
          <w:szCs w:val="32"/>
        </w:rPr>
        <w:t xml:space="preserve"> (where d = 1, 2, .. N)</w:t>
      </w:r>
    </w:p>
    <w:p w14:paraId="686C979F" w14:textId="3C1C7B3C" w:rsidR="00D07E63" w:rsidRDefault="00D07E63" w:rsidP="00300E5E">
      <w:pPr>
        <w:rPr>
          <w:sz w:val="32"/>
          <w:szCs w:val="32"/>
        </w:rPr>
      </w:pPr>
      <w:r>
        <w:rPr>
          <w:sz w:val="32"/>
          <w:szCs w:val="32"/>
        </w:rPr>
        <w:t>The first two negative signs symbolise the alignment of two adjacent magnetic moments</w:t>
      </w:r>
      <w:r w:rsidR="0087069B">
        <w:rPr>
          <w:sz w:val="32"/>
          <w:szCs w:val="32"/>
        </w:rPr>
        <w:t>, in general.</w:t>
      </w:r>
      <w:r w:rsidR="00E43EE9">
        <w:rPr>
          <w:sz w:val="32"/>
          <w:szCs w:val="32"/>
        </w:rPr>
        <w:t xml:space="preserve"> So for the stability of system, considering energetic convenience, it is better to have as many aligned spins as possible.</w:t>
      </w:r>
    </w:p>
    <w:p w14:paraId="2BB079D3" w14:textId="38BDCC94" w:rsidR="00DA36E5" w:rsidRDefault="00DA36E5" w:rsidP="00300E5E">
      <w:pPr>
        <w:rPr>
          <w:sz w:val="32"/>
          <w:szCs w:val="32"/>
        </w:rPr>
      </w:pPr>
    </w:p>
    <w:p w14:paraId="645E0D20" w14:textId="2707252F" w:rsidR="00DA36E5" w:rsidRDefault="00DA36E5" w:rsidP="00300E5E">
      <w:pPr>
        <w:rPr>
          <w:sz w:val="32"/>
          <w:szCs w:val="32"/>
        </w:rPr>
      </w:pPr>
      <w:r>
        <w:rPr>
          <w:sz w:val="32"/>
          <w:szCs w:val="32"/>
        </w:rPr>
        <w:t xml:space="preserve">There are many methods to find the solution of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 Hamiltonian, some of them are :-</w:t>
      </w:r>
    </w:p>
    <w:p w14:paraId="5184F84A" w14:textId="6FC0740B" w:rsidR="00DA36E5" w:rsidRDefault="00DA36E5" w:rsidP="00DA36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Transfer Matrix method</w:t>
      </w:r>
    </w:p>
    <w:p w14:paraId="4530AABB" w14:textId="2DCF6F0A" w:rsidR="00DA36E5" w:rsidRPr="00DA36E5" w:rsidRDefault="00DA36E5" w:rsidP="00DA36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Mean field theory</w:t>
      </w:r>
    </w:p>
    <w:p w14:paraId="7068DE8C" w14:textId="3B34A9C9" w:rsidR="00DA36E5" w:rsidRDefault="00DA36E5" w:rsidP="00300E5E">
      <w:pPr>
        <w:rPr>
          <w:sz w:val="32"/>
          <w:szCs w:val="32"/>
        </w:rPr>
      </w:pPr>
    </w:p>
    <w:p w14:paraId="6E6262E0" w14:textId="376FD3A9" w:rsidR="00120B25" w:rsidRDefault="00120B25" w:rsidP="00300E5E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Transfer Matrix method</w:t>
      </w:r>
    </w:p>
    <w:p w14:paraId="54D4DDFC" w14:textId="11D245CD" w:rsidR="003D1EB8" w:rsidRDefault="00355176" w:rsidP="00300E5E">
      <w:pPr>
        <w:rPr>
          <w:sz w:val="32"/>
          <w:szCs w:val="32"/>
        </w:rPr>
      </w:pPr>
      <w:r>
        <w:rPr>
          <w:sz w:val="32"/>
          <w:szCs w:val="32"/>
        </w:rPr>
        <w:t>The Transfer Matrix method</w:t>
      </w:r>
      <w:r w:rsidR="002548CA" w:rsidRPr="002548CA">
        <w:rPr>
          <w:sz w:val="32"/>
          <w:szCs w:val="32"/>
        </w:rPr>
        <w:t xml:space="preserve"> allows us to extend our considerations also when</w:t>
      </w:r>
      <w:r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 xml:space="preserve">h </w:t>
      </w:r>
      <m:oMath>
        <m:r>
          <w:rPr>
            <w:rFonts w:ascii="Cambria Math" w:hAnsi="Cambria Math"/>
            <w:sz w:val="32"/>
            <w:szCs w:val="32"/>
          </w:rPr>
          <m:t>≠</m:t>
        </m:r>
      </m:oMath>
      <w:r w:rsidR="002548CA" w:rsidRPr="002548CA">
        <w:rPr>
          <w:sz w:val="32"/>
          <w:szCs w:val="32"/>
        </w:rPr>
        <w:t xml:space="preserve"> 0</w:t>
      </w:r>
      <w:r w:rsidR="00F042E3">
        <w:rPr>
          <w:sz w:val="32"/>
          <w:szCs w:val="32"/>
        </w:rPr>
        <w:t xml:space="preserve"> (having some external magnetic field)</w:t>
      </w:r>
      <w:r w:rsidR="002548CA" w:rsidRPr="002548CA">
        <w:rPr>
          <w:sz w:val="32"/>
          <w:szCs w:val="32"/>
        </w:rPr>
        <w:t xml:space="preserve"> and to compute other interesting properties is the so called transfer matrix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method, which basically consists in defining an appropriate matrix related to the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model such that all the thermodynamic properties of the system can be extracted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from the eigenvalues of this matrix. We are going to see this method applied to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 xml:space="preserve">the one-dimensional </w:t>
      </w:r>
      <w:proofErr w:type="spellStart"/>
      <w:r w:rsidR="002548CA" w:rsidRPr="002548CA">
        <w:rPr>
          <w:sz w:val="32"/>
          <w:szCs w:val="32"/>
        </w:rPr>
        <w:t>Ising</w:t>
      </w:r>
      <w:proofErr w:type="spellEnd"/>
      <w:r w:rsidR="002548CA" w:rsidRPr="002548CA">
        <w:rPr>
          <w:sz w:val="32"/>
          <w:szCs w:val="32"/>
        </w:rPr>
        <w:t xml:space="preserve"> model, but its validity is completely general; we will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stress every time if we are stating general properties of the transfer matrix method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or restricting to particular cases.</w:t>
      </w:r>
    </w:p>
    <w:p w14:paraId="07DE1362" w14:textId="77753204" w:rsidR="00567BB8" w:rsidRDefault="00567BB8" w:rsidP="00300E5E">
      <w:pPr>
        <w:rPr>
          <w:sz w:val="32"/>
          <w:szCs w:val="32"/>
        </w:rPr>
      </w:pPr>
      <w:r>
        <w:rPr>
          <w:sz w:val="32"/>
          <w:szCs w:val="32"/>
        </w:rPr>
        <w:t xml:space="preserve">For one-dimensional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model, the Hamiltonian with periodic boundary conditions when an external field is present is such that :</w:t>
      </w:r>
    </w:p>
    <w:p w14:paraId="660CBBB6" w14:textId="1A71D315" w:rsidR="00567BB8" w:rsidRPr="00BA3477" w:rsidRDefault="00567BB8" w:rsidP="00300E5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-βH = K(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... 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 + 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BBB8CC5" w14:textId="6B3BCACD" w:rsidR="00BA3477" w:rsidRDefault="00F03933" w:rsidP="00300E5E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Where, 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βH</m:t>
        </m:r>
      </m:oMath>
      <w:r>
        <w:rPr>
          <w:rFonts w:eastAsiaTheme="minorEastAsia"/>
          <w:sz w:val="32"/>
          <w:szCs w:val="32"/>
        </w:rPr>
        <w:t xml:space="preserve">  :  is called reduced Hamiltonian.</w:t>
      </w:r>
    </w:p>
    <w:p w14:paraId="6FE019C6" w14:textId="30992549" w:rsidR="00AB73EC" w:rsidRDefault="00AB73EC" w:rsidP="00300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the Partition function for this is :-</w:t>
      </w:r>
    </w:p>
    <w:p w14:paraId="7E383D61" w14:textId="39E8733F" w:rsidR="00AB73EC" w:rsidRPr="001E41E1" w:rsidRDefault="00AB73EC" w:rsidP="00300E5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Z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59A14E0" w14:textId="1B729060" w:rsidR="001E41E1" w:rsidRDefault="001E41E1" w:rsidP="00300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a 1-dimensional system of N-spins, Partition function is :-</w:t>
      </w:r>
    </w:p>
    <w:p w14:paraId="5A0549E0" w14:textId="17EFF802" w:rsidR="00FC27CB" w:rsidRPr="001E41E1" w:rsidRDefault="00000000" w:rsidP="00300E5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1=±1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. . .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N=±1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e 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+ ...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 + h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</m:e>
              </m:nary>
            </m:e>
          </m:nary>
        </m:oMath>
      </m:oMathPara>
    </w:p>
    <w:p w14:paraId="0983AB07" w14:textId="77777777" w:rsidR="00FC27CB" w:rsidRDefault="00000000" w:rsidP="00FC27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1=±1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..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N=±1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[e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] 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] ..</m:t>
              </m:r>
            </m:e>
          </m:nary>
        </m:oMath>
      </m:oMathPara>
    </w:p>
    <w:p w14:paraId="584B23A5" w14:textId="215B24A6" w:rsidR="00E51636" w:rsidRDefault="00FC27CB" w:rsidP="00DF081E">
      <w:pPr>
        <w:ind w:left="2835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.. [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+(h/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32"/>
            <w:szCs w:val="32"/>
          </w:rPr>
          <m:t>]</m:t>
        </m:r>
      </m:oMath>
      <w:r w:rsidR="00545F58">
        <w:rPr>
          <w:rFonts w:eastAsiaTheme="minorEastAsia"/>
          <w:sz w:val="32"/>
          <w:szCs w:val="32"/>
        </w:rPr>
        <w:t xml:space="preserve"> </w:t>
      </w:r>
    </w:p>
    <w:p w14:paraId="4099C561" w14:textId="3CA578E5" w:rsidR="00DF081E" w:rsidRDefault="00DF081E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As, we can write :</w:t>
      </w:r>
    </w:p>
    <w:p w14:paraId="43431E18" w14:textId="5F95169B" w:rsidR="00EB11A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+ (h/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K+1</m:t>
              </m:r>
            </m:e>
          </m:d>
        </m:oMath>
      </m:oMathPara>
    </w:p>
    <w:p w14:paraId="0FA12C8D" w14:textId="18B06C9A" w:rsidR="00EB11A8" w:rsidRDefault="00EB11A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we can define the transfer matrix T as :</w:t>
      </w:r>
    </w:p>
    <w:p w14:paraId="00DA99C3" w14:textId="52CB6057" w:rsidR="00EB11A8" w:rsidRPr="005B422C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+(h/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2)(S+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sup>
          </m:sSup>
        </m:oMath>
      </m:oMathPara>
    </w:p>
    <w:p w14:paraId="5F3BBE1F" w14:textId="09393B37" w:rsidR="005B422C" w:rsidRDefault="005B422C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we can write the partition function (Z</w:t>
      </w:r>
      <w:r>
        <w:rPr>
          <w:rFonts w:eastAsiaTheme="minorEastAsia"/>
          <w:sz w:val="32"/>
          <w:szCs w:val="32"/>
          <w:vertAlign w:val="subscript"/>
        </w:rPr>
        <w:t>N</w:t>
      </w:r>
      <w:r>
        <w:rPr>
          <w:rFonts w:eastAsiaTheme="minorEastAsia"/>
          <w:sz w:val="32"/>
          <w:szCs w:val="32"/>
        </w:rPr>
        <w:t>) as product of the elements of transfer matrix (T) :</w:t>
      </w:r>
    </w:p>
    <w:p w14:paraId="73A1682C" w14:textId="56136793" w:rsidR="005B422C" w:rsidRPr="002A5D0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...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41794845" w14:textId="251157C7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Assuming S</w:t>
      </w:r>
      <w:r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to be orthonormal, i.e. :</w:t>
      </w:r>
    </w:p>
    <w:p w14:paraId="2561348D" w14:textId="6FC8E3DB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 , and  |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</m:e>
        </m:d>
      </m:oMath>
    </w:p>
    <w:p w14:paraId="08DA34FC" w14:textId="33D19D7A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since the vectors |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are orthonormal, we have :</w:t>
      </w:r>
    </w:p>
    <w:p w14:paraId="0B932279" w14:textId="12CDEF82" w:rsidR="002A5D08" w:rsidRPr="002A5D0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 = I</m:t>
          </m:r>
        </m:oMath>
      </m:oMathPara>
    </w:p>
    <w:p w14:paraId="016A0FDE" w14:textId="62DE3D50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Where, I = Identity matrix</w:t>
      </w:r>
    </w:p>
    <w:p w14:paraId="02E31509" w14:textId="27663633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becomes :</w:t>
      </w:r>
    </w:p>
    <w:p w14:paraId="173A0F68" w14:textId="2A540DB4" w:rsidR="002A5D08" w:rsidRPr="00EF1F02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759E7FF0" w14:textId="1D4E4B1B" w:rsidR="00EF1F02" w:rsidRDefault="00786D3B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representing transfer matrix (T) in explicit way :</w:t>
      </w:r>
    </w:p>
    <w:p w14:paraId="5FA3FCDC" w14:textId="7591222E" w:rsidR="00786D3B" w:rsidRPr="00786D3B" w:rsidRDefault="00786D3B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T =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den>
              </m:f>
            </m:e>
          </m:d>
        </m:oMath>
      </m:oMathPara>
    </w:p>
    <w:p w14:paraId="5BD931CD" w14:textId="3E9D4552" w:rsidR="00786D3B" w:rsidRDefault="00786D3B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Substituting values in above equation of  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K+1</m:t>
            </m:r>
          </m:e>
        </m:d>
      </m:oMath>
      <w:r>
        <w:rPr>
          <w:rFonts w:eastAsiaTheme="minorEastAsia"/>
          <w:sz w:val="32"/>
          <w:szCs w:val="32"/>
        </w:rPr>
        <w:t xml:space="preserve">   :-</w:t>
      </w:r>
    </w:p>
    <w:p w14:paraId="3279377A" w14:textId="4213FB8B" w:rsidR="00786D3B" w:rsidRDefault="00786D3B" w:rsidP="001E48DF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K+h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-K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K-h</m:t>
                    </m:r>
                  </m:sup>
                </m:sSup>
              </m:den>
            </m:f>
          </m:e>
        </m:d>
      </m:oMath>
    </w:p>
    <w:p w14:paraId="13A5D64B" w14:textId="174C4A99" w:rsidR="001E48DF" w:rsidRDefault="001E48DF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Partition function can also be stated as :</w:t>
      </w:r>
    </w:p>
    <w:p w14:paraId="64D69BDB" w14:textId="72EB823C" w:rsidR="001E48DF" w:rsidRPr="00FD735E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 =  Tr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4FF020EC" w14:textId="69802072" w:rsidR="00FD735E" w:rsidRDefault="00FD73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This is the</w:t>
      </w:r>
      <w:r w:rsidR="008A1454">
        <w:rPr>
          <w:rFonts w:eastAsiaTheme="minorEastAsia"/>
          <w:sz w:val="32"/>
          <w:szCs w:val="32"/>
        </w:rPr>
        <w:t xml:space="preserve"> main</w:t>
      </w:r>
      <w:r>
        <w:rPr>
          <w:rFonts w:eastAsiaTheme="minorEastAsia"/>
          <w:sz w:val="32"/>
          <w:szCs w:val="32"/>
        </w:rPr>
        <w:t xml:space="preserve"> purpose of </w:t>
      </w:r>
      <w:r w:rsidR="0060692F">
        <w:rPr>
          <w:rFonts w:eastAsiaTheme="minorEastAsia"/>
          <w:sz w:val="32"/>
          <w:szCs w:val="32"/>
        </w:rPr>
        <w:t>t</w:t>
      </w:r>
      <w:r>
        <w:rPr>
          <w:rFonts w:eastAsiaTheme="minorEastAsia"/>
          <w:sz w:val="32"/>
          <w:szCs w:val="32"/>
        </w:rPr>
        <w:t>ransfer matrix method, to express the partition function of a system, as the trace of the Nth power of an appropriately defined matrix.</w:t>
      </w:r>
    </w:p>
    <w:p w14:paraId="7369A641" w14:textId="049170AF" w:rsidR="009F0BA8" w:rsidRDefault="009F0BA8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computing trace of </w:t>
      </w:r>
      <w:r>
        <w:rPr>
          <w:rFonts w:eastAsiaTheme="minorEastAsia"/>
          <w:sz w:val="32"/>
          <w:szCs w:val="32"/>
        </w:rPr>
        <w:softHyphen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, diagonalization of transfer matrix is required.</w:t>
      </w:r>
      <w:r w:rsidR="007C3B50">
        <w:rPr>
          <w:rFonts w:eastAsiaTheme="minorEastAsia"/>
          <w:sz w:val="32"/>
          <w:szCs w:val="32"/>
        </w:rPr>
        <w:t xml:space="preserve"> We have :</w:t>
      </w:r>
    </w:p>
    <w:p w14:paraId="5A9C8E10" w14:textId="75E22F34" w:rsidR="007C3B50" w:rsidRPr="00536E5E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TP</m:t>
          </m:r>
        </m:oMath>
      </m:oMathPara>
    </w:p>
    <w:p w14:paraId="0139CFA3" w14:textId="06C15C6D" w:rsidR="00536E5E" w:rsidRDefault="00536E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Where, P -&gt; invertible matrix (columns are eigenvectors of T)</w:t>
      </w:r>
    </w:p>
    <w:p w14:paraId="43037898" w14:textId="5462A9FD" w:rsidR="00536E5E" w:rsidRDefault="00536E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 = I</m:t>
        </m:r>
      </m:oMath>
    </w:p>
    <w:p w14:paraId="68203DCD" w14:textId="5AF470D4" w:rsidR="006233CB" w:rsidRDefault="006233CB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expression of partition function becomes,</w:t>
      </w:r>
    </w:p>
    <w:p w14:paraId="6E995AC4" w14:textId="7C472D78" w:rsidR="006233CB" w:rsidRPr="006233CB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51A85C37" w14:textId="0B540A9C" w:rsidR="006233CB" w:rsidRDefault="00000000" w:rsidP="006233CB">
      <w:pPr>
        <w:pStyle w:val="ListParagraph"/>
        <w:numPr>
          <w:ilvl w:val="0"/>
          <w:numId w:val="2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(P .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TP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...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TP)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.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)  =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(P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57163D73" w14:textId="655E3D6F" w:rsidR="006233CB" w:rsidRDefault="006233C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the cyclic property of trace, it becomes,</w:t>
      </w:r>
    </w:p>
    <w:p w14:paraId="6B67C0BC" w14:textId="267CBEB8" w:rsidR="006233CB" w:rsidRPr="009B04DA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P)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1AAD6DE4" w14:textId="2375329A" w:rsidR="009B04DA" w:rsidRDefault="009B04DA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the case of 1-dimensional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</m:oMath>
      <w:r>
        <w:rPr>
          <w:rFonts w:eastAsiaTheme="minorEastAsia"/>
          <w:sz w:val="32"/>
          <w:szCs w:val="32"/>
        </w:rPr>
        <w:t xml:space="preserve"> will be a 2x2 matrix, so will have only 2-eigenvalues. Let, the eigenvalues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4F2127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4F2127">
        <w:rPr>
          <w:rFonts w:eastAsiaTheme="minorEastAsia"/>
          <w:sz w:val="32"/>
          <w:szCs w:val="32"/>
        </w:rPr>
        <w:t xml:space="preserve"> , and assuming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4F2127">
        <w:rPr>
          <w:rFonts w:eastAsiaTheme="minorEastAsia"/>
          <w:sz w:val="32"/>
          <w:szCs w:val="32"/>
        </w:rPr>
        <w:t>. Now, partition function’s expression becomes :</w:t>
      </w:r>
    </w:p>
    <w:p w14:paraId="62230114" w14:textId="1392CB0C" w:rsidR="004F2127" w:rsidRPr="004F2127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018434A6" w14:textId="48E19C4C" w:rsidR="004F2127" w:rsidRDefault="004F2127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This was for 2-dimensional case, but for general case where T is a (n+2)x(n+2) matrix, then it will have (n+2) eigenvalues.</w:t>
      </w:r>
      <w:r w:rsidR="00F30D5C">
        <w:rPr>
          <w:rFonts w:eastAsiaTheme="minorEastAsia"/>
          <w:sz w:val="32"/>
          <w:szCs w:val="32"/>
        </w:rPr>
        <w:t xml:space="preserve"> Assuming that they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…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B310D4">
        <w:rPr>
          <w:rFonts w:eastAsiaTheme="minorEastAsia"/>
          <w:sz w:val="32"/>
          <w:szCs w:val="32"/>
        </w:rPr>
        <w:t>. Also assuming their following relation :</w:t>
      </w:r>
    </w:p>
    <w:p w14:paraId="1235EEEC" w14:textId="5D73379C" w:rsidR="00B310D4" w:rsidRPr="00B310D4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... 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829489F" w14:textId="140A0B3D" w:rsidR="00B310D4" w:rsidRDefault="00B310D4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For, this case the partition function expression becomes :</w:t>
      </w:r>
    </w:p>
    <w:p w14:paraId="605DE791" w14:textId="41DFC224" w:rsidR="00B310D4" w:rsidRPr="003F5193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</m:sSubSup>
            </m:e>
          </m:nary>
        </m:oMath>
      </m:oMathPara>
    </w:p>
    <w:p w14:paraId="4027C1E9" w14:textId="1357C917" w:rsidR="003F5193" w:rsidRDefault="00D010D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From this we conclude that, </w:t>
      </w:r>
      <w:r w:rsidR="003F5193">
        <w:rPr>
          <w:rFonts w:eastAsiaTheme="minorEastAsia"/>
          <w:sz w:val="32"/>
          <w:szCs w:val="32"/>
        </w:rPr>
        <w:t xml:space="preserve">if we </w:t>
      </w:r>
      <w:r w:rsidR="00C754B0">
        <w:rPr>
          <w:rFonts w:eastAsiaTheme="minorEastAsia"/>
          <w:sz w:val="32"/>
          <w:szCs w:val="32"/>
        </w:rPr>
        <w:t xml:space="preserve">also </w:t>
      </w:r>
      <w:r w:rsidR="003F5193">
        <w:rPr>
          <w:rFonts w:eastAsiaTheme="minorEastAsia"/>
          <w:sz w:val="32"/>
          <w:szCs w:val="32"/>
        </w:rPr>
        <w:t>consider</w:t>
      </w:r>
      <w:r w:rsidR="00C754B0">
        <w:rPr>
          <w:rFonts w:eastAsiaTheme="minorEastAsia"/>
          <w:sz w:val="32"/>
          <w:szCs w:val="32"/>
        </w:rPr>
        <w:t xml:space="preserve"> the</w:t>
      </w:r>
      <w:r w:rsidR="003F5193">
        <w:rPr>
          <w:rFonts w:eastAsiaTheme="minorEastAsia"/>
          <w:sz w:val="32"/>
          <w:szCs w:val="32"/>
        </w:rPr>
        <w:t xml:space="preserve"> interaction of spins in longer ranges, then the dimension of transfer matrix will also increase accordingly.</w:t>
      </w:r>
      <w:r w:rsidR="00695F4D">
        <w:rPr>
          <w:rFonts w:eastAsiaTheme="minorEastAsia"/>
          <w:sz w:val="32"/>
          <w:szCs w:val="32"/>
        </w:rPr>
        <w:t xml:space="preserve"> Or, this will also be the case</w:t>
      </w:r>
      <w:r w:rsidR="00F65085">
        <w:rPr>
          <w:rFonts w:eastAsiaTheme="minorEastAsia"/>
          <w:sz w:val="32"/>
          <w:szCs w:val="32"/>
        </w:rPr>
        <w:t>,</w:t>
      </w:r>
      <w:r w:rsidR="00695F4D">
        <w:rPr>
          <w:rFonts w:eastAsiaTheme="minorEastAsia"/>
          <w:sz w:val="32"/>
          <w:szCs w:val="32"/>
        </w:rPr>
        <w:t xml:space="preserve"> if we allow spin variables to</w:t>
      </w:r>
      <w:r w:rsidR="00FC624E">
        <w:rPr>
          <w:rFonts w:eastAsiaTheme="minorEastAsia"/>
          <w:sz w:val="32"/>
          <w:szCs w:val="32"/>
        </w:rPr>
        <w:t xml:space="preserve"> have</w:t>
      </w:r>
      <w:r w:rsidR="00695F4D">
        <w:rPr>
          <w:rFonts w:eastAsiaTheme="minorEastAsia"/>
          <w:sz w:val="32"/>
          <w:szCs w:val="32"/>
        </w:rPr>
        <w:t xml:space="preserve"> more </w:t>
      </w:r>
      <w:r w:rsidR="00FC624E">
        <w:rPr>
          <w:rFonts w:eastAsiaTheme="minorEastAsia"/>
          <w:sz w:val="32"/>
          <w:szCs w:val="32"/>
        </w:rPr>
        <w:t xml:space="preserve">possible </w:t>
      </w:r>
      <w:r w:rsidR="00695F4D">
        <w:rPr>
          <w:rFonts w:eastAsiaTheme="minorEastAsia"/>
          <w:sz w:val="32"/>
          <w:szCs w:val="32"/>
        </w:rPr>
        <w:t>value</w:t>
      </w:r>
      <w:r w:rsidR="00CB0BEF">
        <w:rPr>
          <w:rFonts w:eastAsiaTheme="minorEastAsia"/>
          <w:sz w:val="32"/>
          <w:szCs w:val="32"/>
        </w:rPr>
        <w:t>s</w:t>
      </w:r>
      <w:r w:rsidR="00695F4D">
        <w:rPr>
          <w:rFonts w:eastAsiaTheme="minorEastAsia"/>
          <w:sz w:val="32"/>
          <w:szCs w:val="32"/>
        </w:rPr>
        <w:t>.</w:t>
      </w:r>
      <w:r w:rsidR="00F966D9">
        <w:rPr>
          <w:rFonts w:eastAsiaTheme="minorEastAsia"/>
          <w:sz w:val="32"/>
          <w:szCs w:val="32"/>
        </w:rPr>
        <w:t xml:space="preserve"> The computation of eigenvalues will also become difficult as the size of transfer matrix keeps increasing.</w:t>
      </w:r>
    </w:p>
    <w:p w14:paraId="29CA413D" w14:textId="0237FAFD" w:rsidR="00910E77" w:rsidRDefault="00910E77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transfer matrix, we can compute</w:t>
      </w:r>
      <w:r w:rsidR="00043F2B">
        <w:rPr>
          <w:rFonts w:eastAsiaTheme="minorEastAsia"/>
          <w:sz w:val="32"/>
          <w:szCs w:val="32"/>
        </w:rPr>
        <w:t xml:space="preserve"> som</w:t>
      </w:r>
      <w:r w:rsidR="008112C5">
        <w:rPr>
          <w:rFonts w:eastAsiaTheme="minorEastAsia"/>
          <w:sz w:val="32"/>
          <w:szCs w:val="32"/>
        </w:rPr>
        <w:t>e</w:t>
      </w:r>
      <w:r>
        <w:rPr>
          <w:rFonts w:eastAsiaTheme="minorEastAsia"/>
          <w:sz w:val="32"/>
          <w:szCs w:val="32"/>
        </w:rPr>
        <w:t xml:space="preserve"> properties of the generic system</w:t>
      </w:r>
      <w:r w:rsidR="008112C5">
        <w:rPr>
          <w:rFonts w:eastAsiaTheme="minorEastAsia"/>
          <w:sz w:val="32"/>
          <w:szCs w:val="32"/>
        </w:rPr>
        <w:t>, like Free energy, correlation function, correlation length, etc.</w:t>
      </w:r>
    </w:p>
    <w:p w14:paraId="38A47D8C" w14:textId="77777777" w:rsidR="001B0049" w:rsidRDefault="001B0049" w:rsidP="006233CB">
      <w:pPr>
        <w:outlineLvl w:val="0"/>
        <w:rPr>
          <w:rFonts w:eastAsiaTheme="minorEastAsia"/>
          <w:sz w:val="32"/>
          <w:szCs w:val="32"/>
        </w:rPr>
      </w:pPr>
    </w:p>
    <w:p w14:paraId="09950F4F" w14:textId="31D30387" w:rsidR="001B0049" w:rsidRDefault="001B0049" w:rsidP="006233CB">
      <w:pPr>
        <w:outlineLvl w:val="0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8"/>
          <w:szCs w:val="38"/>
          <w:u w:val="single"/>
        </w:rPr>
        <w:t>Free energy</w:t>
      </w:r>
    </w:p>
    <w:p w14:paraId="073B1F9A" w14:textId="46A3BF8E" w:rsidR="001B0049" w:rsidRDefault="001B0049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Considering general system of N spins with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,  ... 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, the partition function for such system will be</w:t>
      </w:r>
      <w:r w:rsidR="00BE33B7">
        <w:rPr>
          <w:rFonts w:eastAsiaTheme="minorEastAsia"/>
          <w:sz w:val="32"/>
          <w:szCs w:val="32"/>
        </w:rPr>
        <w:t xml:space="preserve"> :</w:t>
      </w:r>
    </w:p>
    <w:p w14:paraId="30E4904D" w14:textId="20D8A2C2" w:rsidR="00923A74" w:rsidRPr="00923A74" w:rsidRDefault="00000000" w:rsidP="00923A74">
      <w:pPr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)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 ... 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31E8ACFE" w14:textId="3DF62C94" w:rsidR="00923A74" w:rsidRDefault="00000000" w:rsidP="00923A74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 .  (1+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 ...)</m:t>
        </m:r>
      </m:oMath>
    </w:p>
    <w:p w14:paraId="2819051B" w14:textId="2665B995" w:rsidR="00696371" w:rsidRDefault="00696371" w:rsidP="0069637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the mathematical expression of free energy for a system is,</w:t>
      </w:r>
    </w:p>
    <w:p w14:paraId="278D5914" w14:textId="07ECB2BE" w:rsidR="00696371" w:rsidRPr="00A9385B" w:rsidRDefault="004A4ADF" w:rsidP="00696371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 = 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) / N</m:t>
          </m:r>
        </m:oMath>
      </m:oMathPara>
    </w:p>
    <w:p w14:paraId="1E91C98A" w14:textId="11797DFD" w:rsidR="00A9385B" w:rsidRPr="00A9385B" w:rsidRDefault="00A9385B" w:rsidP="00A9385B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(-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.  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 ...))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) / N</m:t>
        </m:r>
      </m:oMath>
    </w:p>
    <w:p w14:paraId="706E4B3D" w14:textId="77777777" w:rsidR="00A9385B" w:rsidRDefault="00A9385B" w:rsidP="006233CB">
      <w:pPr>
        <w:outlineLvl w:val="0"/>
        <w:rPr>
          <w:rFonts w:eastAsiaTheme="minorEastAsia"/>
          <w:sz w:val="32"/>
          <w:szCs w:val="32"/>
        </w:rPr>
      </w:pPr>
    </w:p>
    <w:p w14:paraId="0744CE82" w14:textId="524959C5" w:rsidR="009B04DA" w:rsidRDefault="00A9385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Now, as we know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is the greatest eigenvalue, So, for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08355590" w14:textId="27150ECA" w:rsidR="00A9385B" w:rsidRDefault="00A9385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All the values</w:t>
      </w:r>
      <w:r w:rsidR="008E4589">
        <w:rPr>
          <w:rFonts w:eastAsiaTheme="minorEastAsia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8E4589">
        <w:rPr>
          <w:rFonts w:eastAsiaTheme="minorEastAsia"/>
          <w:sz w:val="32"/>
          <w:szCs w:val="32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8E4589">
        <w:rPr>
          <w:rFonts w:eastAsiaTheme="minorEastAsia"/>
          <w:sz w:val="32"/>
          <w:szCs w:val="32"/>
        </w:rPr>
        <w:t xml:space="preserve"> , … tends to</w:t>
      </w:r>
      <w:r w:rsidR="00D53390">
        <w:rPr>
          <w:rFonts w:eastAsiaTheme="minorEastAsia"/>
          <w:sz w:val="32"/>
          <w:szCs w:val="32"/>
        </w:rPr>
        <w:t xml:space="preserve"> zero</w:t>
      </w:r>
      <w:r w:rsidR="008E4589">
        <w:rPr>
          <w:rFonts w:eastAsiaTheme="minorEastAsia"/>
          <w:sz w:val="32"/>
          <w:szCs w:val="32"/>
        </w:rPr>
        <w:t>.</w:t>
      </w:r>
    </w:p>
    <w:p w14:paraId="6DE51A52" w14:textId="491261BF" w:rsidR="00D93710" w:rsidRDefault="00D93710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such constraints over N, partition function becomes :</w:t>
      </w:r>
    </w:p>
    <w:p w14:paraId="613CC24A" w14:textId="622F0AE4" w:rsidR="00D93710" w:rsidRPr="00D93710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41C1CA09" w14:textId="41A6D3D0" w:rsidR="00D93710" w:rsidRDefault="00D93710" w:rsidP="0032208A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-&gt; largest eigenvalue of the system</w:t>
      </w:r>
    </w:p>
    <w:p w14:paraId="3818B29F" w14:textId="1C9F0A98" w:rsidR="00D93710" w:rsidRDefault="00D93710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we can say that for an infinite spin-system, the partition function depends only on the largest eigenvalue</w:t>
      </w:r>
      <w:r w:rsidR="003E7C53">
        <w:rPr>
          <w:rFonts w:eastAsiaTheme="minorEastAsia"/>
          <w:sz w:val="32"/>
          <w:szCs w:val="32"/>
        </w:rPr>
        <w:t xml:space="preserve"> of the transfer matrix</w:t>
      </w:r>
      <w:r>
        <w:rPr>
          <w:rFonts w:eastAsiaTheme="minorEastAsia"/>
          <w:sz w:val="32"/>
          <w:szCs w:val="32"/>
        </w:rPr>
        <w:t xml:space="preserve">. If we somehow calculate it, we can get the expression of partition function, and hence also the expression of free </w:t>
      </w:r>
      <w:proofErr w:type="spellStart"/>
      <w:r>
        <w:rPr>
          <w:rFonts w:eastAsiaTheme="minorEastAsia"/>
          <w:sz w:val="32"/>
          <w:szCs w:val="32"/>
        </w:rPr>
        <w:t>enery</w:t>
      </w:r>
      <w:proofErr w:type="spellEnd"/>
      <w:r>
        <w:rPr>
          <w:rFonts w:eastAsiaTheme="minorEastAsia"/>
          <w:sz w:val="32"/>
          <w:szCs w:val="32"/>
        </w:rPr>
        <w:t xml:space="preserve"> and other properties of the system</w:t>
      </w:r>
      <w:r w:rsidR="003E7C53">
        <w:rPr>
          <w:rFonts w:eastAsiaTheme="minorEastAsia"/>
          <w:sz w:val="32"/>
          <w:szCs w:val="32"/>
        </w:rPr>
        <w:t>, i.e. entire thermodynamics of the system</w:t>
      </w:r>
      <w:r w:rsidR="00F50428">
        <w:rPr>
          <w:rFonts w:eastAsiaTheme="minorEastAsia"/>
          <w:sz w:val="32"/>
          <w:szCs w:val="32"/>
        </w:rPr>
        <w:t>.</w:t>
      </w:r>
    </w:p>
    <w:p w14:paraId="540CAA4F" w14:textId="5221B7E2" w:rsidR="0032208A" w:rsidRDefault="0032208A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</w:t>
      </w:r>
      <w:r w:rsidR="008D6539">
        <w:rPr>
          <w:rFonts w:eastAsiaTheme="minorEastAsia"/>
          <w:sz w:val="32"/>
          <w:szCs w:val="32"/>
        </w:rPr>
        <w:t xml:space="preserve">the </w:t>
      </w:r>
      <w:r>
        <w:rPr>
          <w:rFonts w:eastAsiaTheme="minorEastAsia"/>
          <w:sz w:val="32"/>
          <w:szCs w:val="32"/>
        </w:rPr>
        <w:t>free energy expression becomes :</w:t>
      </w:r>
    </w:p>
    <w:p w14:paraId="52F923EF" w14:textId="2D9688DF" w:rsidR="0032208A" w:rsidRDefault="0032208A" w:rsidP="0032208A">
      <w:p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(-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) / N</m:t>
        </m:r>
      </m:oMath>
      <w:r>
        <w:rPr>
          <w:rFonts w:eastAsiaTheme="minorEastAsia"/>
          <w:sz w:val="32"/>
          <w:szCs w:val="32"/>
        </w:rPr>
        <w:t xml:space="preserve">         , for condition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</w:p>
    <w:p w14:paraId="030DAFED" w14:textId="64F297B5" w:rsidR="00F540EA" w:rsidRDefault="00F540EA" w:rsidP="00825478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func>
      </m:oMath>
    </w:p>
    <w:p w14:paraId="49B2DBA3" w14:textId="47CAAFDF" w:rsidR="00825478" w:rsidRDefault="00313512" w:rsidP="00825478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As, only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is involved in the expression of free energy, this has an important consequence on the probability of occurring of phase transition. As Perrron-Frobenius theorem states that :</w:t>
      </w:r>
    </w:p>
    <w:p w14:paraId="5795B5BF" w14:textId="292E08A2" w:rsidR="000D08F2" w:rsidRDefault="00313512" w:rsidP="00825478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A is an </w:t>
      </w:r>
      <w:proofErr w:type="spellStart"/>
      <w:r>
        <w:rPr>
          <w:rFonts w:eastAsiaTheme="minorEastAsia"/>
          <w:sz w:val="32"/>
          <w:szCs w:val="32"/>
        </w:rPr>
        <w:t>nxn</w:t>
      </w:r>
      <w:proofErr w:type="spellEnd"/>
      <w:r>
        <w:rPr>
          <w:rFonts w:eastAsiaTheme="minorEastAsia"/>
          <w:sz w:val="32"/>
          <w:szCs w:val="32"/>
        </w:rPr>
        <w:t xml:space="preserve"> square matrix (with n as finite value), also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</m:t>
            </m:r>
          </m:sub>
        </m:sSub>
      </m:oMath>
      <w:r>
        <w:rPr>
          <w:rFonts w:eastAsiaTheme="minorEastAsia"/>
          <w:sz w:val="32"/>
          <w:szCs w:val="32"/>
        </w:rPr>
        <w:t xml:space="preserve"> &gt; 0,  </w:t>
      </w:r>
      <m:oMath>
        <m:r>
          <w:rPr>
            <w:rFonts w:ascii="Cambria Math" w:eastAsiaTheme="minorEastAsia" w:hAnsi="Cambria Math"/>
            <w:sz w:val="32"/>
            <w:szCs w:val="32"/>
          </w:rPr>
          <m:t>∀</m:t>
        </m:r>
      </m:oMath>
      <w:r w:rsidR="000D08F2">
        <w:rPr>
          <w:rFonts w:eastAsiaTheme="minorEastAsia"/>
          <w:sz w:val="32"/>
          <w:szCs w:val="32"/>
        </w:rPr>
        <w:t xml:space="preserve"> i,j . Then, the eigenvalue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0D08F2">
        <w:rPr>
          <w:rFonts w:eastAsiaTheme="minorEastAsia"/>
          <w:sz w:val="32"/>
          <w:szCs w:val="32"/>
        </w:rPr>
        <w:t xml:space="preserve"> with largest magnitude is:</w:t>
      </w:r>
    </w:p>
    <w:p w14:paraId="660DF92E" w14:textId="44A9447B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real and positive</w:t>
      </w:r>
    </w:p>
    <w:p w14:paraId="2CB506F0" w14:textId="5A3D7A9C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non-degenerate</w:t>
      </w:r>
    </w:p>
    <w:p w14:paraId="039595CE" w14:textId="1FD6A120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 analytic function of the elements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</m:t>
            </m:r>
          </m:sub>
        </m:sSub>
      </m:oMath>
    </w:p>
    <w:p w14:paraId="07F01102" w14:textId="10A7FF7F" w:rsidR="007C0FFD" w:rsidRDefault="009C4460" w:rsidP="007C0FF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a one-dimensional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 with nearest neighbour interaction as the only considered interaction (i.e. a simple system), these properties are satisfied, and we get :</w:t>
      </w:r>
    </w:p>
    <w:p w14:paraId="180158EC" w14:textId="03696B0E" w:rsidR="009C4460" w:rsidRDefault="00000000" w:rsidP="009C4460">
      <w:pPr>
        <w:pStyle w:val="ListParagraph"/>
        <w:numPr>
          <w:ilvl w:val="0"/>
          <w:numId w:val="4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≠0</m:t>
        </m:r>
      </m:oMath>
      <w:r w:rsidR="009C4460">
        <w:rPr>
          <w:rFonts w:eastAsiaTheme="minorEastAsia"/>
          <w:sz w:val="32"/>
          <w:szCs w:val="32"/>
        </w:rPr>
        <w:t xml:space="preserve">, so </w:t>
      </w:r>
      <w:r w:rsidR="004D480D">
        <w:rPr>
          <w:rFonts w:eastAsiaTheme="minorEastAsia"/>
          <w:sz w:val="32"/>
          <w:szCs w:val="32"/>
        </w:rPr>
        <w:t>that free energy(f) is well defined.</w:t>
      </w:r>
    </w:p>
    <w:p w14:paraId="7E3CABEF" w14:textId="5FA06B70" w:rsidR="004D480D" w:rsidRDefault="00000000" w:rsidP="009C4460">
      <w:pPr>
        <w:pStyle w:val="ListParagraph"/>
        <w:numPr>
          <w:ilvl w:val="0"/>
          <w:numId w:val="4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4D480D">
        <w:rPr>
          <w:rFonts w:eastAsiaTheme="minorEastAsia"/>
          <w:sz w:val="32"/>
          <w:szCs w:val="32"/>
        </w:rPr>
        <w:t xml:space="preserve"> is analytic, and therefore so is free energy(f).</w:t>
      </w:r>
    </w:p>
    <w:p w14:paraId="2846983B" w14:textId="7AC09F5B" w:rsidR="00432FE3" w:rsidRDefault="00432FE3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So, from last point of one-dimensional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 summarisation, we can conclude that, there will be no phase transition taking place for </w:t>
      </w:r>
      <m:oMath>
        <m:r>
          <w:rPr>
            <w:rFonts w:ascii="Cambria Math" w:eastAsiaTheme="minorEastAsia" w:hAnsi="Cambria Math"/>
            <w:sz w:val="32"/>
            <w:szCs w:val="32"/>
          </w:rPr>
          <m:t>T≠0</m:t>
        </m:r>
      </m:oMath>
      <w:r>
        <w:rPr>
          <w:rFonts w:eastAsiaTheme="minorEastAsia"/>
          <w:sz w:val="32"/>
          <w:szCs w:val="32"/>
        </w:rPr>
        <w:t xml:space="preserve">. If </w:t>
      </w:r>
      <m:oMath>
        <m:r>
          <w:rPr>
            <w:rFonts w:ascii="Cambria Math" w:eastAsiaTheme="minorEastAsia" w:hAnsi="Cambria Math"/>
            <w:sz w:val="32"/>
            <w:szCs w:val="32"/>
          </w:rPr>
          <m:t>T=0</m:t>
        </m:r>
      </m:oMath>
      <w:r>
        <w:rPr>
          <w:rFonts w:eastAsiaTheme="minorEastAsia"/>
          <w:sz w:val="32"/>
          <w:szCs w:val="32"/>
        </w:rPr>
        <w:t>, some elements of T diverge, and then the Perron-Frobenius theorem can’t be applied.</w:t>
      </w:r>
    </w:p>
    <w:p w14:paraId="4AAE6729" w14:textId="1FB86889" w:rsidR="008C11E5" w:rsidRDefault="008C11E5" w:rsidP="00432FE3">
      <w:pPr>
        <w:outlineLvl w:val="0"/>
        <w:rPr>
          <w:rFonts w:eastAsiaTheme="minorEastAsia"/>
          <w:sz w:val="32"/>
          <w:szCs w:val="32"/>
        </w:rPr>
      </w:pPr>
    </w:p>
    <w:p w14:paraId="008F250B" w14:textId="3CDFF637" w:rsidR="008C11E5" w:rsidRDefault="008C11E5" w:rsidP="00432FE3">
      <w:pPr>
        <w:outlineLvl w:val="0"/>
        <w:rPr>
          <w:rFonts w:eastAsiaTheme="minorEastAsia"/>
          <w:b/>
          <w:bCs/>
          <w:sz w:val="38"/>
          <w:szCs w:val="38"/>
          <w:u w:val="single"/>
        </w:rPr>
      </w:pPr>
      <w:r>
        <w:rPr>
          <w:rFonts w:eastAsiaTheme="minorEastAsia"/>
          <w:b/>
          <w:bCs/>
          <w:sz w:val="38"/>
          <w:szCs w:val="38"/>
          <w:u w:val="single"/>
        </w:rPr>
        <w:t>Correlation function and Correlation length</w:t>
      </w:r>
    </w:p>
    <w:p w14:paraId="76F576DE" w14:textId="341E17E1" w:rsidR="008C11E5" w:rsidRDefault="008C11E5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compute the correlation function of the system, the transfer matrix method also comes in use. Similarly, it is used to compute the correlation length of a system. For doing so, first we have to get the two-point correlation function of the system.</w:t>
      </w:r>
    </w:p>
    <w:p w14:paraId="0186EF6E" w14:textId="6B59121C" w:rsidR="008C11E5" w:rsidRDefault="00FE134F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two spins which are separated by R sites of distance, the connected correlation function is stated as :</w:t>
      </w:r>
    </w:p>
    <w:p w14:paraId="5318B5DB" w14:textId="0D95057B" w:rsidR="00FE134F" w:rsidRPr="00831B8E" w:rsidRDefault="00FE134F" w:rsidP="00432FE3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28FFE7C6" w14:textId="4F07EFBE" w:rsidR="00831B8E" w:rsidRDefault="00831B8E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Here, the periodic boundary condition is considered for the first and the R-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spins.</w:t>
      </w:r>
      <w:r w:rsidR="00262D9A">
        <w:rPr>
          <w:rFonts w:eastAsiaTheme="minorEastAsia"/>
          <w:sz w:val="32"/>
          <w:szCs w:val="32"/>
        </w:rPr>
        <w:t xml:space="preserve"> So, this choice is equivalent to the way of considering two generic spins, i.e. </w:t>
      </w:r>
      <w:proofErr w:type="spellStart"/>
      <w:r w:rsidR="00262D9A">
        <w:rPr>
          <w:rFonts w:eastAsiaTheme="minorEastAsia"/>
          <w:sz w:val="32"/>
          <w:szCs w:val="32"/>
        </w:rPr>
        <w:t>i</w:t>
      </w:r>
      <w:proofErr w:type="spellEnd"/>
      <w:r w:rsidR="00262D9A">
        <w:rPr>
          <w:rFonts w:eastAsiaTheme="minorEastAsia"/>
          <w:sz w:val="32"/>
          <w:szCs w:val="32"/>
        </w:rPr>
        <w:t xml:space="preserve"> and </w:t>
      </w:r>
      <w:proofErr w:type="spellStart"/>
      <w:r w:rsidR="00262D9A">
        <w:rPr>
          <w:rFonts w:eastAsiaTheme="minorEastAsia"/>
          <w:sz w:val="32"/>
          <w:szCs w:val="32"/>
        </w:rPr>
        <w:t>i+R</w:t>
      </w:r>
      <w:proofErr w:type="spellEnd"/>
      <w:r w:rsidR="00262D9A">
        <w:rPr>
          <w:rFonts w:eastAsiaTheme="minorEastAsia"/>
          <w:sz w:val="32"/>
          <w:szCs w:val="32"/>
        </w:rPr>
        <w:t xml:space="preserve">. </w:t>
      </w:r>
      <w:r w:rsidR="00A97AFE">
        <w:rPr>
          <w:rFonts w:eastAsiaTheme="minorEastAsia"/>
          <w:sz w:val="32"/>
          <w:szCs w:val="32"/>
        </w:rPr>
        <w:t>Also, this correlation function decays exponentially for very large distances.</w:t>
      </w:r>
      <w:r w:rsidR="00964D2A">
        <w:rPr>
          <w:rFonts w:eastAsiaTheme="minorEastAsia"/>
          <w:sz w:val="32"/>
          <w:szCs w:val="32"/>
        </w:rPr>
        <w:t>, i.e.</w:t>
      </w:r>
    </w:p>
    <w:p w14:paraId="7E852DCD" w14:textId="75FD88F2" w:rsidR="00964D2A" w:rsidRDefault="00964D2A" w:rsidP="00964D2A">
      <w:p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-R/ε</m:t>
            </m:r>
          </m:sup>
        </m:sSup>
      </m:oMath>
      <w:r>
        <w:rPr>
          <w:rFonts w:eastAsiaTheme="minorEastAsia"/>
          <w:sz w:val="32"/>
          <w:szCs w:val="32"/>
        </w:rPr>
        <w:t xml:space="preserve">  for  R-&gt;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</w:p>
    <w:p w14:paraId="1A7BA66D" w14:textId="3C9C64EA" w:rsidR="00964D2A" w:rsidRDefault="00964D2A" w:rsidP="00964D2A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 xml:space="preserve"> : correlation length</w:t>
      </w:r>
    </w:p>
    <w:p w14:paraId="56D82BAA" w14:textId="05E509B0" w:rsidR="00964D2A" w:rsidRDefault="000C3977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defining correlation length 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 xml:space="preserve"> of the system :</w:t>
      </w:r>
    </w:p>
    <w:p w14:paraId="3EB15917" w14:textId="728FF92D" w:rsidR="000C3977" w:rsidRPr="00124856" w:rsidRDefault="000C3977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-1/R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)</m:t>
                      </m:r>
                    </m:e>
                  </m:func>
                </m:e>
              </m:d>
            </m:e>
          </m:func>
        </m:oMath>
      </m:oMathPara>
    </w:p>
    <w:p w14:paraId="18571AD4" w14:textId="0D8A296D" w:rsidR="00124856" w:rsidRDefault="00124856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computing the term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>, present in the expression of correlation function. This term is the thermodynamic limit of the quantity :</w:t>
      </w:r>
    </w:p>
    <w:p w14:paraId="0863E8FB" w14:textId="6BDC2463" w:rsidR="00124856" w:rsidRPr="00124856" w:rsidRDefault="00124856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-βH</m:t>
                  </m:r>
                </m:sup>
              </m:sSup>
            </m:e>
          </m:nary>
        </m:oMath>
      </m:oMathPara>
    </w:p>
    <w:p w14:paraId="776CE7C4" w14:textId="1CF418E3" w:rsidR="00124856" w:rsidRDefault="00124856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Now, processing this expression similar to the processing of partition function, which is done previously :</w:t>
      </w:r>
    </w:p>
    <w:p w14:paraId="5B6B8F69" w14:textId="06AF745F" w:rsidR="00124856" w:rsidRPr="00AA02E0" w:rsidRDefault="00124856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 .</m:t>
          </m:r>
        </m:oMath>
      </m:oMathPara>
    </w:p>
    <w:p w14:paraId="14100F1F" w14:textId="7560BBAF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R-1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1B0D0D0E" w14:textId="196143BE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4370A152" w14:textId="22EF598E" w:rsidR="00AA02E0" w:rsidRDefault="00AA02E0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from this the expression of T can be written as :</w:t>
      </w:r>
    </w:p>
    <w:p w14:paraId="41237A60" w14:textId="3C437FE6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T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|</m:t>
                  </m:r>
                </m:e>
              </m:d>
            </m:e>
          </m:nary>
        </m:oMath>
      </m:oMathPara>
    </w:p>
    <w:p w14:paraId="048E651D" w14:textId="6A9274EE" w:rsidR="00AA02E0" w:rsidRDefault="00AA02E0" w:rsidP="00AA02E0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r>
          <w:rPr>
            <w:rFonts w:ascii="Cambria Math" w:eastAsiaTheme="minorEastAsia" w:hAnsi="Cambria Math"/>
            <w:sz w:val="32"/>
            <w:szCs w:val="32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: eigenvectors of T</w:t>
      </w:r>
    </w:p>
    <w:p w14:paraId="0F9CBEC8" w14:textId="15DD346E" w:rsidR="00AA02E0" w:rsidRDefault="00AA02E0" w:rsidP="00AA02E0">
      <w:p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: eigenvalues of the respective eigenvectors</w:t>
      </w:r>
    </w:p>
    <w:p w14:paraId="62311828" w14:textId="3813F166" w:rsidR="00AA02E0" w:rsidRDefault="00AA02E0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Also, this time too they follow the constraints :</w:t>
      </w:r>
    </w:p>
    <w:p w14:paraId="70209E82" w14:textId="64A3900D" w:rsidR="00AA02E0" w:rsidRPr="00FD4A98" w:rsidRDefault="00FD4A98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&gt;...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71DA2ADF" w14:textId="78ED949E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Since, the eigenvectors are orthonormal, we can conclude from this :</w:t>
      </w:r>
    </w:p>
    <w:p w14:paraId="4D6B5FD8" w14:textId="56447924" w:rsidR="00FD4A98" w:rsidRPr="00FD4A98" w:rsidRDefault="00FD4A98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</m:t>
          </m:r>
        </m:oMath>
      </m:oMathPara>
    </w:p>
    <w:p w14:paraId="1BE84EBE" w14:textId="7857D335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Therefore :</w:t>
      </w:r>
    </w:p>
    <w:p w14:paraId="5C4E7F0E" w14:textId="4AD3A8E5" w:rsidR="00FD4A98" w:rsidRPr="00FD4A98" w:rsidRDefault="00FD4A98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bSup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bSup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350332F5" w14:textId="47C511AD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exploring the generic matrices, i.e.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14:paraId="6E43F482" w14:textId="60D54563" w:rsidR="00FD4A98" w:rsidRPr="00FD4A98" w:rsidRDefault="00FD4A98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</m:t>
          </m:r>
        </m:oMath>
      </m:oMathPara>
    </w:p>
    <w:p w14:paraId="70D3CD04" w14:textId="183FEA84" w:rsidR="00FD4A98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These matrices are diagonal matrices, having all the possible spin values of </w:t>
      </w:r>
      <w:proofErr w:type="spellStart"/>
      <w:r>
        <w:rPr>
          <w:rFonts w:eastAsiaTheme="minorEastAsia"/>
          <w:sz w:val="32"/>
          <w:szCs w:val="32"/>
        </w:rPr>
        <w:t>i-th</w:t>
      </w:r>
      <w:proofErr w:type="spellEnd"/>
      <w:r>
        <w:rPr>
          <w:rFonts w:eastAsiaTheme="minorEastAsia"/>
          <w:sz w:val="32"/>
          <w:szCs w:val="32"/>
        </w:rPr>
        <w:t xml:space="preserve"> state as their diagonal elements.</w:t>
      </w:r>
    </w:p>
    <w:p w14:paraId="67149674" w14:textId="798BA332" w:rsidR="002F05BD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So, on moving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before the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, and summing them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>, we get :</w:t>
      </w:r>
    </w:p>
    <w:p w14:paraId="7D009C90" w14:textId="13606FF2" w:rsidR="00F55B14" w:rsidRDefault="00F55B14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sup>
          </m:sSubSup>
        </m:oMath>
      </m:oMathPara>
    </w:p>
    <w:p w14:paraId="0375EAC2" w14:textId="6B35D87A" w:rsidR="002F05BD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using the expression of partition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), we computed (in terms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>, i.e. largest eigenvalue of the system :</w:t>
      </w:r>
    </w:p>
    <w:p w14:paraId="0BBEBB0E" w14:textId="1D05CDB3" w:rsidR="00F55B14" w:rsidRDefault="00F55B14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i,j</m:t>
                  </m:r>
                </m:sub>
                <m:sup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1A054320" w14:textId="58C2188A" w:rsidR="00181E45" w:rsidRDefault="00181E45" w:rsidP="002F05B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On multiplying and dividing the R.H.S simultaneously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</m:oMath>
    </w:p>
    <w:p w14:paraId="45101166" w14:textId="794A5CC0" w:rsidR="00F55B14" w:rsidRPr="00014C29" w:rsidRDefault="00F55B14" w:rsidP="00F55B14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i,j</m:t>
                      </m:r>
                    </m:sub>
                    <m:sup/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N-R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34D52F8E" w14:textId="3E0AA9A9" w:rsidR="00014C29" w:rsidRDefault="00014C29" w:rsidP="00F55B14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for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>, above expression gets simplified to :</w:t>
      </w:r>
    </w:p>
    <w:p w14:paraId="3A1B880B" w14:textId="0D3EFA7E" w:rsidR="00014C29" w:rsidRPr="00014C29" w:rsidRDefault="00014C29" w:rsidP="00F55B14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func>
        </m:oMath>
      </m:oMathPara>
    </w:p>
    <w:p w14:paraId="441C5A83" w14:textId="65E6A9B7" w:rsidR="00014C29" w:rsidRDefault="00014C29" w:rsidP="00014C29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p>
            </m:sSup>
          </m:e>
        </m:nary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</m:d>
      </m:oMath>
    </w:p>
    <w:p w14:paraId="5D09CF35" w14:textId="0B70A9A9" w:rsidR="0087431D" w:rsidRPr="0087431D" w:rsidRDefault="0087431D" w:rsidP="0087431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 separating the (+)-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term</w:t>
      </w:r>
      <w:r w:rsidR="00F45276">
        <w:rPr>
          <w:rFonts w:eastAsiaTheme="minorEastAsia"/>
          <w:sz w:val="32"/>
          <w:szCs w:val="32"/>
        </w:rPr>
        <w:t>, i.e.</w:t>
      </w:r>
      <w:r w:rsidR="00771631">
        <w:rPr>
          <w:rFonts w:eastAsiaTheme="minorEastAsia"/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771631">
        <w:rPr>
          <w:rFonts w:eastAsiaTheme="minorEastAsia"/>
          <w:sz w:val="32"/>
          <w:szCs w:val="32"/>
        </w:rPr>
        <w:t>) case</w:t>
      </w:r>
      <w:r>
        <w:rPr>
          <w:rFonts w:eastAsiaTheme="minorEastAsia"/>
          <w:sz w:val="32"/>
          <w:szCs w:val="32"/>
        </w:rPr>
        <w:t xml:space="preserve"> apart from the summation, the expression becomes :</w:t>
      </w:r>
    </w:p>
    <w:p w14:paraId="68F3AF3D" w14:textId="7DF6423A" w:rsidR="00181E45" w:rsidRPr="00771631" w:rsidRDefault="00014C29" w:rsidP="00014C29">
      <w:pPr>
        <w:pStyle w:val="ListParagraph"/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6B57B9E2" w14:textId="1E0897F4" w:rsidR="00771631" w:rsidRDefault="00B2502F" w:rsidP="0077163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Let’s 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>, then :</w:t>
      </w:r>
    </w:p>
    <w:p w14:paraId="4ABA40FC" w14:textId="74DB05EF" w:rsidR="00B2502F" w:rsidRPr="00B2502F" w:rsidRDefault="00B2502F" w:rsidP="0077163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-βH</m:t>
              </m:r>
            </m:sup>
          </m:sSup>
        </m:oMath>
      </m:oMathPara>
    </w:p>
    <w:p w14:paraId="61A739BF" w14:textId="2D1FC4E7" w:rsidR="00B2502F" w:rsidRDefault="00B2502F" w:rsidP="00B2502F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sub>
          <m:sup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</w:p>
    <w:p w14:paraId="36D1A158" w14:textId="5EC11821" w:rsidR="00992B1C" w:rsidRDefault="00992B1C" w:rsidP="00B2502F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i,j</m:t>
                </m:r>
              </m:sub>
              <m:sup/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e>
            </m:nary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b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N-R</m:t>
            </m:r>
          </m:sup>
        </m:sSubSup>
      </m:oMath>
    </w:p>
    <w:p w14:paraId="30C7A5FF" w14:textId="2E6A8040" w:rsidR="00623DDF" w:rsidRPr="00623DDF" w:rsidRDefault="00623DDF" w:rsidP="00623DDF">
      <w:pPr>
        <w:pStyle w:val="ListParagraph"/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sup>
          </m:sSubSup>
        </m:oMath>
      </m:oMathPara>
    </w:p>
    <w:p w14:paraId="46C6E374" w14:textId="563FAE34" w:rsidR="00623DDF" w:rsidRDefault="00623DDF" w:rsidP="00623D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 using the expression of partition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 xml:space="preserve"> in above e</w:t>
      </w:r>
      <w:proofErr w:type="spellStart"/>
      <w:r>
        <w:rPr>
          <w:rFonts w:eastAsiaTheme="minorEastAsia"/>
          <w:sz w:val="32"/>
          <w:szCs w:val="32"/>
        </w:rPr>
        <w:t>quation</w:t>
      </w:r>
      <w:proofErr w:type="spellEnd"/>
      <w:r>
        <w:rPr>
          <w:rFonts w:eastAsiaTheme="minorEastAsia"/>
          <w:sz w:val="32"/>
          <w:szCs w:val="32"/>
        </w:rPr>
        <w:t>, which was in terms of largest eigenvector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r>
        <w:rPr>
          <w:rFonts w:eastAsiaTheme="minorEastAsia"/>
          <w:sz w:val="32"/>
          <w:szCs w:val="32"/>
        </w:rPr>
        <w:t xml:space="preserve">) , and also multiplying and dividing R.H.S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>
        <w:rPr>
          <w:rFonts w:eastAsiaTheme="minorEastAsia"/>
          <w:sz w:val="32"/>
          <w:szCs w:val="32"/>
        </w:rPr>
        <w:t xml:space="preserve"> simultaneously :</w:t>
      </w:r>
    </w:p>
    <w:p w14:paraId="640AEB96" w14:textId="069090A7" w:rsidR="00623DDF" w:rsidRPr="00265F33" w:rsidRDefault="00623DDF" w:rsidP="00623D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4F2A50E0" w14:textId="6295E639" w:rsidR="00265F33" w:rsidRPr="00265F33" w:rsidRDefault="00265F33" w:rsidP="00265F33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0CD11C47" w14:textId="69898853" w:rsidR="00265F33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in thermodynamic limit (i.e. N</w:t>
      </w:r>
      <m:oMath>
        <m:r>
          <w:rPr>
            <w:rFonts w:ascii="Cambria Math" w:eastAsiaTheme="minorEastAsia" w:hAnsi="Cambria Math"/>
            <w:sz w:val="32"/>
            <w:szCs w:val="32"/>
          </w:rPr>
          <m:t>→∞</m:t>
        </m:r>
      </m:oMath>
      <w:r>
        <w:rPr>
          <w:rFonts w:eastAsiaTheme="minorEastAsia"/>
          <w:sz w:val="32"/>
          <w:szCs w:val="32"/>
        </w:rPr>
        <w:t>), the only term surviving is :</w:t>
      </w:r>
    </w:p>
    <w:p w14:paraId="52C59E10" w14:textId="051FC151" w:rsidR="00D53CD1" w:rsidRPr="00D53CD1" w:rsidRDefault="00D53CD1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</m:oMath>
      </m:oMathPara>
    </w:p>
    <w:p w14:paraId="2E48001E" w14:textId="6DFD5828" w:rsidR="00D53CD1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for this case :</w:t>
      </w:r>
    </w:p>
    <w:p w14:paraId="2B2BED72" w14:textId="63DF163B" w:rsidR="00D53CD1" w:rsidRPr="00D53CD1" w:rsidRDefault="00D53CD1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064C2AF" w14:textId="79A58A4D" w:rsidR="00D53CD1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the correlation term between 1</w:t>
      </w:r>
      <w:r w:rsidRPr="00D53CD1">
        <w:rPr>
          <w:rFonts w:eastAsiaTheme="minorEastAsia"/>
          <w:sz w:val="32"/>
          <w:szCs w:val="32"/>
          <w:vertAlign w:val="superscript"/>
        </w:rPr>
        <w:t>st</w:t>
      </w:r>
      <w:r>
        <w:rPr>
          <w:rFonts w:eastAsiaTheme="minorEastAsia"/>
          <w:sz w:val="32"/>
          <w:szCs w:val="32"/>
        </w:rPr>
        <w:t xml:space="preserve"> and R-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spin becomes :</w:t>
      </w:r>
    </w:p>
    <w:p w14:paraId="5EB79E03" w14:textId="757462B6" w:rsidR="00D53CD1" w:rsidRPr="00120E3D" w:rsidRDefault="00D53CD1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CFBD502" w14:textId="636B605F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As, the expression of connected correlation function was :</w:t>
      </w:r>
    </w:p>
    <w:p w14:paraId="71FB82FB" w14:textId="77777777" w:rsidR="00120E3D" w:rsidRPr="00831B8E" w:rsidRDefault="00120E3D" w:rsidP="00120E3D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295D0E54" w14:textId="48171AC0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this expression becomes :</w:t>
      </w:r>
    </w:p>
    <w:p w14:paraId="396A1E68" w14:textId="46574118" w:rsidR="00120E3D" w:rsidRPr="00120E3D" w:rsidRDefault="00120E3D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1C691422" w14:textId="2E9502A5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for taking the constraint R</w:t>
      </w:r>
      <m:oMath>
        <m:r>
          <w:rPr>
            <w:rFonts w:ascii="Cambria Math" w:eastAsiaTheme="minorEastAsia" w:hAnsi="Cambria Math"/>
            <w:sz w:val="32"/>
            <w:szCs w:val="32"/>
          </w:rPr>
          <m:t>→∞</m:t>
        </m:r>
      </m:oMath>
      <w:r>
        <w:rPr>
          <w:rFonts w:eastAsiaTheme="minorEastAsia"/>
          <w:sz w:val="32"/>
          <w:szCs w:val="32"/>
        </w:rPr>
        <w:t>, only the largest eigenvalue term will remain. Other terms will vanish.</w:t>
      </w:r>
      <w:r w:rsidR="00E029A8">
        <w:rPr>
          <w:rFonts w:eastAsiaTheme="minorEastAsia"/>
          <w:sz w:val="32"/>
          <w:szCs w:val="32"/>
        </w:rPr>
        <w:t xml:space="preserve"> Therefore :</w:t>
      </w:r>
    </w:p>
    <w:p w14:paraId="25934F5B" w14:textId="689A86D5" w:rsidR="00E029A8" w:rsidRPr="00E029A8" w:rsidRDefault="00E029A8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B339431" w14:textId="737778DE" w:rsidR="00E029A8" w:rsidRDefault="00E029A8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Now, the expression of correlation length(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>) was :</w:t>
      </w:r>
    </w:p>
    <w:p w14:paraId="4964CB2B" w14:textId="470AAEFD" w:rsidR="00E029A8" w:rsidRPr="00E029A8" w:rsidRDefault="00E029A8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7FE8073C" w14:textId="4E5C3D45" w:rsidR="00E029A8" w:rsidRDefault="00E029A8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Putting the value of correlation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>) in above equation, the expression for correlation length(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>) becomes :</w:t>
      </w:r>
    </w:p>
    <w:p w14:paraId="340EDF41" w14:textId="16CF2098" w:rsidR="00C510E3" w:rsidRPr="00C510E3" w:rsidRDefault="00C510E3" w:rsidP="00C510E3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sup>
                          </m:sSup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23221E38" w14:textId="42D95270" w:rsidR="00C510E3" w:rsidRDefault="00C510E3" w:rsidP="00C510E3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ε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</m:t>
                        </m:r>
                      </m:sub>
                    </m:sSub>
                  </m:den>
                </m:f>
              </m:e>
            </m:d>
          </m:e>
        </m:func>
      </m:oMath>
    </w:p>
    <w:p w14:paraId="263C5BE5" w14:textId="2436391E" w:rsidR="00C510E3" w:rsidRDefault="00C510E3" w:rsidP="00C510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Since,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are just numbers. So, on neglecting the constants in final expression, the final computed expression of correlation length (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>) is :</w:t>
      </w:r>
    </w:p>
    <w:p w14:paraId="4F39F769" w14:textId="051C401F" w:rsidR="00C510E3" w:rsidRPr="00C510E3" w:rsidRDefault="00C510E3" w:rsidP="00C510E3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ε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43A769B7" w14:textId="26340DEF" w:rsidR="00A73D9C" w:rsidRDefault="00A73D9C" w:rsidP="00D53CD1">
      <w:pPr>
        <w:outlineLvl w:val="0"/>
        <w:rPr>
          <w:rFonts w:eastAsiaTheme="minorEastAsia"/>
          <w:sz w:val="32"/>
          <w:szCs w:val="32"/>
        </w:rPr>
      </w:pPr>
    </w:p>
    <w:p w14:paraId="36075A60" w14:textId="77777777" w:rsidR="00A73D9C" w:rsidRDefault="00A73D9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062074F8" w14:textId="6B7C10F5" w:rsidR="00E029A8" w:rsidRDefault="00A73D9C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40"/>
          <w:szCs w:val="40"/>
          <w:u w:val="single"/>
        </w:rPr>
        <w:lastRenderedPageBreak/>
        <w:t>References</w:t>
      </w:r>
    </w:p>
    <w:p w14:paraId="11A367BD" w14:textId="390E9409" w:rsidR="00A73D9C" w:rsidRDefault="00A73D9C" w:rsidP="00A73D9C">
      <w:pPr>
        <w:pStyle w:val="ListParagraph"/>
        <w:numPr>
          <w:ilvl w:val="0"/>
          <w:numId w:val="5"/>
        </w:numPr>
        <w:outlineLvl w:val="0"/>
        <w:rPr>
          <w:rFonts w:eastAsiaTheme="minorEastAsia"/>
          <w:sz w:val="32"/>
          <w:szCs w:val="32"/>
        </w:rPr>
      </w:pPr>
      <w:hyperlink r:id="rId10" w:tooltip="Richard C. Tolman" w:history="1">
        <w:r w:rsidRPr="00A73D9C">
          <w:rPr>
            <w:rStyle w:val="Hyperlink"/>
            <w:rFonts w:eastAsiaTheme="minorEastAsia"/>
            <w:sz w:val="32"/>
            <w:szCs w:val="32"/>
          </w:rPr>
          <w:t>Tolman, R. C.</w:t>
        </w:r>
      </w:hyperlink>
      <w:r w:rsidRPr="00A73D9C">
        <w:rPr>
          <w:rFonts w:eastAsiaTheme="minorEastAsia"/>
          <w:sz w:val="32"/>
          <w:szCs w:val="32"/>
        </w:rPr>
        <w:t> (1938). </w:t>
      </w:r>
      <w:r w:rsidRPr="00A73D9C">
        <w:rPr>
          <w:rFonts w:eastAsiaTheme="minorEastAsia"/>
          <w:i/>
          <w:iCs/>
          <w:sz w:val="32"/>
          <w:szCs w:val="32"/>
        </w:rPr>
        <w:t>The Principles of Statistical Mechanics</w:t>
      </w:r>
      <w:r w:rsidRPr="00A73D9C">
        <w:rPr>
          <w:rFonts w:eastAsiaTheme="minorEastAsia"/>
          <w:sz w:val="32"/>
          <w:szCs w:val="32"/>
        </w:rPr>
        <w:t>. </w:t>
      </w:r>
      <w:hyperlink r:id="rId11" w:tooltip="Dover Publications" w:history="1">
        <w:r w:rsidRPr="00A73D9C">
          <w:rPr>
            <w:rStyle w:val="Hyperlink"/>
            <w:rFonts w:eastAsiaTheme="minorEastAsia"/>
            <w:sz w:val="32"/>
            <w:szCs w:val="32"/>
          </w:rPr>
          <w:t>Dover Publications</w:t>
        </w:r>
      </w:hyperlink>
      <w:r w:rsidRPr="00A73D9C">
        <w:rPr>
          <w:rFonts w:eastAsiaTheme="minorEastAsia"/>
          <w:sz w:val="32"/>
          <w:szCs w:val="32"/>
        </w:rPr>
        <w:t>. </w:t>
      </w:r>
      <w:hyperlink r:id="rId12" w:tooltip="ISBN (identifier)" w:history="1">
        <w:r w:rsidRPr="00A73D9C">
          <w:rPr>
            <w:rStyle w:val="Hyperlink"/>
            <w:rFonts w:eastAsiaTheme="minorEastAsia"/>
            <w:sz w:val="32"/>
            <w:szCs w:val="32"/>
          </w:rPr>
          <w:t>ISBN</w:t>
        </w:r>
      </w:hyperlink>
      <w:r w:rsidRPr="00A73D9C">
        <w:rPr>
          <w:rFonts w:eastAsiaTheme="minorEastAsia"/>
          <w:sz w:val="32"/>
          <w:szCs w:val="32"/>
        </w:rPr>
        <w:t> </w:t>
      </w:r>
      <w:hyperlink r:id="rId13" w:tooltip="Special:BookSources/9780486638966" w:history="1">
        <w:r w:rsidRPr="00A73D9C">
          <w:rPr>
            <w:rStyle w:val="Hyperlink"/>
            <w:rFonts w:eastAsiaTheme="minorEastAsia"/>
            <w:sz w:val="32"/>
            <w:szCs w:val="32"/>
          </w:rPr>
          <w:t>9780486638966</w:t>
        </w:r>
      </w:hyperlink>
      <w:r w:rsidRPr="00A73D9C">
        <w:rPr>
          <w:rFonts w:eastAsiaTheme="minorEastAsia"/>
          <w:sz w:val="32"/>
          <w:szCs w:val="32"/>
        </w:rPr>
        <w:t>.</w:t>
      </w:r>
    </w:p>
    <w:p w14:paraId="1D859AF2" w14:textId="77777777" w:rsidR="00693343" w:rsidRPr="00693343" w:rsidRDefault="00693343" w:rsidP="00693343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 w:rsidRPr="00693343">
        <w:rPr>
          <w:rFonts w:eastAsiaTheme="minorEastAsia"/>
          <w:sz w:val="32"/>
          <w:szCs w:val="32"/>
        </w:rPr>
        <w:t>Baxter, Rodney J. (1982), Exactly solved models in statistical mechanics, London: Academic Press Inc. [Harcourt Brace Jovanovich Publishers], ISBN 978-0-12-083180-7, MR 0690578</w:t>
      </w:r>
    </w:p>
    <w:p w14:paraId="7F51F010" w14:textId="3A4411C2" w:rsidR="00A73D9C" w:rsidRPr="00A73D9C" w:rsidRDefault="00693343" w:rsidP="00A73D9C">
      <w:pPr>
        <w:pStyle w:val="ListParagraph"/>
        <w:numPr>
          <w:ilvl w:val="0"/>
          <w:numId w:val="5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Statistical mechanics – </w:t>
      </w:r>
      <w:hyperlink r:id="rId14" w:history="1">
        <w:r w:rsidRPr="00044904">
          <w:rPr>
            <w:rStyle w:val="Hyperlink"/>
            <w:rFonts w:eastAsiaTheme="minorEastAsia"/>
            <w:sz w:val="32"/>
            <w:szCs w:val="32"/>
          </w:rPr>
          <w:t>http://wikitolearn.org</w:t>
        </w:r>
      </w:hyperlink>
      <w:r>
        <w:rPr>
          <w:rFonts w:eastAsiaTheme="minorEastAsia"/>
          <w:sz w:val="32"/>
          <w:szCs w:val="32"/>
        </w:rPr>
        <w:t xml:space="preserve"> </w:t>
      </w:r>
    </w:p>
    <w:sectPr w:rsidR="00A73D9C" w:rsidRPr="00A7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ED0"/>
    <w:multiLevelType w:val="hybridMultilevel"/>
    <w:tmpl w:val="DED2A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749E"/>
    <w:multiLevelType w:val="hybridMultilevel"/>
    <w:tmpl w:val="28C6AABC"/>
    <w:lvl w:ilvl="0" w:tplc="B42A2FC6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018E"/>
    <w:multiLevelType w:val="hybridMultilevel"/>
    <w:tmpl w:val="29D88730"/>
    <w:lvl w:ilvl="0" w:tplc="94A042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6E03"/>
    <w:multiLevelType w:val="hybridMultilevel"/>
    <w:tmpl w:val="4850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57A9"/>
    <w:multiLevelType w:val="hybridMultilevel"/>
    <w:tmpl w:val="C76A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90568">
    <w:abstractNumId w:val="1"/>
  </w:num>
  <w:num w:numId="2" w16cid:durableId="1983120699">
    <w:abstractNumId w:val="2"/>
  </w:num>
  <w:num w:numId="3" w16cid:durableId="903106761">
    <w:abstractNumId w:val="0"/>
  </w:num>
  <w:num w:numId="4" w16cid:durableId="707069677">
    <w:abstractNumId w:val="4"/>
  </w:num>
  <w:num w:numId="5" w16cid:durableId="187893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5"/>
    <w:rsid w:val="0000132F"/>
    <w:rsid w:val="00014C29"/>
    <w:rsid w:val="000277DC"/>
    <w:rsid w:val="00041957"/>
    <w:rsid w:val="00043F2B"/>
    <w:rsid w:val="000627C1"/>
    <w:rsid w:val="00090A40"/>
    <w:rsid w:val="000C3977"/>
    <w:rsid w:val="000D08F2"/>
    <w:rsid w:val="000E49AF"/>
    <w:rsid w:val="00120B25"/>
    <w:rsid w:val="00120E3D"/>
    <w:rsid w:val="00124856"/>
    <w:rsid w:val="00143C72"/>
    <w:rsid w:val="0014754E"/>
    <w:rsid w:val="00181E45"/>
    <w:rsid w:val="001B0049"/>
    <w:rsid w:val="001D26A2"/>
    <w:rsid w:val="001E41E1"/>
    <w:rsid w:val="001E48DF"/>
    <w:rsid w:val="001F47A8"/>
    <w:rsid w:val="0021084B"/>
    <w:rsid w:val="00223962"/>
    <w:rsid w:val="002548CA"/>
    <w:rsid w:val="00262D9A"/>
    <w:rsid w:val="00265F33"/>
    <w:rsid w:val="00266F44"/>
    <w:rsid w:val="0027145F"/>
    <w:rsid w:val="0028794B"/>
    <w:rsid w:val="0029600C"/>
    <w:rsid w:val="002A5D08"/>
    <w:rsid w:val="002B5AF2"/>
    <w:rsid w:val="002E2BAE"/>
    <w:rsid w:val="002E547A"/>
    <w:rsid w:val="002F05BD"/>
    <w:rsid w:val="00300E5E"/>
    <w:rsid w:val="00313512"/>
    <w:rsid w:val="0032208A"/>
    <w:rsid w:val="00333EEA"/>
    <w:rsid w:val="00345870"/>
    <w:rsid w:val="00355176"/>
    <w:rsid w:val="00365839"/>
    <w:rsid w:val="003658DF"/>
    <w:rsid w:val="003B3972"/>
    <w:rsid w:val="003D1EB8"/>
    <w:rsid w:val="003E21AF"/>
    <w:rsid w:val="003E7C53"/>
    <w:rsid w:val="003F5193"/>
    <w:rsid w:val="004048A0"/>
    <w:rsid w:val="004050F1"/>
    <w:rsid w:val="00413596"/>
    <w:rsid w:val="00432FE3"/>
    <w:rsid w:val="00435163"/>
    <w:rsid w:val="004668E8"/>
    <w:rsid w:val="004819F2"/>
    <w:rsid w:val="004968DE"/>
    <w:rsid w:val="004A4ADF"/>
    <w:rsid w:val="004D480D"/>
    <w:rsid w:val="004F2127"/>
    <w:rsid w:val="00516ABA"/>
    <w:rsid w:val="005315DD"/>
    <w:rsid w:val="00535392"/>
    <w:rsid w:val="00536E5E"/>
    <w:rsid w:val="00545F58"/>
    <w:rsid w:val="00567BB8"/>
    <w:rsid w:val="005845DE"/>
    <w:rsid w:val="005865B3"/>
    <w:rsid w:val="005A28F5"/>
    <w:rsid w:val="005B422C"/>
    <w:rsid w:val="005F3147"/>
    <w:rsid w:val="0060692F"/>
    <w:rsid w:val="006233CB"/>
    <w:rsid w:val="00623DDF"/>
    <w:rsid w:val="006313FA"/>
    <w:rsid w:val="00685B22"/>
    <w:rsid w:val="00693343"/>
    <w:rsid w:val="00695F4D"/>
    <w:rsid w:val="00696371"/>
    <w:rsid w:val="006A27A2"/>
    <w:rsid w:val="006C2F97"/>
    <w:rsid w:val="00735BAE"/>
    <w:rsid w:val="00771631"/>
    <w:rsid w:val="00773D70"/>
    <w:rsid w:val="00786D3B"/>
    <w:rsid w:val="007C0FFD"/>
    <w:rsid w:val="007C3B50"/>
    <w:rsid w:val="007E76A0"/>
    <w:rsid w:val="008112C5"/>
    <w:rsid w:val="00825478"/>
    <w:rsid w:val="00831B8E"/>
    <w:rsid w:val="0086410E"/>
    <w:rsid w:val="0087069B"/>
    <w:rsid w:val="0087431D"/>
    <w:rsid w:val="008750D7"/>
    <w:rsid w:val="008A1454"/>
    <w:rsid w:val="008C11E5"/>
    <w:rsid w:val="008D6539"/>
    <w:rsid w:val="008E4589"/>
    <w:rsid w:val="00910CC0"/>
    <w:rsid w:val="00910E77"/>
    <w:rsid w:val="00923A74"/>
    <w:rsid w:val="0093642D"/>
    <w:rsid w:val="00954142"/>
    <w:rsid w:val="00964D2A"/>
    <w:rsid w:val="00977804"/>
    <w:rsid w:val="00992B1C"/>
    <w:rsid w:val="009A0464"/>
    <w:rsid w:val="009A44AB"/>
    <w:rsid w:val="009B04DA"/>
    <w:rsid w:val="009C4460"/>
    <w:rsid w:val="009F0BA8"/>
    <w:rsid w:val="00A44311"/>
    <w:rsid w:val="00A73D9C"/>
    <w:rsid w:val="00A9385B"/>
    <w:rsid w:val="00A97AFE"/>
    <w:rsid w:val="00AA02E0"/>
    <w:rsid w:val="00AB73EC"/>
    <w:rsid w:val="00AF08C4"/>
    <w:rsid w:val="00B2502F"/>
    <w:rsid w:val="00B310D4"/>
    <w:rsid w:val="00B36E1D"/>
    <w:rsid w:val="00B67EF3"/>
    <w:rsid w:val="00B73355"/>
    <w:rsid w:val="00B925B1"/>
    <w:rsid w:val="00BA3477"/>
    <w:rsid w:val="00BC2E8A"/>
    <w:rsid w:val="00BE33B7"/>
    <w:rsid w:val="00BF7EDB"/>
    <w:rsid w:val="00C46325"/>
    <w:rsid w:val="00C510E3"/>
    <w:rsid w:val="00C754B0"/>
    <w:rsid w:val="00C868E5"/>
    <w:rsid w:val="00CA6DF9"/>
    <w:rsid w:val="00CB0BEF"/>
    <w:rsid w:val="00CD43BB"/>
    <w:rsid w:val="00D010DB"/>
    <w:rsid w:val="00D07E63"/>
    <w:rsid w:val="00D17E1E"/>
    <w:rsid w:val="00D53390"/>
    <w:rsid w:val="00D53CD1"/>
    <w:rsid w:val="00D670E4"/>
    <w:rsid w:val="00D93710"/>
    <w:rsid w:val="00DA36E5"/>
    <w:rsid w:val="00DB2927"/>
    <w:rsid w:val="00DD7CA4"/>
    <w:rsid w:val="00DF081E"/>
    <w:rsid w:val="00E029A8"/>
    <w:rsid w:val="00E43EE9"/>
    <w:rsid w:val="00E50C3C"/>
    <w:rsid w:val="00E51636"/>
    <w:rsid w:val="00E75A82"/>
    <w:rsid w:val="00EA660C"/>
    <w:rsid w:val="00EB11A8"/>
    <w:rsid w:val="00ED560A"/>
    <w:rsid w:val="00EE103D"/>
    <w:rsid w:val="00EF1F02"/>
    <w:rsid w:val="00EF6DEA"/>
    <w:rsid w:val="00F03933"/>
    <w:rsid w:val="00F042E3"/>
    <w:rsid w:val="00F30D5C"/>
    <w:rsid w:val="00F45276"/>
    <w:rsid w:val="00F50428"/>
    <w:rsid w:val="00F521D9"/>
    <w:rsid w:val="00F540EA"/>
    <w:rsid w:val="00F55B14"/>
    <w:rsid w:val="00F65085"/>
    <w:rsid w:val="00F65914"/>
    <w:rsid w:val="00F674E8"/>
    <w:rsid w:val="00F753A7"/>
    <w:rsid w:val="00F966D9"/>
    <w:rsid w:val="00FA1031"/>
    <w:rsid w:val="00FC27CB"/>
    <w:rsid w:val="00FC624E"/>
    <w:rsid w:val="00FD4A98"/>
    <w:rsid w:val="00FD735E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928E"/>
  <w15:chartTrackingRefBased/>
  <w15:docId w15:val="{F1DE83C5-BB77-439B-94D6-D887BD0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6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pecial:BookSources/97804866389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ISBN_(identifier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over_Publication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ichard_C._Tolm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kitolear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20</Pages>
  <Words>3280</Words>
  <Characters>18700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Sinha</dc:creator>
  <cp:keywords/>
  <dc:description/>
  <cp:lastModifiedBy>Shashank Sinha</cp:lastModifiedBy>
  <cp:revision>138</cp:revision>
  <dcterms:created xsi:type="dcterms:W3CDTF">2022-11-24T07:54:00Z</dcterms:created>
  <dcterms:modified xsi:type="dcterms:W3CDTF">2022-11-29T09:01:00Z</dcterms:modified>
</cp:coreProperties>
</file>