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030B81" w14:paraId="440ECE31" w14:textId="77777777">
        <w:tc>
          <w:tcPr>
            <w:tcW w:w="6084" w:type="dxa"/>
            <w:hideMark/>
          </w:tcPr>
          <w:p w14:paraId="19EA814C" w14:textId="77777777" w:rsidR="004556FB" w:rsidRPr="00FC798B" w:rsidRDefault="00832862" w:rsidP="009730E4">
            <w:pPr>
              <w:pStyle w:val="Title"/>
            </w:pPr>
            <w:r w:rsidRPr="00FC798B">
              <w:t>Licence to Publish</w:t>
            </w:r>
            <w:r w:rsidRPr="00FC798B">
              <w:br/>
              <w:t>Proceedings Papers</w:t>
            </w:r>
          </w:p>
        </w:tc>
        <w:tc>
          <w:tcPr>
            <w:tcW w:w="2945" w:type="dxa"/>
            <w:gridSpan w:val="2"/>
            <w:hideMark/>
          </w:tcPr>
          <w:p w14:paraId="546F11E8" w14:textId="77777777" w:rsidR="004556FB" w:rsidRPr="00FC798B" w:rsidRDefault="00832862">
            <w:pPr>
              <w:jc w:val="right"/>
              <w:rPr>
                <w:rFonts w:asciiTheme="minorHAnsi" w:hAnsiTheme="minorHAnsi" w:cstheme="minorHAnsi"/>
              </w:rPr>
            </w:pPr>
            <w:r w:rsidRPr="00FC798B">
              <w:rPr>
                <w:rFonts w:cstheme="minorHAnsi"/>
                <w:noProof/>
                <w:lang w:val="de-DE" w:eastAsia="de-DE"/>
              </w:rPr>
              <w:drawing>
                <wp:inline distT="0" distB="0" distL="0" distR="0" wp14:anchorId="79D2A55A" wp14:editId="211E5D1E">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030B81" w14:paraId="1EED4385" w14:textId="77777777">
        <w:trPr>
          <w:trHeight w:val="201"/>
        </w:trPr>
        <w:tc>
          <w:tcPr>
            <w:tcW w:w="6468" w:type="dxa"/>
            <w:gridSpan w:val="2"/>
            <w:tcBorders>
              <w:top w:val="nil"/>
              <w:left w:val="nil"/>
              <w:bottom w:val="single" w:sz="12" w:space="0" w:color="FF0000"/>
              <w:right w:val="nil"/>
            </w:tcBorders>
          </w:tcPr>
          <w:p w14:paraId="070910A3"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01CFE0BC" w14:textId="77777777" w:rsidR="004556FB" w:rsidRPr="00FC798B" w:rsidRDefault="004556FB">
            <w:pPr>
              <w:rPr>
                <w:rFonts w:asciiTheme="minorHAnsi" w:hAnsiTheme="minorHAnsi" w:cstheme="minorHAnsi"/>
                <w:sz w:val="10"/>
              </w:rPr>
            </w:pPr>
          </w:p>
        </w:tc>
      </w:tr>
    </w:tbl>
    <w:p w14:paraId="0F441A24"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030B81" w14:paraId="70E6A6E1" w14:textId="77777777" w:rsidTr="00D358C2">
        <w:tc>
          <w:tcPr>
            <w:tcW w:w="1371" w:type="pct"/>
          </w:tcPr>
          <w:p w14:paraId="42AB92DF" w14:textId="77777777" w:rsidR="004556FB" w:rsidRPr="00FC798B" w:rsidRDefault="00832862">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p w14:paraId="4B2E4CE7" w14:textId="77777777" w:rsidR="004556FB" w:rsidRPr="00FC798B" w:rsidRDefault="00832862">
            <w:pPr>
              <w:rPr>
                <w:rFonts w:eastAsia="Cambria" w:cstheme="minorHAnsi"/>
                <w:sz w:val="16"/>
                <w:szCs w:val="16"/>
              </w:rPr>
            </w:pPr>
            <w:r>
              <w:rPr>
                <w:rFonts w:cstheme="minorHAnsi"/>
                <w:sz w:val="16"/>
                <w:szCs w:val="16"/>
              </w:rPr>
              <w:t>Springer Nature Switzerland AG</w:t>
            </w:r>
          </w:p>
        </w:tc>
        <w:tc>
          <w:tcPr>
            <w:tcW w:w="1235" w:type="pct"/>
          </w:tcPr>
          <w:p w14:paraId="4A49163B" w14:textId="77777777" w:rsidR="004556FB" w:rsidRPr="00FC798B" w:rsidRDefault="00832862">
            <w:pPr>
              <w:rPr>
                <w:rFonts w:eastAsia="Calibri" w:cstheme="minorHAnsi"/>
                <w:sz w:val="16"/>
                <w:szCs w:val="16"/>
              </w:rPr>
            </w:pPr>
            <w:r w:rsidRPr="00FC798B">
              <w:rPr>
                <w:rFonts w:eastAsia="Calibri" w:cstheme="minorHAnsi"/>
                <w:sz w:val="16"/>
                <w:szCs w:val="16"/>
              </w:rPr>
              <w:t>(the ‘Licensee’)</w:t>
            </w:r>
          </w:p>
        </w:tc>
      </w:tr>
      <w:tr w:rsidR="00030B81" w14:paraId="2F1D2B4D" w14:textId="77777777" w:rsidTr="00D358C2">
        <w:tc>
          <w:tcPr>
            <w:tcW w:w="1371" w:type="pct"/>
          </w:tcPr>
          <w:p w14:paraId="5B9CF096" w14:textId="77777777" w:rsidR="004556FB" w:rsidRPr="00FC798B" w:rsidRDefault="004556FB">
            <w:pPr>
              <w:rPr>
                <w:rFonts w:eastAsia="Cambria" w:cstheme="minorHAnsi"/>
                <w:sz w:val="16"/>
                <w:szCs w:val="16"/>
              </w:rPr>
            </w:pPr>
          </w:p>
        </w:tc>
        <w:tc>
          <w:tcPr>
            <w:tcW w:w="2394" w:type="pct"/>
          </w:tcPr>
          <w:p w14:paraId="2EC6853B" w14:textId="77777777" w:rsidR="004556FB" w:rsidRPr="00FC798B" w:rsidRDefault="004556FB">
            <w:pPr>
              <w:rPr>
                <w:rFonts w:eastAsia="Cambria" w:cstheme="minorHAnsi"/>
                <w:sz w:val="16"/>
                <w:szCs w:val="16"/>
              </w:rPr>
            </w:pPr>
          </w:p>
        </w:tc>
        <w:tc>
          <w:tcPr>
            <w:tcW w:w="1235" w:type="pct"/>
          </w:tcPr>
          <w:p w14:paraId="10F20101" w14:textId="77777777" w:rsidR="004556FB" w:rsidRPr="00FC798B" w:rsidRDefault="004556FB">
            <w:pPr>
              <w:rPr>
                <w:rFonts w:eastAsia="Calibri" w:cstheme="minorHAnsi"/>
                <w:sz w:val="16"/>
                <w:szCs w:val="16"/>
              </w:rPr>
            </w:pPr>
          </w:p>
        </w:tc>
      </w:tr>
      <w:tr w:rsidR="00030B81" w14:paraId="49DD0666" w14:textId="77777777" w:rsidTr="00D358C2">
        <w:tc>
          <w:tcPr>
            <w:tcW w:w="1371" w:type="pct"/>
          </w:tcPr>
          <w:p w14:paraId="0D12FBB2" w14:textId="77777777" w:rsidR="004556FB" w:rsidRPr="00FC798B" w:rsidRDefault="00832862">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sdt>
              <w:sdtPr>
                <w:rPr>
                  <w:rFonts w:eastAsia="Cambria" w:cstheme="minorHAnsi"/>
                  <w:sz w:val="16"/>
                  <w:szCs w:val="16"/>
                </w:rPr>
                <w:alias w:val="Title"/>
                <w:tag w:val="Title"/>
                <w:id w:val="-400519724"/>
                <w:placeholder>
                  <w:docPart w:val="BF788CBEF51B4445B2193C1D63B7C5B2"/>
                </w:placeholder>
              </w:sdtPr>
              <w:sdtEndPr>
                <w:rPr>
                  <w:rFonts w:ascii="Tahoma" w:hAnsi="Tahoma" w:cs="Tahoma"/>
                </w:rPr>
              </w:sdtEndPr>
              <w:sdtContent>
                <w:tc>
                  <w:tcPr>
                    <w:tcW w:w="2394" w:type="pct"/>
                  </w:tcPr>
                  <w:p w14:paraId="2C4EA386" w14:textId="273893DD" w:rsidR="004556FB" w:rsidRPr="00FC798B" w:rsidRDefault="006B086D">
                    <w:pPr>
                      <w:rPr>
                        <w:rFonts w:eastAsia="Cambria" w:cstheme="minorHAnsi"/>
                        <w:sz w:val="16"/>
                        <w:szCs w:val="16"/>
                      </w:rPr>
                    </w:pPr>
                    <w:r>
                      <w:rPr>
                        <w:rFonts w:ascii="Tahoma" w:eastAsia="Cambria" w:hAnsi="Tahoma" w:cs="Tahoma"/>
                        <w:sz w:val="16"/>
                        <w:szCs w:val="16"/>
                      </w:rPr>
                      <w:t>Proceedings of the 3</w:t>
                    </w:r>
                    <w:r>
                      <w:rPr>
                        <w:rFonts w:ascii="Tahoma" w:eastAsia="Cambria" w:hAnsi="Tahoma" w:cs="Tahoma"/>
                        <w:sz w:val="16"/>
                        <w:szCs w:val="16"/>
                      </w:rPr>
                      <w:t>8</w:t>
                    </w:r>
                    <w:r w:rsidRPr="00D26E88">
                      <w:rPr>
                        <w:rFonts w:ascii="Tahoma" w:eastAsia="Cambria" w:hAnsi="Tahoma" w:cs="Tahoma"/>
                        <w:sz w:val="16"/>
                        <w:szCs w:val="16"/>
                        <w:vertAlign w:val="superscript"/>
                      </w:rPr>
                      <w:t>th</w:t>
                    </w:r>
                    <w:r>
                      <w:rPr>
                        <w:rFonts w:ascii="Tahoma" w:eastAsia="Cambria" w:hAnsi="Tahoma" w:cs="Tahoma"/>
                        <w:sz w:val="16"/>
                        <w:szCs w:val="16"/>
                      </w:rPr>
                      <w:t xml:space="preserve"> International Conference on Computer Aided Verification (CAV 202</w:t>
                    </w:r>
                    <w:r>
                      <w:rPr>
                        <w:rFonts w:ascii="Tahoma" w:eastAsia="Cambria" w:hAnsi="Tahoma" w:cs="Tahoma"/>
                        <w:sz w:val="16"/>
                        <w:szCs w:val="16"/>
                      </w:rPr>
                      <w:t>6</w:t>
                    </w:r>
                    <w:r>
                      <w:rPr>
                        <w:rFonts w:ascii="Tahoma" w:eastAsia="Cambria" w:hAnsi="Tahoma" w:cs="Tahoma"/>
                        <w:sz w:val="16"/>
                        <w:szCs w:val="16"/>
                      </w:rPr>
                      <w:t>)</w:t>
                    </w:r>
                  </w:p>
                </w:tc>
              </w:sdtContent>
            </w:sdt>
          </w:sdtContent>
        </w:sdt>
        <w:tc>
          <w:tcPr>
            <w:tcW w:w="1235" w:type="pct"/>
          </w:tcPr>
          <w:p w14:paraId="5FE40692" w14:textId="77777777" w:rsidR="004556FB" w:rsidRPr="00FC798B" w:rsidRDefault="00832862">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030B81" w14:paraId="278C6CC6" w14:textId="77777777" w:rsidTr="00D358C2">
        <w:tc>
          <w:tcPr>
            <w:tcW w:w="1371" w:type="pct"/>
          </w:tcPr>
          <w:p w14:paraId="3F4B5E75" w14:textId="77777777" w:rsidR="004556FB" w:rsidRPr="00FC798B" w:rsidRDefault="004556FB">
            <w:pPr>
              <w:rPr>
                <w:rFonts w:eastAsia="Cambria" w:cstheme="minorHAnsi"/>
                <w:sz w:val="16"/>
                <w:szCs w:val="16"/>
              </w:rPr>
            </w:pPr>
          </w:p>
        </w:tc>
        <w:tc>
          <w:tcPr>
            <w:tcW w:w="2394" w:type="pct"/>
          </w:tcPr>
          <w:p w14:paraId="49737B74" w14:textId="77777777" w:rsidR="004556FB" w:rsidRPr="00FC798B" w:rsidRDefault="004556FB">
            <w:pPr>
              <w:rPr>
                <w:rFonts w:eastAsia="Cambria" w:cstheme="minorHAnsi"/>
                <w:sz w:val="16"/>
                <w:szCs w:val="16"/>
              </w:rPr>
            </w:pPr>
          </w:p>
        </w:tc>
        <w:tc>
          <w:tcPr>
            <w:tcW w:w="1235" w:type="pct"/>
          </w:tcPr>
          <w:p w14:paraId="6E53FFE2" w14:textId="77777777" w:rsidR="004556FB" w:rsidRPr="00FC798B" w:rsidRDefault="004556FB">
            <w:pPr>
              <w:rPr>
                <w:rFonts w:eastAsia="Cambria" w:cstheme="minorHAnsi"/>
                <w:sz w:val="16"/>
                <w:szCs w:val="16"/>
              </w:rPr>
            </w:pPr>
          </w:p>
        </w:tc>
      </w:tr>
      <w:tr w:rsidR="00030B81" w14:paraId="7DF60E79" w14:textId="77777777" w:rsidTr="00D358C2">
        <w:tc>
          <w:tcPr>
            <w:tcW w:w="1371" w:type="pct"/>
            <w:vAlign w:val="center"/>
          </w:tcPr>
          <w:p w14:paraId="5135C284" w14:textId="77777777" w:rsidR="004556FB" w:rsidRPr="00FC798B" w:rsidRDefault="00832862">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167432F3" w14:textId="524A0E15" w:rsidR="004556FB" w:rsidRPr="00FC798B" w:rsidRDefault="006B086D">
                <w:pPr>
                  <w:rPr>
                    <w:rFonts w:eastAsia="Cambria" w:cstheme="minorHAnsi"/>
                    <w:sz w:val="16"/>
                    <w:szCs w:val="16"/>
                  </w:rPr>
                </w:pPr>
                <w:r>
                  <w:rPr>
                    <w:rFonts w:eastAsia="Cambria" w:cstheme="minorHAnsi"/>
                    <w:sz w:val="16"/>
                    <w:szCs w:val="16"/>
                  </w:rPr>
                  <w:t>Eva Darulova,</w:t>
                </w:r>
                <w:r w:rsidR="00B07814">
                  <w:rPr>
                    <w:rFonts w:eastAsia="Cambria" w:cstheme="minorHAnsi"/>
                    <w:sz w:val="16"/>
                    <w:szCs w:val="16"/>
                  </w:rPr>
                  <w:t xml:space="preserve"> Anthony W. Lin,</w:t>
                </w:r>
                <w:r>
                  <w:rPr>
                    <w:rFonts w:eastAsia="Cambria" w:cstheme="minorHAnsi"/>
                    <w:sz w:val="16"/>
                    <w:szCs w:val="16"/>
                  </w:rPr>
                  <w:t xml:space="preserve"> Philipp R</w:t>
                </w:r>
                <w:proofErr w:type="spellStart"/>
                <w:r>
                  <w:rPr>
                    <w:rFonts w:eastAsia="Cambria" w:cstheme="minorHAnsi"/>
                    <w:sz w:val="16"/>
                    <w:szCs w:val="16"/>
                    <w:lang w:val="sv-SE"/>
                  </w:rPr>
                  <w:t>ümmer</w:t>
                </w:r>
                <w:proofErr w:type="spellEnd"/>
              </w:p>
            </w:tc>
          </w:sdtContent>
        </w:sdt>
        <w:tc>
          <w:tcPr>
            <w:tcW w:w="1235" w:type="pct"/>
          </w:tcPr>
          <w:p w14:paraId="02D34476" w14:textId="77777777" w:rsidR="004556FB" w:rsidRPr="00FC798B" w:rsidRDefault="004556FB">
            <w:pPr>
              <w:rPr>
                <w:rFonts w:eastAsia="Cambria" w:cstheme="minorHAnsi"/>
                <w:sz w:val="16"/>
                <w:szCs w:val="16"/>
              </w:rPr>
            </w:pPr>
          </w:p>
        </w:tc>
      </w:tr>
      <w:tr w:rsidR="00030B81" w14:paraId="36B29B3B" w14:textId="77777777" w:rsidTr="00D358C2">
        <w:tc>
          <w:tcPr>
            <w:tcW w:w="1371" w:type="pct"/>
          </w:tcPr>
          <w:p w14:paraId="63962D38" w14:textId="77777777" w:rsidR="004556FB" w:rsidRPr="00FC798B" w:rsidRDefault="004556FB">
            <w:pPr>
              <w:rPr>
                <w:rFonts w:eastAsia="Cambria" w:cstheme="minorHAnsi"/>
                <w:sz w:val="16"/>
                <w:szCs w:val="16"/>
              </w:rPr>
            </w:pPr>
          </w:p>
        </w:tc>
        <w:tc>
          <w:tcPr>
            <w:tcW w:w="2394" w:type="pct"/>
          </w:tcPr>
          <w:p w14:paraId="1351B874" w14:textId="77777777" w:rsidR="004556FB" w:rsidRPr="00FC798B" w:rsidRDefault="004556FB">
            <w:pPr>
              <w:rPr>
                <w:rFonts w:eastAsia="Cambria" w:cstheme="minorHAnsi"/>
                <w:sz w:val="16"/>
                <w:szCs w:val="16"/>
              </w:rPr>
            </w:pPr>
          </w:p>
        </w:tc>
        <w:tc>
          <w:tcPr>
            <w:tcW w:w="1235" w:type="pct"/>
          </w:tcPr>
          <w:p w14:paraId="411DFE53" w14:textId="77777777" w:rsidR="004556FB" w:rsidRPr="00FC798B" w:rsidRDefault="004556FB">
            <w:pPr>
              <w:rPr>
                <w:rFonts w:eastAsia="Cambria" w:cstheme="minorHAnsi"/>
                <w:sz w:val="16"/>
                <w:szCs w:val="16"/>
              </w:rPr>
            </w:pPr>
          </w:p>
        </w:tc>
      </w:tr>
      <w:tr w:rsidR="00030B81" w14:paraId="510C2049" w14:textId="77777777" w:rsidTr="00D358C2">
        <w:tc>
          <w:tcPr>
            <w:tcW w:w="1371" w:type="pct"/>
          </w:tcPr>
          <w:p w14:paraId="7CFA018B" w14:textId="77777777" w:rsidR="004556FB" w:rsidRPr="00FC798B" w:rsidRDefault="00832862">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1E1A2CE8" w14:textId="77777777" w:rsidR="004556FB" w:rsidRPr="00FC798B" w:rsidRDefault="00832862">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6D397A0C" w14:textId="77777777" w:rsidR="004556FB" w:rsidRPr="00FC798B" w:rsidRDefault="00832862">
            <w:pPr>
              <w:rPr>
                <w:rFonts w:eastAsia="Cambria" w:cstheme="minorHAnsi"/>
                <w:sz w:val="16"/>
                <w:szCs w:val="16"/>
              </w:rPr>
            </w:pPr>
            <w:r w:rsidRPr="00FC798B">
              <w:rPr>
                <w:rFonts w:cstheme="minorHAnsi"/>
                <w:sz w:val="16"/>
                <w:szCs w:val="16"/>
              </w:rPr>
              <w:t>(the ‘Contribution’)</w:t>
            </w:r>
          </w:p>
        </w:tc>
      </w:tr>
      <w:tr w:rsidR="00030B81" w14:paraId="64912C3A" w14:textId="77777777" w:rsidTr="00D358C2">
        <w:tc>
          <w:tcPr>
            <w:tcW w:w="1371" w:type="pct"/>
          </w:tcPr>
          <w:p w14:paraId="593F6929" w14:textId="77777777" w:rsidR="004556FB" w:rsidRPr="00FC798B" w:rsidRDefault="004556FB">
            <w:pPr>
              <w:rPr>
                <w:rFonts w:eastAsia="Cambria" w:cstheme="minorHAnsi"/>
                <w:sz w:val="16"/>
                <w:szCs w:val="16"/>
              </w:rPr>
            </w:pPr>
          </w:p>
        </w:tc>
        <w:tc>
          <w:tcPr>
            <w:tcW w:w="2394" w:type="pct"/>
          </w:tcPr>
          <w:p w14:paraId="70B21F29" w14:textId="77777777" w:rsidR="004556FB" w:rsidRPr="00FC798B" w:rsidRDefault="004556FB">
            <w:pPr>
              <w:rPr>
                <w:rFonts w:eastAsia="Cambria" w:cstheme="minorHAnsi"/>
                <w:sz w:val="16"/>
                <w:szCs w:val="16"/>
              </w:rPr>
            </w:pPr>
          </w:p>
        </w:tc>
        <w:tc>
          <w:tcPr>
            <w:tcW w:w="1235" w:type="pct"/>
          </w:tcPr>
          <w:p w14:paraId="7C625CDB" w14:textId="77777777" w:rsidR="004556FB" w:rsidRPr="00FC798B" w:rsidRDefault="004556FB">
            <w:pPr>
              <w:rPr>
                <w:rFonts w:eastAsia="Cambria" w:cstheme="minorHAnsi"/>
                <w:sz w:val="16"/>
                <w:szCs w:val="16"/>
              </w:rPr>
            </w:pPr>
          </w:p>
        </w:tc>
      </w:tr>
      <w:tr w:rsidR="00030B81" w14:paraId="00E8A3C2" w14:textId="77777777" w:rsidTr="00D358C2">
        <w:tc>
          <w:tcPr>
            <w:tcW w:w="1371" w:type="pct"/>
            <w:vAlign w:val="center"/>
          </w:tcPr>
          <w:p w14:paraId="305A91DA"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1D9A1770" w14:textId="495F8289"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6B086D" w:rsidRPr="006B086D">
                  <w:rPr>
                    <w:rFonts w:eastAsia="Cambria" w:cstheme="minorHAnsi"/>
                    <w:sz w:val="16"/>
                    <w:szCs w:val="16"/>
                  </w:rPr>
                  <w:t>A Springer Nature Computer Science book series (CCIS, LNAI, LNBI, LNBIP or LNCS)</w:t>
                </w:r>
              </w:sdtContent>
            </w:sdt>
          </w:p>
        </w:tc>
        <w:tc>
          <w:tcPr>
            <w:tcW w:w="1235" w:type="pct"/>
            <w:vAlign w:val="center"/>
          </w:tcPr>
          <w:p w14:paraId="3B81E2DA" w14:textId="77777777" w:rsidR="004556FB" w:rsidRPr="00882FB0" w:rsidRDefault="004556FB">
            <w:pPr>
              <w:rPr>
                <w:rFonts w:eastAsia="Cambria" w:cstheme="minorHAnsi"/>
                <w:sz w:val="16"/>
                <w:szCs w:val="16"/>
              </w:rPr>
            </w:pPr>
          </w:p>
        </w:tc>
      </w:tr>
      <w:tr w:rsidR="00030B81" w14:paraId="572A7060" w14:textId="77777777" w:rsidTr="00D358C2">
        <w:tc>
          <w:tcPr>
            <w:tcW w:w="1371" w:type="pct"/>
          </w:tcPr>
          <w:p w14:paraId="77DF05CA" w14:textId="77777777" w:rsidR="004556FB" w:rsidRPr="00FC798B" w:rsidRDefault="004556FB">
            <w:pPr>
              <w:rPr>
                <w:rFonts w:eastAsia="Cambria" w:cstheme="minorHAnsi"/>
                <w:sz w:val="16"/>
                <w:szCs w:val="16"/>
              </w:rPr>
            </w:pPr>
          </w:p>
        </w:tc>
        <w:tc>
          <w:tcPr>
            <w:tcW w:w="2394" w:type="pct"/>
          </w:tcPr>
          <w:p w14:paraId="41EE1F0E" w14:textId="77777777" w:rsidR="004556FB" w:rsidRPr="00FC798B" w:rsidRDefault="004556FB">
            <w:pPr>
              <w:rPr>
                <w:rFonts w:eastAsia="Cambria" w:cstheme="minorHAnsi"/>
                <w:sz w:val="16"/>
                <w:szCs w:val="16"/>
              </w:rPr>
            </w:pPr>
          </w:p>
        </w:tc>
        <w:tc>
          <w:tcPr>
            <w:tcW w:w="1235" w:type="pct"/>
          </w:tcPr>
          <w:p w14:paraId="672A2716" w14:textId="77777777" w:rsidR="004556FB" w:rsidRPr="00FC798B" w:rsidRDefault="004556FB">
            <w:pPr>
              <w:rPr>
                <w:rFonts w:eastAsia="Cambria" w:cstheme="minorHAnsi"/>
                <w:sz w:val="16"/>
                <w:szCs w:val="16"/>
              </w:rPr>
            </w:pPr>
          </w:p>
        </w:tc>
      </w:tr>
      <w:tr w:rsidR="00030B81" w14:paraId="34082DF1" w14:textId="77777777" w:rsidTr="00D358C2">
        <w:tc>
          <w:tcPr>
            <w:tcW w:w="1371" w:type="pct"/>
          </w:tcPr>
          <w:p w14:paraId="1225F69C" w14:textId="77777777" w:rsidR="004556FB" w:rsidRPr="00FC798B" w:rsidRDefault="00832862">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55726915" w14:textId="77777777" w:rsidR="004556FB" w:rsidRPr="00FC798B" w:rsidRDefault="00832862">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21361D21" w14:textId="77777777" w:rsidR="004556FB" w:rsidRPr="00FC798B" w:rsidRDefault="00832862">
            <w:pPr>
              <w:rPr>
                <w:rFonts w:eastAsia="Cambria" w:cstheme="minorHAnsi"/>
                <w:sz w:val="16"/>
                <w:szCs w:val="16"/>
              </w:rPr>
            </w:pPr>
            <w:r w:rsidRPr="00FC798B">
              <w:rPr>
                <w:rFonts w:eastAsia="Cambria" w:cstheme="minorHAnsi"/>
                <w:sz w:val="16"/>
                <w:szCs w:val="16"/>
              </w:rPr>
              <w:t>(the ‘Author’)</w:t>
            </w:r>
          </w:p>
        </w:tc>
      </w:tr>
      <w:tr w:rsidR="00030B81" w14:paraId="69AE3B44" w14:textId="77777777" w:rsidTr="00D358C2">
        <w:tc>
          <w:tcPr>
            <w:tcW w:w="1371" w:type="pct"/>
          </w:tcPr>
          <w:p w14:paraId="38D73DCF" w14:textId="77777777" w:rsidR="004556FB" w:rsidRPr="00FC798B" w:rsidRDefault="004556FB">
            <w:pPr>
              <w:rPr>
                <w:rFonts w:eastAsia="Cambria" w:cstheme="minorHAnsi"/>
                <w:sz w:val="16"/>
                <w:szCs w:val="16"/>
              </w:rPr>
            </w:pPr>
          </w:p>
        </w:tc>
        <w:tc>
          <w:tcPr>
            <w:tcW w:w="2394" w:type="pct"/>
          </w:tcPr>
          <w:p w14:paraId="346AFE13" w14:textId="77777777" w:rsidR="004556FB" w:rsidRPr="00FC798B" w:rsidRDefault="004556FB">
            <w:pPr>
              <w:rPr>
                <w:rFonts w:eastAsia="Cambria" w:cstheme="minorHAnsi"/>
                <w:sz w:val="16"/>
                <w:szCs w:val="16"/>
              </w:rPr>
            </w:pPr>
          </w:p>
        </w:tc>
        <w:tc>
          <w:tcPr>
            <w:tcW w:w="1235" w:type="pct"/>
          </w:tcPr>
          <w:p w14:paraId="07A1EA82" w14:textId="77777777" w:rsidR="004556FB" w:rsidRPr="00FC798B" w:rsidRDefault="004556FB">
            <w:pPr>
              <w:rPr>
                <w:rFonts w:eastAsia="Cambria" w:cstheme="minorHAnsi"/>
                <w:sz w:val="16"/>
                <w:szCs w:val="16"/>
              </w:rPr>
            </w:pPr>
          </w:p>
        </w:tc>
      </w:tr>
      <w:tr w:rsidR="00030B81" w14:paraId="00A200CA" w14:textId="77777777" w:rsidTr="00D358C2">
        <w:tc>
          <w:tcPr>
            <w:tcW w:w="5000" w:type="pct"/>
            <w:gridSpan w:val="3"/>
            <w:vAlign w:val="center"/>
          </w:tcPr>
          <w:p w14:paraId="5C2488D3" w14:textId="77777777" w:rsidR="004556FB" w:rsidRPr="00FC798B" w:rsidRDefault="00832862">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030B81" w14:paraId="0F11ABD2" w14:textId="77777777" w:rsidTr="00D358C2">
        <w:tc>
          <w:tcPr>
            <w:tcW w:w="1371" w:type="pct"/>
          </w:tcPr>
          <w:p w14:paraId="6204FBB4" w14:textId="77777777" w:rsidR="004556FB" w:rsidRPr="00FC798B" w:rsidRDefault="004556FB">
            <w:pPr>
              <w:rPr>
                <w:rFonts w:eastAsia="Cambria" w:cstheme="minorHAnsi"/>
                <w:sz w:val="16"/>
                <w:szCs w:val="16"/>
              </w:rPr>
            </w:pPr>
          </w:p>
        </w:tc>
        <w:tc>
          <w:tcPr>
            <w:tcW w:w="2394" w:type="pct"/>
          </w:tcPr>
          <w:p w14:paraId="74391CAD" w14:textId="77777777" w:rsidR="004556FB" w:rsidRPr="00FC798B" w:rsidRDefault="004556FB">
            <w:pPr>
              <w:rPr>
                <w:rFonts w:eastAsia="Cambria" w:cstheme="minorHAnsi"/>
                <w:sz w:val="16"/>
                <w:szCs w:val="16"/>
              </w:rPr>
            </w:pPr>
          </w:p>
        </w:tc>
        <w:tc>
          <w:tcPr>
            <w:tcW w:w="1235" w:type="pct"/>
          </w:tcPr>
          <w:p w14:paraId="4E0E20EB" w14:textId="77777777" w:rsidR="004556FB" w:rsidRPr="00FC798B" w:rsidRDefault="004556FB">
            <w:pPr>
              <w:rPr>
                <w:rFonts w:eastAsia="Cambria" w:cstheme="minorHAnsi"/>
                <w:sz w:val="16"/>
                <w:szCs w:val="16"/>
              </w:rPr>
            </w:pPr>
          </w:p>
        </w:tc>
      </w:tr>
      <w:tr w:rsidR="00030B81" w14:paraId="1AD1DABC" w14:textId="77777777" w:rsidTr="00D358C2">
        <w:tc>
          <w:tcPr>
            <w:tcW w:w="1371" w:type="pct"/>
          </w:tcPr>
          <w:p w14:paraId="33F93F9A" w14:textId="77777777" w:rsidR="004556FB" w:rsidRPr="00FC798B" w:rsidRDefault="00832862">
            <w:pPr>
              <w:rPr>
                <w:rFonts w:eastAsia="Cambria" w:cstheme="minorHAnsi"/>
                <w:sz w:val="16"/>
                <w:szCs w:val="16"/>
              </w:rPr>
            </w:pPr>
            <w:r w:rsidRPr="00FC798B">
              <w:rPr>
                <w:rFonts w:eastAsia="Cambria" w:cstheme="minorHAnsi"/>
                <w:sz w:val="16"/>
                <w:szCs w:val="16"/>
              </w:rPr>
              <w:t>Corresponding Author Name:</w:t>
            </w:r>
          </w:p>
          <w:p w14:paraId="7C09C624"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1E03530F" w14:textId="77777777" w:rsidR="004556FB" w:rsidRPr="00FC798B" w:rsidRDefault="00832862">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00962338"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030B81" w14:paraId="203457F8" w14:textId="77777777" w:rsidTr="00D358C2">
        <w:tc>
          <w:tcPr>
            <w:tcW w:w="1371" w:type="pct"/>
          </w:tcPr>
          <w:p w14:paraId="7FC12B65" w14:textId="77777777" w:rsidR="004556FB" w:rsidRPr="00FC798B" w:rsidRDefault="004556FB">
            <w:pPr>
              <w:rPr>
                <w:rFonts w:cstheme="minorHAnsi"/>
                <w:color w:val="FF4500"/>
                <w:sz w:val="16"/>
                <w:szCs w:val="16"/>
              </w:rPr>
            </w:pPr>
          </w:p>
        </w:tc>
        <w:tc>
          <w:tcPr>
            <w:tcW w:w="2394" w:type="pct"/>
          </w:tcPr>
          <w:p w14:paraId="30AAC9E0" w14:textId="77777777" w:rsidR="004556FB" w:rsidRPr="00FC798B" w:rsidRDefault="004556FB">
            <w:pPr>
              <w:rPr>
                <w:rFonts w:cstheme="minorHAnsi"/>
                <w:sz w:val="16"/>
                <w:szCs w:val="16"/>
              </w:rPr>
            </w:pPr>
          </w:p>
        </w:tc>
        <w:tc>
          <w:tcPr>
            <w:tcW w:w="1235" w:type="pct"/>
            <w:vAlign w:val="center"/>
          </w:tcPr>
          <w:p w14:paraId="230F6221" w14:textId="77777777" w:rsidR="004556FB" w:rsidRPr="00FC798B" w:rsidRDefault="004556FB">
            <w:pPr>
              <w:rPr>
                <w:rFonts w:cstheme="minorHAnsi"/>
                <w:color w:val="FF4500"/>
                <w:sz w:val="16"/>
                <w:szCs w:val="16"/>
              </w:rPr>
            </w:pPr>
          </w:p>
        </w:tc>
      </w:tr>
      <w:tr w:rsidR="00030B81" w14:paraId="3A581983" w14:textId="77777777" w:rsidTr="00D358C2">
        <w:tc>
          <w:tcPr>
            <w:tcW w:w="1371" w:type="pct"/>
          </w:tcPr>
          <w:p w14:paraId="131F7F9E" w14:textId="77777777" w:rsidR="004556FB" w:rsidRPr="00FC798B" w:rsidRDefault="00832862">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A6F7E8E"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w:t>
              </w:r>
              <w:r w:rsidRPr="00882FB0">
                <w:rPr>
                  <w:rStyle w:val="Hyperlink"/>
                  <w:rFonts w:cstheme="minorHAnsi"/>
                  <w:sz w:val="16"/>
                  <w:szCs w:val="16"/>
                </w:rPr>
                <w:t>p</w:t>
              </w:r>
              <w:r w:rsidRPr="00882FB0">
                <w:rPr>
                  <w:rStyle w:val="Hyperlink"/>
                  <w:rFonts w:cstheme="minorHAnsi"/>
                  <w:sz w:val="16"/>
                  <w:szCs w:val="16"/>
                </w:rPr>
                <w:t>-conference-proceedings</w:t>
              </w:r>
            </w:hyperlink>
          </w:p>
        </w:tc>
        <w:tc>
          <w:tcPr>
            <w:tcW w:w="1235" w:type="pct"/>
          </w:tcPr>
          <w:p w14:paraId="6256E33A" w14:textId="77777777" w:rsidR="004556FB" w:rsidRPr="00FC798B" w:rsidRDefault="00832862">
            <w:pPr>
              <w:rPr>
                <w:rFonts w:cstheme="minorHAnsi"/>
                <w:color w:val="FF4500"/>
                <w:sz w:val="16"/>
                <w:szCs w:val="16"/>
              </w:rPr>
            </w:pPr>
            <w:r w:rsidRPr="00FC798B">
              <w:rPr>
                <w:rFonts w:cstheme="minorHAnsi"/>
                <w:color w:val="000000"/>
                <w:sz w:val="16"/>
                <w:szCs w:val="16"/>
              </w:rPr>
              <w:t>(the ‘Instructions for Authors’)</w:t>
            </w:r>
          </w:p>
        </w:tc>
      </w:tr>
    </w:tbl>
    <w:p w14:paraId="60D7909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48D25D60" w14:textId="77777777" w:rsidR="004556FB" w:rsidRPr="00FC798B" w:rsidRDefault="00832862" w:rsidP="00845E5B">
      <w:pPr>
        <w:keepNext/>
        <w:spacing w:before="120" w:after="240" w:line="276" w:lineRule="auto"/>
        <w:rPr>
          <w:rFonts w:eastAsia="Arial" w:cstheme="minorHAnsi"/>
          <w:b/>
          <w:sz w:val="20"/>
          <w:szCs w:val="20"/>
          <w:lang w:eastAsia="en-GB"/>
        </w:rPr>
      </w:pPr>
      <w:r w:rsidRPr="00FC798B">
        <w:rPr>
          <w:rFonts w:eastAsia="Calibri" w:cstheme="minorHAnsi"/>
          <w:b/>
          <w:sz w:val="20"/>
          <w:szCs w:val="20"/>
          <w:lang w:eastAsia="en-GB"/>
        </w:rPr>
        <w:t>Licence Applicable to the Contribution:</w:t>
      </w:r>
    </w:p>
    <w:p w14:paraId="4954FD06" w14:textId="77777777" w:rsidR="004556FB" w:rsidRPr="00FC798B" w:rsidRDefault="00832862">
      <w:pPr>
        <w:spacing w:before="120" w:after="240" w:line="276" w:lineRule="auto"/>
        <w:rPr>
          <w:rFonts w:eastAsia="Calibri" w:cstheme="minorHAnsi"/>
          <w:sz w:val="20"/>
          <w:szCs w:val="20"/>
          <w:lang w:eastAsia="en-GB"/>
        </w:rPr>
      </w:pPr>
      <w:r w:rsidRPr="00FC798B">
        <w:rPr>
          <w:rFonts w:eastAsia="Calibri" w:cstheme="minorHAnsi"/>
          <w:sz w:val="20"/>
          <w:szCs w:val="20"/>
          <w:lang w:eastAsia="en-GB"/>
        </w:rPr>
        <w:t xml:space="preserve">Creative Commons licence CC BY: This licence </w:t>
      </w:r>
      <w:r w:rsidR="00B13976" w:rsidRPr="00B13976">
        <w:rPr>
          <w:rFonts w:eastAsia="Calibri" w:cstheme="minorHAnsi"/>
          <w:sz w:val="20"/>
          <w:szCs w:val="20"/>
          <w:lang w:eastAsia="en-GB"/>
        </w:rPr>
        <w:t xml:space="preserve">permits use, duplication, adaptation, distribution and reproduction in any medium or format, </w:t>
      </w:r>
      <w:proofErr w:type="gramStart"/>
      <w:r w:rsidR="00B13976" w:rsidRPr="00B13976">
        <w:rPr>
          <w:rFonts w:eastAsia="Calibri" w:cstheme="minorHAnsi"/>
          <w:sz w:val="20"/>
          <w:szCs w:val="20"/>
          <w:lang w:eastAsia="en-GB"/>
        </w:rPr>
        <w:t>as long as</w:t>
      </w:r>
      <w:proofErr w:type="gramEnd"/>
      <w:r w:rsidR="00B13976" w:rsidRPr="00B13976">
        <w:rPr>
          <w:rFonts w:eastAsia="Calibri" w:cstheme="minorHAnsi"/>
          <w:sz w:val="20"/>
          <w:szCs w:val="20"/>
          <w:lang w:eastAsia="en-GB"/>
        </w:rPr>
        <w:t xml:space="preserve"> appropriate credit is given to the original author(s) and the source, a link is provided to the Creative Commons licence, and any changes made are indicated</w:t>
      </w:r>
      <w:r w:rsidRPr="00FC798B">
        <w:rPr>
          <w:rFonts w:eastAsia="Calibri" w:cstheme="minorHAnsi"/>
          <w:sz w:val="20"/>
          <w:szCs w:val="20"/>
          <w:lang w:eastAsia="en-GB"/>
        </w:rPr>
        <w:t xml:space="preserve">. Please read the full licence for further details at - </w:t>
      </w:r>
      <w:hyperlink r:id="rId14" w:history="1">
        <w:r w:rsidR="004556FB" w:rsidRPr="00FC798B">
          <w:rPr>
            <w:rStyle w:val="Hyperlink"/>
            <w:rFonts w:eastAsia="Calibri" w:cstheme="minorHAnsi"/>
            <w:sz w:val="20"/>
            <w:szCs w:val="20"/>
            <w:lang w:eastAsia="en-GB"/>
          </w:rPr>
          <w:t>http://creativecommons.org/licenses/by/4.0/</w:t>
        </w:r>
      </w:hyperlink>
    </w:p>
    <w:p w14:paraId="5C7B9E27" w14:textId="77777777" w:rsidR="004556FB" w:rsidRPr="00FC798B" w:rsidRDefault="00832862">
      <w:pPr>
        <w:spacing w:before="120" w:after="240" w:line="276" w:lineRule="auto"/>
        <w:rPr>
          <w:rFonts w:eastAsia="Calibri" w:cstheme="minorHAnsi"/>
          <w:sz w:val="20"/>
          <w:szCs w:val="20"/>
          <w:lang w:eastAsia="en-GB"/>
        </w:rPr>
      </w:pPr>
      <w:r w:rsidRPr="00FC798B">
        <w:rPr>
          <w:rFonts w:eastAsia="Calibri" w:cstheme="minorHAnsi"/>
          <w:sz w:val="20"/>
          <w:szCs w:val="20"/>
          <w:lang w:eastAsia="en-GB"/>
        </w:rPr>
        <w:t>Subject to editorial acceptance of the Contribution, it will be published under the Creative Commons licence shown above.</w:t>
      </w:r>
    </w:p>
    <w:p w14:paraId="0D6F293E" w14:textId="77777777" w:rsidR="004556FB" w:rsidRPr="00FC798B" w:rsidRDefault="00832862" w:rsidP="009730E4">
      <w:pPr>
        <w:pStyle w:val="Heading1"/>
      </w:pPr>
      <w:r w:rsidRPr="00FC798B">
        <w:t>Grant of Rights</w:t>
      </w:r>
    </w:p>
    <w:p w14:paraId="7C8DF8A6" w14:textId="77777777" w:rsidR="004556FB" w:rsidRPr="00FC798B" w:rsidRDefault="00832862">
      <w:pPr>
        <w:keepNext/>
        <w:widowControl w:val="0"/>
        <w:numPr>
          <w:ilvl w:val="1"/>
          <w:numId w:val="1"/>
        </w:numPr>
        <w:spacing w:before="120" w:after="240" w:line="276" w:lineRule="auto"/>
        <w:rPr>
          <w:rFonts w:eastAsia="Arial" w:cstheme="minorHAnsi"/>
          <w:b/>
          <w:sz w:val="20"/>
          <w:szCs w:val="20"/>
          <w:lang w:eastAsia="en-GB"/>
        </w:rPr>
      </w:pPr>
      <w:r>
        <w:rPr>
          <w:rFonts w:eastAsia="Arial" w:cstheme="minorHAnsi"/>
          <w:bCs/>
          <w:sz w:val="20"/>
          <w:szCs w:val="20"/>
          <w:lang w:eastAsia="en-GB"/>
        </w:rPr>
        <w:t xml:space="preserve">For good and valuable consideration, the Author hereby grants to the Licensee the perpetual, </w:t>
      </w:r>
      <w:r w:rsidRPr="00FC798B">
        <w:rPr>
          <w:rFonts w:eastAsia="Arial" w:cstheme="minorHAnsi"/>
          <w:bCs/>
          <w:sz w:val="20"/>
          <w:szCs w:val="20"/>
          <w:lang w:eastAsia="en-GB"/>
        </w:rPr>
        <w:t>non-exclusive, irrevocabl</w:t>
      </w:r>
      <w:r w:rsidR="00A7299B">
        <w:rPr>
          <w:rFonts w:eastAsia="Arial" w:cstheme="minorHAnsi"/>
          <w:bCs/>
          <w:sz w:val="20"/>
          <w:szCs w:val="20"/>
          <w:lang w:eastAsia="en-GB"/>
        </w:rPr>
        <w:t>e,</w:t>
      </w:r>
      <w:r w:rsidRPr="00FC798B">
        <w:rPr>
          <w:rFonts w:eastAsia="Arial" w:cstheme="minorHAnsi"/>
          <w:bCs/>
          <w:sz w:val="20"/>
          <w:szCs w:val="20"/>
          <w:lang w:eastAsia="en-GB"/>
        </w:rPr>
        <w:t xml:space="preser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w:t>
      </w:r>
      <w:r w:rsidRPr="00FC798B">
        <w:rPr>
          <w:rFonts w:eastAsia="Arial" w:cstheme="minorHAnsi"/>
          <w:bCs/>
          <w:sz w:val="20"/>
          <w:szCs w:val="20"/>
          <w:lang w:eastAsia="en-GB"/>
        </w:rPr>
        <w:lastRenderedPageBreak/>
        <w:t>in relation to the Contribution as a whole or any part and with or in relation to any other works</w:t>
      </w:r>
      <w:r w:rsidR="00B13976">
        <w:rPr>
          <w:rFonts w:eastAsia="Arial" w:cstheme="minorHAnsi"/>
          <w:bCs/>
          <w:sz w:val="20"/>
          <w:szCs w:val="20"/>
          <w:lang w:eastAsia="en-GB"/>
        </w:rPr>
        <w:t>.</w:t>
      </w:r>
    </w:p>
    <w:p w14:paraId="6D89034B" w14:textId="77777777" w:rsidR="004556FB" w:rsidRPr="00FC798B" w:rsidRDefault="00832862">
      <w:pPr>
        <w:keepNext/>
        <w:widowControl w:val="0"/>
        <w:numPr>
          <w:ilvl w:val="1"/>
          <w:numId w:val="1"/>
        </w:numPr>
        <w:spacing w:before="120" w:after="240" w:line="276" w:lineRule="auto"/>
        <w:rPr>
          <w:rFonts w:eastAsia="Arial" w:cstheme="minorHAnsi"/>
          <w:b/>
          <w:sz w:val="20"/>
          <w:szCs w:val="20"/>
          <w:lang w:eastAsia="en-GB"/>
        </w:rPr>
      </w:pPr>
      <w:r w:rsidRPr="00FC798B">
        <w:rPr>
          <w:rFonts w:eastAsia="Arial" w:cstheme="minorHAnsi"/>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3C50525A"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If the Licensee elects not to publish the Contribution for any reason, all publishing rights under this Agreement as set forth in clause 1a above will revert to the Author.</w:t>
      </w:r>
    </w:p>
    <w:p w14:paraId="70741525" w14:textId="77777777" w:rsidR="004556FB" w:rsidRPr="00FC798B" w:rsidRDefault="00832862" w:rsidP="009730E4">
      <w:pPr>
        <w:pStyle w:val="Heading1"/>
      </w:pPr>
      <w:r w:rsidRPr="00FC798B">
        <w:t>Copyright</w:t>
      </w:r>
    </w:p>
    <w:p w14:paraId="305C0D1A" w14:textId="77777777" w:rsidR="004556FB" w:rsidRPr="00FC798B" w:rsidRDefault="00832862">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566F5E35" w14:textId="77777777" w:rsidR="00B13976" w:rsidRPr="00B13976" w:rsidRDefault="00832862" w:rsidP="009730E4">
      <w:pPr>
        <w:pStyle w:val="Heading1"/>
      </w:pPr>
      <w:r w:rsidRPr="00B13976">
        <w:t>Accessibility</w:t>
      </w:r>
    </w:p>
    <w:p w14:paraId="097E0733" w14:textId="77777777" w:rsidR="00B13976" w:rsidRPr="00B13976" w:rsidRDefault="00832862"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r>
        <w:rPr>
          <w:rFonts w:eastAsia="Arial" w:cstheme="minorHAnsi"/>
          <w:bCs/>
          <w:sz w:val="20"/>
          <w:szCs w:val="20"/>
          <w:lang w:eastAsia="en-GB"/>
        </w:rPr>
        <w:t>Author</w:t>
      </w:r>
      <w:r w:rsidRPr="00B13976">
        <w:rPr>
          <w:rFonts w:eastAsia="Arial" w:cstheme="minorHAnsi"/>
          <w:bCs/>
          <w:sz w:val="20"/>
          <w:szCs w:val="20"/>
          <w:lang w:eastAsia="en-GB"/>
        </w:rPr>
        <w:t xml:space="preserve"> will provide alt-text for images upon manuscript submission. If not provided, the Licensee will create the alt-text, which the </w:t>
      </w:r>
      <w:r>
        <w:rPr>
          <w:rFonts w:eastAsia="Arial" w:cstheme="minorHAnsi"/>
          <w:bCs/>
          <w:sz w:val="20"/>
          <w:szCs w:val="20"/>
          <w:lang w:eastAsia="en-GB"/>
        </w:rPr>
        <w:t>Author</w:t>
      </w:r>
      <w:r w:rsidRPr="00B13976">
        <w:rPr>
          <w:rFonts w:eastAsia="Arial" w:cstheme="minorHAnsi"/>
          <w:bCs/>
          <w:sz w:val="20"/>
          <w:szCs w:val="20"/>
          <w:lang w:eastAsia="en-GB"/>
        </w:rPr>
        <w:t xml:space="preserve"> will review and approve at proofreading stage.</w:t>
      </w:r>
    </w:p>
    <w:p w14:paraId="42E6F13D" w14:textId="77777777" w:rsidR="004556FB" w:rsidRPr="00FC798B" w:rsidRDefault="00832862" w:rsidP="009730E4">
      <w:pPr>
        <w:pStyle w:val="Heading1"/>
      </w:pPr>
      <w:r w:rsidRPr="00FC798B">
        <w:t>Use of Contribution Versions</w:t>
      </w:r>
    </w:p>
    <w:p w14:paraId="30C19677"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 non-exclusive basis</w:t>
      </w:r>
      <w:r w:rsidR="00B13976">
        <w:rPr>
          <w:rFonts w:eastAsia="Arial" w:cstheme="minorHAnsi"/>
          <w:bCs/>
          <w:sz w:val="20"/>
          <w:szCs w:val="20"/>
          <w:lang w:eastAsia="en-GB"/>
        </w:rPr>
        <w:t>.</w:t>
      </w:r>
    </w:p>
    <w:p w14:paraId="0DB61CE3"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1E7EF926" w14:textId="77777777" w:rsidR="004556FB" w:rsidRPr="00FC798B" w:rsidRDefault="00832862">
      <w:pPr>
        <w:pStyle w:val="ListParagraph"/>
        <w:numPr>
          <w:ilvl w:val="1"/>
          <w:numId w:val="1"/>
        </w:numPr>
        <w:spacing w:before="120" w:after="240" w:line="276" w:lineRule="auto"/>
        <w:contextualSpacing w:val="0"/>
        <w:rPr>
          <w:rFonts w:eastAsia="Arial" w:cstheme="minorHAnsi"/>
          <w:bCs/>
          <w:sz w:val="20"/>
          <w:szCs w:val="20"/>
          <w:lang w:eastAsia="en-GB"/>
        </w:rPr>
      </w:pPr>
      <w:r>
        <w:rPr>
          <w:rFonts w:eastAsia="Arial" w:cstheme="minorHAnsi"/>
          <w:bCs/>
          <w:sz w:val="20"/>
          <w:szCs w:val="20"/>
          <w:lang w:eastAsia="en-GB"/>
        </w:rPr>
        <w:t>Immediately after acceptance the Author may deposit the Accepted Manuscript to any</w:t>
      </w:r>
      <w:r w:rsidRPr="00FC798B">
        <w:rPr>
          <w:rFonts w:eastAsia="Arial" w:cstheme="minorHAnsi"/>
          <w:bCs/>
          <w:sz w:val="20"/>
          <w:szCs w:val="20"/>
          <w:lang w:eastAsia="en-GB"/>
        </w:rPr>
        <w:t xml:space="preserve"> location, and under any terms (including, but not limited to, under a CC BY licence),</w:t>
      </w:r>
      <w:r>
        <w:rPr>
          <w:rFonts w:eastAsia="Arial" w:cstheme="minorHAnsi"/>
          <w:bCs/>
          <w:sz w:val="20"/>
          <w:szCs w:val="20"/>
          <w:lang w:eastAsia="en-GB"/>
        </w:rPr>
        <w:t xml:space="preserve"> provided it is not made publicly available until after publication. The Author will include an acknowledgement in the Accepted Manuscript, together with a link to the Version of Record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insert DOI]”.</w:t>
      </w:r>
    </w:p>
    <w:p w14:paraId="0828E1A1" w14:textId="77777777" w:rsidR="004556FB" w:rsidRPr="00FC798B" w:rsidRDefault="00832862" w:rsidP="009730E4">
      <w:pPr>
        <w:pStyle w:val="Heading1"/>
      </w:pPr>
      <w:r w:rsidRPr="00FC798B">
        <w:lastRenderedPageBreak/>
        <w:t>Warranties &amp; Representations</w:t>
      </w:r>
    </w:p>
    <w:p w14:paraId="23648128" w14:textId="77777777" w:rsidR="004556FB" w:rsidRPr="00FC798B" w:rsidRDefault="00832862">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Author </w:t>
      </w:r>
      <w:r w:rsidRPr="00FC798B">
        <w:rPr>
          <w:rFonts w:eastAsia="Arial" w:cstheme="minorHAnsi"/>
          <w:bCs/>
          <w:sz w:val="20"/>
          <w:szCs w:val="20"/>
          <w:lang w:eastAsia="en-GB"/>
        </w:rPr>
        <w:t>warrants and represents that:</w:t>
      </w:r>
    </w:p>
    <w:p w14:paraId="61BBA0B0"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761072E0" w14:textId="77777777" w:rsidR="004556FB" w:rsidRPr="00FC798B" w:rsidRDefault="00832862">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Author is the sole copyright owner or has been authorised by any additional copyright owner(s) to grant the rights defined in clause 1,</w:t>
      </w:r>
    </w:p>
    <w:p w14:paraId="7013EDA3" w14:textId="77777777" w:rsidR="004556FB" w:rsidRPr="00FC798B" w:rsidRDefault="0083286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47908691" w14:textId="77777777" w:rsidR="004556FB" w:rsidRPr="00FC798B" w:rsidRDefault="00832862">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nor has the Author committed to licensing any version of the Contribution under a licence inconsistent with the terms of this Agreement,</w:t>
      </w:r>
    </w:p>
    <w:p w14:paraId="0E87485D" w14:textId="77777777" w:rsidR="004556FB" w:rsidRPr="00FC798B" w:rsidRDefault="00832862">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Author has obtained written permissions to the extent necessary </w:t>
      </w:r>
      <w:proofErr w:type="gramStart"/>
      <w:r>
        <w:rPr>
          <w:rFonts w:eastAsia="Arial" w:cstheme="minorHAnsi"/>
          <w:bCs/>
          <w:sz w:val="20"/>
          <w:szCs w:val="20"/>
          <w:lang w:eastAsia="en-GB"/>
        </w:rPr>
        <w:t>from the copyright holder(s),</w:t>
      </w:r>
      <w:proofErr w:type="gramEnd"/>
      <w:r>
        <w:rPr>
          <w:rFonts w:eastAsia="Arial" w:cstheme="minorHAnsi"/>
          <w:bCs/>
          <w:sz w:val="20"/>
          <w:szCs w:val="20"/>
          <w:lang w:eastAsia="en-GB"/>
        </w:rPr>
        <w:t xml:space="preserve"> to license to the Licensee the same rights as set out in clause 1 </w:t>
      </w:r>
      <w:r w:rsidRPr="00FC798B">
        <w:rPr>
          <w:rFonts w:eastAsia="Arial" w:cstheme="minorHAnsi"/>
          <w:bCs/>
          <w:sz w:val="20"/>
          <w:szCs w:val="20"/>
          <w:lang w:eastAsia="en-GB"/>
        </w:rPr>
        <w:t>and has cited any such materials correctly;</w:t>
      </w:r>
    </w:p>
    <w:p w14:paraId="76EFC989"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accurate; </w:t>
      </w:r>
    </w:p>
    <w:p w14:paraId="68137DFC"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4ED51812"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Author; </w:t>
      </w:r>
    </w:p>
    <w:p w14:paraId="6009371D"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5C9445CD"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all statements and declarations made by the Author in connection with the Contribution are true and correct;</w:t>
      </w:r>
    </w:p>
    <w:p w14:paraId="3F46A363"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13F6E59C"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Author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01D34095" w14:textId="77777777" w:rsidR="004556FB" w:rsidRPr="00FC798B" w:rsidRDefault="00832862" w:rsidP="009730E4">
      <w:pPr>
        <w:pStyle w:val="Heading1"/>
      </w:pPr>
      <w:r w:rsidRPr="00FC798B">
        <w:t>Cooperation</w:t>
      </w:r>
    </w:p>
    <w:p w14:paraId="20613C5E"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r>
        <w:rPr>
          <w:rFonts w:eastAsia="Arial" w:cstheme="minorHAnsi"/>
          <w:bCs/>
          <w:sz w:val="20"/>
          <w:szCs w:val="20"/>
          <w:lang w:eastAsia="en-GB"/>
        </w:rPr>
        <w:t>Author</w:t>
      </w:r>
      <w:r w:rsidRPr="00B13976">
        <w:rPr>
          <w:rFonts w:eastAsia="Arial" w:cstheme="minorHAnsi"/>
          <w:bCs/>
          <w:sz w:val="20"/>
          <w:szCs w:val="20"/>
          <w:lang w:eastAsia="en-GB"/>
        </w:rPr>
        <w:t xml:space="preserve"> in this Agreement, the </w:t>
      </w:r>
      <w:r>
        <w:rPr>
          <w:rFonts w:eastAsia="Arial" w:cstheme="minorHAnsi"/>
          <w:bCs/>
          <w:sz w:val="20"/>
          <w:szCs w:val="20"/>
          <w:lang w:eastAsia="en-GB"/>
        </w:rPr>
        <w:t>Author</w:t>
      </w:r>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r>
        <w:rPr>
          <w:rFonts w:eastAsia="Arial" w:cstheme="minorHAnsi"/>
          <w:bCs/>
          <w:sz w:val="20"/>
          <w:szCs w:val="20"/>
          <w:lang w:eastAsia="en-GB"/>
        </w:rPr>
        <w:t>Author</w:t>
      </w:r>
      <w:r w:rsidRPr="00B13976">
        <w:rPr>
          <w:rFonts w:eastAsia="Arial" w:cstheme="minorHAnsi"/>
          <w:bCs/>
          <w:sz w:val="20"/>
          <w:szCs w:val="20"/>
          <w:lang w:eastAsia="en-GB"/>
        </w:rPr>
        <w:t xml:space="preserve"> will give the Publisher access at reasonable times to any relevant documents and records within the possession </w:t>
      </w:r>
      <w:r w:rsidRPr="00B13976">
        <w:rPr>
          <w:rFonts w:eastAsia="Arial" w:cstheme="minorHAnsi"/>
          <w:bCs/>
          <w:sz w:val="20"/>
          <w:szCs w:val="20"/>
          <w:lang w:eastAsia="en-GB"/>
        </w:rPr>
        <w:lastRenderedPageBreak/>
        <w:t xml:space="preserve">or control of the </w:t>
      </w:r>
      <w:r>
        <w:rPr>
          <w:rFonts w:eastAsia="Arial" w:cstheme="minorHAnsi"/>
          <w:bCs/>
          <w:sz w:val="20"/>
          <w:szCs w:val="20"/>
          <w:lang w:eastAsia="en-GB"/>
        </w:rPr>
        <w:t>Author</w:t>
      </w:r>
      <w:r w:rsidR="00A97A91" w:rsidRPr="00FC798B">
        <w:rPr>
          <w:rFonts w:eastAsia="Arial" w:cstheme="minorHAnsi"/>
          <w:bCs/>
          <w:sz w:val="20"/>
          <w:szCs w:val="20"/>
          <w:lang w:eastAsia="en-GB"/>
        </w:rPr>
        <w:t>.</w:t>
      </w:r>
    </w:p>
    <w:p w14:paraId="4D55AA62" w14:textId="77777777" w:rsidR="004556FB" w:rsidRPr="00FC798B" w:rsidRDefault="00832862">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Author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6A763FF9" w14:textId="77777777" w:rsidR="004556FB" w:rsidRPr="00FC798B" w:rsidRDefault="00832862" w:rsidP="009730E4">
      <w:pPr>
        <w:pStyle w:val="Heading1"/>
      </w:pPr>
      <w:r w:rsidRPr="00FC798B">
        <w:t>Author List</w:t>
      </w:r>
    </w:p>
    <w:p w14:paraId="55813382" w14:textId="77777777" w:rsidR="004556FB" w:rsidRPr="00FC798B" w:rsidRDefault="00832862">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58A1EC53" w14:textId="77777777" w:rsidR="004556FB" w:rsidRPr="00FC798B" w:rsidRDefault="00832862" w:rsidP="009730E4">
      <w:pPr>
        <w:pStyle w:val="Heading1"/>
      </w:pPr>
      <w:r w:rsidRPr="00FC798B">
        <w:t>Post Publication Actions</w:t>
      </w:r>
    </w:p>
    <w:p w14:paraId="56F40DC8" w14:textId="77777777" w:rsidR="004556FB" w:rsidRPr="00FC798B" w:rsidRDefault="00832862">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6BC1A57E" w14:textId="77777777" w:rsidR="004556FB" w:rsidRPr="00FC798B" w:rsidRDefault="00832862" w:rsidP="009730E4">
      <w:pPr>
        <w:pStyle w:val="Heading1"/>
      </w:pPr>
      <w:r w:rsidRPr="00FC798B">
        <w:t>Controlling Terms</w:t>
      </w:r>
    </w:p>
    <w:p w14:paraId="7EF6CBEE" w14:textId="77777777" w:rsidR="004556FB" w:rsidRPr="00FC798B" w:rsidRDefault="00832862">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sidR="00B13976">
        <w:rPr>
          <w:rFonts w:eastAsia="Arial" w:cstheme="minorHAnsi"/>
          <w:bCs/>
          <w:sz w:val="20"/>
          <w:szCs w:val="20"/>
          <w:lang w:eastAsia="en-GB"/>
        </w:rPr>
        <w:t xml:space="preserve"> inconsistent</w:t>
      </w:r>
      <w:r>
        <w:rPr>
          <w:rFonts w:eastAsia="Arial" w:cstheme="minorHAnsi"/>
          <w:bCs/>
          <w:sz w:val="20"/>
          <w:szCs w:val="20"/>
          <w:lang w:eastAsia="en-GB"/>
        </w:rPr>
        <w:t xml:space="preserve"> terms that the Author or any third party may assert apply to any version of the Contribution.</w:t>
      </w:r>
    </w:p>
    <w:p w14:paraId="5CFA5EB9" w14:textId="77777777" w:rsidR="004556FB" w:rsidRPr="00FC798B" w:rsidRDefault="00832862" w:rsidP="009730E4">
      <w:pPr>
        <w:pStyle w:val="Heading1"/>
      </w:pPr>
      <w:r w:rsidRPr="00FC798B">
        <w:t>Governing Law</w:t>
      </w:r>
    </w:p>
    <w:p w14:paraId="0C10C364" w14:textId="77777777" w:rsidR="004556FB" w:rsidRPr="00FC798B" w:rsidRDefault="00832862">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r>
        <w:rPr>
          <w:rFonts w:eastAsia="Arial" w:cstheme="minorHAnsi"/>
          <w:sz w:val="20"/>
          <w:szCs w:val="20"/>
          <w:lang w:eastAsia="en-GB"/>
        </w:rPr>
        <w:t>Switzerland</w:t>
      </w:r>
      <w:r w:rsidRPr="00FC798B">
        <w:rPr>
          <w:rFonts w:eastAsia="Arial" w:cstheme="minorHAnsi"/>
          <w:sz w:val="20"/>
          <w:szCs w:val="20"/>
          <w:lang w:eastAsia="en-GB"/>
        </w:rPr>
        <w:t xml:space="preserve">. The courts of </w:t>
      </w:r>
      <w:r>
        <w:rPr>
          <w:rFonts w:eastAsia="Arial" w:cstheme="minorHAnsi"/>
          <w:sz w:val="20"/>
          <w:szCs w:val="20"/>
          <w:lang w:eastAsia="en-GB"/>
        </w:rPr>
        <w:t>Zug, Switzerland</w:t>
      </w:r>
      <w:r w:rsidRPr="00FC798B">
        <w:rPr>
          <w:rFonts w:eastAsia="Arial" w:cstheme="minorHAnsi"/>
          <w:sz w:val="20"/>
          <w:szCs w:val="20"/>
          <w:lang w:eastAsia="en-GB"/>
        </w:rPr>
        <w:t xml:space="preserve"> shall have the exclusive jurisdiction.</w:t>
      </w:r>
    </w:p>
    <w:p w14:paraId="7A24812E" w14:textId="77777777" w:rsidR="004556FB" w:rsidRPr="00FC798B" w:rsidRDefault="00832862">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24E6FF46" wp14:editId="4CDBDCD2">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657CC835"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030B81" w14:paraId="0E162C3C" w14:textId="77777777">
        <w:trPr>
          <w:trHeight w:hRule="exact" w:val="397"/>
        </w:trPr>
        <w:tc>
          <w:tcPr>
            <w:tcW w:w="3345" w:type="dxa"/>
            <w:tcBorders>
              <w:bottom w:val="single" w:sz="4" w:space="0" w:color="auto"/>
            </w:tcBorders>
          </w:tcPr>
          <w:p w14:paraId="7F1974E3" w14:textId="77777777" w:rsidR="004556FB" w:rsidRPr="00FC798B" w:rsidRDefault="00832862">
            <w:pPr>
              <w:spacing w:before="120" w:after="120"/>
              <w:rPr>
                <w:rFonts w:asciiTheme="minorHAnsi" w:hAnsiTheme="minorHAnsi" w:cstheme="minorHAnsi"/>
                <w:sz w:val="12"/>
                <w:szCs w:val="18"/>
              </w:rPr>
            </w:pPr>
            <w:r>
              <w:rPr>
                <w:rFonts w:asciiTheme="minorHAnsi" w:hAnsiTheme="minorHAnsi" w:cstheme="minorHAnsi"/>
                <w:sz w:val="12"/>
                <w:szCs w:val="18"/>
              </w:rPr>
              <w:t>Signed for and on behalf of the Author</w:t>
            </w:r>
          </w:p>
          <w:p w14:paraId="0EA62E4A" w14:textId="77777777" w:rsidR="004556FB" w:rsidRPr="00FC798B" w:rsidRDefault="00832862">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184A903F"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7F8C7FAC"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C0AF1EE" w14:textId="77777777" w:rsidR="004556FB" w:rsidRPr="00FC798B" w:rsidRDefault="00832862">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5AF00875"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58157E8" w14:textId="77777777" w:rsidR="004556FB" w:rsidRPr="00FC798B" w:rsidRDefault="00832862">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030B81" w14:paraId="4991B1B5"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03ABC22E"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F452404"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A83AE54" w14:textId="77777777" w:rsidR="0080389B" w:rsidRPr="00FC798B" w:rsidRDefault="00832862"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38C3B68A"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73EA6CC" w14:textId="77777777" w:rsidR="0080389B" w:rsidRPr="00FC798B" w:rsidRDefault="00832862"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755B3F2C"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030B81" w14:paraId="66533926"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489373B2" w14:textId="77777777" w:rsidR="004556FB" w:rsidRPr="00584C4C" w:rsidRDefault="00832862">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5BCA3F1E"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8E4385D" w14:textId="77777777" w:rsidR="004556FB" w:rsidRPr="00FC798B" w:rsidRDefault="00832862">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030B81" w14:paraId="454E9C64"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1C46044" w14:textId="77777777" w:rsidR="004556FB" w:rsidRPr="00FC798B" w:rsidRDefault="00832862">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05ADD50B"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8D2AD48" w14:textId="77777777" w:rsidR="004556FB" w:rsidRPr="00FC798B" w:rsidRDefault="00832862">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73D27E45" w14:textId="77777777" w:rsidR="004556FB" w:rsidRPr="00FC798B" w:rsidRDefault="004556FB">
      <w:pPr>
        <w:spacing w:after="0" w:line="240" w:lineRule="auto"/>
        <w:rPr>
          <w:rFonts w:eastAsia="Arial" w:cstheme="minorHAnsi"/>
          <w:sz w:val="15"/>
          <w:szCs w:val="15"/>
          <w:lang w:eastAsia="en-GB"/>
        </w:rPr>
      </w:pPr>
    </w:p>
    <w:p w14:paraId="6D430404" w14:textId="77777777" w:rsidR="004556FB" w:rsidRPr="00FC798B" w:rsidRDefault="004556FB">
      <w:pPr>
        <w:spacing w:after="0" w:line="240" w:lineRule="auto"/>
        <w:rPr>
          <w:rFonts w:eastAsia="Arial" w:cstheme="minorHAnsi"/>
          <w:sz w:val="15"/>
          <w:szCs w:val="15"/>
          <w:lang w:eastAsia="en-GB"/>
        </w:rPr>
      </w:pPr>
    </w:p>
    <w:p w14:paraId="3EFDFD79" w14:textId="77777777" w:rsidR="004556FB" w:rsidRPr="00C26AB6" w:rsidRDefault="00832862">
      <w:pPr>
        <w:spacing w:after="0" w:line="240" w:lineRule="auto"/>
        <w:rPr>
          <w:rFonts w:eastAsia="Arial" w:cstheme="minorHAnsi"/>
          <w:sz w:val="15"/>
          <w:szCs w:val="15"/>
          <w:lang w:val="de-DE" w:eastAsia="en-GB"/>
        </w:rPr>
      </w:pPr>
      <w:r w:rsidRPr="00C26AB6">
        <w:rPr>
          <w:rFonts w:eastAsia="Arial" w:cstheme="minorHAnsi"/>
          <w:sz w:val="15"/>
          <w:szCs w:val="15"/>
          <w:lang w:val="de-DE" w:eastAsia="en-GB"/>
        </w:rPr>
        <w:t>Springer Nature Switzerland AG, Gewerbestrasse 11, 6330 Cham, Switzerland</w:t>
      </w:r>
    </w:p>
    <w:p w14:paraId="30F1D3B7" w14:textId="77777777" w:rsidR="004556FB" w:rsidRPr="00FC798B" w:rsidRDefault="00832862">
      <w:pPr>
        <w:spacing w:after="0" w:line="240" w:lineRule="auto"/>
        <w:rPr>
          <w:rFonts w:eastAsia="Arial" w:cstheme="minorHAnsi"/>
          <w:sz w:val="15"/>
          <w:szCs w:val="15"/>
          <w:lang w:eastAsia="en-GB"/>
        </w:rPr>
      </w:pPr>
      <w:r>
        <w:rPr>
          <w:rFonts w:eastAsia="Arial" w:cstheme="minorHAnsi"/>
          <w:sz w:val="15"/>
          <w:szCs w:val="15"/>
          <w:lang w:eastAsia="en-GB"/>
        </w:rPr>
        <w:t>ER_Book_ProceedingsPaper_LTP_OA_v.1.4.9 (09_2025)</w:t>
      </w:r>
    </w:p>
    <w:p w14:paraId="4853D544" w14:textId="77777777" w:rsidR="004556FB" w:rsidRPr="00FC798B" w:rsidRDefault="00832862">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53297DF9" w14:textId="77777777" w:rsidR="004556FB" w:rsidRPr="00FC798B" w:rsidRDefault="00832862">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C4CD7" w14:textId="77777777" w:rsidR="008B4D69" w:rsidRDefault="008B4D69">
      <w:pPr>
        <w:spacing w:after="0" w:line="240" w:lineRule="auto"/>
      </w:pPr>
      <w:r>
        <w:separator/>
      </w:r>
    </w:p>
  </w:endnote>
  <w:endnote w:type="continuationSeparator" w:id="0">
    <w:p w14:paraId="1B314ABA" w14:textId="77777777" w:rsidR="008B4D69" w:rsidRDefault="008B4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23DA"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69889999" w14:textId="77777777" w:rsidR="004556FB" w:rsidRDefault="00832862">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4</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4</w:t>
            </w:r>
            <w:r w:rsidRPr="00FC798B">
              <w:rPr>
                <w:rFonts w:ascii="Calibri" w:hAnsi="Calibri" w:cs="Calibri"/>
                <w:bCs/>
                <w:sz w:val="12"/>
                <w:szCs w:val="16"/>
              </w:rPr>
              <w:fldChar w:fldCharType="end"/>
            </w:r>
          </w:p>
        </w:sdtContent>
      </w:sdt>
    </w:sdtContent>
  </w:sdt>
  <w:p w14:paraId="38797A3E"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70BBB"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F387C" w14:textId="77777777" w:rsidR="008B4D69" w:rsidRDefault="008B4D69">
      <w:pPr>
        <w:spacing w:after="0" w:line="240" w:lineRule="auto"/>
      </w:pPr>
      <w:r>
        <w:separator/>
      </w:r>
    </w:p>
  </w:footnote>
  <w:footnote w:type="continuationSeparator" w:id="0">
    <w:p w14:paraId="2F6A2292" w14:textId="77777777" w:rsidR="008B4D69" w:rsidRDefault="008B4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167C"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480D"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67A28"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89748A5E">
      <w:start w:val="1"/>
      <w:numFmt w:val="decimal"/>
      <w:lvlText w:val="%1."/>
      <w:lvlJc w:val="left"/>
      <w:pPr>
        <w:ind w:left="1287" w:hanging="360"/>
      </w:pPr>
    </w:lvl>
    <w:lvl w:ilvl="1" w:tplc="DE08786E">
      <w:start w:val="1"/>
      <w:numFmt w:val="lowerLetter"/>
      <w:lvlText w:val="%2."/>
      <w:lvlJc w:val="left"/>
      <w:pPr>
        <w:ind w:left="2007" w:hanging="360"/>
      </w:pPr>
    </w:lvl>
    <w:lvl w:ilvl="2" w:tplc="B952FA40" w:tentative="1">
      <w:start w:val="1"/>
      <w:numFmt w:val="lowerRoman"/>
      <w:lvlText w:val="%3."/>
      <w:lvlJc w:val="right"/>
      <w:pPr>
        <w:ind w:left="2727" w:hanging="180"/>
      </w:pPr>
    </w:lvl>
    <w:lvl w:ilvl="3" w:tplc="1E2E270C" w:tentative="1">
      <w:start w:val="1"/>
      <w:numFmt w:val="decimal"/>
      <w:lvlText w:val="%4."/>
      <w:lvlJc w:val="left"/>
      <w:pPr>
        <w:ind w:left="3447" w:hanging="360"/>
      </w:pPr>
    </w:lvl>
    <w:lvl w:ilvl="4" w:tplc="3C6C7E72" w:tentative="1">
      <w:start w:val="1"/>
      <w:numFmt w:val="lowerLetter"/>
      <w:lvlText w:val="%5."/>
      <w:lvlJc w:val="left"/>
      <w:pPr>
        <w:ind w:left="4167" w:hanging="360"/>
      </w:pPr>
    </w:lvl>
    <w:lvl w:ilvl="5" w:tplc="5C187CE6" w:tentative="1">
      <w:start w:val="1"/>
      <w:numFmt w:val="lowerRoman"/>
      <w:lvlText w:val="%6."/>
      <w:lvlJc w:val="right"/>
      <w:pPr>
        <w:ind w:left="4887" w:hanging="180"/>
      </w:pPr>
    </w:lvl>
    <w:lvl w:ilvl="6" w:tplc="FEB2B604" w:tentative="1">
      <w:start w:val="1"/>
      <w:numFmt w:val="decimal"/>
      <w:lvlText w:val="%7."/>
      <w:lvlJc w:val="left"/>
      <w:pPr>
        <w:ind w:left="5607" w:hanging="360"/>
      </w:pPr>
    </w:lvl>
    <w:lvl w:ilvl="7" w:tplc="6F2EA3A6" w:tentative="1">
      <w:start w:val="1"/>
      <w:numFmt w:val="lowerLetter"/>
      <w:lvlText w:val="%8."/>
      <w:lvlJc w:val="left"/>
      <w:pPr>
        <w:ind w:left="6327" w:hanging="360"/>
      </w:pPr>
    </w:lvl>
    <w:lvl w:ilvl="8" w:tplc="A880AE2E"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4"/>
  </w:num>
  <w:num w:numId="2" w16cid:durableId="1923906539">
    <w:abstractNumId w:val="3"/>
  </w:num>
  <w:num w:numId="3" w16cid:durableId="652491698">
    <w:abstractNumId w:val="1"/>
  </w:num>
  <w:num w:numId="4" w16cid:durableId="267545011">
    <w:abstractNumId w:val="2"/>
  </w:num>
  <w:num w:numId="5" w16cid:durableId="1965190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forms" w:enforcement="1" w:cryptProviderType="rsaAES" w:cryptAlgorithmClass="hash" w:cryptAlgorithmType="typeAny" w:cryptAlgorithmSid="14" w:cryptSpinCount="100000" w:hash="GnDzsI6IxpCla70sGsBcZHjfkfH9Ft9mXXImq8pkO76kUo4fR4Kntc/TzErgpjoCl5xbtfayHL5mpQ+cC5aGuQ==" w:salt="T6fgs0ijqNdCGklBfTkrrw=="/>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B81"/>
    <w:rsid w:val="00030B81"/>
    <w:rsid w:val="000B5210"/>
    <w:rsid w:val="000E2AD9"/>
    <w:rsid w:val="00110C63"/>
    <w:rsid w:val="003879AE"/>
    <w:rsid w:val="004556FB"/>
    <w:rsid w:val="00486062"/>
    <w:rsid w:val="00584C4C"/>
    <w:rsid w:val="00684100"/>
    <w:rsid w:val="006B086D"/>
    <w:rsid w:val="007D78C4"/>
    <w:rsid w:val="0080389B"/>
    <w:rsid w:val="00832862"/>
    <w:rsid w:val="00845E5B"/>
    <w:rsid w:val="00882FB0"/>
    <w:rsid w:val="008B4D69"/>
    <w:rsid w:val="009730E4"/>
    <w:rsid w:val="00A7299B"/>
    <w:rsid w:val="00A97A91"/>
    <w:rsid w:val="00B07814"/>
    <w:rsid w:val="00B13976"/>
    <w:rsid w:val="00C26AB6"/>
    <w:rsid w:val="00D358C2"/>
    <w:rsid w:val="00DD4A01"/>
    <w:rsid w:val="00EF1F33"/>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E5247E1"/>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creativecommons.org/licenses/by/4.0/"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D84F3C">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D84F3C">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D84F3C">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D84F3C">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D84F3C">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D84F3C">
          <w:pPr>
            <w:pStyle w:val="22A007FA09B0416FAE2AB143EF3D80A9"/>
          </w:pPr>
          <w:r>
            <w:rPr>
              <w:rFonts w:ascii="Tahoma" w:eastAsia="Cambria" w:hAnsi="Tahoma" w:cs="Tahoma"/>
              <w:color w:val="808080"/>
              <w:sz w:val="16"/>
              <w:szCs w:val="16"/>
            </w:rPr>
            <w:t>Click here to enter text.</w:t>
          </w:r>
        </w:p>
      </w:docPartBody>
    </w:docPart>
    <w:docPart>
      <w:docPartPr>
        <w:name w:val="BF788CBEF51B4445B2193C1D63B7C5B2"/>
        <w:category>
          <w:name w:val="General"/>
          <w:gallery w:val="placeholder"/>
        </w:category>
        <w:types>
          <w:type w:val="bbPlcHdr"/>
        </w:types>
        <w:behaviors>
          <w:behavior w:val="content"/>
        </w:behaviors>
        <w:guid w:val="{C0E5762B-F3B0-9941-87CE-EE9ED2CBE3BE}"/>
      </w:docPartPr>
      <w:docPartBody>
        <w:p w:rsidR="00000000" w:rsidRDefault="002362BB" w:rsidP="002362BB">
          <w:pPr>
            <w:pStyle w:val="BF788CBEF51B4445B2193C1D63B7C5B2"/>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362BB"/>
    <w:rsid w:val="00281C34"/>
    <w:rsid w:val="002A1C32"/>
    <w:rsid w:val="00301A37"/>
    <w:rsid w:val="00346DD9"/>
    <w:rsid w:val="003F09B7"/>
    <w:rsid w:val="00430109"/>
    <w:rsid w:val="00433B9B"/>
    <w:rsid w:val="00451B87"/>
    <w:rsid w:val="004565DB"/>
    <w:rsid w:val="00460DDF"/>
    <w:rsid w:val="00486062"/>
    <w:rsid w:val="00495575"/>
    <w:rsid w:val="004A5AA5"/>
    <w:rsid w:val="004B5082"/>
    <w:rsid w:val="004D33E3"/>
    <w:rsid w:val="005130DC"/>
    <w:rsid w:val="00574014"/>
    <w:rsid w:val="005D6229"/>
    <w:rsid w:val="005D7494"/>
    <w:rsid w:val="005F118E"/>
    <w:rsid w:val="00660CED"/>
    <w:rsid w:val="00684100"/>
    <w:rsid w:val="006B678E"/>
    <w:rsid w:val="006F125B"/>
    <w:rsid w:val="007A1ED9"/>
    <w:rsid w:val="007A643A"/>
    <w:rsid w:val="007C7009"/>
    <w:rsid w:val="007D78C4"/>
    <w:rsid w:val="0081740C"/>
    <w:rsid w:val="0082049D"/>
    <w:rsid w:val="008A4576"/>
    <w:rsid w:val="00943A41"/>
    <w:rsid w:val="00955F26"/>
    <w:rsid w:val="00987156"/>
    <w:rsid w:val="00A060B4"/>
    <w:rsid w:val="00A8697E"/>
    <w:rsid w:val="00AB39E9"/>
    <w:rsid w:val="00B929AF"/>
    <w:rsid w:val="00C367AB"/>
    <w:rsid w:val="00C84F84"/>
    <w:rsid w:val="00C9148A"/>
    <w:rsid w:val="00C924BF"/>
    <w:rsid w:val="00CC066A"/>
    <w:rsid w:val="00D319AF"/>
    <w:rsid w:val="00D62CDF"/>
    <w:rsid w:val="00D84F3C"/>
    <w:rsid w:val="00DD4A01"/>
    <w:rsid w:val="00E05723"/>
    <w:rsid w:val="00E42740"/>
    <w:rsid w:val="00E832A6"/>
    <w:rsid w:val="00EA0548"/>
    <w:rsid w:val="00ED7D11"/>
    <w:rsid w:val="00F72056"/>
    <w:rsid w:val="00F76A54"/>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 w:type="paragraph" w:customStyle="1" w:styleId="BF788CBEF51B4445B2193C1D63B7C5B2">
    <w:name w:val="BF788CBEF51B4445B2193C1D63B7C5B2"/>
    <w:rsid w:val="002362BB"/>
    <w:pPr>
      <w:spacing w:line="278" w:lineRule="auto"/>
    </w:pPr>
    <w:rPr>
      <w:kern w:val="2"/>
      <w:sz w:val="24"/>
      <w:szCs w:val="24"/>
      <w:lang w:val="en-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4.xml><?xml version="1.0" encoding="utf-8"?>
<Session xmlns="http://schemas.business-integrity.com/dealbuilder/2006/answers"/>
</file>

<file path=customXml/item5.xml><?xml version="1.0" encoding="utf-8"?>
<Dictionary xmlns="http://schemas.business-integrity.com/dealbuilder/2006/dictionary" SavedByVersion="10.3.43998.0" MinimumVersion="7.2.0.0"/>
</file>

<file path=customXml/itemProps1.xml><?xml version="1.0" encoding="utf-8"?>
<ds:datastoreItem xmlns:ds="http://schemas.openxmlformats.org/officeDocument/2006/customXml" ds:itemID="{15A7D629-0BF2-4A43-A15E-32071A777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4.xml><?xml version="1.0" encoding="utf-8"?>
<ds:datastoreItem xmlns:ds="http://schemas.openxmlformats.org/officeDocument/2006/customXml" ds:itemID="{AD8382B7-BB0A-4AD9-B8B9-8E124AA51A13}">
  <ds:schemaRefs>
    <ds:schemaRef ds:uri="http://schemas.business-integrity.com/dealbuilder/2006/answers"/>
  </ds:schemaRefs>
</ds:datastoreItem>
</file>

<file path=customXml/itemProps5.xml><?xml version="1.0" encoding="utf-8"?>
<ds:datastoreItem xmlns:ds="http://schemas.openxmlformats.org/officeDocument/2006/customXml" ds:itemID="{5D33360F-52BA-435E-A8A9-77381137881A}">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1591</Words>
  <Characters>9075</Characters>
  <Application>Microsoft Office Word</Application>
  <DocSecurity>0</DocSecurity>
  <Lines>75</Lines>
  <Paragraphs>21</Paragraphs>
  <ScaleCrop>false</ScaleCrop>
  <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._PPL_OA_. . ._EN</dc:title>
  <dc:creator>Anna Kramer</dc:creator>
  <cp:lastModifiedBy>Eva Darulova Bruggisser</cp:lastModifiedBy>
  <cp:revision>3</cp:revision>
  <dcterms:created xsi:type="dcterms:W3CDTF">2026-04-21T06:28:00Z</dcterms:created>
  <dcterms:modified xsi:type="dcterms:W3CDTF">2026-04-21T07:55:00Z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AAAAAAAqNl4=</vt:lpwstr>
  </property>
  <property fmtid="{D5CDD505-2E9C-101B-9397-08002B2CF9AE}" pid="4" name="db_document_id">
    <vt:lpwstr>292563</vt:lpwstr>
  </property>
  <property fmtid="{D5CDD505-2E9C-101B-9397-08002B2CF9AE}" pid="5" name="DOC_GUID">
    <vt:lpwstr>e563a33a-1bd1-44e1-8001-9a1281a1d300</vt:lpwstr>
  </property>
  <property fmtid="{D5CDD505-2E9C-101B-9397-08002B2CF9AE}" pid="6" name="MediaServiceImageTags">
    <vt:lpwstr>
    </vt:lpwstr>
  </property>
</Properties>
</file>