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調味料管理アプリ-設計書mvp"/>
    <w:p>
      <w:pPr>
        <w:pStyle w:val="Heading1"/>
      </w:pPr>
      <w:r>
        <w:rPr>
          <w:rFonts w:hint="eastAsia"/>
        </w:rPr>
        <w:t xml:space="preserve">調味料管理アプリ</w:t>
      </w:r>
      <w:r>
        <w:t xml:space="preserve"> </w:t>
      </w:r>
      <w:r>
        <w:rPr>
          <w:rFonts w:hint="eastAsia"/>
        </w:rPr>
        <w:t xml:space="preserve">設計書（MVP）</w:t>
      </w:r>
    </w:p>
    <w:bookmarkStart w:id="22" w:name="概要"/>
    <w:p>
      <w:pPr>
        <w:pStyle w:val="Heading2"/>
      </w:pPr>
      <w:r>
        <w:t xml:space="preserve">1. </w:t>
      </w:r>
      <w:r>
        <w:rPr>
          <w:rFonts w:hint="eastAsia"/>
        </w:rPr>
        <w:t xml:space="preserve">概要</w:t>
      </w:r>
    </w:p>
    <w:bookmarkStart w:id="20" w:name="プロジェクト名"/>
    <w:p>
      <w:pPr>
        <w:pStyle w:val="Heading3"/>
      </w:pPr>
      <w:r>
        <w:rPr>
          <w:rFonts w:hint="eastAsia"/>
        </w:rPr>
        <w:t xml:space="preserve">プロジェクト名</w:t>
      </w:r>
    </w:p>
    <w:p>
      <w:pPr>
        <w:pStyle w:val="FirstParagraph"/>
      </w:pPr>
      <w:r>
        <w:t xml:space="preserve">Seasoning Stock</w:t>
      </w:r>
    </w:p>
    <w:bookmarkEnd w:id="20"/>
    <w:bookmarkStart w:id="21" w:name="目的"/>
    <w:p>
      <w:pPr>
        <w:pStyle w:val="Heading3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家庭内の調味料の在庫をスマートフォンから簡単に管理する。</w:t>
      </w:r>
    </w:p>
    <w:p>
      <w:pPr>
        <w:pStyle w:val="BodyText"/>
      </w:pPr>
      <w:r>
        <w:rPr>
          <w:rFonts w:hint="eastAsia"/>
        </w:rPr>
        <w:t xml:space="preserve">「醤油あったっけ？」</w:t>
      </w:r>
      <w:r>
        <w:t xml:space="preserve"> </w:t>
      </w:r>
      <w:r>
        <w:rPr>
          <w:rFonts w:hint="eastAsia"/>
        </w:rPr>
        <w:t xml:space="preserve">「甜麺醤買う必要ある？」</w:t>
      </w:r>
    </w:p>
    <w:p>
      <w:pPr>
        <w:pStyle w:val="BodyText"/>
      </w:pPr>
      <w:r>
        <w:rPr>
          <w:rFonts w:hint="eastAsia"/>
        </w:rPr>
        <w:t xml:space="preserve">といった状況を外出先でもすぐ確認できるようにする。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コンセプト"/>
    <w:p>
      <w:pPr>
        <w:pStyle w:val="Heading2"/>
      </w:pPr>
      <w:r>
        <w:t xml:space="preserve">コンセプト</w:t>
      </w:r>
    </w:p>
    <w:p>
      <w:pPr>
        <w:pStyle w:val="FirstParagraph"/>
      </w:pPr>
      <w:r>
        <w:rPr>
          <w:rFonts w:hint="eastAsia"/>
        </w:rPr>
        <w:t xml:space="preserve">正確なグラム数は管理しない。</w:t>
      </w:r>
    </w:p>
    <w:p>
      <w:pPr>
        <w:pStyle w:val="BodyText"/>
      </w:pPr>
      <w:r>
        <w:rPr>
          <w:rFonts w:hint="eastAsia"/>
        </w:rPr>
        <w:t xml:space="preserve">代わりに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満タン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少ない</w:t>
      </w:r>
    </w:p>
    <w:p>
      <w:pPr>
        <w:pStyle w:val="Compact"/>
        <w:numPr>
          <w:ilvl w:val="0"/>
          <w:numId w:val="1001"/>
        </w:numPr>
      </w:pPr>
      <w:r>
        <w:t xml:space="preserve">なし</w:t>
      </w:r>
    </w:p>
    <w:p>
      <w:pPr>
        <w:pStyle w:val="FirstParagraph"/>
      </w:pPr>
      <w:r>
        <w:rPr>
          <w:rFonts w:hint="eastAsia"/>
        </w:rPr>
        <w:t xml:space="preserve">の5段階で管理する。</w:t>
      </w:r>
    </w:p>
    <w:p>
      <w:pPr>
        <w:pStyle w:val="BodyText"/>
      </w:pPr>
      <w:r>
        <w:rPr>
          <w:rFonts w:hint="eastAsia"/>
        </w:rPr>
        <w:t xml:space="preserve">入力コストを最小限にし、継続できるUXを目指す。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システム構成"/>
    <w:p>
      <w:pPr>
        <w:pStyle w:val="Heading1"/>
      </w:pPr>
      <w:r>
        <w:t xml:space="preserve">2. </w:t>
      </w:r>
      <w:r>
        <w:rPr>
          <w:rFonts w:hint="eastAsia"/>
        </w:rPr>
        <w:t xml:space="preserve">システム構成</w:t>
      </w:r>
    </w:p>
    <w:p>
      <w:pPr>
        <w:pStyle w:val="SourceCode"/>
      </w:pPr>
      <w:r>
        <w:rPr>
          <w:rStyle w:val="VerbatimChar"/>
        </w:rPr>
        <w:t xml:space="preserve">                 CloudFront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Static Hosting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S3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React (Vite + TypeScript)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API Gateway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Lambda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DynamoDB</w:t>
      </w:r>
    </w:p>
    <w:p>
      <w:pPr>
        <w:pStyle w:val="FirstParagraph"/>
      </w:pPr>
      <w:r>
        <w:rPr>
          <w:rFonts w:hint="eastAsia"/>
        </w:rPr>
        <w:t xml:space="preserve">インフラはTerraformで構築する。</w:t>
      </w:r>
    </w:p>
    <w:p>
      <w:r>
        <w:pict>
          <v:rect style="width:0;height:1.5pt" o:hralign="center" o:hrstd="t" o:hr="t"/>
        </w:pict>
      </w:r>
    </w:p>
    <w:bookmarkEnd w:id="25"/>
    <w:bookmarkStart w:id="31" w:name="使用技術"/>
    <w:p>
      <w:pPr>
        <w:pStyle w:val="Heading1"/>
      </w:pPr>
      <w:r>
        <w:t xml:space="preserve">3. </w:t>
      </w:r>
      <w:r>
        <w:rPr>
          <w:rFonts w:hint="eastAsia"/>
        </w:rPr>
        <w:t xml:space="preserve">使用技術</w:t>
      </w:r>
    </w:p>
    <w:bookmarkStart w:id="26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TailwindCSS</w:t>
      </w:r>
    </w:p>
    <w:p>
      <w:pPr>
        <w:pStyle w:val="Compact"/>
        <w:numPr>
          <w:ilvl w:val="0"/>
          <w:numId w:val="1002"/>
        </w:numPr>
      </w:pPr>
      <w:r>
        <w:t xml:space="preserve">React Query</w:t>
      </w:r>
    </w:p>
    <w:p>
      <w:pPr>
        <w:pStyle w:val="Compact"/>
        <w:numPr>
          <w:ilvl w:val="0"/>
          <w:numId w:val="1002"/>
        </w:numPr>
      </w:pPr>
      <w:r>
        <w:t xml:space="preserve">React Router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PWA対応</w:t>
      </w:r>
    </w:p>
    <w:p>
      <w:r>
        <w:pict>
          <v:rect style="width:0;height:1.5pt" o:hralign="center" o:hrstd="t" o:hr="t"/>
        </w:pict>
      </w:r>
    </w:p>
    <w:bookmarkEnd w:id="26"/>
    <w:bookmarkStart w:id="27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AWS Lambda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AWS SDK v3</w:t>
      </w:r>
    </w:p>
    <w:p>
      <w:r>
        <w:pict>
          <v:rect style="width:0;height:1.5pt" o:hralign="center" o:hrstd="t" o:hr="t"/>
        </w:pict>
      </w:r>
    </w:p>
    <w:bookmarkEnd w:id="27"/>
    <w:bookmarkStart w:id="28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DynamoDB</w:t>
      </w:r>
    </w:p>
    <w:p>
      <w:r>
        <w:pict>
          <v:rect style="width:0;height:1.5pt" o:hralign="center" o:hrstd="t" o:hr="t"/>
        </w:pict>
      </w:r>
    </w:p>
    <w:bookmarkEnd w:id="28"/>
    <w:bookmarkStart w:id="29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05"/>
        </w:numPr>
      </w:pPr>
      <w:r>
        <w:t xml:space="preserve">Terraform</w:t>
      </w:r>
    </w:p>
    <w:p>
      <w:r>
        <w:pict>
          <v:rect style="width:0;height:1.5pt" o:hralign="center" o:hrstd="t" o:hr="t"/>
        </w:pict>
      </w:r>
    </w:p>
    <w:bookmarkEnd w:id="29"/>
    <w:bookmarkStart w:id="3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rPr>
          <w:rFonts w:hint="eastAsia"/>
        </w:rPr>
        <w:t xml:space="preserve">初期MVPでは認証なし。</w:t>
      </w:r>
    </w:p>
    <w:p>
      <w:pPr>
        <w:pStyle w:val="BodyText"/>
      </w:pPr>
      <w:r>
        <w:rPr>
          <w:rFonts w:hint="eastAsia"/>
        </w:rPr>
        <w:t xml:space="preserve">将来的にAmazon</w:t>
      </w:r>
      <w:r>
        <w:t xml:space="preserve"> </w:t>
      </w:r>
      <w:r>
        <w:rPr>
          <w:rFonts w:hint="eastAsia"/>
        </w:rPr>
        <w:t xml:space="preserve">Cognitoへ対応可能な設計にする。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ディレクトリ構成"/>
    <w:p>
      <w:pPr>
        <w:pStyle w:val="Heading1"/>
      </w:pPr>
      <w:r>
        <w:t xml:space="preserve">4. </w:t>
      </w:r>
      <w:r>
        <w:rPr>
          <w:rFonts w:hint="eastAsia"/>
        </w:rPr>
        <w:t xml:space="preserve">ディレクトリ構成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├── frontend</w:t>
      </w:r>
      <w:r>
        <w:br/>
      </w:r>
      <w:r>
        <w:rPr>
          <w:rStyle w:val="VerbatimChar"/>
        </w:rPr>
        <w:t xml:space="preserve">│   ├── src</w:t>
      </w:r>
      <w:r>
        <w:br/>
      </w:r>
      <w:r>
        <w:rPr>
          <w:rStyle w:val="VerbatimChar"/>
        </w:rPr>
        <w:t xml:space="preserve">│   ├── public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</w:t>
      </w:r>
      <w:r>
        <w:br/>
      </w:r>
      <w:r>
        <w:rPr>
          <w:rStyle w:val="VerbatimChar"/>
        </w:rPr>
        <w:t xml:space="preserve">│   ├── src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terraform</w:t>
      </w:r>
      <w:r>
        <w:br/>
      </w:r>
      <w:r>
        <w:rPr>
          <w:rStyle w:val="VerbatimChar"/>
        </w:rPr>
        <w:t xml:space="preserve">    ├── main.tf</w:t>
      </w:r>
      <w:r>
        <w:br/>
      </w:r>
      <w:r>
        <w:rPr>
          <w:rStyle w:val="VerbatimChar"/>
        </w:rPr>
        <w:t xml:space="preserve">    ├── lambda.tf</w:t>
      </w:r>
      <w:r>
        <w:br/>
      </w:r>
      <w:r>
        <w:rPr>
          <w:rStyle w:val="VerbatimChar"/>
        </w:rPr>
        <w:t xml:space="preserve">    ├── api_gateway.tf</w:t>
      </w:r>
      <w:r>
        <w:br/>
      </w:r>
      <w:r>
        <w:rPr>
          <w:rStyle w:val="VerbatimChar"/>
        </w:rPr>
        <w:t xml:space="preserve">    ├── dynamodb.tf</w:t>
      </w:r>
      <w:r>
        <w:br/>
      </w:r>
      <w:r>
        <w:rPr>
          <w:rStyle w:val="VerbatimChar"/>
        </w:rPr>
        <w:t xml:space="preserve">    ├── s3.tf</w:t>
      </w:r>
      <w:r>
        <w:br/>
      </w:r>
      <w:r>
        <w:rPr>
          <w:rStyle w:val="VerbatimChar"/>
        </w:rPr>
        <w:t xml:space="preserve">    ├── cloudfront.tf</w:t>
      </w:r>
      <w:r>
        <w:br/>
      </w:r>
      <w:r>
        <w:rPr>
          <w:rStyle w:val="VerbatimChar"/>
        </w:rPr>
        <w:t xml:space="preserve">    ├── iam.tf</w:t>
      </w:r>
      <w:r>
        <w:br/>
      </w:r>
      <w:r>
        <w:rPr>
          <w:rStyle w:val="VerbatimChar"/>
        </w:rPr>
        <w:t xml:space="preserve">    └── variables.tf</w:t>
      </w:r>
    </w:p>
    <w:p>
      <w:r>
        <w:pict>
          <v:rect style="width:0;height:1.5pt" o:hralign="center" o:hrstd="t" o:hr="t"/>
        </w:pict>
      </w:r>
    </w:p>
    <w:bookmarkEnd w:id="32"/>
    <w:bookmarkStart w:id="39" w:name="データモデル"/>
    <w:p>
      <w:pPr>
        <w:pStyle w:val="Heading1"/>
      </w:pPr>
      <w:r>
        <w:t xml:space="preserve">5. データモデル</w:t>
      </w:r>
    </w:p>
    <w:bookmarkStart w:id="33" w:name="seasoning"/>
    <w:p>
      <w:pPr>
        <w:pStyle w:val="Heading2"/>
      </w:pPr>
      <w:r>
        <w:t xml:space="preserve">Seasoning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Seasoning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amountLevel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needsPurchase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  memo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7" w:name="dynamodb"/>
    <w:p>
      <w:pPr>
        <w:pStyle w:val="Heading2"/>
      </w:pPr>
      <w:r>
        <w:t xml:space="preserve">DynamoDB</w:t>
      </w:r>
    </w:p>
    <w:bookmarkStart w:id="34" w:name="table"/>
    <w:p>
      <w:pPr>
        <w:pStyle w:val="Heading3"/>
      </w:pPr>
      <w:r>
        <w:t xml:space="preserve">Table</w:t>
      </w:r>
    </w:p>
    <w:p>
      <w:pPr>
        <w:pStyle w:val="FirstParagraph"/>
      </w:pPr>
      <w:r>
        <w:t xml:space="preserve">Seasonings</w:t>
      </w:r>
    </w:p>
    <w:bookmarkEnd w:id="34"/>
    <w:bookmarkStart w:id="35" w:name="pk"/>
    <w:p>
      <w:pPr>
        <w:pStyle w:val="Heading3"/>
      </w:pPr>
      <w:r>
        <w:t xml:space="preserve">PK</w:t>
      </w:r>
    </w:p>
    <w:p>
      <w:pPr>
        <w:pStyle w:val="SourceCode"/>
      </w:pPr>
      <w:r>
        <w:rPr>
          <w:rStyle w:val="VerbatimChar"/>
        </w:rPr>
        <w:t xml:space="preserve">PK = USER#default</w:t>
      </w:r>
    </w:p>
    <w:bookmarkEnd w:id="35"/>
    <w:bookmarkStart w:id="36" w:name="sk"/>
    <w:p>
      <w:pPr>
        <w:pStyle w:val="Heading3"/>
      </w:pPr>
      <w:r>
        <w:t xml:space="preserve">SK</w:t>
      </w:r>
    </w:p>
    <w:p>
      <w:pPr>
        <w:pStyle w:val="SourceCode"/>
      </w:pPr>
      <w:r>
        <w:rPr>
          <w:rStyle w:val="VerbatimChar"/>
        </w:rPr>
        <w:t xml:space="preserve">SK = SEASONING#{id}</w:t>
      </w:r>
    </w:p>
    <w:p>
      <w:pPr>
        <w:pStyle w:val="FirstParagraph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VerbatimChar"/>
        </w:rPr>
        <w:t xml:space="preserve">PK USER#default</w:t>
      </w:r>
      <w:r>
        <w:br/>
      </w:r>
      <w:r>
        <w:br/>
      </w:r>
      <w:r>
        <w:rPr>
          <w:rStyle w:val="VerbatimChar"/>
        </w:rPr>
        <w:t xml:space="preserve">SK SEASONING#01JABC123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レコード例"/>
    <w:p>
      <w:pPr>
        <w:pStyle w:val="Heading2"/>
      </w:pPr>
      <w:r>
        <w:rPr>
          <w:rFonts w:hint="eastAsia"/>
        </w:rPr>
        <w:t xml:space="preserve">レコード例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"USER#default"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"SEASONING#01JABC123"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"醤油"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"液体"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"#5B3714"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"needsPurchase"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pi"/>
    <w:p>
      <w:pPr>
        <w:pStyle w:val="Heading1"/>
      </w:pPr>
      <w:r>
        <w:t xml:space="preserve">6. API</w:t>
      </w:r>
    </w:p>
    <w:bookmarkStart w:id="40" w:name="一覧取得"/>
    <w:p>
      <w:pPr>
        <w:pStyle w:val="Heading2"/>
      </w:pPr>
      <w:r>
        <w:rPr>
          <w:rFonts w:hint="eastAsia"/>
        </w:rPr>
        <w:t xml:space="preserve">一覧取得</w:t>
      </w:r>
    </w:p>
    <w:p>
      <w:pPr>
        <w:pStyle w:val="SourceCode"/>
      </w:pPr>
      <w:r>
        <w:rPr>
          <w:rStyle w:val="VerbatimChar"/>
        </w:rPr>
        <w:t xml:space="preserve">GET /seasonings</w: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"醤油"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0"/>
    <w:bookmarkStart w:id="41" w:name="追加"/>
    <w:p>
      <w:pPr>
        <w:pStyle w:val="Heading2"/>
      </w:pPr>
      <w:r>
        <w:rPr>
          <w:rFonts w:hint="eastAsia"/>
        </w:rPr>
        <w:t xml:space="preserve">追加</w:t>
      </w:r>
    </w:p>
    <w:p>
      <w:pPr>
        <w:pStyle w:val="SourceCode"/>
      </w:pPr>
      <w:r>
        <w:rPr>
          <w:rStyle w:val="VerbatimChar"/>
        </w:rPr>
        <w:t xml:space="preserve">POST /seasonings</w:t>
      </w:r>
    </w:p>
    <w:p>
      <w:pPr>
        <w:pStyle w:val="FirstParagraph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"醤油"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"液体"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更新"/>
    <w:p>
      <w:pPr>
        <w:pStyle w:val="Heading2"/>
      </w:pPr>
      <w:r>
        <w:rPr>
          <w:rFonts w:hint="eastAsia"/>
        </w:rPr>
        <w:t xml:space="preserve">更新</w:t>
      </w:r>
    </w:p>
    <w:p>
      <w:pPr>
        <w:pStyle w:val="SourceCode"/>
      </w:pPr>
      <w:r>
        <w:rPr>
          <w:rStyle w:val="VerbatimChar"/>
        </w:rPr>
        <w:t xml:space="preserve">PATCH /seasonings/{id}</w:t>
      </w:r>
    </w:p>
    <w:p>
      <w:pPr>
        <w:pStyle w:val="FirstParagraph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"needsPurchase"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削除"/>
    <w:p>
      <w:pPr>
        <w:pStyle w:val="Heading2"/>
      </w:pPr>
      <w:r>
        <w:rPr>
          <w:rFonts w:hint="eastAsia"/>
        </w:rPr>
        <w:t xml:space="preserve">削除</w:t>
      </w:r>
    </w:p>
    <w:p>
      <w:pPr>
        <w:pStyle w:val="SourceCode"/>
      </w:pPr>
      <w:r>
        <w:rPr>
          <w:rStyle w:val="VerbatimChar"/>
        </w:rPr>
        <w:t xml:space="preserve">DELETE /seasonings/{id}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ui"/>
    <w:p>
      <w:pPr>
        <w:pStyle w:val="Heading1"/>
      </w:pPr>
      <w:r>
        <w:t xml:space="preserve">7. UI</w:t>
      </w:r>
    </w:p>
    <w:bookmarkStart w:id="45" w:name="一覧画面"/>
    <w:p>
      <w:pPr>
        <w:pStyle w:val="Heading2"/>
      </w:pPr>
      <w:r>
        <w:rPr>
          <w:rFonts w:hint="eastAsia"/>
        </w:rPr>
        <w:t xml:space="preserve">一覧画面</w:t>
      </w:r>
    </w:p>
    <w:p>
      <w:pPr>
        <w:pStyle w:val="FirstParagraph"/>
      </w:pPr>
      <w:r>
        <w:rPr>
          <w:rFonts w:hint="eastAsia"/>
        </w:rPr>
        <w:t xml:space="preserve">カード表示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 🧴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醤油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█████░ 75% │</w:t>
      </w:r>
      <w:r>
        <w:br/>
      </w:r>
      <w:r>
        <w:rPr>
          <w:rStyle w:val="VerbatimChar"/>
        </w:rPr>
        <w:t xml:space="preserve">│ まだある    │</w:t>
      </w:r>
      <w:r>
        <w:br/>
      </w:r>
      <w:r>
        <w:rPr>
          <w:rStyle w:val="VerbatimChar"/>
        </w:rPr>
        <w:t xml:space="preserve">└─────────────┘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残量変更"/>
    <w:p>
      <w:pPr>
        <w:pStyle w:val="Heading2"/>
      </w:pPr>
      <w:r>
        <w:rPr>
          <w:rFonts w:hint="eastAsia"/>
        </w:rPr>
        <w:t xml:space="preserve">残量変更</w:t>
      </w:r>
    </w:p>
    <w:p>
      <w:pPr>
        <w:pStyle w:val="FirstParagraph"/>
      </w:pPr>
      <w:r>
        <w:t xml:space="preserve">カードをタップ</w:t>
      </w:r>
    </w:p>
    <w:p>
      <w:pPr>
        <w:pStyle w:val="SourceCode"/>
      </w:pPr>
      <w:r>
        <w:rPr>
          <w:rStyle w:val="VerbatimChar"/>
          <w:rFonts w:hint="eastAsia"/>
        </w:rPr>
        <w:t xml:space="preserve">醤油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満タン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多い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半分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少ない</w:t>
      </w:r>
      <w:r>
        <w:br/>
      </w:r>
      <w:r>
        <w:br/>
      </w:r>
      <w:r>
        <w:rPr>
          <w:rStyle w:val="VerbatimChar"/>
        </w:rPr>
        <w:t xml:space="preserve">○ なし</w:t>
      </w:r>
    </w:p>
    <w:p>
      <w:pPr>
        <w:pStyle w:val="FirstParagraph"/>
      </w:pPr>
      <w:r>
        <w:rPr>
          <w:rFonts w:hint="eastAsia"/>
        </w:rPr>
        <w:t xml:space="preserve">選択すると即保存。</w:t>
      </w:r>
    </w:p>
    <w:p>
      <w:pPr>
        <w:pStyle w:val="BodyText"/>
      </w:pPr>
      <w:r>
        <w:rPr>
          <w:rFonts w:hint="eastAsia"/>
        </w:rPr>
        <w:t xml:space="preserve">保存ボタンは不要。</w:t>
      </w:r>
    </w:p>
    <w:p>
      <w:r>
        <w:pict>
          <v:rect style="width:0;height:1.5pt" o:hralign="center" o:hrstd="t" o:hr="t"/>
        </w:pict>
      </w:r>
    </w:p>
    <w:bookmarkEnd w:id="46"/>
    <w:bookmarkStart w:id="47" w:name="買い物リスト"/>
    <w:p>
      <w:pPr>
        <w:pStyle w:val="Heading2"/>
      </w:pPr>
      <w:r>
        <w:rPr>
          <w:rFonts w:hint="eastAsia"/>
        </w:rPr>
        <w:t xml:space="preserve">買い物リスト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醤油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豆板醤</w:t>
      </w:r>
      <w:r>
        <w:br/>
      </w:r>
      <w:r>
        <w:br/>
      </w:r>
      <w:r>
        <w:rPr>
          <w:rStyle w:val="VerbatimChar"/>
        </w:rPr>
        <w:t xml:space="preserve">□ オリーブオイル</w:t>
      </w:r>
    </w:p>
    <w:p>
      <w:pPr>
        <w:pStyle w:val="FirstParagraph"/>
      </w:pPr>
      <w:r>
        <w:rPr>
          <w:rFonts w:hint="eastAsia"/>
        </w:rPr>
        <w:t xml:space="preserve">needsPurchase=trueのみ表示。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カテゴリ"/>
    <w:p>
      <w:pPr>
        <w:pStyle w:val="Heading1"/>
      </w:pPr>
      <w:r>
        <w:t xml:space="preserve">8. カテゴリ</w:t>
      </w:r>
    </w:p>
    <w:p>
      <w:pPr>
        <w:pStyle w:val="FirstParagraph"/>
      </w:pPr>
      <w:r>
        <w:rPr>
          <w:rFonts w:hint="eastAsia"/>
        </w:rPr>
        <w:t xml:space="preserve">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醤油</w:t>
      </w:r>
    </w:p>
    <w:p>
      <w:pPr>
        <w:pStyle w:val="Compact"/>
        <w:numPr>
          <w:ilvl w:val="0"/>
          <w:numId w:val="1006"/>
        </w:numPr>
      </w:pPr>
      <w:r>
        <w:t xml:space="preserve">みりん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ごま油</w:t>
      </w:r>
    </w:p>
    <w:p>
      <w:pPr>
        <w:pStyle w:val="Compact"/>
        <w:numPr>
          <w:ilvl w:val="0"/>
          <w:numId w:val="1006"/>
        </w:numPr>
      </w:pPr>
      <w:r>
        <w:t xml:space="preserve">オリーブオイル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味噌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甜麺醤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豆板醤</w:t>
      </w:r>
    </w:p>
    <w:p>
      <w:pPr>
        <w:pStyle w:val="Compact"/>
        <w:numPr>
          <w:ilvl w:val="0"/>
          <w:numId w:val="1006"/>
        </w:numPr>
      </w:pPr>
      <w:r>
        <w:t xml:space="preserve">コチュジャン</w:t>
      </w:r>
    </w:p>
    <w:p>
      <w:pPr>
        <w:pStyle w:val="Compact"/>
        <w:numPr>
          <w:ilvl w:val="0"/>
          <w:numId w:val="1006"/>
        </w:numPr>
      </w:pPr>
      <w:r>
        <w:t xml:space="preserve">ケチャップ</w:t>
      </w:r>
    </w:p>
    <w:p>
      <w:pPr>
        <w:pStyle w:val="Compact"/>
        <w:numPr>
          <w:ilvl w:val="0"/>
          <w:numId w:val="1006"/>
        </w:numPr>
      </w:pPr>
      <w:r>
        <w:t xml:space="preserve">マヨネーズ</w:t>
      </w:r>
    </w:p>
    <w:p>
      <w:pPr>
        <w:pStyle w:val="Compact"/>
        <w:numPr>
          <w:ilvl w:val="0"/>
          <w:numId w:val="1006"/>
        </w:numPr>
      </w:pPr>
      <w:r>
        <w:t xml:space="preserve">ソース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ポン酢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白だし</w:t>
      </w:r>
    </w:p>
    <w:p>
      <w:pPr>
        <w:pStyle w:val="Compact"/>
        <w:numPr>
          <w:ilvl w:val="0"/>
          <w:numId w:val="1006"/>
        </w:numPr>
      </w:pPr>
      <w:r>
        <w:t xml:space="preserve">コンソメ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鶏ガラスープ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砂糖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胡椒</w:t>
      </w:r>
    </w:p>
    <w:p>
      <w:pPr>
        <w:pStyle w:val="FirstParagraph"/>
      </w:pPr>
      <w:r>
        <w:t xml:space="preserve">カテゴリ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液体</w:t>
      </w:r>
    </w:p>
    <w:p>
      <w:pPr>
        <w:pStyle w:val="Compact"/>
        <w:numPr>
          <w:ilvl w:val="0"/>
          <w:numId w:val="1007"/>
        </w:numPr>
      </w:pPr>
      <w:r>
        <w:t xml:space="preserve">チューブ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粉</w:t>
      </w:r>
    </w:p>
    <w:p>
      <w:pPr>
        <w:pStyle w:val="Compact"/>
        <w:numPr>
          <w:ilvl w:val="0"/>
          <w:numId w:val="1007"/>
        </w:numPr>
      </w:pPr>
      <w:r>
        <w:t xml:space="preserve">スパイス</w:t>
      </w:r>
    </w:p>
    <w:p>
      <w:r>
        <w:pict>
          <v:rect style="width:0;height:1.5pt" o:hralign="center" o:hrstd="t" o:hr="t"/>
        </w:pict>
      </w:r>
    </w:p>
    <w:bookmarkEnd w:id="49"/>
    <w:bookmarkStart w:id="50" w:name="デザイン"/>
    <w:p>
      <w:pPr>
        <w:pStyle w:val="Heading1"/>
      </w:pPr>
      <w:r>
        <w:t xml:space="preserve">9. デザイン</w:t>
      </w:r>
    </w:p>
    <w:p>
      <w:pPr>
        <w:pStyle w:val="FirstParagraph"/>
      </w:pPr>
      <w:r>
        <w:t xml:space="preserve">カードUI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角丸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アイコン表示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ボトルの残量を色で可視化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amountLevelに応じて下から色が満たされるアニメーション</w:t>
      </w:r>
    </w:p>
    <w:p>
      <w:pPr>
        <w:pStyle w:val="FirstParagraph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VerbatimChar"/>
        </w:rPr>
        <w:t xml:space="preserve">┌──────┐</w:t>
      </w:r>
      <w:r>
        <w:br/>
      </w:r>
      <w:r>
        <w:rPr>
          <w:rStyle w:val="VerbatimChar"/>
        </w:rPr>
        <w:t xml:space="preserve">│      │</w:t>
      </w:r>
      <w:r>
        <w:br/>
      </w:r>
      <w:r>
        <w:rPr>
          <w:rStyle w:val="VerbatimChar"/>
        </w:rPr>
        <w:t xml:space="preserve">│      │</w:t>
      </w:r>
      <w:r>
        <w:br/>
      </w:r>
      <w:r>
        <w:rPr>
          <w:rStyle w:val="VerbatimChar"/>
        </w:rPr>
        <w:t xml:space="preserve">│██████│</w:t>
      </w:r>
      <w:r>
        <w:br/>
      </w:r>
      <w:r>
        <w:rPr>
          <w:rStyle w:val="VerbatimChar"/>
        </w:rPr>
        <w:t xml:space="preserve">│██████│</w:t>
      </w:r>
      <w:r>
        <w:br/>
      </w:r>
      <w:r>
        <w:rPr>
          <w:rStyle w:val="VerbatimChar"/>
        </w:rPr>
        <w:t xml:space="preserve">└──────┘</w:t>
      </w:r>
    </w:p>
    <w:p>
      <w:pPr>
        <w:pStyle w:val="FirstParagraph"/>
      </w:pPr>
      <w:r>
        <w:rPr>
          <w:rFonts w:hint="eastAsia"/>
        </w:rPr>
        <w:t xml:space="preserve">残量変更時はアニメーションする。</w:t>
      </w:r>
    </w:p>
    <w:p>
      <w:r>
        <w:pict>
          <v:rect style="width:0;height:1.5pt" o:hralign="center" o:hrstd="t" o:hr="t"/>
        </w:pict>
      </w:r>
    </w:p>
    <w:bookmarkEnd w:id="50"/>
    <w:bookmarkStart w:id="51" w:name="mvp機能"/>
    <w:p>
      <w:pPr>
        <w:pStyle w:val="Heading1"/>
      </w:pPr>
      <w:r>
        <w:t xml:space="preserve">10. </w:t>
      </w:r>
      <w:r>
        <w:rPr>
          <w:rFonts w:hint="eastAsia"/>
        </w:rPr>
        <w:t xml:space="preserve">MVP機能</w:t>
      </w:r>
    </w:p>
    <w:p>
      <w:pPr>
        <w:pStyle w:val="FirstParagraph"/>
      </w:pPr>
      <w:r>
        <w:rPr>
          <w:rFonts w:hint="eastAsia"/>
        </w:rPr>
        <w:t xml:space="preserve">必須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調味料一覧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調味料追加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編集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削除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残量変更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買い物リスト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スマホ対応</w:t>
      </w:r>
    </w:p>
    <w:p>
      <w:pPr>
        <w:pStyle w:val="Compact"/>
        <w:numPr>
          <w:ilvl w:val="0"/>
          <w:numId w:val="1009"/>
        </w:numPr>
      </w:pPr>
      <w:r>
        <w:t xml:space="preserve">PWA</w:t>
      </w:r>
    </w:p>
    <w:p>
      <w:pPr>
        <w:pStyle w:val="FirstParagraph"/>
      </w:pPr>
      <w:r>
        <w:rPr>
          <w:rFonts w:hint="eastAsia"/>
        </w:rPr>
        <w:t xml:space="preserve">対象外</w:t>
      </w:r>
    </w:p>
    <w:p>
      <w:pPr>
        <w:pStyle w:val="Compact"/>
        <w:numPr>
          <w:ilvl w:val="0"/>
          <w:numId w:val="1010"/>
        </w:numPr>
      </w:pPr>
      <w:r>
        <w:t xml:space="preserve">OCR</w:t>
      </w:r>
    </w:p>
    <w:p>
      <w:pPr>
        <w:pStyle w:val="Compact"/>
        <w:numPr>
          <w:ilvl w:val="0"/>
          <w:numId w:val="1010"/>
        </w:numPr>
      </w:pPr>
      <w:r>
        <w:t xml:space="preserve">バーコード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AI画像認識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履歴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レシート読み取り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家族共有</w:t>
      </w:r>
    </w:p>
    <w:p>
      <w:pPr>
        <w:pStyle w:val="Compact"/>
        <w:numPr>
          <w:ilvl w:val="0"/>
          <w:numId w:val="1010"/>
        </w:numPr>
      </w:pPr>
      <w:r>
        <w:t xml:space="preserve">ログイン</w:t>
      </w:r>
    </w:p>
    <w:p>
      <w:r>
        <w:pict>
          <v:rect style="width:0;height:1.5pt" o:hralign="center" o:hrstd="t" o:hr="t"/>
        </w:pict>
      </w:r>
    </w:p>
    <w:bookmarkEnd w:id="51"/>
    <w:bookmarkStart w:id="60" w:name="将来追加したい機能"/>
    <w:p>
      <w:pPr>
        <w:pStyle w:val="Heading1"/>
      </w:pPr>
      <w:r>
        <w:t xml:space="preserve">11. </w:t>
      </w:r>
      <w:r>
        <w:rPr>
          <w:rFonts w:hint="eastAsia"/>
        </w:rPr>
        <w:t xml:space="preserve">将来追加したい機能</w:t>
      </w:r>
    </w:p>
    <w:bookmarkStart w:id="52" w:name="認証"/>
    <w:p>
      <w:pPr>
        <w:pStyle w:val="Heading2"/>
      </w:pPr>
      <w:r>
        <w:rPr>
          <w:rFonts w:hint="eastAsia"/>
        </w:rPr>
        <w:t xml:space="preserve">認証</w:t>
      </w:r>
    </w:p>
    <w:p>
      <w:pPr>
        <w:pStyle w:val="FirstParagraph"/>
      </w:pPr>
      <w:r>
        <w:t xml:space="preserve">Amazon Cognito</w:t>
      </w:r>
    </w:p>
    <w:p>
      <w:r>
        <w:pict>
          <v:rect style="width:0;height:1.5pt" o:hralign="center" o:hrstd="t" o:hr="t"/>
        </w:pict>
      </w:r>
    </w:p>
    <w:bookmarkEnd w:id="52"/>
    <w:bookmarkStart w:id="53" w:name="家族共有"/>
    <w:p>
      <w:pPr>
        <w:pStyle w:val="Heading2"/>
      </w:pPr>
      <w:r>
        <w:rPr>
          <w:rFonts w:hint="eastAsia"/>
        </w:rPr>
        <w:t xml:space="preserve">家族共有</w:t>
      </w:r>
    </w:p>
    <w:p>
      <w:pPr>
        <w:pStyle w:val="FirstParagraph"/>
      </w:pPr>
      <w:r>
        <w:rPr>
          <w:rFonts w:hint="eastAsia"/>
        </w:rPr>
        <w:t xml:space="preserve">Household概念追加</w:t>
      </w:r>
    </w:p>
    <w:p>
      <w:pPr>
        <w:pStyle w:val="SourceCode"/>
      </w:pPr>
      <w:r>
        <w:rPr>
          <w:rStyle w:val="VerbatimChar"/>
        </w:rPr>
        <w:t xml:space="preserve">PK = HOUSEHOLD#{id}</w:t>
      </w:r>
    </w:p>
    <w:p>
      <w:r>
        <w:pict>
          <v:rect style="width:0;height:1.5pt" o:hralign="center" o:hrstd="t" o:hr="t"/>
        </w:pict>
      </w:r>
    </w:p>
    <w:bookmarkEnd w:id="53"/>
    <w:bookmarkStart w:id="54" w:name="更新履歴"/>
    <w:p>
      <w:pPr>
        <w:pStyle w:val="Heading2"/>
      </w:pPr>
      <w:r>
        <w:rPr>
          <w:rFonts w:hint="eastAsia"/>
        </w:rPr>
        <w:t xml:space="preserve">更新履歴</w:t>
      </w:r>
    </w:p>
    <w:p>
      <w:pPr>
        <w:pStyle w:val="FirstParagraph"/>
      </w:pPr>
      <w:r>
        <w:rPr>
          <w:rFonts w:hint="eastAsia"/>
        </w:rPr>
        <w:t xml:space="preserve">残量推移を保存。</w:t>
      </w:r>
    </w:p>
    <w:p>
      <w:pPr>
        <w:pStyle w:val="BodyText"/>
      </w:pPr>
      <w:r>
        <w:rPr>
          <w:rFonts w:hint="eastAsia"/>
        </w:rPr>
        <w:t xml:space="preserve">月間消費量を可視化する。</w:t>
      </w:r>
    </w:p>
    <w:p>
      <w:r>
        <w:pict>
          <v:rect style="width:0;height:1.5pt" o:hralign="center" o:hrstd="t" o:hr="t"/>
        </w:pict>
      </w:r>
    </w:p>
    <w:bookmarkEnd w:id="54"/>
    <w:bookmarkStart w:id="55" w:name="通知"/>
    <w:p>
      <w:pPr>
        <w:pStyle w:val="Heading2"/>
      </w:pPr>
      <w:r>
        <w:rPr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</w:rPr>
        <w:t xml:space="preserve">残量25%以下で通知。</w:t>
      </w:r>
    </w:p>
    <w:p>
      <w:r>
        <w:pict>
          <v:rect style="width:0;height:1.5pt" o:hralign="center" o:hrstd="t" o:hr="t"/>
        </w:pict>
      </w:r>
    </w:p>
    <w:bookmarkEnd w:id="55"/>
    <w:bookmarkStart w:id="56" w:name="レシピ連携"/>
    <w:p>
      <w:pPr>
        <w:pStyle w:val="Heading2"/>
      </w:pPr>
      <w:r>
        <w:rPr>
          <w:rFonts w:hint="eastAsia"/>
        </w:rPr>
        <w:t xml:space="preserve">レシピ連携</w:t>
      </w:r>
    </w:p>
    <w:p>
      <w:pPr>
        <w:pStyle w:val="FirstParagraph"/>
      </w:pPr>
      <w:r>
        <w:rPr>
          <w:rFonts w:hint="eastAsia"/>
        </w:rPr>
        <w:t xml:space="preserve">今日作りたい料理から不足している調味料を表示。</w:t>
      </w:r>
    </w:p>
    <w:p>
      <w:r>
        <w:pict>
          <v:rect style="width:0;height:1.5pt" o:hralign="center" o:hrstd="t" o:hr="t"/>
        </w:pict>
      </w:r>
    </w:p>
    <w:bookmarkEnd w:id="56"/>
    <w:bookmarkStart w:id="57" w:name="バーコード"/>
    <w:p>
      <w:pPr>
        <w:pStyle w:val="Heading2"/>
      </w:pPr>
      <w:r>
        <w:t xml:space="preserve">バーコード</w:t>
      </w:r>
    </w:p>
    <w:p>
      <w:pPr>
        <w:pStyle w:val="FirstParagraph"/>
      </w:pPr>
      <w:r>
        <w:rPr>
          <w:rFonts w:hint="eastAsia"/>
        </w:rPr>
        <w:t xml:space="preserve">商品を読み取って登録。</w:t>
      </w:r>
    </w:p>
    <w:p>
      <w:r>
        <w:pict>
          <v:rect style="width:0;height:1.5pt" o:hralign="center" o:hrstd="t" o:hr="t"/>
        </w:pict>
      </w:r>
    </w:p>
    <w:bookmarkEnd w:id="57"/>
    <w:bookmarkStart w:id="58" w:name="ocr"/>
    <w:p>
      <w:pPr>
        <w:pStyle w:val="Heading2"/>
      </w:pPr>
      <w:r>
        <w:t xml:space="preserve">OCR</w:t>
      </w:r>
    </w:p>
    <w:p>
      <w:pPr>
        <w:pStyle w:val="FirstParagraph"/>
      </w:pPr>
      <w:r>
        <w:rPr>
          <w:rFonts w:hint="eastAsia"/>
        </w:rPr>
        <w:t xml:space="preserve">レシートから自動追加。</w:t>
      </w:r>
    </w:p>
    <w:p>
      <w:r>
        <w:pict>
          <v:rect style="width:0;height:1.5pt" o:hralign="center" o:hrstd="t" o:hr="t"/>
        </w:pict>
      </w:r>
    </w:p>
    <w:bookmarkEnd w:id="58"/>
    <w:bookmarkStart w:id="59" w:name="ai"/>
    <w:p>
      <w:pPr>
        <w:pStyle w:val="Heading2"/>
      </w:pPr>
      <w:r>
        <w:t xml:space="preserve">AI</w:t>
      </w:r>
    </w:p>
    <w:p>
      <w:pPr>
        <w:pStyle w:val="FirstParagraph"/>
      </w:pPr>
      <w:r>
        <w:rPr>
          <w:rFonts w:hint="eastAsia"/>
        </w:rPr>
        <w:t xml:space="preserve">調味料の写真から候補を推定。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laude-codeへの実装方針"/>
    <w:p>
      <w:pPr>
        <w:pStyle w:val="Heading1"/>
      </w:pPr>
      <w:r>
        <w:t xml:space="preserve">12. Claude </w:t>
      </w:r>
      <w:r>
        <w:rPr>
          <w:rFonts w:hint="eastAsia"/>
        </w:rPr>
        <w:t xml:space="preserve">Codeへの実装方針</w:t>
      </w:r>
    </w:p>
    <w:p>
      <w:pPr>
        <w:pStyle w:val="FirstParagraph"/>
      </w:pPr>
      <w:r>
        <w:rPr>
          <w:rFonts w:hint="eastAsia"/>
        </w:rPr>
        <w:t xml:space="preserve">以下を重視して実装すること。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保守性を優先する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TypeScriptの型安全を重視する</w:t>
      </w:r>
    </w:p>
    <w:p>
      <w:pPr>
        <w:pStyle w:val="Compact"/>
        <w:numPr>
          <w:ilvl w:val="0"/>
          <w:numId w:val="1011"/>
        </w:numPr>
      </w:pPr>
      <w:r>
        <w:t xml:space="preserve">React </w:t>
      </w:r>
      <w:r>
        <w:rPr>
          <w:rFonts w:hint="eastAsia"/>
        </w:rPr>
        <w:t xml:space="preserve">Hooksを適切に利用する</w:t>
      </w:r>
    </w:p>
    <w:p>
      <w:pPr>
        <w:pStyle w:val="Compact"/>
        <w:numPr>
          <w:ilvl w:val="0"/>
          <w:numId w:val="1011"/>
        </w:numPr>
      </w:pPr>
      <w:r>
        <w:t xml:space="preserve">Atomic </w:t>
      </w:r>
      <w:r>
        <w:rPr>
          <w:rFonts w:hint="eastAsia"/>
        </w:rPr>
        <w:t xml:space="preserve">Designは採用しない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コンポーネントは責務単位で分割する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API層を分離する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Repositoryパターンを採用する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Terraformはモジュール化しすぎない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Lambdaは単一関数でルーティングする</w:t>
      </w:r>
    </w:p>
    <w:p>
      <w:pPr>
        <w:pStyle w:val="Compact"/>
        <w:numPr>
          <w:ilvl w:val="0"/>
          <w:numId w:val="1011"/>
        </w:numPr>
      </w:pPr>
      <w:r>
        <w:t xml:space="preserve">UIはスマートフォンファースト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将来的なCognito追加を考慮し、ユーザー情報取得部分は抽象化する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ダークモード対応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アクセシビリティを考慮する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デザインはシンプルでApple純正アプリのようなミニマルな雰囲気を目指す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