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5"/>
        <w:tblW w:w="0" w:type="auto"/>
        <w:tblLook w:val="0000"/>
      </w:tblPr>
      <w:tblGrid>
        <w:gridCol w:w="1064"/>
        <w:gridCol w:w="1065"/>
        <w:gridCol w:w="1065"/>
        <w:gridCol w:w="1066"/>
        <w:gridCol w:w="1065"/>
        <w:gridCol w:w="1065"/>
        <w:gridCol w:w="1066"/>
        <w:gridCol w:w="1066"/>
      </w:tblGrid>
      <w:tr w:rsidR="00365C37" w:rsidTr="007575F4">
        <w:trPr>
          <w:cnfStyle w:val="000000100000"/>
          <w:trHeight w:val="503"/>
        </w:trPr>
        <w:tc>
          <w:tcPr>
            <w:cnfStyle w:val="000010000000"/>
            <w:tcW w:w="8522" w:type="dxa"/>
            <w:gridSpan w:val="8"/>
          </w:tcPr>
          <w:p w:rsidR="00365C37" w:rsidRPr="00365C37" w:rsidRDefault="004B56DA" w:rsidP="00E72697">
            <w:pPr>
              <w:jc w:val="center"/>
              <w:rPr>
                <w:rFonts w:ascii="新宋体" w:eastAsia="新宋体" w:hAnsi="新宋体"/>
                <w:b/>
                <w:color w:val="215868" w:themeColor="accent5" w:themeShade="80"/>
                <w:sz w:val="44"/>
                <w:szCs w:val="44"/>
              </w:rPr>
            </w:pPr>
            <w:r w:rsidRPr="004B56DA">
              <w:rPr>
                <w:rFonts w:ascii="新宋体" w:eastAsia="新宋体" w:hAnsi="新宋体"/>
                <w:b/>
                <w:color w:val="215868" w:themeColor="accent5" w:themeShade="80"/>
                <w:sz w:val="44"/>
                <w:szCs w:val="44"/>
              </w:rPr>
              <w:pict>
                <v:shapetype id="_x0000_t156" coordsize="21600,21600" o:spt="156" adj="2809,10800" path="m@25@0c@26@3@27@1@28@0m@21@4c@22@5@23@6@24@4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textpathok="t" o:connecttype="custom" o:connectlocs="@35,@0;@38,10800;@37,@4;@36,10800" o:connectangles="270,180,90,0"/>
                  <v:textpath on="t" fitshape="t" xscale="t"/>
                  <v:handles>
                    <v:h position="topLeft,#0" yrange="0,4459"/>
                    <v:h position="#1,bottomRight" xrange="8640,12960"/>
                  </v:handles>
                  <o:lock v:ext="edit" text="t" shapetype="t"/>
                </v:shapetype>
                <v:shape id="_x0000_i1025" type="#_x0000_t156" style="width:3in;height:41.2pt" fillcolor="#99f" stroked="f">
                  <v:fill color2="#099" focus="100%" type="gradient"/>
                  <v:shadow on="t" color="silver" opacity="52429f" offset="3pt,3pt"/>
                  <v:textpath style="font-family:&quot;宋体&quot;;v-text-kern:t" trim="t" fitpath="t" xscale="f" string="蔡清怡的课表"/>
                </v:shape>
              </w:pict>
            </w:r>
          </w:p>
        </w:tc>
      </w:tr>
      <w:tr w:rsidR="00365C37" w:rsidTr="007575F4">
        <w:tc>
          <w:tcPr>
            <w:cnfStyle w:val="000010000000"/>
            <w:tcW w:w="1064" w:type="dxa"/>
          </w:tcPr>
          <w:p w:rsidR="00365C37" w:rsidRDefault="00365C37" w:rsidP="00E72697"/>
        </w:tc>
        <w:tc>
          <w:tcPr>
            <w:tcW w:w="1065" w:type="dxa"/>
          </w:tcPr>
          <w:p w:rsidR="00365C37" w:rsidRPr="00365C37" w:rsidRDefault="00365C37" w:rsidP="00E72697">
            <w:pPr>
              <w:jc w:val="center"/>
              <w:cnfStyle w:val="000000000000"/>
              <w:rPr>
                <w:b/>
                <w:color w:val="FF0000"/>
              </w:rPr>
            </w:pPr>
            <w:r w:rsidRPr="00365C37">
              <w:rPr>
                <w:b/>
                <w:color w:val="FF0000"/>
              </w:rPr>
              <w:t>周一</w:t>
            </w:r>
          </w:p>
        </w:tc>
        <w:tc>
          <w:tcPr>
            <w:cnfStyle w:val="000010000000"/>
            <w:tcW w:w="1065" w:type="dxa"/>
          </w:tcPr>
          <w:p w:rsidR="00365C37" w:rsidRPr="00365C37" w:rsidRDefault="00365C37" w:rsidP="00E72697">
            <w:pPr>
              <w:jc w:val="center"/>
              <w:rPr>
                <w:b/>
                <w:color w:val="FFC000"/>
              </w:rPr>
            </w:pPr>
            <w:r w:rsidRPr="00365C37">
              <w:rPr>
                <w:b/>
                <w:color w:val="FFC000"/>
              </w:rPr>
              <w:t>周二</w:t>
            </w:r>
          </w:p>
        </w:tc>
        <w:tc>
          <w:tcPr>
            <w:tcW w:w="1066" w:type="dxa"/>
          </w:tcPr>
          <w:p w:rsidR="00365C37" w:rsidRPr="00365C37" w:rsidRDefault="00365C37" w:rsidP="00E72697">
            <w:pPr>
              <w:jc w:val="center"/>
              <w:cnfStyle w:val="000000000000"/>
              <w:rPr>
                <w:b/>
                <w:color w:val="FFFF00"/>
              </w:rPr>
            </w:pPr>
            <w:r w:rsidRPr="00365C37">
              <w:rPr>
                <w:b/>
                <w:color w:val="FFFF00"/>
              </w:rPr>
              <w:t>周三</w:t>
            </w:r>
          </w:p>
        </w:tc>
        <w:tc>
          <w:tcPr>
            <w:cnfStyle w:val="000010000000"/>
            <w:tcW w:w="1065" w:type="dxa"/>
          </w:tcPr>
          <w:p w:rsidR="00365C37" w:rsidRPr="00365C37" w:rsidRDefault="00365C37" w:rsidP="00E72697">
            <w:pPr>
              <w:jc w:val="center"/>
              <w:rPr>
                <w:b/>
                <w:color w:val="00B050"/>
              </w:rPr>
            </w:pPr>
            <w:r w:rsidRPr="00365C37">
              <w:rPr>
                <w:b/>
                <w:color w:val="00B050"/>
              </w:rPr>
              <w:t>周四</w:t>
            </w:r>
          </w:p>
        </w:tc>
        <w:tc>
          <w:tcPr>
            <w:tcW w:w="1065" w:type="dxa"/>
          </w:tcPr>
          <w:p w:rsidR="00365C37" w:rsidRPr="00365C37" w:rsidRDefault="00365C37" w:rsidP="00E72697">
            <w:pPr>
              <w:jc w:val="center"/>
              <w:cnfStyle w:val="000000000000"/>
              <w:rPr>
                <w:b/>
                <w:color w:val="0070C0"/>
              </w:rPr>
            </w:pPr>
            <w:r w:rsidRPr="00365C37">
              <w:rPr>
                <w:b/>
                <w:color w:val="0070C0"/>
              </w:rPr>
              <w:t>周五</w:t>
            </w:r>
          </w:p>
        </w:tc>
        <w:tc>
          <w:tcPr>
            <w:cnfStyle w:val="000010000000"/>
            <w:tcW w:w="1066" w:type="dxa"/>
          </w:tcPr>
          <w:p w:rsidR="00365C37" w:rsidRPr="00365C37" w:rsidRDefault="00365C37" w:rsidP="00E72697">
            <w:pPr>
              <w:jc w:val="center"/>
              <w:rPr>
                <w:b/>
                <w:color w:val="92D050"/>
              </w:rPr>
            </w:pPr>
            <w:r w:rsidRPr="00365C37">
              <w:rPr>
                <w:b/>
                <w:color w:val="92D050"/>
              </w:rPr>
              <w:t>周六</w:t>
            </w:r>
          </w:p>
        </w:tc>
        <w:tc>
          <w:tcPr>
            <w:tcW w:w="1066" w:type="dxa"/>
          </w:tcPr>
          <w:p w:rsidR="00365C37" w:rsidRPr="00365C37" w:rsidRDefault="00365C37" w:rsidP="00E72697">
            <w:pPr>
              <w:jc w:val="center"/>
              <w:cnfStyle w:val="000000000000"/>
              <w:rPr>
                <w:b/>
                <w:color w:val="7030A0"/>
              </w:rPr>
            </w:pPr>
            <w:r w:rsidRPr="00365C37">
              <w:rPr>
                <w:b/>
                <w:color w:val="7030A0"/>
              </w:rPr>
              <w:t>周日</w:t>
            </w:r>
          </w:p>
        </w:tc>
      </w:tr>
      <w:tr w:rsidR="00AE1CD3" w:rsidTr="007575F4">
        <w:trPr>
          <w:cnfStyle w:val="000000100000"/>
        </w:trPr>
        <w:tc>
          <w:tcPr>
            <w:cnfStyle w:val="000010000000"/>
            <w:tcW w:w="1064" w:type="dxa"/>
          </w:tcPr>
          <w:p w:rsidR="00AE1CD3" w:rsidRPr="00AE1CD3" w:rsidRDefault="00AE1CD3" w:rsidP="00E72697">
            <w:pPr>
              <w:rPr>
                <w:rFonts w:ascii="黑体" w:eastAsia="黑体" w:hAnsi="黑体"/>
              </w:rPr>
            </w:pPr>
            <w:r w:rsidRPr="00AE1CD3">
              <w:rPr>
                <w:rFonts w:ascii="黑体" w:eastAsia="黑体" w:hAnsi="黑体" w:hint="eastAsia"/>
                <w:i/>
              </w:rPr>
              <w:t>上午</w:t>
            </w:r>
            <w:r w:rsidRPr="00AE1CD3">
              <w:rPr>
                <w:rFonts w:ascii="黑体" w:eastAsia="黑体" w:hAnsi="黑体" w:hint="eastAsia"/>
                <w:b/>
              </w:rPr>
              <w:t>1</w:t>
            </w:r>
          </w:p>
        </w:tc>
        <w:tc>
          <w:tcPr>
            <w:tcW w:w="1065" w:type="dxa"/>
            <w:vMerge w:val="restart"/>
          </w:tcPr>
          <w:p w:rsidR="00AE1CD3" w:rsidRPr="00AE1CD3" w:rsidRDefault="00AE1CD3" w:rsidP="00E72697">
            <w:pPr>
              <w:cnfStyle w:val="000000100000"/>
            </w:pPr>
            <w:r w:rsidRPr="00AE1CD3">
              <w:t>英语听说</w:t>
            </w:r>
          </w:p>
          <w:p w:rsidR="00AE1CD3" w:rsidRPr="00AE1CD3" w:rsidRDefault="00AE1CD3" w:rsidP="00E72697">
            <w:pPr>
              <w:cnfStyle w:val="000000100000"/>
            </w:pPr>
            <w:r w:rsidRPr="00532376">
              <w:rPr>
                <w:rFonts w:hint="eastAsia"/>
                <w:highlight w:val="cyan"/>
              </w:rPr>
              <w:t>软院</w:t>
            </w:r>
            <w:r w:rsidRPr="00532376">
              <w:rPr>
                <w:rFonts w:hint="eastAsia"/>
                <w:highlight w:val="cyan"/>
              </w:rPr>
              <w:t>502</w:t>
            </w:r>
          </w:p>
        </w:tc>
        <w:tc>
          <w:tcPr>
            <w:cnfStyle w:val="000010000000"/>
            <w:tcW w:w="1065" w:type="dxa"/>
            <w:vMerge w:val="restart"/>
          </w:tcPr>
          <w:p w:rsidR="00AE1CD3" w:rsidRPr="00AE1CD3" w:rsidRDefault="00AE1CD3" w:rsidP="00E72697">
            <w:r w:rsidRPr="00AE1CD3">
              <w:t>高数</w:t>
            </w:r>
          </w:p>
          <w:p w:rsidR="00AE1CD3" w:rsidRPr="00AE1CD3" w:rsidRDefault="00AE1CD3" w:rsidP="00E72697">
            <w:r w:rsidRPr="00532376">
              <w:rPr>
                <w:rFonts w:hint="eastAsia"/>
                <w:highlight w:val="cyan"/>
              </w:rPr>
              <w:t>D103</w:t>
            </w:r>
          </w:p>
        </w:tc>
        <w:tc>
          <w:tcPr>
            <w:tcW w:w="1066" w:type="dxa"/>
            <w:vMerge w:val="restart"/>
          </w:tcPr>
          <w:p w:rsidR="00AE1CD3" w:rsidRPr="00AE1CD3" w:rsidRDefault="00AE1CD3" w:rsidP="00E72697">
            <w:pPr>
              <w:cnfStyle w:val="000000100000"/>
            </w:pPr>
            <w:r w:rsidRPr="00AE1CD3">
              <w:t>英语综合</w:t>
            </w:r>
          </w:p>
          <w:p w:rsidR="00AE1CD3" w:rsidRPr="00AE1CD3" w:rsidRDefault="00AE1CD3" w:rsidP="00E72697">
            <w:pPr>
              <w:cnfStyle w:val="000000100000"/>
            </w:pPr>
            <w:r w:rsidRPr="00532376">
              <w:rPr>
                <w:rFonts w:hint="eastAsia"/>
                <w:highlight w:val="cyan"/>
              </w:rPr>
              <w:t>D403</w:t>
            </w:r>
          </w:p>
        </w:tc>
        <w:tc>
          <w:tcPr>
            <w:cnfStyle w:val="000010000000"/>
            <w:tcW w:w="1065" w:type="dxa"/>
            <w:vMerge w:val="restart"/>
          </w:tcPr>
          <w:p w:rsidR="00AE1CD3" w:rsidRPr="00AE1CD3" w:rsidRDefault="00AE1CD3" w:rsidP="00E72697">
            <w:r w:rsidRPr="00AE1CD3">
              <w:t>高数</w:t>
            </w:r>
          </w:p>
          <w:p w:rsidR="00AE1CD3" w:rsidRPr="00AE1CD3" w:rsidRDefault="00AE1CD3" w:rsidP="00E72697">
            <w:r w:rsidRPr="00532376">
              <w:rPr>
                <w:rFonts w:hint="eastAsia"/>
                <w:highlight w:val="cyan"/>
              </w:rPr>
              <w:t>D405</w:t>
            </w:r>
          </w:p>
        </w:tc>
        <w:tc>
          <w:tcPr>
            <w:tcW w:w="1065" w:type="dxa"/>
            <w:vMerge w:val="restart"/>
          </w:tcPr>
          <w:p w:rsidR="00AE1CD3" w:rsidRPr="00AE1CD3" w:rsidRDefault="00AE1CD3" w:rsidP="00E72697">
            <w:pPr>
              <w:cnfStyle w:val="000000100000"/>
            </w:pPr>
            <w:r w:rsidRPr="00AE1CD3">
              <w:t>导论</w:t>
            </w:r>
          </w:p>
          <w:p w:rsidR="00AE1CD3" w:rsidRDefault="00AE1CD3" w:rsidP="00E72697">
            <w:pPr>
              <w:cnfStyle w:val="000000100000"/>
            </w:pPr>
            <w:r w:rsidRPr="00AE1CD3">
              <w:rPr>
                <w:rFonts w:hint="eastAsia"/>
              </w:rPr>
              <w:t>C206</w:t>
            </w:r>
          </w:p>
        </w:tc>
        <w:tc>
          <w:tcPr>
            <w:cnfStyle w:val="000010000000"/>
            <w:tcW w:w="1066" w:type="dxa"/>
            <w:vMerge w:val="restart"/>
          </w:tcPr>
          <w:p w:rsidR="00AE1CD3" w:rsidRDefault="00AE1CD3" w:rsidP="00E72697"/>
        </w:tc>
        <w:tc>
          <w:tcPr>
            <w:tcW w:w="1066" w:type="dxa"/>
            <w:vMerge w:val="restart"/>
          </w:tcPr>
          <w:p w:rsidR="00AE1CD3" w:rsidRDefault="00AE1CD3" w:rsidP="00E72697">
            <w:pPr>
              <w:cnfStyle w:val="000000100000"/>
            </w:pPr>
          </w:p>
        </w:tc>
      </w:tr>
      <w:tr w:rsidR="00AE1CD3" w:rsidTr="007575F4">
        <w:tc>
          <w:tcPr>
            <w:cnfStyle w:val="000010000000"/>
            <w:tcW w:w="1064" w:type="dxa"/>
          </w:tcPr>
          <w:p w:rsidR="00AE1CD3" w:rsidRPr="00365C37" w:rsidRDefault="00AE1CD3" w:rsidP="00E726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 w:rsidRPr="00365C37">
              <w:rPr>
                <w:rFonts w:hint="eastAsia"/>
                <w:b/>
              </w:rPr>
              <w:t>2</w:t>
            </w:r>
          </w:p>
        </w:tc>
        <w:tc>
          <w:tcPr>
            <w:tcW w:w="1065" w:type="dxa"/>
            <w:vMerge/>
          </w:tcPr>
          <w:p w:rsidR="00AE1CD3" w:rsidRDefault="00AE1CD3" w:rsidP="00E72697">
            <w:pPr>
              <w:cnfStyle w:val="000000000000"/>
            </w:pPr>
          </w:p>
        </w:tc>
        <w:tc>
          <w:tcPr>
            <w:cnfStyle w:val="000010000000"/>
            <w:tcW w:w="1065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000000"/>
            </w:pPr>
          </w:p>
        </w:tc>
        <w:tc>
          <w:tcPr>
            <w:cnfStyle w:val="000010000000"/>
            <w:tcW w:w="1065" w:type="dxa"/>
            <w:vMerge/>
          </w:tcPr>
          <w:p w:rsidR="00AE1CD3" w:rsidRDefault="00AE1CD3" w:rsidP="00E72697"/>
        </w:tc>
        <w:tc>
          <w:tcPr>
            <w:tcW w:w="1065" w:type="dxa"/>
            <w:vMerge/>
          </w:tcPr>
          <w:p w:rsidR="00AE1CD3" w:rsidRDefault="00AE1CD3" w:rsidP="00E72697">
            <w:pPr>
              <w:cnfStyle w:val="000000000000"/>
            </w:pPr>
          </w:p>
        </w:tc>
        <w:tc>
          <w:tcPr>
            <w:cnfStyle w:val="000010000000"/>
            <w:tcW w:w="1066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000000"/>
            </w:pPr>
          </w:p>
        </w:tc>
      </w:tr>
      <w:tr w:rsidR="00AE1CD3" w:rsidTr="007575F4">
        <w:trPr>
          <w:cnfStyle w:val="000000100000"/>
        </w:trPr>
        <w:tc>
          <w:tcPr>
            <w:cnfStyle w:val="000010000000"/>
            <w:tcW w:w="1064" w:type="dxa"/>
          </w:tcPr>
          <w:p w:rsidR="00AE1CD3" w:rsidRPr="00AE1CD3" w:rsidRDefault="00AE1CD3" w:rsidP="00E726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 w:rsidRPr="00AE1CD3">
              <w:rPr>
                <w:rFonts w:hint="eastAsia"/>
                <w:b/>
              </w:rPr>
              <w:t>3</w:t>
            </w:r>
          </w:p>
        </w:tc>
        <w:tc>
          <w:tcPr>
            <w:tcW w:w="1065" w:type="dxa"/>
            <w:vMerge w:val="restart"/>
          </w:tcPr>
          <w:p w:rsidR="00AE1CD3" w:rsidRPr="00AE1CD3" w:rsidRDefault="00AE1CD3" w:rsidP="00E72697">
            <w:pPr>
              <w:cnfStyle w:val="000000100000"/>
            </w:pPr>
          </w:p>
        </w:tc>
        <w:tc>
          <w:tcPr>
            <w:cnfStyle w:val="000010000000"/>
            <w:tcW w:w="1065" w:type="dxa"/>
            <w:vMerge w:val="restart"/>
          </w:tcPr>
          <w:p w:rsidR="00AE1CD3" w:rsidRPr="00AE1CD3" w:rsidRDefault="00AE1CD3" w:rsidP="00E72697"/>
        </w:tc>
        <w:tc>
          <w:tcPr>
            <w:tcW w:w="1066" w:type="dxa"/>
            <w:vMerge w:val="restart"/>
          </w:tcPr>
          <w:p w:rsidR="00AE1CD3" w:rsidRPr="00AE1CD3" w:rsidRDefault="00AE1CD3" w:rsidP="00E72697">
            <w:pPr>
              <w:cnfStyle w:val="000000100000"/>
            </w:pPr>
          </w:p>
        </w:tc>
        <w:tc>
          <w:tcPr>
            <w:cnfStyle w:val="000010000000"/>
            <w:tcW w:w="1065" w:type="dxa"/>
            <w:vMerge w:val="restart"/>
          </w:tcPr>
          <w:p w:rsidR="00AE1CD3" w:rsidRPr="00AE1CD3" w:rsidRDefault="00AE1CD3" w:rsidP="00E72697">
            <w:r w:rsidRPr="00AE1CD3">
              <w:t>信息素养</w:t>
            </w:r>
          </w:p>
          <w:p w:rsidR="00AE1CD3" w:rsidRDefault="00AE1CD3" w:rsidP="00E72697">
            <w:r w:rsidRPr="00532376">
              <w:rPr>
                <w:rFonts w:hint="eastAsia"/>
                <w:highlight w:val="cyan"/>
              </w:rPr>
              <w:t>软院</w:t>
            </w:r>
            <w:r w:rsidRPr="00532376">
              <w:rPr>
                <w:rFonts w:hint="eastAsia"/>
                <w:highlight w:val="cyan"/>
              </w:rPr>
              <w:t>204</w:t>
            </w:r>
          </w:p>
        </w:tc>
        <w:tc>
          <w:tcPr>
            <w:tcW w:w="1065" w:type="dxa"/>
            <w:vMerge w:val="restart"/>
          </w:tcPr>
          <w:p w:rsidR="00AE1CD3" w:rsidRDefault="00AE1CD3" w:rsidP="00E72697">
            <w:pPr>
              <w:cnfStyle w:val="000000100000"/>
            </w:pPr>
          </w:p>
        </w:tc>
        <w:tc>
          <w:tcPr>
            <w:cnfStyle w:val="000010000000"/>
            <w:tcW w:w="1066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100000"/>
            </w:pPr>
          </w:p>
        </w:tc>
      </w:tr>
      <w:tr w:rsidR="00AE1CD3" w:rsidTr="007575F4">
        <w:tc>
          <w:tcPr>
            <w:cnfStyle w:val="000010000000"/>
            <w:tcW w:w="1064" w:type="dxa"/>
          </w:tcPr>
          <w:p w:rsidR="00AE1CD3" w:rsidRPr="00365C37" w:rsidRDefault="00AE1CD3" w:rsidP="00E726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 w:rsidRPr="00365C37">
              <w:rPr>
                <w:rFonts w:hint="eastAsia"/>
                <w:b/>
              </w:rPr>
              <w:t>4</w:t>
            </w:r>
          </w:p>
        </w:tc>
        <w:tc>
          <w:tcPr>
            <w:tcW w:w="1065" w:type="dxa"/>
            <w:vMerge/>
          </w:tcPr>
          <w:p w:rsidR="00AE1CD3" w:rsidRDefault="00AE1CD3" w:rsidP="00E72697">
            <w:pPr>
              <w:cnfStyle w:val="000000000000"/>
            </w:pPr>
          </w:p>
        </w:tc>
        <w:tc>
          <w:tcPr>
            <w:cnfStyle w:val="000010000000"/>
            <w:tcW w:w="1065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000000"/>
            </w:pPr>
          </w:p>
        </w:tc>
        <w:tc>
          <w:tcPr>
            <w:cnfStyle w:val="000010000000"/>
            <w:tcW w:w="1065" w:type="dxa"/>
            <w:vMerge/>
          </w:tcPr>
          <w:p w:rsidR="00AE1CD3" w:rsidRDefault="00AE1CD3" w:rsidP="00E72697"/>
        </w:tc>
        <w:tc>
          <w:tcPr>
            <w:tcW w:w="1065" w:type="dxa"/>
            <w:vMerge/>
          </w:tcPr>
          <w:p w:rsidR="00AE1CD3" w:rsidRDefault="00AE1CD3" w:rsidP="00E72697">
            <w:pPr>
              <w:cnfStyle w:val="000000000000"/>
            </w:pPr>
          </w:p>
        </w:tc>
        <w:tc>
          <w:tcPr>
            <w:cnfStyle w:val="000010000000"/>
            <w:tcW w:w="1066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000000"/>
            </w:pPr>
          </w:p>
        </w:tc>
      </w:tr>
      <w:tr w:rsidR="00AE1CD3" w:rsidTr="007575F4">
        <w:trPr>
          <w:cnfStyle w:val="000000100000"/>
        </w:trPr>
        <w:tc>
          <w:tcPr>
            <w:cnfStyle w:val="000010000000"/>
            <w:tcW w:w="1064" w:type="dxa"/>
          </w:tcPr>
          <w:p w:rsidR="00AE1CD3" w:rsidRPr="00365C37" w:rsidRDefault="00AE1CD3" w:rsidP="00E726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 w:rsidRPr="00365C37">
              <w:rPr>
                <w:rFonts w:hint="eastAsia"/>
                <w:b/>
              </w:rPr>
              <w:t>5</w:t>
            </w:r>
          </w:p>
        </w:tc>
        <w:tc>
          <w:tcPr>
            <w:tcW w:w="1065" w:type="dxa"/>
            <w:vMerge/>
          </w:tcPr>
          <w:p w:rsidR="00AE1CD3" w:rsidRDefault="00AE1CD3" w:rsidP="00E72697">
            <w:pPr>
              <w:cnfStyle w:val="000000100000"/>
            </w:pPr>
          </w:p>
        </w:tc>
        <w:tc>
          <w:tcPr>
            <w:cnfStyle w:val="000010000000"/>
            <w:tcW w:w="1065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100000"/>
            </w:pPr>
          </w:p>
        </w:tc>
        <w:tc>
          <w:tcPr>
            <w:cnfStyle w:val="000010000000"/>
            <w:tcW w:w="1065" w:type="dxa"/>
          </w:tcPr>
          <w:p w:rsidR="00AE1CD3" w:rsidRDefault="00AE1CD3" w:rsidP="00E72697"/>
        </w:tc>
        <w:tc>
          <w:tcPr>
            <w:tcW w:w="1065" w:type="dxa"/>
            <w:vMerge/>
          </w:tcPr>
          <w:p w:rsidR="00AE1CD3" w:rsidRDefault="00AE1CD3" w:rsidP="00E72697">
            <w:pPr>
              <w:cnfStyle w:val="000000100000"/>
            </w:pPr>
          </w:p>
        </w:tc>
        <w:tc>
          <w:tcPr>
            <w:cnfStyle w:val="000010000000"/>
            <w:tcW w:w="1066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100000"/>
            </w:pPr>
          </w:p>
        </w:tc>
      </w:tr>
      <w:tr w:rsidR="00AE1CD3" w:rsidTr="007575F4">
        <w:tc>
          <w:tcPr>
            <w:cnfStyle w:val="000010000000"/>
            <w:tcW w:w="1064" w:type="dxa"/>
          </w:tcPr>
          <w:p w:rsidR="00AE1CD3" w:rsidRPr="00365C37" w:rsidRDefault="00AE1CD3" w:rsidP="00E72697">
            <w:pPr>
              <w:rPr>
                <w:b/>
                <w:i/>
              </w:rPr>
            </w:pPr>
            <w:r w:rsidRPr="00365C37">
              <w:rPr>
                <w:b/>
                <w:i/>
              </w:rPr>
              <w:t>下午</w:t>
            </w:r>
            <w:r w:rsidRPr="00365C37">
              <w:rPr>
                <w:rFonts w:hint="eastAsia"/>
                <w:b/>
              </w:rPr>
              <w:t>1</w:t>
            </w:r>
          </w:p>
        </w:tc>
        <w:tc>
          <w:tcPr>
            <w:tcW w:w="1065" w:type="dxa"/>
            <w:vMerge w:val="restart"/>
          </w:tcPr>
          <w:p w:rsidR="00AE1CD3" w:rsidRDefault="00AE1CD3" w:rsidP="00E72697">
            <w:pPr>
              <w:cnfStyle w:val="000000000000"/>
            </w:pPr>
            <w:r>
              <w:t>形式与政策</w:t>
            </w:r>
            <w:r w:rsidRPr="00532376">
              <w:rPr>
                <w:rFonts w:hint="eastAsia"/>
                <w:highlight w:val="cyan"/>
              </w:rPr>
              <w:t>A406</w:t>
            </w:r>
          </w:p>
        </w:tc>
        <w:tc>
          <w:tcPr>
            <w:cnfStyle w:val="000010000000"/>
            <w:tcW w:w="1065" w:type="dxa"/>
            <w:vMerge w:val="restart"/>
          </w:tcPr>
          <w:p w:rsidR="00AE1CD3" w:rsidRDefault="00AE1CD3" w:rsidP="00E72697">
            <w:r>
              <w:t>导论</w:t>
            </w:r>
          </w:p>
          <w:p w:rsidR="00AE1CD3" w:rsidRDefault="00AE1CD3" w:rsidP="00E72697">
            <w:r w:rsidRPr="00532376">
              <w:rPr>
                <w:rFonts w:hint="eastAsia"/>
                <w:highlight w:val="cyan"/>
              </w:rPr>
              <w:t>软院</w:t>
            </w:r>
            <w:r w:rsidRPr="00532376">
              <w:rPr>
                <w:rFonts w:hint="eastAsia"/>
                <w:highlight w:val="cyan"/>
              </w:rPr>
              <w:t>206</w:t>
            </w:r>
          </w:p>
        </w:tc>
        <w:tc>
          <w:tcPr>
            <w:tcW w:w="1066" w:type="dxa"/>
            <w:vMerge w:val="restart"/>
          </w:tcPr>
          <w:p w:rsidR="00AE1CD3" w:rsidRDefault="00AE1CD3" w:rsidP="00E72697">
            <w:pPr>
              <w:cnfStyle w:val="000000000000"/>
            </w:pPr>
            <w:r>
              <w:t>近现代史</w:t>
            </w:r>
          </w:p>
          <w:p w:rsidR="00AE1CD3" w:rsidRDefault="00AE1CD3" w:rsidP="00E72697">
            <w:pPr>
              <w:cnfStyle w:val="000000000000"/>
            </w:pPr>
            <w:r w:rsidRPr="00532376">
              <w:rPr>
                <w:rFonts w:hint="eastAsia"/>
                <w:highlight w:val="cyan"/>
              </w:rPr>
              <w:t>C405</w:t>
            </w:r>
          </w:p>
        </w:tc>
        <w:tc>
          <w:tcPr>
            <w:cnfStyle w:val="000010000000"/>
            <w:tcW w:w="1065" w:type="dxa"/>
            <w:vMerge w:val="restart"/>
          </w:tcPr>
          <w:p w:rsidR="00AE1CD3" w:rsidRDefault="00AE1CD3" w:rsidP="00E72697"/>
        </w:tc>
        <w:tc>
          <w:tcPr>
            <w:tcW w:w="1065" w:type="dxa"/>
            <w:vMerge w:val="restart"/>
          </w:tcPr>
          <w:p w:rsidR="00AE1CD3" w:rsidRDefault="00AE1CD3" w:rsidP="00E72697">
            <w:pPr>
              <w:cnfStyle w:val="000000000000"/>
            </w:pPr>
            <w:r>
              <w:t>健美操</w:t>
            </w:r>
          </w:p>
          <w:p w:rsidR="00AE1CD3" w:rsidRDefault="00AE1CD3" w:rsidP="00E72697">
            <w:pPr>
              <w:cnfStyle w:val="000000000000"/>
            </w:pPr>
            <w:r>
              <w:rPr>
                <w:rFonts w:hint="eastAsia"/>
              </w:rPr>
              <w:t>指定地点</w:t>
            </w:r>
          </w:p>
        </w:tc>
        <w:tc>
          <w:tcPr>
            <w:cnfStyle w:val="000010000000"/>
            <w:tcW w:w="1066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000000"/>
            </w:pPr>
          </w:p>
        </w:tc>
      </w:tr>
      <w:tr w:rsidR="00AE1CD3" w:rsidTr="007575F4">
        <w:trPr>
          <w:cnfStyle w:val="000000100000"/>
        </w:trPr>
        <w:tc>
          <w:tcPr>
            <w:cnfStyle w:val="000010000000"/>
            <w:tcW w:w="1064" w:type="dxa"/>
          </w:tcPr>
          <w:p w:rsidR="00AE1CD3" w:rsidRPr="00365C37" w:rsidRDefault="00AE1CD3" w:rsidP="00E72697">
            <w:pPr>
              <w:ind w:firstLineChars="245" w:firstLine="517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65" w:type="dxa"/>
            <w:vMerge/>
          </w:tcPr>
          <w:p w:rsidR="00AE1CD3" w:rsidRDefault="00AE1CD3" w:rsidP="00E72697">
            <w:pPr>
              <w:cnfStyle w:val="000000100000"/>
            </w:pPr>
          </w:p>
        </w:tc>
        <w:tc>
          <w:tcPr>
            <w:cnfStyle w:val="000010000000"/>
            <w:tcW w:w="1065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100000"/>
            </w:pPr>
          </w:p>
        </w:tc>
        <w:tc>
          <w:tcPr>
            <w:cnfStyle w:val="000010000000"/>
            <w:tcW w:w="1065" w:type="dxa"/>
            <w:vMerge/>
          </w:tcPr>
          <w:p w:rsidR="00AE1CD3" w:rsidRDefault="00AE1CD3" w:rsidP="00E72697"/>
        </w:tc>
        <w:tc>
          <w:tcPr>
            <w:tcW w:w="1065" w:type="dxa"/>
            <w:vMerge/>
          </w:tcPr>
          <w:p w:rsidR="00AE1CD3" w:rsidRDefault="00AE1CD3" w:rsidP="00E72697">
            <w:pPr>
              <w:cnfStyle w:val="000000100000"/>
            </w:pPr>
          </w:p>
        </w:tc>
        <w:tc>
          <w:tcPr>
            <w:cnfStyle w:val="000010000000"/>
            <w:tcW w:w="1066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100000"/>
            </w:pPr>
          </w:p>
        </w:tc>
      </w:tr>
      <w:tr w:rsidR="00AE1CD3" w:rsidTr="007575F4">
        <w:trPr>
          <w:trHeight w:val="347"/>
        </w:trPr>
        <w:tc>
          <w:tcPr>
            <w:cnfStyle w:val="000010000000"/>
            <w:tcW w:w="1064" w:type="dxa"/>
          </w:tcPr>
          <w:p w:rsidR="00AE1CD3" w:rsidRPr="00E72697" w:rsidRDefault="00AE1CD3" w:rsidP="00E72697">
            <w:pPr>
              <w:ind w:firstLineChars="245" w:firstLine="517"/>
              <w:rPr>
                <w:b/>
              </w:rPr>
            </w:pPr>
            <w:r w:rsidRPr="00E72697">
              <w:rPr>
                <w:rFonts w:hint="eastAsia"/>
                <w:b/>
              </w:rPr>
              <w:t>3</w:t>
            </w:r>
          </w:p>
        </w:tc>
        <w:tc>
          <w:tcPr>
            <w:tcW w:w="1065" w:type="dxa"/>
            <w:vMerge w:val="restart"/>
          </w:tcPr>
          <w:p w:rsidR="007575F4" w:rsidRDefault="007575F4" w:rsidP="00E72697">
            <w:pPr>
              <w:cnfStyle w:val="000000000000"/>
            </w:pPr>
          </w:p>
          <w:p w:rsidR="00AE1CD3" w:rsidRPr="007575F4" w:rsidRDefault="00AE1CD3" w:rsidP="007575F4">
            <w:pPr>
              <w:cnfStyle w:val="000000000000"/>
            </w:pPr>
          </w:p>
        </w:tc>
        <w:tc>
          <w:tcPr>
            <w:cnfStyle w:val="000010000000"/>
            <w:tcW w:w="1065" w:type="dxa"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000000"/>
            </w:pPr>
          </w:p>
        </w:tc>
        <w:tc>
          <w:tcPr>
            <w:cnfStyle w:val="000010000000"/>
            <w:tcW w:w="1065" w:type="dxa"/>
            <w:vMerge/>
          </w:tcPr>
          <w:p w:rsidR="00AE1CD3" w:rsidRDefault="00AE1CD3" w:rsidP="00E72697"/>
        </w:tc>
        <w:tc>
          <w:tcPr>
            <w:tcW w:w="1065" w:type="dxa"/>
            <w:vMerge w:val="restart"/>
          </w:tcPr>
          <w:p w:rsidR="00AE1CD3" w:rsidRDefault="00AE1CD3" w:rsidP="00E72697">
            <w:pPr>
              <w:cnfStyle w:val="000000000000"/>
            </w:pPr>
          </w:p>
        </w:tc>
        <w:tc>
          <w:tcPr>
            <w:cnfStyle w:val="000010000000"/>
            <w:tcW w:w="1066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000000"/>
            </w:pPr>
          </w:p>
        </w:tc>
      </w:tr>
      <w:tr w:rsidR="00AE1CD3" w:rsidTr="007575F4">
        <w:trPr>
          <w:cnfStyle w:val="000000100000"/>
          <w:trHeight w:val="364"/>
        </w:trPr>
        <w:tc>
          <w:tcPr>
            <w:cnfStyle w:val="000010000000"/>
            <w:tcW w:w="1064" w:type="dxa"/>
          </w:tcPr>
          <w:p w:rsidR="00AE1CD3" w:rsidRPr="00E72697" w:rsidRDefault="00AE1CD3" w:rsidP="00E72697">
            <w:pPr>
              <w:ind w:firstLineChars="245" w:firstLine="517"/>
              <w:rPr>
                <w:b/>
              </w:rPr>
            </w:pPr>
            <w:r w:rsidRPr="00E72697">
              <w:rPr>
                <w:rFonts w:hint="eastAsia"/>
                <w:b/>
              </w:rPr>
              <w:t>4</w:t>
            </w:r>
          </w:p>
        </w:tc>
        <w:tc>
          <w:tcPr>
            <w:tcW w:w="1065" w:type="dxa"/>
            <w:vMerge/>
          </w:tcPr>
          <w:p w:rsidR="00AE1CD3" w:rsidRDefault="00AE1CD3" w:rsidP="00E72697">
            <w:pPr>
              <w:cnfStyle w:val="000000100000"/>
            </w:pPr>
          </w:p>
        </w:tc>
        <w:tc>
          <w:tcPr>
            <w:cnfStyle w:val="000010000000"/>
            <w:tcW w:w="1065" w:type="dxa"/>
            <w:vMerge w:val="restart"/>
          </w:tcPr>
          <w:p w:rsidR="00AE1CD3" w:rsidRDefault="00AE1CD3" w:rsidP="00E72697">
            <w:r>
              <w:t>军事</w:t>
            </w:r>
          </w:p>
          <w:p w:rsidR="00AE1CD3" w:rsidRDefault="00AE1CD3" w:rsidP="00E72697">
            <w:r w:rsidRPr="00532376">
              <w:rPr>
                <w:rFonts w:hint="eastAsia"/>
                <w:highlight w:val="cyan"/>
              </w:rPr>
              <w:t>B304</w:t>
            </w:r>
          </w:p>
        </w:tc>
        <w:tc>
          <w:tcPr>
            <w:tcW w:w="1066" w:type="dxa"/>
            <w:vMerge w:val="restart"/>
          </w:tcPr>
          <w:p w:rsidR="00AE1CD3" w:rsidRDefault="00AE1CD3" w:rsidP="00E72697">
            <w:pPr>
              <w:cnfStyle w:val="000000100000"/>
            </w:pPr>
          </w:p>
        </w:tc>
        <w:tc>
          <w:tcPr>
            <w:cnfStyle w:val="000010000000"/>
            <w:tcW w:w="1065" w:type="dxa"/>
            <w:vMerge/>
          </w:tcPr>
          <w:p w:rsidR="00AE1CD3" w:rsidRDefault="00AE1CD3" w:rsidP="00E72697"/>
        </w:tc>
        <w:tc>
          <w:tcPr>
            <w:tcW w:w="1065" w:type="dxa"/>
            <w:vMerge/>
          </w:tcPr>
          <w:p w:rsidR="00AE1CD3" w:rsidRDefault="00AE1CD3" w:rsidP="00E72697">
            <w:pPr>
              <w:cnfStyle w:val="000000100000"/>
            </w:pPr>
          </w:p>
        </w:tc>
        <w:tc>
          <w:tcPr>
            <w:cnfStyle w:val="000010000000"/>
            <w:tcW w:w="1066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100000"/>
            </w:pPr>
          </w:p>
        </w:tc>
      </w:tr>
      <w:tr w:rsidR="00AE1CD3" w:rsidTr="007575F4">
        <w:trPr>
          <w:trHeight w:val="382"/>
        </w:trPr>
        <w:tc>
          <w:tcPr>
            <w:cnfStyle w:val="000010000000"/>
            <w:tcW w:w="1064" w:type="dxa"/>
          </w:tcPr>
          <w:p w:rsidR="00AE1CD3" w:rsidRPr="00E72697" w:rsidRDefault="00AE1CD3" w:rsidP="00E72697">
            <w:pPr>
              <w:ind w:firstLineChars="245" w:firstLine="517"/>
              <w:rPr>
                <w:b/>
              </w:rPr>
            </w:pPr>
            <w:r w:rsidRPr="00E72697">
              <w:rPr>
                <w:rFonts w:hint="eastAsia"/>
                <w:b/>
              </w:rPr>
              <w:t>5</w:t>
            </w:r>
          </w:p>
        </w:tc>
        <w:tc>
          <w:tcPr>
            <w:tcW w:w="1065" w:type="dxa"/>
            <w:vMerge/>
          </w:tcPr>
          <w:p w:rsidR="00AE1CD3" w:rsidRDefault="00AE1CD3" w:rsidP="00E72697">
            <w:pPr>
              <w:cnfStyle w:val="000000000000"/>
            </w:pPr>
          </w:p>
        </w:tc>
        <w:tc>
          <w:tcPr>
            <w:cnfStyle w:val="000010000000"/>
            <w:tcW w:w="1065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000000"/>
            </w:pPr>
          </w:p>
        </w:tc>
        <w:tc>
          <w:tcPr>
            <w:cnfStyle w:val="000010000000"/>
            <w:tcW w:w="1065" w:type="dxa"/>
            <w:vMerge/>
          </w:tcPr>
          <w:p w:rsidR="00AE1CD3" w:rsidRDefault="00AE1CD3" w:rsidP="00E72697"/>
        </w:tc>
        <w:tc>
          <w:tcPr>
            <w:tcW w:w="1065" w:type="dxa"/>
            <w:vMerge/>
          </w:tcPr>
          <w:p w:rsidR="00AE1CD3" w:rsidRDefault="00AE1CD3" w:rsidP="00E72697">
            <w:pPr>
              <w:cnfStyle w:val="000000000000"/>
            </w:pPr>
          </w:p>
        </w:tc>
        <w:tc>
          <w:tcPr>
            <w:cnfStyle w:val="000010000000"/>
            <w:tcW w:w="1066" w:type="dxa"/>
            <w:vMerge/>
          </w:tcPr>
          <w:p w:rsidR="00AE1CD3" w:rsidRDefault="00AE1CD3" w:rsidP="00E72697"/>
        </w:tc>
        <w:tc>
          <w:tcPr>
            <w:tcW w:w="1066" w:type="dxa"/>
            <w:vMerge/>
          </w:tcPr>
          <w:p w:rsidR="00AE1CD3" w:rsidRDefault="00AE1CD3" w:rsidP="00E72697">
            <w:pPr>
              <w:cnfStyle w:val="000000000000"/>
            </w:pPr>
          </w:p>
        </w:tc>
      </w:tr>
    </w:tbl>
    <w:p w:rsidR="003255B0" w:rsidRDefault="003255B0"/>
    <w:sectPr w:rsidR="003255B0" w:rsidSect="00325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BB1" w:rsidRDefault="00F53BB1" w:rsidP="00365C37">
      <w:r>
        <w:separator/>
      </w:r>
    </w:p>
  </w:endnote>
  <w:endnote w:type="continuationSeparator" w:id="1">
    <w:p w:rsidR="00F53BB1" w:rsidRDefault="00F53BB1" w:rsidP="00365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BB1" w:rsidRDefault="00F53BB1" w:rsidP="00365C37">
      <w:r>
        <w:separator/>
      </w:r>
    </w:p>
  </w:footnote>
  <w:footnote w:type="continuationSeparator" w:id="1">
    <w:p w:rsidR="00F53BB1" w:rsidRDefault="00F53BB1" w:rsidP="00365C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C37"/>
    <w:rsid w:val="000503DA"/>
    <w:rsid w:val="003255B0"/>
    <w:rsid w:val="00365C37"/>
    <w:rsid w:val="003E379C"/>
    <w:rsid w:val="004B56DA"/>
    <w:rsid w:val="00532376"/>
    <w:rsid w:val="007575F4"/>
    <w:rsid w:val="00AE1CD3"/>
    <w:rsid w:val="00B84D32"/>
    <w:rsid w:val="00E72697"/>
    <w:rsid w:val="00EE7405"/>
    <w:rsid w:val="00F53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5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5C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65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65C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65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65C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323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2376"/>
    <w:rPr>
      <w:sz w:val="18"/>
      <w:szCs w:val="18"/>
    </w:rPr>
  </w:style>
  <w:style w:type="table" w:styleId="a7">
    <w:name w:val="Light List"/>
    <w:basedOn w:val="a1"/>
    <w:uiPriority w:val="61"/>
    <w:rsid w:val="007575F4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Shading Accent 5"/>
    <w:basedOn w:val="a1"/>
    <w:uiPriority w:val="60"/>
    <w:rsid w:val="007575F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DB-C27B-4C52-B4BF-963499DB1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</Words>
  <Characters>197</Characters>
  <Application>Microsoft Office Word</Application>
  <DocSecurity>0</DocSecurity>
  <Lines>1</Lines>
  <Paragraphs>1</Paragraphs>
  <ScaleCrop>false</ScaleCrop>
  <Company>HP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2018-11-29T14:41:00Z</dcterms:created>
  <dcterms:modified xsi:type="dcterms:W3CDTF">2018-11-29T23:56:00Z</dcterms:modified>
</cp:coreProperties>
</file>