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/>
      </w:tblPr>
      <w:tblGrid>
        <w:gridCol w:w="1419"/>
        <w:gridCol w:w="1559"/>
        <w:gridCol w:w="1701"/>
        <w:gridCol w:w="1701"/>
        <w:gridCol w:w="1843"/>
        <w:gridCol w:w="1553"/>
      </w:tblGrid>
      <w:tr w:rsidR="00425F3C" w:rsidTr="003A06DB">
        <w:trPr>
          <w:trHeight w:val="416"/>
        </w:trPr>
        <w:tc>
          <w:tcPr>
            <w:tcW w:w="9776" w:type="dxa"/>
            <w:gridSpan w:val="6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25F3C" w:rsidRPr="00425F3C" w:rsidRDefault="00425F3C" w:rsidP="00425F3C">
            <w:pPr>
              <w:jc w:val="center"/>
              <w:rPr>
                <w:sz w:val="32"/>
                <w:szCs w:val="32"/>
              </w:rPr>
            </w:pPr>
            <w:r w:rsidRPr="00425F3C">
              <w:rPr>
                <w:rFonts w:hint="eastAsia"/>
                <w:sz w:val="32"/>
                <w:szCs w:val="32"/>
              </w:rPr>
              <w:t>丁晔</w:t>
            </w:r>
            <w:r w:rsidR="00F12438">
              <w:rPr>
                <w:rFonts w:hint="eastAsia"/>
                <w:sz w:val="32"/>
                <w:szCs w:val="32"/>
              </w:rPr>
              <w:t>的课程表</w:t>
            </w:r>
            <w:r w:rsidRPr="00425F3C">
              <w:rPr>
                <w:rFonts w:hint="eastAsia"/>
                <w:sz w:val="32"/>
                <w:szCs w:val="32"/>
              </w:rPr>
              <w:t xml:space="preserve">   2018011867    </w:t>
            </w:r>
            <w:r w:rsidRPr="00425F3C">
              <w:rPr>
                <w:rFonts w:hint="eastAsia"/>
                <w:sz w:val="32"/>
                <w:szCs w:val="32"/>
              </w:rPr>
              <w:t>软件</w:t>
            </w:r>
            <w:r w:rsidRPr="00425F3C">
              <w:rPr>
                <w:rFonts w:hint="eastAsia"/>
                <w:sz w:val="32"/>
                <w:szCs w:val="32"/>
              </w:rPr>
              <w:t>5</w:t>
            </w:r>
            <w:r w:rsidRPr="00425F3C"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3A06DB" w:rsidTr="003A06DB">
        <w:trPr>
          <w:trHeight w:val="470"/>
        </w:trPr>
        <w:tc>
          <w:tcPr>
            <w:tcW w:w="1419" w:type="dxa"/>
            <w:tcBorders>
              <w:tl2br w:val="single" w:sz="4" w:space="0" w:color="auto"/>
            </w:tcBorders>
            <w:shd w:val="clear" w:color="auto" w:fill="FFFFFF" w:themeFill="background1"/>
          </w:tcPr>
          <w:p w:rsidR="0075784A" w:rsidRDefault="00425F3C" w:rsidP="00425F3C">
            <w:pPr>
              <w:tabs>
                <w:tab w:val="right" w:pos="2053"/>
              </w:tabs>
              <w:jc w:val="center"/>
            </w:pPr>
            <w:r>
              <w:rPr>
                <w:rFonts w:hint="eastAsia"/>
              </w:rPr>
              <w:t xml:space="preserve">  </w:t>
            </w:r>
            <w:r w:rsidR="0075784A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星期</w:t>
            </w:r>
            <w:r w:rsidR="0075784A">
              <w:rPr>
                <w:rFonts w:hint="eastAsia"/>
              </w:rPr>
              <w:t xml:space="preserve">  </w:t>
            </w:r>
          </w:p>
          <w:p w:rsidR="00425F3C" w:rsidRDefault="0075784A" w:rsidP="0075784A">
            <w:pPr>
              <w:tabs>
                <w:tab w:val="right" w:pos="2053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559" w:type="dxa"/>
            <w:tcBorders>
              <w:bottom w:val="single" w:sz="4" w:space="0" w:color="auto"/>
              <w:tl2br w:val="nil"/>
            </w:tcBorders>
            <w:shd w:val="clear" w:color="auto" w:fill="FFFFFF" w:themeFill="background1"/>
          </w:tcPr>
          <w:p w:rsidR="00425F3C" w:rsidRPr="0075784A" w:rsidRDefault="0075784A" w:rsidP="0075784A">
            <w:pPr>
              <w:jc w:val="center"/>
              <w:rPr>
                <w:sz w:val="28"/>
                <w:szCs w:val="28"/>
              </w:rPr>
            </w:pPr>
            <w:r w:rsidRPr="0075784A">
              <w:rPr>
                <w:rFonts w:hint="eastAsia"/>
                <w:sz w:val="28"/>
                <w:szCs w:val="28"/>
              </w:rPr>
              <w:t>星期</w:t>
            </w:r>
            <w:r w:rsidRPr="0075784A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  <w:tl2br w:val="nil"/>
            </w:tcBorders>
            <w:shd w:val="clear" w:color="auto" w:fill="FFFFFF" w:themeFill="background1"/>
          </w:tcPr>
          <w:p w:rsidR="00425F3C" w:rsidRPr="0075784A" w:rsidRDefault="0075784A" w:rsidP="0075784A">
            <w:pPr>
              <w:jc w:val="center"/>
              <w:rPr>
                <w:sz w:val="28"/>
                <w:szCs w:val="28"/>
              </w:rPr>
            </w:pPr>
            <w:r w:rsidRPr="0075784A">
              <w:rPr>
                <w:rFonts w:hint="eastAsia"/>
                <w:sz w:val="28"/>
                <w:szCs w:val="28"/>
              </w:rPr>
              <w:t>星期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  <w:tl2br w:val="nil"/>
            </w:tcBorders>
            <w:shd w:val="clear" w:color="auto" w:fill="FFFFFF" w:themeFill="background1"/>
          </w:tcPr>
          <w:p w:rsidR="00425F3C" w:rsidRPr="0075784A" w:rsidRDefault="0075784A" w:rsidP="0075784A">
            <w:pPr>
              <w:jc w:val="center"/>
              <w:rPr>
                <w:sz w:val="28"/>
                <w:szCs w:val="28"/>
              </w:rPr>
            </w:pPr>
            <w:r w:rsidRPr="0075784A">
              <w:rPr>
                <w:rFonts w:hint="eastAsia"/>
                <w:sz w:val="28"/>
                <w:szCs w:val="28"/>
              </w:rPr>
              <w:t>星期</w:t>
            </w:r>
            <w:r w:rsidRPr="0075784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bottom w:val="single" w:sz="4" w:space="0" w:color="auto"/>
              <w:tl2br w:val="nil"/>
            </w:tcBorders>
            <w:shd w:val="clear" w:color="auto" w:fill="FFFFFF" w:themeFill="background1"/>
          </w:tcPr>
          <w:p w:rsidR="00425F3C" w:rsidRPr="0075784A" w:rsidRDefault="0075784A" w:rsidP="0075784A">
            <w:pPr>
              <w:jc w:val="center"/>
              <w:rPr>
                <w:sz w:val="28"/>
                <w:szCs w:val="28"/>
              </w:rPr>
            </w:pPr>
            <w:r w:rsidRPr="0075784A">
              <w:rPr>
                <w:rFonts w:hint="eastAsia"/>
                <w:sz w:val="28"/>
                <w:szCs w:val="28"/>
              </w:rPr>
              <w:t>星期</w:t>
            </w:r>
            <w:r w:rsidRPr="0075784A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53" w:type="dxa"/>
            <w:tcBorders>
              <w:bottom w:val="single" w:sz="4" w:space="0" w:color="auto"/>
              <w:tl2br w:val="nil"/>
            </w:tcBorders>
            <w:shd w:val="clear" w:color="auto" w:fill="FFFFFF" w:themeFill="background1"/>
          </w:tcPr>
          <w:p w:rsidR="00425F3C" w:rsidRPr="0075784A" w:rsidRDefault="0075784A" w:rsidP="0075784A">
            <w:pPr>
              <w:jc w:val="center"/>
              <w:rPr>
                <w:sz w:val="28"/>
                <w:szCs w:val="28"/>
              </w:rPr>
            </w:pPr>
            <w:r w:rsidRPr="0075784A">
              <w:rPr>
                <w:rFonts w:hint="eastAsia"/>
                <w:sz w:val="28"/>
                <w:szCs w:val="28"/>
              </w:rPr>
              <w:t>星期</w:t>
            </w:r>
            <w:r w:rsidRPr="0075784A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3A06DB" w:rsidTr="00AF7346">
        <w:trPr>
          <w:trHeight w:val="419"/>
        </w:trPr>
        <w:tc>
          <w:tcPr>
            <w:tcW w:w="1419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:rsidR="003A06DB" w:rsidRPr="00AF7346" w:rsidRDefault="003A06DB" w:rsidP="003A06DB">
            <w:pPr>
              <w:jc w:val="center"/>
              <w:rPr>
                <w:color w:val="FF0000"/>
                <w:szCs w:val="21"/>
              </w:rPr>
            </w:pPr>
            <w:r w:rsidRPr="00AF7346">
              <w:rPr>
                <w:rFonts w:hint="eastAsia"/>
                <w:color w:val="FF0000"/>
                <w:szCs w:val="21"/>
              </w:rPr>
              <w:t>大学英语</w:t>
            </w:r>
          </w:p>
          <w:p w:rsidR="003A06DB" w:rsidRDefault="003A06DB" w:rsidP="003A06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2-17</w:t>
            </w:r>
            <w:r>
              <w:rPr>
                <w:rFonts w:hint="eastAsia"/>
                <w:szCs w:val="21"/>
              </w:rPr>
              <w:t>周）</w:t>
            </w:r>
          </w:p>
          <w:p w:rsidR="00AF7346" w:rsidRPr="00AF7346" w:rsidRDefault="00AF7346" w:rsidP="003A06DB">
            <w:pPr>
              <w:jc w:val="center"/>
              <w:rPr>
                <w:i/>
                <w:szCs w:val="21"/>
              </w:rPr>
            </w:pPr>
            <w:r w:rsidRPr="00AF7346">
              <w:rPr>
                <w:rFonts w:hint="eastAsia"/>
                <w:i/>
                <w:szCs w:val="21"/>
              </w:rPr>
              <w:t>（第</w:t>
            </w:r>
            <w:r w:rsidRPr="00AF7346">
              <w:rPr>
                <w:rFonts w:hint="eastAsia"/>
                <w:i/>
                <w:szCs w:val="21"/>
              </w:rPr>
              <w:t>8</w:t>
            </w:r>
            <w:r w:rsidRPr="00AF7346">
              <w:rPr>
                <w:rFonts w:hint="eastAsia"/>
                <w:i/>
                <w:szCs w:val="21"/>
              </w:rPr>
              <w:t>语音室）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3A06DB" w:rsidRPr="00AF7346" w:rsidRDefault="003A06DB" w:rsidP="003A06DB">
            <w:pPr>
              <w:jc w:val="center"/>
              <w:rPr>
                <w:color w:val="00B050"/>
              </w:rPr>
            </w:pPr>
            <w:r w:rsidRPr="00AF7346">
              <w:rPr>
                <w:rFonts w:hint="eastAsia"/>
                <w:color w:val="00B050"/>
              </w:rPr>
              <w:t>高等数学</w:t>
            </w:r>
          </w:p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2-17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3A06DB">
            <w:pPr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（</w:t>
            </w:r>
            <w:r w:rsidRPr="00AF7346">
              <w:rPr>
                <w:rFonts w:hint="eastAsia"/>
                <w:i/>
              </w:rPr>
              <w:t>D-103</w:t>
            </w:r>
            <w:r w:rsidRPr="00AF7346">
              <w:rPr>
                <w:rFonts w:hint="eastAsia"/>
                <w:i/>
              </w:rPr>
              <w:t>）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3A06DB" w:rsidRPr="00AF7346" w:rsidRDefault="003A06DB" w:rsidP="003A06DB">
            <w:pPr>
              <w:jc w:val="center"/>
              <w:rPr>
                <w:color w:val="FF0000"/>
              </w:rPr>
            </w:pPr>
            <w:r w:rsidRPr="00AF7346">
              <w:rPr>
                <w:rFonts w:hint="eastAsia"/>
                <w:color w:val="FF0000"/>
              </w:rPr>
              <w:t>大学英语</w:t>
            </w:r>
          </w:p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2-17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3A06DB">
            <w:pPr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(D-205)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3A06DB" w:rsidRPr="00AF7346" w:rsidRDefault="003A06DB" w:rsidP="003A06DB">
            <w:pPr>
              <w:ind w:firstLine="410"/>
              <w:jc w:val="center"/>
              <w:rPr>
                <w:color w:val="00B050"/>
              </w:rPr>
            </w:pPr>
            <w:r w:rsidRPr="00AF7346">
              <w:rPr>
                <w:rFonts w:hint="eastAsia"/>
                <w:color w:val="00B050"/>
              </w:rPr>
              <w:t>高等数学</w:t>
            </w:r>
          </w:p>
          <w:p w:rsidR="003A06DB" w:rsidRDefault="003A06DB" w:rsidP="003A06DB">
            <w:pPr>
              <w:ind w:firstLine="41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2-17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3A06DB">
            <w:pPr>
              <w:ind w:firstLine="410"/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（</w:t>
            </w:r>
            <w:r w:rsidRPr="00AF7346">
              <w:rPr>
                <w:rFonts w:hint="eastAsia"/>
                <w:i/>
              </w:rPr>
              <w:t>D-405</w:t>
            </w:r>
            <w:r w:rsidRPr="00AF7346">
              <w:rPr>
                <w:rFonts w:hint="eastAsia"/>
                <w:i/>
              </w:rPr>
              <w:t>）</w:t>
            </w:r>
          </w:p>
        </w:tc>
        <w:tc>
          <w:tcPr>
            <w:tcW w:w="1553" w:type="dxa"/>
            <w:vMerge w:val="restart"/>
            <w:shd w:val="clear" w:color="auto" w:fill="FFFFFF" w:themeFill="background1"/>
          </w:tcPr>
          <w:p w:rsidR="003A06DB" w:rsidRPr="00AF7346" w:rsidRDefault="003A06DB" w:rsidP="003A06DB">
            <w:pPr>
              <w:jc w:val="center"/>
              <w:rPr>
                <w:color w:val="31849B" w:themeColor="accent5" w:themeShade="BF"/>
              </w:rPr>
            </w:pPr>
            <w:r w:rsidRPr="00AF7346">
              <w:rPr>
                <w:rFonts w:hint="eastAsia"/>
                <w:color w:val="31849B" w:themeColor="accent5" w:themeShade="BF"/>
              </w:rPr>
              <w:t>计算机导论</w:t>
            </w:r>
          </w:p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2-17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3A06DB">
            <w:pPr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（软件</w:t>
            </w:r>
            <w:r w:rsidRPr="00AF7346">
              <w:rPr>
                <w:rFonts w:hint="eastAsia"/>
                <w:i/>
              </w:rPr>
              <w:t>-206</w:t>
            </w:r>
            <w:r w:rsidRPr="00AF7346">
              <w:rPr>
                <w:rFonts w:hint="eastAsia"/>
                <w:i/>
              </w:rPr>
              <w:t>）</w:t>
            </w:r>
          </w:p>
        </w:tc>
      </w:tr>
      <w:tr w:rsidR="003A06DB" w:rsidTr="00AF7346">
        <w:trPr>
          <w:trHeight w:val="413"/>
        </w:trPr>
        <w:tc>
          <w:tcPr>
            <w:tcW w:w="1419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55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</w:tr>
      <w:tr w:rsidR="003A06DB" w:rsidTr="003A06DB">
        <w:trPr>
          <w:trHeight w:val="370"/>
        </w:trPr>
        <w:tc>
          <w:tcPr>
            <w:tcW w:w="1419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3A06DB" w:rsidRPr="00AF7346" w:rsidRDefault="003A06DB" w:rsidP="003A06DB">
            <w:pPr>
              <w:jc w:val="center"/>
              <w:rPr>
                <w:color w:val="31849B" w:themeColor="accent5" w:themeShade="BF"/>
              </w:rPr>
            </w:pPr>
            <w:r w:rsidRPr="00AF7346">
              <w:rPr>
                <w:rFonts w:hint="eastAsia"/>
                <w:color w:val="31849B" w:themeColor="accent5" w:themeShade="BF"/>
              </w:rPr>
              <w:t>信息素养</w:t>
            </w:r>
            <w:r w:rsidR="00AF7346" w:rsidRPr="00AF7346">
              <w:rPr>
                <w:rFonts w:hint="eastAsia"/>
                <w:color w:val="31849B" w:themeColor="accent5" w:themeShade="BF"/>
              </w:rPr>
              <w:t>实践</w:t>
            </w:r>
          </w:p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2-17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3A06DB">
            <w:pPr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(</w:t>
            </w:r>
            <w:r w:rsidRPr="00AF7346">
              <w:rPr>
                <w:rFonts w:hint="eastAsia"/>
                <w:i/>
              </w:rPr>
              <w:t>软件</w:t>
            </w:r>
            <w:r w:rsidRPr="00AF7346">
              <w:rPr>
                <w:rFonts w:hint="eastAsia"/>
                <w:i/>
              </w:rPr>
              <w:t>-204)</w:t>
            </w:r>
          </w:p>
        </w:tc>
        <w:tc>
          <w:tcPr>
            <w:tcW w:w="1553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</w:tr>
      <w:tr w:rsidR="003A06DB" w:rsidTr="003A06DB">
        <w:trPr>
          <w:trHeight w:val="410"/>
        </w:trPr>
        <w:tc>
          <w:tcPr>
            <w:tcW w:w="1419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553" w:type="dxa"/>
            <w:vMerge/>
            <w:tcBorders>
              <w:top w:val="nil"/>
            </w:tcBorders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</w:tr>
      <w:tr w:rsidR="003A06DB" w:rsidTr="003A06DB">
        <w:trPr>
          <w:trHeight w:val="420"/>
        </w:trPr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553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</w:tr>
      <w:tr w:rsidR="003A06DB" w:rsidTr="003A06DB">
        <w:trPr>
          <w:trHeight w:val="460"/>
        </w:trPr>
        <w:tc>
          <w:tcPr>
            <w:tcW w:w="1419" w:type="dxa"/>
            <w:tcBorders>
              <w:right w:val="nil"/>
            </w:tcBorders>
            <w:shd w:val="clear" w:color="auto" w:fill="FFFFFF" w:themeFill="background1"/>
          </w:tcPr>
          <w:p w:rsidR="00425F3C" w:rsidRDefault="00425F3C" w:rsidP="003A06DB">
            <w:pPr>
              <w:jc w:val="center"/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425F3C" w:rsidRDefault="00425F3C" w:rsidP="003A06DB">
            <w:pPr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425F3C" w:rsidRPr="0075784A" w:rsidRDefault="00C7230F" w:rsidP="00C72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</w:t>
            </w:r>
            <w:r w:rsidR="0075784A" w:rsidRPr="0075784A">
              <w:rPr>
                <w:rFonts w:hint="eastAsia"/>
                <w:sz w:val="28"/>
                <w:szCs w:val="28"/>
              </w:rPr>
              <w:t>中午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425F3C" w:rsidRDefault="00425F3C" w:rsidP="00C7230F"/>
        </w:tc>
        <w:tc>
          <w:tcPr>
            <w:tcW w:w="184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425F3C" w:rsidRDefault="00425F3C" w:rsidP="003A06DB">
            <w:pPr>
              <w:jc w:val="center"/>
            </w:pPr>
          </w:p>
        </w:tc>
        <w:tc>
          <w:tcPr>
            <w:tcW w:w="1553" w:type="dxa"/>
            <w:tcBorders>
              <w:left w:val="nil"/>
            </w:tcBorders>
            <w:shd w:val="clear" w:color="auto" w:fill="FFFFFF" w:themeFill="background1"/>
          </w:tcPr>
          <w:p w:rsidR="00425F3C" w:rsidRDefault="00425F3C" w:rsidP="003A06DB">
            <w:pPr>
              <w:jc w:val="center"/>
            </w:pPr>
          </w:p>
        </w:tc>
      </w:tr>
      <w:tr w:rsidR="003A06DB" w:rsidTr="003A06DB">
        <w:trPr>
          <w:trHeight w:val="490"/>
        </w:trPr>
        <w:tc>
          <w:tcPr>
            <w:tcW w:w="1419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:rsidR="003A06DB" w:rsidRDefault="003A06DB" w:rsidP="00AF7346">
            <w:pPr>
              <w:ind w:firstLineChars="100" w:firstLine="210"/>
            </w:pPr>
            <w:r>
              <w:rPr>
                <w:rFonts w:hint="eastAsia"/>
              </w:rPr>
              <w:t>形式与政策</w:t>
            </w:r>
          </w:p>
          <w:p w:rsidR="003A06DB" w:rsidRDefault="003A06DB" w:rsidP="00AF7346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8-11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AF7346">
            <w:pPr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(A-406)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3A06DB" w:rsidRPr="00AF7346" w:rsidRDefault="003A06DB" w:rsidP="003A06DB">
            <w:pPr>
              <w:jc w:val="center"/>
              <w:rPr>
                <w:color w:val="31849B" w:themeColor="accent5" w:themeShade="BF"/>
              </w:rPr>
            </w:pPr>
            <w:r w:rsidRPr="00AF7346">
              <w:rPr>
                <w:rFonts w:hint="eastAsia"/>
                <w:color w:val="31849B" w:themeColor="accent5" w:themeShade="BF"/>
              </w:rPr>
              <w:t>计算机导论</w:t>
            </w:r>
          </w:p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2-17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AF7346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 w:rsidRPr="00AF7346">
              <w:rPr>
                <w:rFonts w:hint="eastAsia"/>
                <w:i/>
              </w:rPr>
              <w:t xml:space="preserve"> (</w:t>
            </w:r>
            <w:r w:rsidRPr="00AF7346">
              <w:rPr>
                <w:rFonts w:hint="eastAsia"/>
                <w:i/>
              </w:rPr>
              <w:t>软件</w:t>
            </w:r>
            <w:r w:rsidRPr="00AF7346">
              <w:rPr>
                <w:rFonts w:hint="eastAsia"/>
                <w:i/>
              </w:rPr>
              <w:t>-206)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近代史纲要</w:t>
            </w:r>
          </w:p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3A06DB">
            <w:pPr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(C-405)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553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排球</w:t>
            </w:r>
          </w:p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2-17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3A06DB">
            <w:pPr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（排球场</w:t>
            </w:r>
            <w:r w:rsidRPr="00AF7346">
              <w:rPr>
                <w:rFonts w:hint="eastAsia"/>
                <w:i/>
              </w:rPr>
              <w:t>3</w:t>
            </w:r>
            <w:r w:rsidRPr="00AF7346">
              <w:rPr>
                <w:rFonts w:hint="eastAsia"/>
                <w:i/>
              </w:rPr>
              <w:t>）</w:t>
            </w:r>
          </w:p>
        </w:tc>
      </w:tr>
      <w:tr w:rsidR="003A06DB" w:rsidTr="003A06DB">
        <w:trPr>
          <w:trHeight w:val="430"/>
        </w:trPr>
        <w:tc>
          <w:tcPr>
            <w:tcW w:w="1419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553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</w:tr>
      <w:tr w:rsidR="003A06DB" w:rsidTr="003A06DB">
        <w:trPr>
          <w:trHeight w:val="370"/>
        </w:trPr>
        <w:tc>
          <w:tcPr>
            <w:tcW w:w="1419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553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</w:tr>
      <w:tr w:rsidR="003A06DB" w:rsidTr="003A06DB">
        <w:trPr>
          <w:trHeight w:val="450"/>
        </w:trPr>
        <w:tc>
          <w:tcPr>
            <w:tcW w:w="1419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军事课</w:t>
            </w:r>
          </w:p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3-10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3A06DB">
            <w:pPr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(B-304)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3A06DB" w:rsidRDefault="003A06DB" w:rsidP="00AF7346">
            <w:pPr>
              <w:jc w:val="center"/>
            </w:pPr>
            <w:r>
              <w:rPr>
                <w:rFonts w:hint="eastAsia"/>
              </w:rPr>
              <w:t>大学生心理健康教育（</w:t>
            </w:r>
            <w:r>
              <w:rPr>
                <w:rFonts w:hint="eastAsia"/>
              </w:rPr>
              <w:t>3-14</w:t>
            </w:r>
            <w:r>
              <w:rPr>
                <w:rFonts w:hint="eastAsia"/>
              </w:rPr>
              <w:t>周）</w:t>
            </w:r>
          </w:p>
          <w:p w:rsidR="00AF7346" w:rsidRPr="00AF7346" w:rsidRDefault="00AF7346" w:rsidP="00AF7346">
            <w:pPr>
              <w:jc w:val="center"/>
              <w:rPr>
                <w:i/>
              </w:rPr>
            </w:pPr>
            <w:r w:rsidRPr="00AF7346">
              <w:rPr>
                <w:rFonts w:hint="eastAsia"/>
                <w:i/>
              </w:rPr>
              <w:t>(B-106)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553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</w:tr>
      <w:tr w:rsidR="003A06DB" w:rsidTr="003A06DB">
        <w:trPr>
          <w:trHeight w:val="424"/>
        </w:trPr>
        <w:tc>
          <w:tcPr>
            <w:tcW w:w="1419" w:type="dxa"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  <w:tc>
          <w:tcPr>
            <w:tcW w:w="1553" w:type="dxa"/>
            <w:vMerge/>
            <w:shd w:val="clear" w:color="auto" w:fill="FFFFFF" w:themeFill="background1"/>
          </w:tcPr>
          <w:p w:rsidR="003A06DB" w:rsidRDefault="003A06DB" w:rsidP="003A06DB">
            <w:pPr>
              <w:jc w:val="center"/>
            </w:pPr>
          </w:p>
        </w:tc>
      </w:tr>
    </w:tbl>
    <w:p w:rsidR="00B8200C" w:rsidRDefault="00B8200C" w:rsidP="003A06DB">
      <w:pPr>
        <w:jc w:val="center"/>
      </w:pPr>
    </w:p>
    <w:sectPr w:rsidR="00B8200C" w:rsidSect="0042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41C" w:rsidRDefault="00A2141C" w:rsidP="00C7230F">
      <w:r>
        <w:separator/>
      </w:r>
    </w:p>
  </w:endnote>
  <w:endnote w:type="continuationSeparator" w:id="0">
    <w:p w:rsidR="00A2141C" w:rsidRDefault="00A2141C" w:rsidP="00C72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41C" w:rsidRDefault="00A2141C" w:rsidP="00C7230F">
      <w:r>
        <w:separator/>
      </w:r>
    </w:p>
  </w:footnote>
  <w:footnote w:type="continuationSeparator" w:id="0">
    <w:p w:rsidR="00A2141C" w:rsidRDefault="00A2141C" w:rsidP="00C723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F3C"/>
    <w:rsid w:val="000D64C9"/>
    <w:rsid w:val="001E4A2A"/>
    <w:rsid w:val="003A06DB"/>
    <w:rsid w:val="00425F3C"/>
    <w:rsid w:val="00591AA7"/>
    <w:rsid w:val="0075784A"/>
    <w:rsid w:val="00783AE8"/>
    <w:rsid w:val="008E1DCC"/>
    <w:rsid w:val="00A2141C"/>
    <w:rsid w:val="00AF7346"/>
    <w:rsid w:val="00B8200C"/>
    <w:rsid w:val="00C7230F"/>
    <w:rsid w:val="00D72A4A"/>
    <w:rsid w:val="00F12438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836"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30F"/>
    <w:rPr>
      <w:rFonts w:ascii="Times New Roman" w:eastAsia="宋体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30F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2018-11-29T03:06:00Z</dcterms:created>
  <dcterms:modified xsi:type="dcterms:W3CDTF">2018-11-29T14:34:00Z</dcterms:modified>
</cp:coreProperties>
</file>