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182"/>
        <w:tblW w:w="0" w:type="auto"/>
        <w:tblLook w:val="0000" w:firstRow="0" w:lastRow="0" w:firstColumn="0" w:lastColumn="0" w:noHBand="0" w:noVBand="0"/>
      </w:tblPr>
      <w:tblGrid>
        <w:gridCol w:w="803"/>
        <w:gridCol w:w="469"/>
        <w:gridCol w:w="978"/>
        <w:gridCol w:w="974"/>
        <w:gridCol w:w="974"/>
        <w:gridCol w:w="974"/>
        <w:gridCol w:w="944"/>
        <w:gridCol w:w="1109"/>
        <w:gridCol w:w="1071"/>
      </w:tblGrid>
      <w:tr w:rsidR="00916C6C" w:rsidTr="00916C6C">
        <w:trPr>
          <w:trHeight w:val="394"/>
        </w:trPr>
        <w:tc>
          <w:tcPr>
            <w:tcW w:w="8296" w:type="dxa"/>
            <w:gridSpan w:val="9"/>
          </w:tcPr>
          <w:p w:rsidR="00916C6C" w:rsidRPr="00916C6C" w:rsidRDefault="00916C6C" w:rsidP="00916C6C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916C6C">
              <w:rPr>
                <w:rFonts w:ascii="微软雅黑" w:eastAsia="微软雅黑" w:hAnsi="微软雅黑" w:hint="eastAsia"/>
                <w:b/>
                <w:sz w:val="28"/>
                <w:szCs w:val="28"/>
              </w:rPr>
              <w:t>李仕奇的课程表</w:t>
            </w: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</w:tcPr>
          <w:p w:rsidR="00916C6C" w:rsidRPr="00916C6C" w:rsidRDefault="003A06FE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bookmarkStart w:id="0" w:name="_GoBack"/>
            <w:bookmarkEnd w:id="0"/>
          </w:p>
        </w:tc>
        <w:tc>
          <w:tcPr>
            <w:tcW w:w="46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节次</w:t>
            </w:r>
          </w:p>
        </w:tc>
        <w:tc>
          <w:tcPr>
            <w:tcW w:w="978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星期一</w:t>
            </w: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星期二</w:t>
            </w: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星期三</w:t>
            </w: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星期四</w:t>
            </w:r>
          </w:p>
        </w:tc>
        <w:tc>
          <w:tcPr>
            <w:tcW w:w="94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星期五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0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星期六</w:t>
            </w:r>
          </w:p>
        </w:tc>
        <w:tc>
          <w:tcPr>
            <w:tcW w:w="1071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rPr>
          <w:trHeight w:val="2220"/>
        </w:trPr>
        <w:tc>
          <w:tcPr>
            <w:tcW w:w="803" w:type="dxa"/>
            <w:vMerge w:val="restart"/>
          </w:tcPr>
          <w:p w:rsidR="00BE6547" w:rsidRDefault="00BE6547" w:rsidP="00916C6C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上</w:t>
            </w:r>
          </w:p>
          <w:p w:rsidR="00BE6547" w:rsidRPr="00916C6C" w:rsidRDefault="00BE6547" w:rsidP="00916C6C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午</w:t>
            </w: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978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英语（第八语音室）（阎献彬）</w:t>
            </w: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高数（公教楼d103）（周丽娜）</w:t>
            </w: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英语（公教楼d205）（阎献彬）</w:t>
            </w: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高数（公教楼d405）（周丽娜）</w:t>
            </w:r>
          </w:p>
        </w:tc>
        <w:tc>
          <w:tcPr>
            <w:tcW w:w="94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计算机导论（软件c206）（王艳华）</w:t>
            </w: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rPr>
          <w:trHeight w:val="2251"/>
        </w:trPr>
        <w:tc>
          <w:tcPr>
            <w:tcW w:w="803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978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rPr>
          <w:trHeight w:val="1944"/>
        </w:trPr>
        <w:tc>
          <w:tcPr>
            <w:tcW w:w="803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978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 w:val="restart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信息素养（软件c204）（陶卓）</w:t>
            </w:r>
          </w:p>
        </w:tc>
        <w:tc>
          <w:tcPr>
            <w:tcW w:w="94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978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BE6547" w:rsidRPr="00916C6C" w:rsidRDefault="00BE6547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78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916C6C" w:rsidRPr="00916C6C" w:rsidRDefault="00916C6C" w:rsidP="00916C6C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rPr>
          <w:trHeight w:val="2400"/>
        </w:trPr>
        <w:tc>
          <w:tcPr>
            <w:tcW w:w="803" w:type="dxa"/>
            <w:vMerge w:val="restart"/>
          </w:tcPr>
          <w:p w:rsidR="00315B65" w:rsidRPr="00BE6547" w:rsidRDefault="00315B65" w:rsidP="00315B65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lastRenderedPageBreak/>
              <w:t>下午</w:t>
            </w: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78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形式与政策（公教楼a406）（冯斐然）</w:t>
            </w: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计算机导论（软件c206）（王艳华）</w:t>
            </w: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中国近代史纲要（公教楼c405）（赵雪飞）</w:t>
            </w: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排球（选修）（排球场1）（郝勇朝）</w:t>
            </w: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78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315B65">
        <w:tblPrEx>
          <w:tblLook w:val="04A0" w:firstRow="1" w:lastRow="0" w:firstColumn="1" w:lastColumn="0" w:noHBand="0" w:noVBand="1"/>
        </w:tblPrEx>
        <w:trPr>
          <w:trHeight w:val="2060"/>
        </w:trPr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军事课（公教楼b304）（马明军</w:t>
            </w:r>
          </w:p>
        </w:tc>
        <w:tc>
          <w:tcPr>
            <w:tcW w:w="974" w:type="dxa"/>
            <w:vMerge w:val="restart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大学生心理健康教育（公教楼b106）（刘海蕾）</w:t>
            </w: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  <w:vMerge w:val="restart"/>
          </w:tcPr>
          <w:p w:rsidR="00315B65" w:rsidRPr="00BE6547" w:rsidRDefault="00315B65" w:rsidP="00315B65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晚上</w:t>
            </w: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  <w:tr w:rsidR="00315B65" w:rsidRPr="00916C6C" w:rsidTr="00BE6547">
        <w:tblPrEx>
          <w:tblLook w:val="04A0" w:firstRow="1" w:lastRow="0" w:firstColumn="1" w:lastColumn="0" w:noHBand="0" w:noVBand="1"/>
        </w:tblPrEx>
        <w:tc>
          <w:tcPr>
            <w:tcW w:w="803" w:type="dxa"/>
            <w:vMerge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46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978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7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944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  <w:tc>
          <w:tcPr>
            <w:tcW w:w="1071" w:type="dxa"/>
          </w:tcPr>
          <w:p w:rsidR="00315B65" w:rsidRPr="00916C6C" w:rsidRDefault="00315B65" w:rsidP="00315B65">
            <w:pPr>
              <w:rPr>
                <w:sz w:val="24"/>
                <w:szCs w:val="24"/>
              </w:rPr>
            </w:pPr>
          </w:p>
        </w:tc>
      </w:tr>
    </w:tbl>
    <w:p w:rsidR="006C65D7" w:rsidRPr="00916C6C" w:rsidRDefault="006C65D7" w:rsidP="00916C6C"/>
    <w:sectPr w:rsidR="006C65D7" w:rsidRPr="00916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A7"/>
    <w:rsid w:val="0020003A"/>
    <w:rsid w:val="00222CA7"/>
    <w:rsid w:val="00315B65"/>
    <w:rsid w:val="003A06FE"/>
    <w:rsid w:val="005B6404"/>
    <w:rsid w:val="006C65D7"/>
    <w:rsid w:val="0076341A"/>
    <w:rsid w:val="00916C6C"/>
    <w:rsid w:val="00AD4EC4"/>
    <w:rsid w:val="00BE6547"/>
    <w:rsid w:val="00C77414"/>
    <w:rsid w:val="00E6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0A48"/>
  <w15:chartTrackingRefBased/>
  <w15:docId w15:val="{C269496B-4370-47C0-9A78-29F204DB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1819643120@qq.com</dc:creator>
  <cp:keywords/>
  <dc:description/>
  <cp:lastModifiedBy>1819643120@qq.com</cp:lastModifiedBy>
  <cp:revision>7</cp:revision>
  <dcterms:created xsi:type="dcterms:W3CDTF">2018-11-29T01:59:00Z</dcterms:created>
  <dcterms:modified xsi:type="dcterms:W3CDTF">2019-01-03T14:28:00Z</dcterms:modified>
</cp:coreProperties>
</file>