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D1" w:rsidRDefault="000A59D1" w:rsidP="000A59D1">
      <w:pPr>
        <w:pStyle w:val="NormalWeb"/>
        <w:spacing w:before="0" w:beforeAutospacing="0" w:after="0" w:afterAutospacing="0"/>
        <w:jc w:val="center"/>
      </w:pPr>
      <w:proofErr w:type="gramStart"/>
      <w:r>
        <w:rPr>
          <w:b/>
          <w:bCs/>
          <w:color w:val="000000"/>
          <w:sz w:val="36"/>
          <w:szCs w:val="36"/>
          <w:u w:val="single"/>
        </w:rPr>
        <w:t>Unix</w:t>
      </w:r>
      <w:proofErr w:type="gramEnd"/>
      <w:r>
        <w:rPr>
          <w:b/>
          <w:bCs/>
          <w:color w:val="000000"/>
          <w:sz w:val="36"/>
          <w:szCs w:val="36"/>
          <w:u w:val="single"/>
        </w:rPr>
        <w:t xml:space="preserve"> System Calls</w:t>
      </w:r>
      <w:r>
        <w:rPr>
          <w:b/>
          <w:bCs/>
          <w:color w:val="000000"/>
          <w:sz w:val="36"/>
          <w:szCs w:val="36"/>
        </w:rPr>
        <w:t> </w:t>
      </w:r>
    </w:p>
    <w:p w:rsidR="000A59D1" w:rsidRDefault="000A59D1" w:rsidP="000A59D1">
      <w:pPr>
        <w:pStyle w:val="NormalWeb"/>
        <w:spacing w:before="552" w:beforeAutospacing="0" w:after="0" w:afterAutospacing="0"/>
        <w:ind w:left="6" w:right="5"/>
        <w:jc w:val="both"/>
      </w:pPr>
      <w:r>
        <w:rPr>
          <w:color w:val="000000"/>
          <w:shd w:val="clear" w:color="auto" w:fill="FFFFFF"/>
        </w:rPr>
        <w:t xml:space="preserve">A system call is a method for a computer program to request a service from the kernel </w:t>
      </w:r>
      <w:proofErr w:type="gramStart"/>
      <w:r>
        <w:rPr>
          <w:color w:val="000000"/>
          <w:shd w:val="clear" w:color="auto" w:fill="FFFFFF"/>
        </w:rPr>
        <w:t xml:space="preserve">of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the</w:t>
      </w:r>
      <w:proofErr w:type="gramEnd"/>
      <w:r>
        <w:rPr>
          <w:color w:val="000000"/>
          <w:shd w:val="clear" w:color="auto" w:fill="FFFFFF"/>
        </w:rPr>
        <w:t xml:space="preserve"> operating system on which it is running. A system call is a method of interacting </w:t>
      </w:r>
      <w:proofErr w:type="gramStart"/>
      <w:r>
        <w:rPr>
          <w:color w:val="000000"/>
          <w:shd w:val="clear" w:color="auto" w:fill="FFFFFF"/>
        </w:rPr>
        <w:t xml:space="preserve">with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the</w:t>
      </w:r>
      <w:proofErr w:type="gramEnd"/>
      <w:r>
        <w:rPr>
          <w:color w:val="000000"/>
          <w:shd w:val="clear" w:color="auto" w:fill="FFFFFF"/>
        </w:rPr>
        <w:t xml:space="preserve"> operating system via programs. A system call is a request from computer software </w:t>
      </w:r>
      <w:proofErr w:type="gramStart"/>
      <w:r>
        <w:rPr>
          <w:color w:val="000000"/>
          <w:shd w:val="clear" w:color="auto" w:fill="FFFFFF"/>
        </w:rPr>
        <w:t xml:space="preserve">to </w:t>
      </w:r>
      <w:r>
        <w:rPr>
          <w:color w:val="000000"/>
        </w:rPr>
        <w:t> an</w:t>
      </w:r>
      <w:proofErr w:type="gramEnd"/>
      <w:r>
        <w:rPr>
          <w:color w:val="000000"/>
        </w:rPr>
        <w:t xml:space="preserve"> operating system's kernel. </w:t>
      </w:r>
    </w:p>
    <w:p w:rsidR="000A59D1" w:rsidRDefault="000A59D1" w:rsidP="000A59D1">
      <w:pPr>
        <w:pStyle w:val="NormalWeb"/>
        <w:spacing w:before="287" w:beforeAutospacing="0" w:after="0" w:afterAutospacing="0"/>
        <w:ind w:left="4" w:firstLine="3"/>
        <w:jc w:val="both"/>
      </w:pPr>
      <w:r>
        <w:rPr>
          <w:color w:val="000000"/>
          <w:shd w:val="clear" w:color="auto" w:fill="FFFFFF"/>
        </w:rPr>
        <w:t xml:space="preserve">The Application Program Interface (API) connects the operating system's functions to </w:t>
      </w:r>
      <w:proofErr w:type="gramStart"/>
      <w:r>
        <w:rPr>
          <w:color w:val="000000"/>
          <w:shd w:val="clear" w:color="auto" w:fill="FFFFFF"/>
        </w:rPr>
        <w:t xml:space="preserve">user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programs</w:t>
      </w:r>
      <w:proofErr w:type="gramEnd"/>
      <w:r>
        <w:rPr>
          <w:color w:val="000000"/>
          <w:shd w:val="clear" w:color="auto" w:fill="FFFFFF"/>
        </w:rPr>
        <w:t>. It acts as a link between the operating system and a process, allowing user-</w:t>
      </w:r>
      <w:proofErr w:type="gramStart"/>
      <w:r>
        <w:rPr>
          <w:color w:val="000000"/>
          <w:shd w:val="clear" w:color="auto" w:fill="FFFFFF"/>
        </w:rPr>
        <w:t xml:space="preserve">level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programs</w:t>
      </w:r>
      <w:proofErr w:type="gramEnd"/>
      <w:r>
        <w:rPr>
          <w:color w:val="000000"/>
          <w:shd w:val="clear" w:color="auto" w:fill="FFFFFF"/>
        </w:rPr>
        <w:t xml:space="preserve"> to request operating system services. The kernel system can only be </w:t>
      </w:r>
      <w:proofErr w:type="gramStart"/>
      <w:r>
        <w:rPr>
          <w:color w:val="000000"/>
          <w:shd w:val="clear" w:color="auto" w:fill="FFFFFF"/>
        </w:rPr>
        <w:t xml:space="preserve">accessed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using</w:t>
      </w:r>
      <w:proofErr w:type="gramEnd"/>
      <w:r>
        <w:rPr>
          <w:color w:val="000000"/>
          <w:shd w:val="clear" w:color="auto" w:fill="FFFFFF"/>
        </w:rPr>
        <w:t xml:space="preserve"> system calls. System calls are required for any programs that use resources.</w:t>
      </w:r>
      <w:r>
        <w:rPr>
          <w:color w:val="000000"/>
        </w:rPr>
        <w:t> </w:t>
      </w:r>
    </w:p>
    <w:p w:rsidR="000A59D1" w:rsidRDefault="000A59D1" w:rsidP="000A59D1">
      <w:pPr>
        <w:pStyle w:val="NormalWeb"/>
        <w:spacing w:before="837" w:beforeAutospacing="0" w:after="0" w:afterAutospacing="0"/>
        <w:ind w:left="6" w:right="763" w:hanging="369"/>
      </w:pPr>
      <w:proofErr w:type="gramStart"/>
      <w:r>
        <w:rPr>
          <w:color w:val="000000"/>
        </w:rPr>
        <w:t>Unix</w:t>
      </w:r>
      <w:proofErr w:type="gramEnd"/>
      <w:r>
        <w:rPr>
          <w:color w:val="000000"/>
        </w:rPr>
        <w:t xml:space="preserve"> system calls can be loosely grouped into the following three main categories: </w:t>
      </w:r>
      <w:r>
        <w:rPr>
          <w:rFonts w:ascii="Arial" w:hAnsi="Arial" w:cs="Arial"/>
          <w:color w:val="000000"/>
        </w:rPr>
        <w:t xml:space="preserve">∙ </w:t>
      </w:r>
      <w:r>
        <w:rPr>
          <w:color w:val="000000"/>
        </w:rPr>
        <w:t>File management </w:t>
      </w:r>
    </w:p>
    <w:p w:rsidR="000A59D1" w:rsidRDefault="000A59D1" w:rsidP="000A59D1">
      <w:pPr>
        <w:pStyle w:val="NormalWeb"/>
        <w:spacing w:before="9" w:beforeAutospacing="0" w:after="0" w:afterAutospacing="0"/>
        <w:ind w:left="375"/>
      </w:pPr>
      <w:r>
        <w:rPr>
          <w:rFonts w:ascii="Arial" w:hAnsi="Arial" w:cs="Arial"/>
          <w:color w:val="000000"/>
        </w:rPr>
        <w:t xml:space="preserve">∙ </w:t>
      </w:r>
      <w:r>
        <w:rPr>
          <w:color w:val="000000"/>
        </w:rPr>
        <w:t>Process management </w:t>
      </w:r>
    </w:p>
    <w:p w:rsidR="000A59D1" w:rsidRDefault="000A59D1" w:rsidP="000A59D1">
      <w:pPr>
        <w:pStyle w:val="NormalWeb"/>
        <w:spacing w:before="272" w:beforeAutospacing="0" w:after="0" w:afterAutospacing="0"/>
        <w:ind w:left="7"/>
      </w:pPr>
      <w:r>
        <w:rPr>
          <w:b/>
          <w:bCs/>
          <w:color w:val="000000"/>
          <w:sz w:val="28"/>
          <w:szCs w:val="28"/>
        </w:rPr>
        <w:t>File management system calls </w:t>
      </w:r>
    </w:p>
    <w:p w:rsidR="000A59D1" w:rsidRDefault="000A59D1" w:rsidP="000A59D1">
      <w:pPr>
        <w:pStyle w:val="NormalWeb"/>
        <w:spacing w:before="268" w:beforeAutospacing="0" w:after="0" w:afterAutospacing="0"/>
        <w:ind w:left="30"/>
      </w:pPr>
      <w:r>
        <w:rPr>
          <w:color w:val="000000"/>
        </w:rPr>
        <w:t xml:space="preserve">1.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10" w:beforeAutospacing="0" w:after="0" w:afterAutospacing="0"/>
        <w:ind w:left="8" w:right="441" w:firstLine="5"/>
      </w:pPr>
      <w:r>
        <w:rPr>
          <w:color w:val="000000"/>
        </w:rPr>
        <w:t xml:space="preserve">Syntax: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open(</w:t>
      </w:r>
      <w:proofErr w:type="gramEnd"/>
      <w:r>
        <w:rPr>
          <w:rFonts w:ascii="Courier New" w:hAnsi="Courier New" w:cs="Courier New"/>
          <w:color w:val="000000"/>
        </w:rPr>
        <w:t xml:space="preserve">char *filename,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mode,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permissions)  </w:t>
      </w:r>
      <w:r>
        <w:rPr>
          <w:color w:val="000000"/>
        </w:rPr>
        <w:t xml:space="preserve">Example: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open(“</w:t>
      </w:r>
      <w:proofErr w:type="spellStart"/>
      <w:r>
        <w:rPr>
          <w:color w:val="000000"/>
        </w:rPr>
        <w:t>text.data”,O_CREAT</w:t>
      </w:r>
      <w:proofErr w:type="spellEnd"/>
      <w:r>
        <w:rPr>
          <w:color w:val="000000"/>
        </w:rPr>
        <w:t xml:space="preserve"> | O_RDWR, 0600) </w:t>
      </w:r>
    </w:p>
    <w:p w:rsidR="000A59D1" w:rsidRDefault="000A59D1" w:rsidP="000A59D1">
      <w:pPr>
        <w:pStyle w:val="NormalWeb"/>
        <w:spacing w:before="2" w:beforeAutospacing="0" w:after="0" w:afterAutospacing="0"/>
        <w:ind w:left="6" w:right="91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 xml:space="preserve"> ) allows to open or create a file for reading and/or writing. Filename is the</w:t>
      </w:r>
      <w:proofErr w:type="gramStart"/>
      <w:r>
        <w:rPr>
          <w:color w:val="000000"/>
        </w:rPr>
        <w:t>  absolute</w:t>
      </w:r>
      <w:proofErr w:type="gramEnd"/>
      <w:r>
        <w:rPr>
          <w:color w:val="000000"/>
        </w:rPr>
        <w:t xml:space="preserve"> or relative pathname and mode is a bit wise </w:t>
      </w:r>
      <w:proofErr w:type="spellStart"/>
      <w:r>
        <w:rPr>
          <w:color w:val="000000"/>
        </w:rPr>
        <w:t>ORing</w:t>
      </w:r>
      <w:proofErr w:type="spellEnd"/>
      <w:r>
        <w:rPr>
          <w:color w:val="000000"/>
        </w:rPr>
        <w:t xml:space="preserve"> of read/write flags together  with zero or more miscellaneous flags. </w:t>
      </w:r>
      <w:proofErr w:type="gramStart"/>
      <w:r>
        <w:rPr>
          <w:color w:val="000000"/>
        </w:rPr>
        <w:t>permissions</w:t>
      </w:r>
      <w:proofErr w:type="gramEnd"/>
      <w:r>
        <w:rPr>
          <w:color w:val="000000"/>
        </w:rPr>
        <w:t xml:space="preserve"> is a number that encodes the value of  the file permission flags, and should be supplied to when a file is being created. </w:t>
      </w:r>
      <w:r>
        <w:rPr>
          <w:rFonts w:ascii="Courier New" w:hAnsi="Courier New" w:cs="Courier New"/>
          <w:color w:val="000000"/>
        </w:rPr>
        <w:t>Main</w:t>
      </w:r>
      <w:proofErr w:type="gramStart"/>
      <w:r>
        <w:rPr>
          <w:rFonts w:ascii="Courier New" w:hAnsi="Courier New" w:cs="Courier New"/>
          <w:color w:val="000000"/>
        </w:rPr>
        <w:t>  flags</w:t>
      </w:r>
      <w:proofErr w:type="gramEnd"/>
      <w:r>
        <w:rPr>
          <w:rFonts w:ascii="Courier New" w:hAnsi="Courier New" w:cs="Courier New"/>
          <w:color w:val="000000"/>
        </w:rPr>
        <w:t xml:space="preserve"> are O_RDONLY (open for read only), O_RDWR (open for  write and read), O_WRONLY (open for write only). O_APPEND,</w:t>
      </w:r>
      <w:proofErr w:type="gramStart"/>
      <w:r>
        <w:rPr>
          <w:rFonts w:ascii="Courier New" w:hAnsi="Courier New" w:cs="Courier New"/>
          <w:color w:val="000000"/>
        </w:rPr>
        <w:t>  O</w:t>
      </w:r>
      <w:proofErr w:type="gramEnd"/>
      <w:r>
        <w:rPr>
          <w:rFonts w:ascii="Courier New" w:hAnsi="Courier New" w:cs="Courier New"/>
          <w:color w:val="000000"/>
        </w:rPr>
        <w:t>_CREAT, O_EXCL are miscellaneous flags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() returns a </w:t>
      </w:r>
      <w:proofErr w:type="spellStart"/>
      <w:r>
        <w:rPr>
          <w:color w:val="000000"/>
        </w:rPr>
        <w:t>non  negative</w:t>
      </w:r>
      <w:proofErr w:type="spellEnd"/>
      <w:r>
        <w:rPr>
          <w:color w:val="000000"/>
        </w:rPr>
        <w:t xml:space="preserve"> file descriptor if successful; otherwise it returns –1. </w:t>
      </w:r>
    </w:p>
    <w:p w:rsidR="000A59D1" w:rsidRDefault="000A59D1" w:rsidP="000A59D1">
      <w:pPr>
        <w:pStyle w:val="NormalWeb"/>
        <w:spacing w:before="275" w:beforeAutospacing="0" w:after="0" w:afterAutospacing="0"/>
        <w:ind w:left="10"/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read(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1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read(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fd</w:t>
      </w:r>
      <w:proofErr w:type="spellEnd"/>
      <w:r>
        <w:rPr>
          <w:rFonts w:ascii="Courier New" w:hAnsi="Courier New" w:cs="Courier New"/>
          <w:color w:val="000000"/>
        </w:rPr>
        <w:t>, char *</w:t>
      </w:r>
      <w:proofErr w:type="spellStart"/>
      <w:r>
        <w:rPr>
          <w:rFonts w:ascii="Courier New" w:hAnsi="Courier New" w:cs="Courier New"/>
          <w:color w:val="000000"/>
        </w:rPr>
        <w:t>buf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count) </w:t>
      </w:r>
    </w:p>
    <w:p w:rsidR="000A59D1" w:rsidRDefault="000A59D1" w:rsidP="000A59D1">
      <w:pPr>
        <w:pStyle w:val="NormalWeb"/>
        <w:spacing w:before="0" w:beforeAutospacing="0" w:after="0" w:afterAutospacing="0"/>
        <w:ind w:left="7" w:right="49" w:firstLine="6"/>
      </w:pPr>
      <w:r>
        <w:rPr>
          <w:rFonts w:ascii="Courier New" w:hAnsi="Courier New" w:cs="Courier New"/>
          <w:color w:val="000000"/>
        </w:rPr>
        <w:t xml:space="preserve">Example: </w:t>
      </w:r>
      <w:proofErr w:type="spellStart"/>
      <w:r>
        <w:rPr>
          <w:rFonts w:ascii="Courier New" w:hAnsi="Courier New" w:cs="Courier New"/>
          <w:color w:val="000000"/>
        </w:rPr>
        <w:t>charsRead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000000"/>
        </w:rPr>
        <w:t>read(</w:t>
      </w:r>
      <w:proofErr w:type="spellStart"/>
      <w:proofErr w:type="gramEnd"/>
      <w:r>
        <w:rPr>
          <w:rFonts w:ascii="Courier New" w:hAnsi="Courier New" w:cs="Courier New"/>
          <w:color w:val="000000"/>
        </w:rPr>
        <w:t>fd</w:t>
      </w:r>
      <w:proofErr w:type="spellEnd"/>
      <w:r>
        <w:rPr>
          <w:rFonts w:ascii="Courier New" w:hAnsi="Courier New" w:cs="Courier New"/>
          <w:color w:val="000000"/>
        </w:rPr>
        <w:t xml:space="preserve">, buffer, BUFFER_ASIZE); Note: </w:t>
      </w:r>
      <w:r>
        <w:rPr>
          <w:color w:val="000000"/>
        </w:rPr>
        <w:t xml:space="preserve">read() copies count number of bytes from a file referenced by a file descriptor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  into a buffer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. If </w:t>
      </w:r>
      <w:r>
        <w:rPr>
          <w:rFonts w:ascii="Courier New" w:hAnsi="Courier New" w:cs="Courier New"/>
          <w:color w:val="000000"/>
        </w:rPr>
        <w:t>successful it returns the number of bytes</w:t>
      </w:r>
      <w:proofErr w:type="gramStart"/>
      <w:r>
        <w:rPr>
          <w:rFonts w:ascii="Courier New" w:hAnsi="Courier New" w:cs="Courier New"/>
          <w:color w:val="000000"/>
        </w:rPr>
        <w:t>  that</w:t>
      </w:r>
      <w:proofErr w:type="gramEnd"/>
      <w:r>
        <w:rPr>
          <w:rFonts w:ascii="Courier New" w:hAnsi="Courier New" w:cs="Courier New"/>
          <w:color w:val="000000"/>
        </w:rPr>
        <w:t xml:space="preserve"> it read; otherwise, it returns –1.  </w:t>
      </w:r>
    </w:p>
    <w:p w:rsidR="000A59D1" w:rsidRDefault="000A59D1" w:rsidP="000A59D1">
      <w:pPr>
        <w:pStyle w:val="NormalWeb"/>
        <w:spacing w:before="265" w:beforeAutospacing="0" w:after="0" w:afterAutospacing="0"/>
        <w:ind w:left="26"/>
      </w:pPr>
      <w:proofErr w:type="gramStart"/>
      <w:r>
        <w:rPr>
          <w:rFonts w:ascii="Courier New" w:hAnsi="Courier New" w:cs="Courier New"/>
          <w:color w:val="000000"/>
        </w:rPr>
        <w:t>3.write</w:t>
      </w:r>
      <w:proofErr w:type="gramEnd"/>
      <w:r>
        <w:rPr>
          <w:rFonts w:ascii="Courier New" w:hAnsi="Courier New" w:cs="Courier New"/>
          <w:color w:val="000000"/>
        </w:rPr>
        <w:t>() </w:t>
      </w:r>
    </w:p>
    <w:p w:rsidR="000A59D1" w:rsidRDefault="000A59D1" w:rsidP="000A59D1">
      <w:pPr>
        <w:pStyle w:val="NormalWeb"/>
        <w:spacing w:before="15" w:beforeAutospacing="0" w:after="0" w:afterAutospacing="0"/>
        <w:ind w:left="24"/>
      </w:pPr>
      <w:r>
        <w:rPr>
          <w:rFonts w:ascii="Courier New" w:hAnsi="Courier New" w:cs="Courier New"/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write(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count) </w:t>
      </w:r>
    </w:p>
    <w:p w:rsidR="000A59D1" w:rsidRDefault="000A59D1" w:rsidP="000A59D1">
      <w:pPr>
        <w:pStyle w:val="NormalWeb"/>
        <w:spacing w:before="1" w:beforeAutospacing="0" w:after="0" w:afterAutospacing="0"/>
        <w:ind w:left="6"/>
      </w:pPr>
      <w:r>
        <w:rPr>
          <w:color w:val="000000"/>
        </w:rPr>
        <w:t xml:space="preserve">Example: </w:t>
      </w:r>
      <w:proofErr w:type="spellStart"/>
      <w:r>
        <w:rPr>
          <w:color w:val="000000"/>
        </w:rPr>
        <w:t>charsWritten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write(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>, buffer, BUFFERSIZE); </w:t>
      </w:r>
    </w:p>
    <w:p w:rsidR="000A59D1" w:rsidRDefault="000A59D1" w:rsidP="000A59D1">
      <w:pPr>
        <w:pStyle w:val="NormalWeb"/>
        <w:spacing w:before="0" w:beforeAutospacing="0" w:after="0" w:afterAutospacing="0"/>
        <w:ind w:left="6" w:right="29" w:hanging="9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) copies count bytes from a buffer to a file referenced by the file descriptor. If</w:t>
      </w:r>
      <w:proofErr w:type="gramStart"/>
      <w:r>
        <w:rPr>
          <w:color w:val="000000"/>
        </w:rPr>
        <w:t>  successful</w:t>
      </w:r>
      <w:proofErr w:type="gramEnd"/>
      <w:r>
        <w:rPr>
          <w:color w:val="000000"/>
        </w:rPr>
        <w:t xml:space="preserve"> it returns the number of byes that were written; otherwise, it returns –1.</w:t>
      </w:r>
    </w:p>
    <w:p w:rsidR="000A59D1" w:rsidRDefault="000A59D1" w:rsidP="000A59D1">
      <w:pPr>
        <w:pStyle w:val="NormalWeb"/>
        <w:spacing w:before="0" w:beforeAutospacing="0" w:after="0" w:afterAutospacing="0"/>
        <w:ind w:left="6"/>
      </w:pPr>
      <w:r>
        <w:rPr>
          <w:color w:val="000000"/>
        </w:rPr>
        <w:lastRenderedPageBreak/>
        <w:t xml:space="preserve">4. </w:t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close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fd</w:t>
      </w:r>
      <w:proofErr w:type="spellEnd"/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6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) frees the file descriptor. If successful it returns 0; otherwise, it returns –1. </w:t>
      </w:r>
    </w:p>
    <w:p w:rsidR="000A59D1" w:rsidRDefault="000A59D1" w:rsidP="000A59D1">
      <w:pPr>
        <w:pStyle w:val="NormalWeb"/>
        <w:spacing w:before="272" w:beforeAutospacing="0" w:after="0" w:afterAutospacing="0"/>
        <w:ind w:left="11"/>
      </w:pPr>
      <w:r>
        <w:rPr>
          <w:color w:val="000000"/>
        </w:rPr>
        <w:t xml:space="preserve">5.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long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fd,long</w:t>
      </w:r>
      <w:proofErr w:type="spellEnd"/>
      <w:r>
        <w:rPr>
          <w:color w:val="000000"/>
        </w:rPr>
        <w:t xml:space="preserve"> offset,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mode) </w:t>
      </w:r>
    </w:p>
    <w:p w:rsidR="000A59D1" w:rsidRDefault="000A59D1" w:rsidP="000A59D1">
      <w:pPr>
        <w:pStyle w:val="NormalWeb"/>
        <w:spacing w:before="0" w:beforeAutospacing="0" w:after="0" w:afterAutospacing="0"/>
        <w:ind w:left="6"/>
      </w:pPr>
      <w:r>
        <w:rPr>
          <w:color w:val="000000"/>
        </w:rPr>
        <w:t xml:space="preserve">Example: </w:t>
      </w:r>
      <w:proofErr w:type="spellStart"/>
      <w:r>
        <w:rPr>
          <w:color w:val="000000"/>
        </w:rPr>
        <w:t>currentOffset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>, 0, SEEK_CUR); </w:t>
      </w:r>
    </w:p>
    <w:p w:rsidR="000A59D1" w:rsidRDefault="000A59D1" w:rsidP="000A59D1">
      <w:pPr>
        <w:pStyle w:val="NormalWeb"/>
        <w:spacing w:before="0" w:beforeAutospacing="0" w:after="0" w:afterAutospacing="0"/>
        <w:ind w:left="6" w:right="241" w:hanging="4"/>
      </w:pPr>
      <w:r>
        <w:rPr>
          <w:color w:val="000000"/>
        </w:rPr>
        <w:t xml:space="preserve">Note: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allows to change a file descriptors current file position. </w:t>
      </w:r>
      <w:proofErr w:type="spellStart"/>
      <w:proofErr w:type="gramStart"/>
      <w:r>
        <w:rPr>
          <w:color w:val="000000"/>
        </w:rPr>
        <w:t>fd</w:t>
      </w:r>
      <w:proofErr w:type="spellEnd"/>
      <w:proofErr w:type="gramEnd"/>
      <w:r>
        <w:rPr>
          <w:color w:val="000000"/>
        </w:rPr>
        <w:t xml:space="preserve"> is the file  descriptor, offset is a long integer, and mode describes how offset should be interpreted. SEEK_SET offset is relative to the start of the file </w:t>
      </w:r>
    </w:p>
    <w:p w:rsidR="000A59D1" w:rsidRDefault="000A59D1" w:rsidP="000A59D1">
      <w:pPr>
        <w:pStyle w:val="NormalWeb"/>
        <w:spacing w:before="6" w:beforeAutospacing="0" w:after="0" w:afterAutospacing="0"/>
        <w:ind w:left="13"/>
      </w:pPr>
      <w:r>
        <w:rPr>
          <w:color w:val="000000"/>
        </w:rPr>
        <w:t>SEEK_CUR offset is relative to the current file position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>SEEK_END offset is relative to the end of file </w:t>
      </w:r>
    </w:p>
    <w:p w:rsidR="000A59D1" w:rsidRDefault="000A59D1" w:rsidP="000A59D1">
      <w:pPr>
        <w:pStyle w:val="NormalWeb"/>
        <w:spacing w:before="273" w:beforeAutospacing="0" w:after="0" w:afterAutospacing="0"/>
        <w:ind w:left="13"/>
      </w:pPr>
      <w:r>
        <w:rPr>
          <w:color w:val="000000"/>
        </w:rPr>
        <w:t xml:space="preserve">6. </w:t>
      </w:r>
      <w:proofErr w:type="gramStart"/>
      <w:r>
        <w:rPr>
          <w:color w:val="000000"/>
        </w:rPr>
        <w:t>unlink(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unlink(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char*filename) </w:t>
      </w:r>
    </w:p>
    <w:p w:rsidR="000A59D1" w:rsidRDefault="000A59D1" w:rsidP="000A59D1">
      <w:pPr>
        <w:pStyle w:val="NormalWeb"/>
        <w:spacing w:before="0" w:beforeAutospacing="0" w:after="0" w:afterAutospacing="0"/>
        <w:ind w:left="6" w:right="106" w:hanging="4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unlink(</w:t>
      </w:r>
      <w:proofErr w:type="gramEnd"/>
      <w:r>
        <w:rPr>
          <w:color w:val="000000"/>
        </w:rPr>
        <w:t>) removes the hard link from the name filename to its file. If filename is the</w:t>
      </w:r>
      <w:proofErr w:type="gramStart"/>
      <w:r>
        <w:rPr>
          <w:color w:val="000000"/>
        </w:rPr>
        <w:t>  last</w:t>
      </w:r>
      <w:proofErr w:type="gramEnd"/>
      <w:r>
        <w:rPr>
          <w:color w:val="000000"/>
        </w:rPr>
        <w:t xml:space="preserve"> link to the file, the file’s resources are </w:t>
      </w:r>
      <w:proofErr w:type="spellStart"/>
      <w:r>
        <w:rPr>
          <w:color w:val="000000"/>
        </w:rPr>
        <w:t>deallocated</w:t>
      </w:r>
      <w:proofErr w:type="spellEnd"/>
      <w:r>
        <w:rPr>
          <w:color w:val="000000"/>
        </w:rPr>
        <w:t xml:space="preserve">. If successful, </w:t>
      </w:r>
      <w:proofErr w:type="gramStart"/>
      <w:r>
        <w:rPr>
          <w:color w:val="000000"/>
        </w:rPr>
        <w:t>unlink(</w:t>
      </w:r>
      <w:proofErr w:type="gramEnd"/>
      <w:r>
        <w:rPr>
          <w:color w:val="000000"/>
        </w:rPr>
        <w:t>) returns  zero; otherwise, it returns –1. </w:t>
      </w:r>
    </w:p>
    <w:p w:rsidR="000A59D1" w:rsidRDefault="000A59D1" w:rsidP="000A59D1">
      <w:pPr>
        <w:pStyle w:val="NormalWeb"/>
        <w:spacing w:before="282" w:beforeAutospacing="0" w:after="0" w:afterAutospacing="0"/>
        <w:ind w:left="6"/>
      </w:pPr>
      <w:r>
        <w:rPr>
          <w:color w:val="000000"/>
        </w:rPr>
        <w:t>Exercise: 1. Copy the content of one file to other. </w:t>
      </w:r>
    </w:p>
    <w:p w:rsidR="000A59D1" w:rsidRDefault="000A59D1" w:rsidP="000A59D1">
      <w:pPr>
        <w:pStyle w:val="NormalWeb"/>
        <w:spacing w:before="0" w:beforeAutospacing="0" w:after="0" w:afterAutospacing="0" w:line="480" w:lineRule="auto"/>
        <w:ind w:left="3" w:right="75" w:hanging="4"/>
      </w:pPr>
      <w:r>
        <w:rPr>
          <w:color w:val="000000"/>
        </w:rPr>
        <w:t xml:space="preserve"> 2. Use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to copy different parts(initial, middle and last) of the file to other. </w:t>
      </w:r>
      <w:r>
        <w:rPr>
          <w:b/>
          <w:bCs/>
          <w:color w:val="000000"/>
          <w:sz w:val="28"/>
          <w:szCs w:val="28"/>
        </w:rPr>
        <w:t>Process management system calls </w:t>
      </w:r>
    </w:p>
    <w:p w:rsidR="000A59D1" w:rsidRDefault="000A59D1" w:rsidP="000A59D1">
      <w:pPr>
        <w:pStyle w:val="NormalWeb"/>
        <w:spacing w:before="99" w:beforeAutospacing="0" w:after="0" w:afterAutospacing="0"/>
        <w:ind w:left="8"/>
      </w:pPr>
      <w:r>
        <w:rPr>
          <w:color w:val="000000"/>
        </w:rPr>
        <w:t xml:space="preserve">7.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 xml:space="preserve"> ) </w:t>
      </w:r>
    </w:p>
    <w:p w:rsidR="000A59D1" w:rsidRDefault="000A59D1" w:rsidP="000A59D1">
      <w:pPr>
        <w:pStyle w:val="NormalWeb"/>
        <w:spacing w:before="0" w:beforeAutospacing="0" w:after="0" w:afterAutospacing="0"/>
        <w:ind w:left="4" w:right="108" w:firstLine="2"/>
        <w:jc w:val="both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 causes a process to duplicate. If it succeeds, it returns the PID of the child to</w:t>
      </w:r>
      <w:proofErr w:type="gramStart"/>
      <w:r>
        <w:rPr>
          <w:color w:val="000000"/>
        </w:rPr>
        <w:t>  the</w:t>
      </w:r>
      <w:proofErr w:type="gramEnd"/>
      <w:r>
        <w:rPr>
          <w:color w:val="000000"/>
        </w:rPr>
        <w:t xml:space="preserve"> parent process, and returns 0 to the child process. If it fails, it returns –1 to the parent</w:t>
      </w:r>
      <w:proofErr w:type="gramStart"/>
      <w:r>
        <w:rPr>
          <w:color w:val="000000"/>
        </w:rPr>
        <w:t>  process</w:t>
      </w:r>
      <w:proofErr w:type="gramEnd"/>
      <w:r>
        <w:rPr>
          <w:color w:val="000000"/>
        </w:rPr>
        <w:t xml:space="preserve"> and no child is created. </w:t>
      </w:r>
    </w:p>
    <w:p w:rsidR="000A59D1" w:rsidRDefault="000A59D1" w:rsidP="000A59D1">
      <w:pPr>
        <w:pStyle w:val="NormalWeb"/>
        <w:spacing w:before="6" w:beforeAutospacing="0" w:after="0" w:afterAutospacing="0"/>
        <w:ind w:left="7"/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27"/>
      </w:pPr>
      <w:r>
        <w:rPr>
          <w:color w:val="000000"/>
        </w:rPr>
        <w:t>{ 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/* common code */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pid</w:t>
      </w:r>
      <w:proofErr w:type="spellEnd"/>
      <w:proofErr w:type="gramEnd"/>
      <w:r>
        <w:rPr>
          <w:color w:val="000000"/>
        </w:rPr>
        <w:t xml:space="preserve"> = fork()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== -1)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{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/* error */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}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!= 0)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{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/* parent code */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}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{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/* child code */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}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lastRenderedPageBreak/>
        <w:t> /* optional common termination part of parent and child */ </w:t>
      </w:r>
    </w:p>
    <w:p w:rsidR="000A59D1" w:rsidRDefault="000A59D1" w:rsidP="000A59D1">
      <w:pPr>
        <w:pStyle w:val="NormalWeb"/>
        <w:spacing w:before="0" w:beforeAutospacing="0" w:after="0" w:afterAutospacing="0"/>
        <w:ind w:left="34"/>
      </w:pPr>
      <w:r>
        <w:rPr>
          <w:color w:val="000000"/>
        </w:rPr>
        <w:t xml:space="preserve">} /* end of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*/ </w:t>
      </w:r>
    </w:p>
    <w:p w:rsidR="000A59D1" w:rsidRDefault="000A59D1" w:rsidP="000A59D1">
      <w:pPr>
        <w:pStyle w:val="NormalWeb"/>
        <w:spacing w:before="272" w:beforeAutospacing="0" w:after="0" w:afterAutospacing="0"/>
        <w:ind w:left="16"/>
      </w:pPr>
      <w:r>
        <w:rPr>
          <w:color w:val="000000"/>
        </w:rPr>
        <w:t xml:space="preserve">8.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void) </w:t>
      </w:r>
    </w:p>
    <w:p w:rsidR="000A59D1" w:rsidRDefault="000A59D1" w:rsidP="000A59D1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(void) </w:t>
      </w:r>
    </w:p>
    <w:p w:rsidR="000A59D1" w:rsidRDefault="000A59D1" w:rsidP="000A59D1">
      <w:pPr>
        <w:pStyle w:val="NormalWeb"/>
        <w:spacing w:before="0" w:beforeAutospacing="0" w:after="0" w:afterAutospacing="0"/>
        <w:ind w:right="728" w:hanging="4"/>
      </w:pPr>
      <w:r>
        <w:rPr>
          <w:color w:val="000000"/>
        </w:rPr>
        <w:t xml:space="preserve">Note: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 return a process’ ID and parent process’ ID numbers,  respectively. They always succeed. </w:t>
      </w:r>
    </w:p>
    <w:p w:rsidR="000A59D1" w:rsidRDefault="000A59D1" w:rsidP="000A59D1">
      <w:pPr>
        <w:pStyle w:val="NormalWeb"/>
        <w:spacing w:before="6" w:beforeAutospacing="0" w:after="0" w:afterAutospacing="0"/>
        <w:ind w:left="3" w:right="232" w:firstLine="3"/>
      </w:pPr>
      <w:r>
        <w:rPr>
          <w:color w:val="000000"/>
        </w:rPr>
        <w:t xml:space="preserve">Exercise: 1. Write a program to create a child process. Display the process IDs of the   process, parent and 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 xml:space="preserve">if any) in both the parent and child processes.  2. Create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orphan </w:t>
      </w:r>
      <w:proofErr w:type="gramStart"/>
      <w:r>
        <w:rPr>
          <w:color w:val="000000"/>
        </w:rPr>
        <w:t>process(</w:t>
      </w:r>
      <w:proofErr w:type="gramEnd"/>
      <w:r>
        <w:rPr>
          <w:color w:val="000000"/>
        </w:rPr>
        <w:t>parent dies before child – adopted by “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”   process) and display the PID of parent of child before and after it becomes   orphan. Use </w:t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 xml:space="preserve">n) in the child to delay the termination. 9.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6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exit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status)  </w:t>
      </w:r>
    </w:p>
    <w:p w:rsidR="000A59D1" w:rsidRDefault="000A59D1" w:rsidP="000A59D1">
      <w:pPr>
        <w:pStyle w:val="NormalWeb"/>
        <w:spacing w:before="0" w:beforeAutospacing="0" w:after="0" w:afterAutospacing="0"/>
        <w:ind w:right="136" w:hanging="6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) closes all of a process’s file descriptor, </w:t>
      </w:r>
      <w:proofErr w:type="spellStart"/>
      <w:r>
        <w:rPr>
          <w:color w:val="000000"/>
        </w:rPr>
        <w:t>deallocated</w:t>
      </w:r>
      <w:proofErr w:type="spellEnd"/>
      <w:r>
        <w:rPr>
          <w:color w:val="000000"/>
        </w:rPr>
        <w:t xml:space="preserve"> code, data and stack, and  then terminated the process. When a child process terminates, it sends its parent a</w:t>
      </w:r>
      <w:proofErr w:type="gramStart"/>
      <w:r>
        <w:rPr>
          <w:color w:val="000000"/>
        </w:rPr>
        <w:t>  SIGCHLD</w:t>
      </w:r>
      <w:proofErr w:type="gramEnd"/>
      <w:r>
        <w:rPr>
          <w:color w:val="000000"/>
        </w:rPr>
        <w:t xml:space="preserve"> signal and waits for its termination code status to be accepted.  </w:t>
      </w:r>
    </w:p>
    <w:p w:rsidR="000A59D1" w:rsidRDefault="000A59D1" w:rsidP="000A59D1">
      <w:pPr>
        <w:pStyle w:val="NormalWeb"/>
        <w:spacing w:before="282" w:beforeAutospacing="0" w:after="0" w:afterAutospacing="0"/>
        <w:ind w:left="30"/>
      </w:pPr>
      <w:r>
        <w:rPr>
          <w:color w:val="000000"/>
        </w:rPr>
        <w:t xml:space="preserve">10. </w:t>
      </w: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) </w:t>
      </w:r>
    </w:p>
    <w:p w:rsidR="000A59D1" w:rsidRDefault="000A59D1" w:rsidP="000A59D1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wait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*status) </w:t>
      </w:r>
    </w:p>
    <w:p w:rsidR="000A59D1" w:rsidRDefault="000A59D1" w:rsidP="000A59D1">
      <w:pPr>
        <w:pStyle w:val="NormalWeb"/>
        <w:spacing w:before="0" w:beforeAutospacing="0" w:after="0" w:afterAutospacing="0"/>
        <w:ind w:left="6" w:right="6" w:hanging="3"/>
      </w:pPr>
      <w:r>
        <w:rPr>
          <w:color w:val="000000"/>
        </w:rPr>
        <w:t xml:space="preserve">Note: </w:t>
      </w: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) causes a process to suspend until one of its children terminates. A successful</w:t>
      </w:r>
      <w:proofErr w:type="gramStart"/>
      <w:r>
        <w:rPr>
          <w:color w:val="000000"/>
        </w:rPr>
        <w:t>  call</w:t>
      </w:r>
      <w:proofErr w:type="gramEnd"/>
      <w:r>
        <w:rPr>
          <w:color w:val="000000"/>
        </w:rPr>
        <w:t xml:space="preserve"> to wait() returns the PID of the child that terminated and places a status code into  status. </w:t>
      </w:r>
    </w:p>
    <w:p w:rsidR="000A59D1" w:rsidRDefault="000A59D1" w:rsidP="000A59D1">
      <w:pPr>
        <w:pStyle w:val="NormalWeb"/>
        <w:spacing w:before="6" w:beforeAutospacing="0" w:after="0" w:afterAutospacing="0"/>
        <w:ind w:left="3" w:right="46" w:firstLine="3"/>
      </w:pPr>
      <w:r>
        <w:rPr>
          <w:color w:val="000000"/>
        </w:rPr>
        <w:t xml:space="preserve">Exercise: 1.Create a zombie (defunct) child process (a child with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) call , but no   corresponding wait() in the sleeping parent) and allow the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process to   adopt it (after parent terminates). Run the process as background process and   run “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>” command. </w:t>
      </w:r>
    </w:p>
    <w:p w:rsidR="000A59D1" w:rsidRDefault="000A59D1" w:rsidP="000A59D1">
      <w:pPr>
        <w:pStyle w:val="NormalWeb"/>
        <w:spacing w:before="6" w:beforeAutospacing="0" w:after="0" w:afterAutospacing="0"/>
        <w:ind w:left="3" w:right="632"/>
      </w:pPr>
      <w:r>
        <w:rPr>
          <w:color w:val="000000"/>
        </w:rPr>
        <w:t xml:space="preserve"> 2. Modify the above program to include </w:t>
      </w: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&amp;status) in the parent and to   display the exit return code(left most byte of status) of the child. 11</w:t>
      </w:r>
      <w:proofErr w:type="gramStart"/>
      <w:r>
        <w:rPr>
          <w:color w:val="000000"/>
        </w:rPr>
        <w:t>.exec</w:t>
      </w:r>
      <w:proofErr w:type="gramEnd"/>
      <w:r>
        <w:rPr>
          <w:color w:val="000000"/>
        </w:rPr>
        <w:t>() </w:t>
      </w:r>
    </w:p>
    <w:p w:rsidR="000A59D1" w:rsidRDefault="000A59D1" w:rsidP="000A59D1">
      <w:pPr>
        <w:pStyle w:val="NormalWeb"/>
        <w:spacing w:before="6" w:beforeAutospacing="0" w:after="0" w:afterAutospacing="0"/>
        <w:ind w:right="361" w:firstLine="18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execl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char* path, char* arg0, char*arg1,…… ,char* </w:t>
      </w:r>
      <w:proofErr w:type="spellStart"/>
      <w:r>
        <w:rPr>
          <w:color w:val="000000"/>
        </w:rPr>
        <w:t>argn</w:t>
      </w:r>
      <w:proofErr w:type="spellEnd"/>
      <w:r>
        <w:rPr>
          <w:color w:val="000000"/>
        </w:rPr>
        <w:t>, NULL) Note: it replaces the calling process’s code, data, and stack from the executable whose  path name is given.</w:t>
      </w:r>
    </w:p>
    <w:p w:rsidR="00310289" w:rsidRPr="000A59D1" w:rsidRDefault="00310289" w:rsidP="000A59D1">
      <w:bookmarkStart w:id="0" w:name="_GoBack"/>
      <w:bookmarkEnd w:id="0"/>
    </w:p>
    <w:sectPr w:rsidR="00310289" w:rsidRPr="000A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D1"/>
    <w:rsid w:val="000A59D1"/>
    <w:rsid w:val="003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Gupta</dc:creator>
  <cp:lastModifiedBy>Dhruv Gupta</cp:lastModifiedBy>
  <cp:revision>1</cp:revision>
  <dcterms:created xsi:type="dcterms:W3CDTF">2023-05-09T03:39:00Z</dcterms:created>
  <dcterms:modified xsi:type="dcterms:W3CDTF">2023-05-09T03:55:00Z</dcterms:modified>
</cp:coreProperties>
</file>