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69240" w14:textId="31D998EC" w:rsidR="00CB62E3" w:rsidRDefault="00000000">
      <w:pPr>
        <w:spacing w:after="131"/>
        <w:ind w:left="11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Name: </w:t>
      </w:r>
      <w:r w:rsidR="005D31A2">
        <w:rPr>
          <w:rFonts w:ascii="Times New Roman" w:eastAsia="Times New Roman" w:hAnsi="Times New Roman" w:cs="Times New Roman"/>
          <w:b/>
          <w:sz w:val="29"/>
        </w:rPr>
        <w:t>Vaishnavi Ranjan</w:t>
      </w:r>
    </w:p>
    <w:p w14:paraId="52B5735F" w14:textId="2A8572C0" w:rsidR="00CB62E3" w:rsidRDefault="00000000">
      <w:pPr>
        <w:spacing w:after="145"/>
        <w:ind w:left="11" w:hanging="10"/>
      </w:pPr>
      <w:r>
        <w:rPr>
          <w:rFonts w:ascii="Times New Roman" w:eastAsia="Times New Roman" w:hAnsi="Times New Roman" w:cs="Times New Roman"/>
          <w:b/>
          <w:sz w:val="29"/>
        </w:rPr>
        <w:t>Roll no: 205</w:t>
      </w:r>
      <w:r w:rsidR="005D31A2">
        <w:rPr>
          <w:rFonts w:ascii="Times New Roman" w:eastAsia="Times New Roman" w:hAnsi="Times New Roman" w:cs="Times New Roman"/>
          <w:b/>
          <w:sz w:val="29"/>
        </w:rPr>
        <w:t>C058</w:t>
      </w:r>
    </w:p>
    <w:p w14:paraId="1617E05A" w14:textId="421E5FCF" w:rsidR="00CB62E3" w:rsidRDefault="00000000">
      <w:pPr>
        <w:spacing w:after="72"/>
        <w:ind w:left="11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Batch: </w:t>
      </w:r>
      <w:r w:rsidR="005D31A2">
        <w:rPr>
          <w:rFonts w:ascii="Times New Roman" w:eastAsia="Times New Roman" w:hAnsi="Times New Roman" w:cs="Times New Roman"/>
          <w:b/>
          <w:sz w:val="29"/>
        </w:rPr>
        <w:t>D</w:t>
      </w:r>
    </w:p>
    <w:p w14:paraId="2D069232" w14:textId="77777777" w:rsidR="00CB62E3" w:rsidRDefault="00000000">
      <w:pPr>
        <w:spacing w:after="209" w:line="250" w:lineRule="auto"/>
        <w:ind w:left="2189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 xml:space="preserve">              Assignment No.4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70235629" w14:textId="77777777" w:rsidR="00CB62E3" w:rsidRDefault="00000000">
      <w:pPr>
        <w:spacing w:after="209" w:line="250" w:lineRule="auto"/>
        <w:ind w:left="-5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>Write an X86/64 ALP to find the maximum of give byte/word /Double word/64bit Numbers.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16AD6679" w14:textId="77777777" w:rsidR="00CB62E3" w:rsidRDefault="00000000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1540E1F0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section .data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5286D94" w14:textId="77777777" w:rsidR="00CB62E3" w:rsidRDefault="00000000">
      <w:pPr>
        <w:spacing w:after="0" w:line="260" w:lineRule="auto"/>
        <w:ind w:left="107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welmsg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10, 'The maximum number in the array is: len1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equ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$-</w:t>
      </w:r>
    </w:p>
    <w:p w14:paraId="2B00CC37" w14:textId="77777777" w:rsidR="00CB62E3" w:rsidRDefault="00000000">
      <w:pPr>
        <w:spacing w:after="0" w:line="260" w:lineRule="auto"/>
        <w:ind w:left="107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welmsg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58A720C9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dQ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8abc123456781234h, 90ff123456781234h, 7700123456781234h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arrcnt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equ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3 section  </w:t>
      </w:r>
    </w:p>
    <w:p w14:paraId="1EA1B1D0" w14:textId="77777777" w:rsidR="00CB62E3" w:rsidRDefault="00000000">
      <w:pPr>
        <w:spacing w:after="0" w:line="260" w:lineRule="auto"/>
        <w:ind w:left="107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.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dispbuff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resb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3C2F3687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2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buf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resb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16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A4BBB32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%macro print </w:t>
      </w:r>
      <w:r>
        <w:t xml:space="preserve"> </w:t>
      </w:r>
    </w:p>
    <w:p w14:paraId="46596B6B" w14:textId="77777777" w:rsidR="00CB62E3" w:rsidRDefault="00000000">
      <w:pPr>
        <w:spacing w:after="0" w:line="260" w:lineRule="auto"/>
        <w:ind w:left="107" w:right="6988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2 mov eax,4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>, 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ecx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>, %1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edx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%2 </w:t>
      </w:r>
    </w:p>
    <w:p w14:paraId="6F7AC441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int 0X80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53C7F064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%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endmacro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385E130E" w14:textId="77777777" w:rsidR="00CB62E3" w:rsidRDefault="00000000">
      <w:pPr>
        <w:spacing w:after="0"/>
        <w:ind w:left="16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0C0DDB0D" w14:textId="77777777" w:rsidR="00CB62E3" w:rsidRDefault="00000000">
      <w:pPr>
        <w:spacing w:after="0" w:line="260" w:lineRule="auto"/>
        <w:ind w:left="107" w:right="6169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section .text </w:t>
      </w: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 xml:space="preserve">global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_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>start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_start: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0A9948D5" w14:textId="77777777" w:rsidR="00CB62E3" w:rsidRDefault="00000000">
      <w:pPr>
        <w:spacing w:after="0" w:line="260" w:lineRule="auto"/>
        <w:ind w:left="107" w:right="6813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welmsg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len1 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esi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>, array mov rax, [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esi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] 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ecx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arrcnt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up1: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esi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8 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>, [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esi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cmp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rax,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jnc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358BD551" w14:textId="77777777" w:rsidR="00CB62E3" w:rsidRDefault="00000000">
      <w:pPr>
        <w:spacing w:after="29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>skip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50835845" w14:textId="77777777" w:rsidR="00CB62E3" w:rsidRDefault="00000000">
      <w:pPr>
        <w:spacing w:after="28" w:line="260" w:lineRule="auto"/>
        <w:ind w:left="107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mov  rax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</w:p>
    <w:p w14:paraId="59DE32B8" w14:textId="77777777" w:rsidR="00CB62E3" w:rsidRDefault="00000000">
      <w:pPr>
        <w:spacing w:after="0" w:line="260" w:lineRule="auto"/>
        <w:ind w:left="107" w:right="7486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edi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buf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skip: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loop up1 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rax mov </w:t>
      </w:r>
      <w:r>
        <w:t xml:space="preserve"> </w:t>
      </w:r>
    </w:p>
    <w:p w14:paraId="3C4CAD03" w14:textId="77777777" w:rsidR="00CB62E3" w:rsidRDefault="00000000">
      <w:pPr>
        <w:spacing w:after="0" w:line="221" w:lineRule="auto"/>
        <w:ind w:left="112" w:right="6775" w:hanging="16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lastRenderedPageBreak/>
        <w:t>edi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buf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ecx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>, 16 dispup1: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rol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4 mov dl, bl and dl, 0fh add dl, 30h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cmp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dl, 39h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jbe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dispskip1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add dl, 07h dispskip1: mov [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edi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], dl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inc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edi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loop dispup1 print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buf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, 16 ret </w:t>
      </w:r>
      <w:r>
        <w:t xml:space="preserve"> </w:t>
      </w:r>
    </w:p>
    <w:p w14:paraId="649622B4" w14:textId="77777777" w:rsidR="00CB62E3" w:rsidRDefault="00000000">
      <w:pPr>
        <w:spacing w:after="0"/>
        <w:ind w:left="112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6EBE52B1" w14:textId="77777777" w:rsidR="00CB62E3" w:rsidRDefault="00000000">
      <w:pPr>
        <w:spacing w:after="0" w:line="260" w:lineRule="auto"/>
        <w:ind w:left="107" w:hanging="10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Output </w:t>
      </w:r>
      <w:r>
        <w:t xml:space="preserve"> </w:t>
      </w:r>
    </w:p>
    <w:p w14:paraId="16774172" w14:textId="77777777" w:rsidR="00CB62E3" w:rsidRDefault="00000000">
      <w:pPr>
        <w:spacing w:after="0"/>
        <w:ind w:left="16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81670AD" w14:textId="77777777" w:rsidR="00CB62E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41635FE" wp14:editId="532232C1">
            <wp:extent cx="5829300" cy="162179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ED9AE1" w14:textId="77777777" w:rsidR="00CB62E3" w:rsidRDefault="00000000">
      <w:pPr>
        <w:spacing w:after="0"/>
        <w:ind w:left="112"/>
      </w:pPr>
      <w:r>
        <w:rPr>
          <w:rFonts w:ascii="Bahnschrift" w:eastAsia="Bahnschrift" w:hAnsi="Bahnschrift" w:cs="Bahnschrift"/>
          <w:sz w:val="24"/>
        </w:rPr>
        <w:t xml:space="preserve"> </w:t>
      </w:r>
      <w:r>
        <w:t xml:space="preserve"> </w:t>
      </w:r>
    </w:p>
    <w:p w14:paraId="295B714C" w14:textId="77777777" w:rsidR="00CB62E3" w:rsidRDefault="00000000">
      <w:pPr>
        <w:spacing w:after="0"/>
        <w:ind w:left="16"/>
      </w:pPr>
      <w:r>
        <w:t xml:space="preserve"> </w:t>
      </w:r>
    </w:p>
    <w:sectPr w:rsidR="00CB62E3">
      <w:pgSz w:w="11904" w:h="16832"/>
      <w:pgMar w:top="1498" w:right="1231" w:bottom="160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E3"/>
    <w:rsid w:val="001E5827"/>
    <w:rsid w:val="005D31A2"/>
    <w:rsid w:val="00C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AFD9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Parkale</dc:creator>
  <cp:keywords/>
  <cp:lastModifiedBy>VAISHNAVI RANJAN</cp:lastModifiedBy>
  <cp:revision>2</cp:revision>
  <dcterms:created xsi:type="dcterms:W3CDTF">2024-04-17T19:58:00Z</dcterms:created>
  <dcterms:modified xsi:type="dcterms:W3CDTF">2024-04-17T19:58:00Z</dcterms:modified>
</cp:coreProperties>
</file>