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f851j2axmx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Report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br w:type="textWrapping"/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  <w:t xml:space="preserve">Using 3 GL_QUADS, where 2 are considered as separate horse legs, implement glRotatef() function to visualize movement of the horse body in X-Axis. Use the given horse.txt file as a reference.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2:</w:t>
      </w:r>
      <w:r w:rsidDel="00000000" w:rsidR="00000000" w:rsidRPr="00000000">
        <w:rPr>
          <w:rtl w:val="0"/>
        </w:rPr>
        <w:br w:type="textWrapping"/>
        <w:br w:type="textWrapping"/>
        <w:t xml:space="preserve">Implement virtual rain animation using GL_QUADS on a 500x500 window. Raindrops must not fall in a 90 degree angle. </w:t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  <w:b w:val="1"/>
          <w:bCs w:val="1"/>
          <w:i w:val="1"/>
          <w:iCs w:val="1"/>
          <w:color w:val="f4cccc"/>
          <w:sz w:val="58"/>
          <w:szCs w:val="58"/>
          <w:shd w:fill="351c75" w:val="clear"/>
        </w:rPr>
      </w:pPr>
      <w:hyperlink r:id="rId6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i w:val="1"/>
            <w:iCs w:val="1"/>
            <w:color w:val="f4cccc"/>
            <w:sz w:val="58"/>
            <w:szCs w:val="58"/>
            <w:u w:val="single"/>
            <w:shd w:fill="351c75" w:val="clear"/>
            <w:rtl w:val="0"/>
          </w:rPr>
          <w:t xml:space="preserve">SUBMISSION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PkeQU5huY7RRk17s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