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hn956azwtb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Psuedo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e9c6u8sedh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Cube Drawing using DDA Algorithm.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524500" cy="392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House Drawing using DDA Line Algorithm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erriweather" w:cs="Merriweather" w:eastAsia="Merriweather" w:hAnsi="Merriweather"/>
          <w:b w:val="1"/>
          <w:bCs w:val="1"/>
          <w:i w:val="1"/>
          <w:iCs w:val="1"/>
          <w:color w:val="f4cccc"/>
          <w:sz w:val="58"/>
          <w:szCs w:val="58"/>
          <w:shd w:fill="351c75" w:val="clear"/>
        </w:rPr>
      </w:pPr>
      <w:hyperlink r:id="rId12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i w:val="1"/>
            <w:iCs w:val="1"/>
            <w:color w:val="f4cccc"/>
            <w:sz w:val="58"/>
            <w:szCs w:val="58"/>
            <w:u w:val="single"/>
            <w:shd w:fill="351c75" w:val="clear"/>
            <w:rtl w:val="0"/>
          </w:rPr>
          <w:t xml:space="preserve">SUBMISSION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shtxd6x3i1s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 templete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OpenGL.GL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OpenGL.GLUT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OpenGL.GLU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DDA Algorithm implementation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draw_dda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Calculate slope m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Handling vertical lines to avoid division by zero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Case 1: m &lt; 1 (or equal)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We step through X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Ensure we draw from left to right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set_pixel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Case 2: m &gt; 1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We step through Y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Ensure we draw from bottom to top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set_pixel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Function to draw a pixel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set_pixel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glBegin(GL_POINTS)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glVertex2i(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glEnd()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glClear(GL_COLOR_BUFFER_BIT)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glColor3f(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White line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coordinates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draw_dda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glFlush()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glClearColor(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Black background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glViewport(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glMatrixMode(GL_PROJECTION)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glLoadIdentity()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glOrtho(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glutInit()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glutInitDisplayMode(GLUT_SINGLE | GLUT_RGB)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glutInitWindowSize(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glutInitWindowPosition(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glutCreateWindow(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"DDA Line Drawing Algorithm"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glutDisplayFunc(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glutMainLoop()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hyperlink" Target="https://forms.gle/PkeQU5huY7RRk17s5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