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E37EC" w14:textId="4DD7E80A" w:rsidR="00E21AF0" w:rsidRDefault="00E21AF0" w:rsidP="00E21AF0">
      <w:pPr>
        <w:pStyle w:val="Titel"/>
        <w:jc w:val="center"/>
      </w:pPr>
      <w:r>
        <w:t>Technisch Ontwerp</w:t>
      </w:r>
    </w:p>
    <w:p w14:paraId="336411C2" w14:textId="77777777" w:rsidR="00E21AF0" w:rsidRPr="002824B2" w:rsidRDefault="00E21AF0" w:rsidP="00E21AF0">
      <w:pPr>
        <w:pStyle w:val="Titel"/>
        <w:jc w:val="center"/>
        <w:rPr>
          <w:color w:val="F2552C"/>
        </w:rPr>
      </w:pPr>
      <w:r w:rsidRPr="002824B2">
        <w:rPr>
          <w:color w:val="F2552C"/>
        </w:rPr>
        <w:t>iConcepts</w:t>
      </w:r>
    </w:p>
    <w:p w14:paraId="2109FBB9" w14:textId="77777777" w:rsidR="00E21AF0" w:rsidRDefault="00E21AF0" w:rsidP="00E21AF0">
      <w:pPr>
        <w:pStyle w:val="Titel"/>
        <w:jc w:val="center"/>
      </w:pPr>
      <w:r>
        <w:t>“EenmaalAndermaal”</w:t>
      </w:r>
    </w:p>
    <w:p w14:paraId="170A9D2F" w14:textId="77777777" w:rsidR="00E21AF0" w:rsidRDefault="00E21AF0" w:rsidP="00E21AF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E21AF0" w:rsidRPr="00BC3465" w14:paraId="794B9AC7" w14:textId="77777777" w:rsidTr="00CF0DF3">
        <w:trPr>
          <w:trHeight w:val="454"/>
        </w:trPr>
        <w:tc>
          <w:tcPr>
            <w:tcW w:w="2660" w:type="dxa"/>
            <w:tcBorders>
              <w:top w:val="single" w:sz="4" w:space="0" w:color="auto"/>
            </w:tcBorders>
            <w:vAlign w:val="center"/>
          </w:tcPr>
          <w:p w14:paraId="0D3CD7AA"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722A4216" w14:textId="77777777" w:rsidR="00E21AF0" w:rsidRDefault="00E21AF0" w:rsidP="00CF0DF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A364212" w14:textId="77777777" w:rsidR="00E21AF0" w:rsidRDefault="00E21AF0" w:rsidP="00CF0DF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6E91A4F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6471D425"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7DE46F92"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F9935F7" w14:textId="77777777" w:rsidR="00E21AF0" w:rsidRPr="00CC135E" w:rsidRDefault="00E21AF0" w:rsidP="00CF0DF3">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73B81D5E" w14:textId="77777777" w:rsidR="00E21AF0" w:rsidRPr="002824B2" w:rsidRDefault="00E21AF0" w:rsidP="00CF0DF3">
            <w:pPr>
              <w:tabs>
                <w:tab w:val="left" w:pos="-1248"/>
                <w:tab w:val="left" w:pos="0"/>
                <w:tab w:val="left" w:pos="2664"/>
                <w:tab w:val="left" w:pos="5272"/>
              </w:tabs>
              <w:suppressAutoHyphens/>
              <w:rPr>
                <w:rFonts w:asciiTheme="minorHAnsi" w:hAnsiTheme="minorHAnsi" w:cs="Arial"/>
              </w:rPr>
            </w:pPr>
          </w:p>
        </w:tc>
      </w:tr>
      <w:tr w:rsidR="00E21AF0" w:rsidRPr="00FC0696" w14:paraId="6BB43FA4" w14:textId="77777777" w:rsidTr="00CF0DF3">
        <w:trPr>
          <w:trHeight w:val="454"/>
        </w:trPr>
        <w:tc>
          <w:tcPr>
            <w:tcW w:w="2660" w:type="dxa"/>
            <w:vAlign w:val="center"/>
          </w:tcPr>
          <w:p w14:paraId="647DB967"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63EA106"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E21AF0" w:rsidRPr="00FC0696" w14:paraId="3AEF2BBE" w14:textId="77777777" w:rsidTr="00CF0DF3">
        <w:trPr>
          <w:trHeight w:val="454"/>
        </w:trPr>
        <w:tc>
          <w:tcPr>
            <w:tcW w:w="2660" w:type="dxa"/>
            <w:vAlign w:val="center"/>
          </w:tcPr>
          <w:p w14:paraId="7CFA55F5" w14:textId="77777777" w:rsidR="00E21AF0" w:rsidRPr="00BC3465" w:rsidRDefault="00E21AF0" w:rsidP="00CF0DF3">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2AC0A10D" w14:textId="77777777" w:rsidR="00E21AF0" w:rsidRDefault="00E21AF0" w:rsidP="00CF0DF3">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21AF0" w:rsidRPr="00A55840" w14:paraId="27CCCA8E" w14:textId="77777777" w:rsidTr="00CF0DF3">
        <w:trPr>
          <w:trHeight w:val="454"/>
        </w:trPr>
        <w:tc>
          <w:tcPr>
            <w:tcW w:w="2660" w:type="dxa"/>
            <w:vAlign w:val="center"/>
          </w:tcPr>
          <w:p w14:paraId="046DDE76" w14:textId="77777777" w:rsidR="00E21AF0" w:rsidRDefault="00E21AF0" w:rsidP="00CF0DF3">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05FBFE75" w14:textId="77777777" w:rsidR="00E21AF0" w:rsidRDefault="00E21AF0" w:rsidP="00CF0DF3">
            <w:pPr>
              <w:tabs>
                <w:tab w:val="left" w:pos="-1248"/>
                <w:tab w:val="left" w:pos="0"/>
                <w:tab w:val="left" w:pos="2664"/>
                <w:tab w:val="left" w:pos="5272"/>
              </w:tabs>
              <w:suppressAutoHyphens/>
              <w:rPr>
                <w:rFonts w:cs="Arial"/>
                <w:i/>
                <w:lang w:val="en-US"/>
              </w:rPr>
            </w:pPr>
            <w:r>
              <w:rPr>
                <w:rFonts w:cs="Arial"/>
                <w:i/>
                <w:lang w:val="en-US"/>
              </w:rPr>
              <w:t>Rein Harlé – Product Owner</w:t>
            </w:r>
          </w:p>
          <w:p w14:paraId="2F5D7AB7" w14:textId="77777777" w:rsidR="00E21AF0" w:rsidRDefault="00E21AF0" w:rsidP="00CF0DF3">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30397867" w14:textId="77777777" w:rsidR="00E21AF0" w:rsidRPr="00A55840" w:rsidRDefault="00E21AF0" w:rsidP="00CF0DF3">
            <w:pPr>
              <w:tabs>
                <w:tab w:val="left" w:pos="-1248"/>
                <w:tab w:val="left" w:pos="0"/>
                <w:tab w:val="left" w:pos="2664"/>
                <w:tab w:val="left" w:pos="5272"/>
              </w:tabs>
              <w:suppressAutoHyphens/>
              <w:rPr>
                <w:rFonts w:cs="Arial"/>
                <w:i/>
                <w:lang w:val="en-GB"/>
              </w:rPr>
            </w:pPr>
            <w:r w:rsidRPr="00A55840">
              <w:rPr>
                <w:rFonts w:cs="Arial"/>
                <w:i/>
                <w:lang w:val="en-GB"/>
              </w:rPr>
              <w:t>Rody Aldenhoven – Expert Professional S</w:t>
            </w:r>
            <w:r>
              <w:rPr>
                <w:rFonts w:cs="Arial"/>
                <w:i/>
                <w:lang w:val="en-GB"/>
              </w:rPr>
              <w:t>kills</w:t>
            </w:r>
          </w:p>
        </w:tc>
      </w:tr>
      <w:tr w:rsidR="00E21AF0" w:rsidRPr="00BC3465" w14:paraId="073C449B" w14:textId="77777777" w:rsidTr="00CF0DF3">
        <w:trPr>
          <w:trHeight w:val="454"/>
        </w:trPr>
        <w:tc>
          <w:tcPr>
            <w:tcW w:w="2660" w:type="dxa"/>
            <w:vAlign w:val="center"/>
          </w:tcPr>
          <w:p w14:paraId="768379D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2CE5CED3"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E21AF0" w:rsidRPr="00BC3465" w14:paraId="7E2DD94B" w14:textId="77777777" w:rsidTr="00CF0DF3">
        <w:trPr>
          <w:trHeight w:val="454"/>
        </w:trPr>
        <w:tc>
          <w:tcPr>
            <w:tcW w:w="2660" w:type="dxa"/>
            <w:vAlign w:val="center"/>
          </w:tcPr>
          <w:p w14:paraId="2E209A85"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33D49A3D" w14:textId="34AF0931"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A36305">
              <w:rPr>
                <w:rFonts w:cs="Arial"/>
                <w:i/>
                <w:noProof/>
              </w:rPr>
              <w:t>5 juni 2019</w:t>
            </w:r>
            <w:r w:rsidRPr="00BC3465">
              <w:rPr>
                <w:rFonts w:cs="Arial"/>
                <w:i/>
              </w:rPr>
              <w:fldChar w:fldCharType="end"/>
            </w:r>
          </w:p>
        </w:tc>
      </w:tr>
      <w:tr w:rsidR="00E21AF0" w:rsidRPr="00BC3465" w14:paraId="5C66448E" w14:textId="77777777" w:rsidTr="00CF0DF3">
        <w:trPr>
          <w:trHeight w:val="454"/>
        </w:trPr>
        <w:tc>
          <w:tcPr>
            <w:tcW w:w="2660" w:type="dxa"/>
            <w:tcBorders>
              <w:bottom w:val="single" w:sz="4" w:space="0" w:color="auto"/>
            </w:tcBorders>
            <w:vAlign w:val="center"/>
          </w:tcPr>
          <w:p w14:paraId="3FF608DC"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5CBEA814"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1942DE09" w14:textId="77777777" w:rsidR="00E21AF0" w:rsidRPr="00BC3465" w:rsidRDefault="00E21AF0"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1.0</w:t>
            </w:r>
          </w:p>
          <w:p w14:paraId="354CBFC9" w14:textId="65DD7123" w:rsidR="00E21AF0" w:rsidRPr="00BC3465" w:rsidRDefault="00AD7AAB" w:rsidP="00CF0DF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In Bewerking</w:t>
            </w:r>
          </w:p>
        </w:tc>
      </w:tr>
    </w:tbl>
    <w:p w14:paraId="5A60E0D0" w14:textId="77777777" w:rsidR="00E21AF0" w:rsidRPr="00B12CFD" w:rsidRDefault="00E21AF0" w:rsidP="00E21AF0">
      <w:pPr>
        <w:jc w:val="center"/>
      </w:pPr>
    </w:p>
    <w:p w14:paraId="519D749C" w14:textId="77777777" w:rsidR="00E21AF0" w:rsidRDefault="00E21AF0" w:rsidP="00E21AF0"/>
    <w:p w14:paraId="208F77D7" w14:textId="77777777" w:rsidR="00E21AF0" w:rsidRDefault="00E21AF0" w:rsidP="00E21AF0">
      <w:r>
        <w:rPr>
          <w:noProof/>
        </w:rPr>
        <w:drawing>
          <wp:anchor distT="0" distB="0" distL="114300" distR="114300" simplePos="0" relativeHeight="251659264" behindDoc="1" locked="0" layoutInCell="1" allowOverlap="1" wp14:anchorId="6AE147C5" wp14:editId="5F8B50B1">
            <wp:simplePos x="0" y="0"/>
            <wp:positionH relativeFrom="margin">
              <wp:align>center</wp:align>
            </wp:positionH>
            <wp:positionV relativeFrom="paragraph">
              <wp:posOffset>285750</wp:posOffset>
            </wp:positionV>
            <wp:extent cx="5060950" cy="2766060"/>
            <wp:effectExtent l="0" t="0" r="6350" b="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0950" cy="2766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3AF52D8D" w14:textId="77777777" w:rsidR="00E21AF0" w:rsidRDefault="00E21AF0" w:rsidP="00E21AF0"/>
    <w:p w14:paraId="4A4C67C5" w14:textId="7EA38784" w:rsidR="00E21AF0" w:rsidRDefault="00E21AF0">
      <w:r>
        <w:br w:type="page"/>
      </w:r>
    </w:p>
    <w:sdt>
      <w:sdtPr>
        <w:rPr>
          <w:rFonts w:asciiTheme="minorHAnsi" w:eastAsiaTheme="minorHAnsi" w:hAnsiTheme="minorHAnsi" w:cstheme="minorBidi"/>
          <w:color w:val="auto"/>
          <w:sz w:val="22"/>
          <w:szCs w:val="22"/>
          <w:lang w:eastAsia="en-US"/>
        </w:rPr>
        <w:id w:val="1564294645"/>
        <w:docPartObj>
          <w:docPartGallery w:val="Table of Contents"/>
          <w:docPartUnique/>
        </w:docPartObj>
      </w:sdtPr>
      <w:sdtEndPr>
        <w:rPr>
          <w:b/>
          <w:bCs/>
        </w:rPr>
      </w:sdtEndPr>
      <w:sdtContent>
        <w:p w14:paraId="6A9AC804" w14:textId="79F30699" w:rsidR="00E21AF0" w:rsidRDefault="00E21AF0">
          <w:pPr>
            <w:pStyle w:val="Kopvaninhoudsopgave"/>
          </w:pPr>
          <w:r>
            <w:t>Inhoudsopgave</w:t>
          </w:r>
        </w:p>
        <w:p w14:paraId="4D11575B" w14:textId="1E2097BB" w:rsidR="001A236F" w:rsidRDefault="00E21A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584632" w:history="1">
            <w:r w:rsidR="001A236F" w:rsidRPr="00902706">
              <w:rPr>
                <w:rStyle w:val="Hyperlink"/>
                <w:noProof/>
              </w:rPr>
              <w:t>1. Inleiding</w:t>
            </w:r>
            <w:r w:rsidR="001A236F">
              <w:rPr>
                <w:noProof/>
                <w:webHidden/>
              </w:rPr>
              <w:tab/>
            </w:r>
            <w:r w:rsidR="001A236F">
              <w:rPr>
                <w:noProof/>
                <w:webHidden/>
              </w:rPr>
              <w:fldChar w:fldCharType="begin"/>
            </w:r>
            <w:r w:rsidR="001A236F">
              <w:rPr>
                <w:noProof/>
                <w:webHidden/>
              </w:rPr>
              <w:instrText xml:space="preserve"> PAGEREF _Toc9584632 \h </w:instrText>
            </w:r>
            <w:r w:rsidR="001A236F">
              <w:rPr>
                <w:noProof/>
                <w:webHidden/>
              </w:rPr>
            </w:r>
            <w:r w:rsidR="001A236F">
              <w:rPr>
                <w:noProof/>
                <w:webHidden/>
              </w:rPr>
              <w:fldChar w:fldCharType="separate"/>
            </w:r>
            <w:r w:rsidR="001A236F">
              <w:rPr>
                <w:noProof/>
                <w:webHidden/>
              </w:rPr>
              <w:t>3</w:t>
            </w:r>
            <w:r w:rsidR="001A236F">
              <w:rPr>
                <w:noProof/>
                <w:webHidden/>
              </w:rPr>
              <w:fldChar w:fldCharType="end"/>
            </w:r>
          </w:hyperlink>
        </w:p>
        <w:p w14:paraId="2D511427" w14:textId="275AB90D" w:rsidR="001A236F" w:rsidRDefault="004509FA">
          <w:pPr>
            <w:pStyle w:val="Inhopg1"/>
            <w:tabs>
              <w:tab w:val="right" w:leader="dot" w:pos="9062"/>
            </w:tabs>
            <w:rPr>
              <w:rFonts w:eastAsiaTheme="minorEastAsia"/>
              <w:noProof/>
              <w:lang w:eastAsia="nl-NL"/>
            </w:rPr>
          </w:pPr>
          <w:hyperlink w:anchor="_Toc9584633" w:history="1">
            <w:r w:rsidR="001A236F" w:rsidRPr="00902706">
              <w:rPr>
                <w:rStyle w:val="Hyperlink"/>
                <w:noProof/>
              </w:rPr>
              <w:t>2. Front-end-framework</w:t>
            </w:r>
            <w:r w:rsidR="001A236F">
              <w:rPr>
                <w:noProof/>
                <w:webHidden/>
              </w:rPr>
              <w:tab/>
            </w:r>
            <w:r w:rsidR="001A236F">
              <w:rPr>
                <w:noProof/>
                <w:webHidden/>
              </w:rPr>
              <w:fldChar w:fldCharType="begin"/>
            </w:r>
            <w:r w:rsidR="001A236F">
              <w:rPr>
                <w:noProof/>
                <w:webHidden/>
              </w:rPr>
              <w:instrText xml:space="preserve"> PAGEREF _Toc9584633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A7EEAB2" w14:textId="7C659589" w:rsidR="001A236F" w:rsidRDefault="004509FA">
          <w:pPr>
            <w:pStyle w:val="Inhopg1"/>
            <w:tabs>
              <w:tab w:val="right" w:leader="dot" w:pos="9062"/>
            </w:tabs>
            <w:rPr>
              <w:rFonts w:eastAsiaTheme="minorEastAsia"/>
              <w:noProof/>
              <w:lang w:eastAsia="nl-NL"/>
            </w:rPr>
          </w:pPr>
          <w:hyperlink w:anchor="_Toc9584634" w:history="1">
            <w:r w:rsidR="001A236F" w:rsidRPr="00902706">
              <w:rPr>
                <w:rStyle w:val="Hyperlink"/>
                <w:noProof/>
              </w:rPr>
              <w:t>3. Responsiveness</w:t>
            </w:r>
            <w:r w:rsidR="001A236F">
              <w:rPr>
                <w:noProof/>
                <w:webHidden/>
              </w:rPr>
              <w:tab/>
            </w:r>
            <w:r w:rsidR="001A236F">
              <w:rPr>
                <w:noProof/>
                <w:webHidden/>
              </w:rPr>
              <w:fldChar w:fldCharType="begin"/>
            </w:r>
            <w:r w:rsidR="001A236F">
              <w:rPr>
                <w:noProof/>
                <w:webHidden/>
              </w:rPr>
              <w:instrText xml:space="preserve"> PAGEREF _Toc9584634 \h </w:instrText>
            </w:r>
            <w:r w:rsidR="001A236F">
              <w:rPr>
                <w:noProof/>
                <w:webHidden/>
              </w:rPr>
            </w:r>
            <w:r w:rsidR="001A236F">
              <w:rPr>
                <w:noProof/>
                <w:webHidden/>
              </w:rPr>
              <w:fldChar w:fldCharType="separate"/>
            </w:r>
            <w:r w:rsidR="001A236F">
              <w:rPr>
                <w:noProof/>
                <w:webHidden/>
              </w:rPr>
              <w:t>4</w:t>
            </w:r>
            <w:r w:rsidR="001A236F">
              <w:rPr>
                <w:noProof/>
                <w:webHidden/>
              </w:rPr>
              <w:fldChar w:fldCharType="end"/>
            </w:r>
          </w:hyperlink>
        </w:p>
        <w:p w14:paraId="11FE6FEE" w14:textId="0AA41920" w:rsidR="001A236F" w:rsidRDefault="004509FA">
          <w:pPr>
            <w:pStyle w:val="Inhopg1"/>
            <w:tabs>
              <w:tab w:val="right" w:leader="dot" w:pos="9062"/>
            </w:tabs>
            <w:rPr>
              <w:rFonts w:eastAsiaTheme="minorEastAsia"/>
              <w:noProof/>
              <w:lang w:eastAsia="nl-NL"/>
            </w:rPr>
          </w:pPr>
          <w:hyperlink w:anchor="_Toc9584635" w:history="1">
            <w:r w:rsidR="001A236F" w:rsidRPr="00902706">
              <w:rPr>
                <w:rStyle w:val="Hyperlink"/>
                <w:noProof/>
              </w:rPr>
              <w:t>4. Netwerkarchitectuur</w:t>
            </w:r>
            <w:r w:rsidR="001A236F">
              <w:rPr>
                <w:noProof/>
                <w:webHidden/>
              </w:rPr>
              <w:tab/>
            </w:r>
            <w:r w:rsidR="001A236F">
              <w:rPr>
                <w:noProof/>
                <w:webHidden/>
              </w:rPr>
              <w:fldChar w:fldCharType="begin"/>
            </w:r>
            <w:r w:rsidR="001A236F">
              <w:rPr>
                <w:noProof/>
                <w:webHidden/>
              </w:rPr>
              <w:instrText xml:space="preserve"> PAGEREF _Toc9584635 \h </w:instrText>
            </w:r>
            <w:r w:rsidR="001A236F">
              <w:rPr>
                <w:noProof/>
                <w:webHidden/>
              </w:rPr>
            </w:r>
            <w:r w:rsidR="001A236F">
              <w:rPr>
                <w:noProof/>
                <w:webHidden/>
              </w:rPr>
              <w:fldChar w:fldCharType="separate"/>
            </w:r>
            <w:r w:rsidR="001A236F">
              <w:rPr>
                <w:noProof/>
                <w:webHidden/>
              </w:rPr>
              <w:t>5</w:t>
            </w:r>
            <w:r w:rsidR="001A236F">
              <w:rPr>
                <w:noProof/>
                <w:webHidden/>
              </w:rPr>
              <w:fldChar w:fldCharType="end"/>
            </w:r>
          </w:hyperlink>
        </w:p>
        <w:p w14:paraId="6918B8F4" w14:textId="0EC7CDD7" w:rsidR="001A236F" w:rsidRDefault="004509FA">
          <w:pPr>
            <w:pStyle w:val="Inhopg1"/>
            <w:tabs>
              <w:tab w:val="right" w:leader="dot" w:pos="9062"/>
            </w:tabs>
            <w:rPr>
              <w:rFonts w:eastAsiaTheme="minorEastAsia"/>
              <w:noProof/>
              <w:lang w:eastAsia="nl-NL"/>
            </w:rPr>
          </w:pPr>
          <w:hyperlink w:anchor="_Toc9584636" w:history="1">
            <w:r w:rsidR="001A236F" w:rsidRPr="00902706">
              <w:rPr>
                <w:rStyle w:val="Hyperlink"/>
                <w:noProof/>
              </w:rPr>
              <w:t>5. Database</w:t>
            </w:r>
            <w:r w:rsidR="001A236F">
              <w:rPr>
                <w:noProof/>
                <w:webHidden/>
              </w:rPr>
              <w:tab/>
            </w:r>
            <w:r w:rsidR="001A236F">
              <w:rPr>
                <w:noProof/>
                <w:webHidden/>
              </w:rPr>
              <w:fldChar w:fldCharType="begin"/>
            </w:r>
            <w:r w:rsidR="001A236F">
              <w:rPr>
                <w:noProof/>
                <w:webHidden/>
              </w:rPr>
              <w:instrText xml:space="preserve"> PAGEREF _Toc9584636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747C4B05" w14:textId="0B46AD30" w:rsidR="001A236F" w:rsidRDefault="004509FA">
          <w:pPr>
            <w:pStyle w:val="Inhopg2"/>
            <w:tabs>
              <w:tab w:val="right" w:leader="dot" w:pos="9062"/>
            </w:tabs>
            <w:rPr>
              <w:rFonts w:eastAsiaTheme="minorEastAsia"/>
              <w:noProof/>
              <w:lang w:eastAsia="nl-NL"/>
            </w:rPr>
          </w:pPr>
          <w:hyperlink w:anchor="_Toc9584637" w:history="1">
            <w:r w:rsidR="001A236F" w:rsidRPr="00902706">
              <w:rPr>
                <w:rStyle w:val="Hyperlink"/>
                <w:noProof/>
              </w:rPr>
              <w:t>5.1 Datatypen &amp; defaults</w:t>
            </w:r>
            <w:r w:rsidR="001A236F">
              <w:rPr>
                <w:noProof/>
                <w:webHidden/>
              </w:rPr>
              <w:tab/>
            </w:r>
            <w:r w:rsidR="001A236F">
              <w:rPr>
                <w:noProof/>
                <w:webHidden/>
              </w:rPr>
              <w:fldChar w:fldCharType="begin"/>
            </w:r>
            <w:r w:rsidR="001A236F">
              <w:rPr>
                <w:noProof/>
                <w:webHidden/>
              </w:rPr>
              <w:instrText xml:space="preserve"> PAGEREF _Toc9584637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5F56EB9C" w14:textId="5ACC6FD2" w:rsidR="001A236F" w:rsidRDefault="004509FA">
          <w:pPr>
            <w:pStyle w:val="Inhopg2"/>
            <w:tabs>
              <w:tab w:val="right" w:leader="dot" w:pos="9062"/>
            </w:tabs>
            <w:rPr>
              <w:rFonts w:eastAsiaTheme="minorEastAsia"/>
              <w:noProof/>
              <w:lang w:eastAsia="nl-NL"/>
            </w:rPr>
          </w:pPr>
          <w:hyperlink w:anchor="_Toc9584638" w:history="1">
            <w:r w:rsidR="001A236F" w:rsidRPr="00902706">
              <w:rPr>
                <w:rStyle w:val="Hyperlink"/>
                <w:noProof/>
              </w:rPr>
              <w:t>5.2 Check-Contraints</w:t>
            </w:r>
            <w:r w:rsidR="001A236F">
              <w:rPr>
                <w:noProof/>
                <w:webHidden/>
              </w:rPr>
              <w:tab/>
            </w:r>
            <w:r w:rsidR="001A236F">
              <w:rPr>
                <w:noProof/>
                <w:webHidden/>
              </w:rPr>
              <w:fldChar w:fldCharType="begin"/>
            </w:r>
            <w:r w:rsidR="001A236F">
              <w:rPr>
                <w:noProof/>
                <w:webHidden/>
              </w:rPr>
              <w:instrText xml:space="preserve"> PAGEREF _Toc9584638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2499B5FC" w14:textId="13CBB39C" w:rsidR="001A236F" w:rsidRDefault="004509FA">
          <w:pPr>
            <w:pStyle w:val="Inhopg2"/>
            <w:tabs>
              <w:tab w:val="right" w:leader="dot" w:pos="9062"/>
            </w:tabs>
            <w:rPr>
              <w:rFonts w:eastAsiaTheme="minorEastAsia"/>
              <w:noProof/>
              <w:lang w:eastAsia="nl-NL"/>
            </w:rPr>
          </w:pPr>
          <w:hyperlink w:anchor="_Toc9584639" w:history="1">
            <w:r w:rsidR="001A236F" w:rsidRPr="00902706">
              <w:rPr>
                <w:rStyle w:val="Hyperlink"/>
                <w:noProof/>
              </w:rPr>
              <w:t>5.3 Conversie</w:t>
            </w:r>
            <w:r w:rsidR="001A236F">
              <w:rPr>
                <w:noProof/>
                <w:webHidden/>
              </w:rPr>
              <w:tab/>
            </w:r>
            <w:r w:rsidR="001A236F">
              <w:rPr>
                <w:noProof/>
                <w:webHidden/>
              </w:rPr>
              <w:fldChar w:fldCharType="begin"/>
            </w:r>
            <w:r w:rsidR="001A236F">
              <w:rPr>
                <w:noProof/>
                <w:webHidden/>
              </w:rPr>
              <w:instrText xml:space="preserve"> PAGEREF _Toc9584639 \h </w:instrText>
            </w:r>
            <w:r w:rsidR="001A236F">
              <w:rPr>
                <w:noProof/>
                <w:webHidden/>
              </w:rPr>
            </w:r>
            <w:r w:rsidR="001A236F">
              <w:rPr>
                <w:noProof/>
                <w:webHidden/>
              </w:rPr>
              <w:fldChar w:fldCharType="separate"/>
            </w:r>
            <w:r w:rsidR="001A236F">
              <w:rPr>
                <w:noProof/>
                <w:webHidden/>
              </w:rPr>
              <w:t>6</w:t>
            </w:r>
            <w:r w:rsidR="001A236F">
              <w:rPr>
                <w:noProof/>
                <w:webHidden/>
              </w:rPr>
              <w:fldChar w:fldCharType="end"/>
            </w:r>
          </w:hyperlink>
        </w:p>
        <w:p w14:paraId="4EF82F4C" w14:textId="2D8B1E2C" w:rsidR="00E21AF0" w:rsidRDefault="00E21AF0">
          <w:r>
            <w:rPr>
              <w:b/>
              <w:bCs/>
            </w:rPr>
            <w:fldChar w:fldCharType="end"/>
          </w:r>
        </w:p>
      </w:sdtContent>
    </w:sdt>
    <w:p w14:paraId="6292BE66" w14:textId="7B511A6F" w:rsidR="00E21AF0" w:rsidRDefault="00E21AF0">
      <w:r>
        <w:br w:type="page"/>
      </w:r>
    </w:p>
    <w:p w14:paraId="71700217" w14:textId="35567140" w:rsidR="0026508E" w:rsidRDefault="00105333" w:rsidP="00E21AF0">
      <w:pPr>
        <w:pStyle w:val="Kop1"/>
      </w:pPr>
      <w:bookmarkStart w:id="0" w:name="_Toc9584632"/>
      <w:r>
        <w:lastRenderedPageBreak/>
        <w:t xml:space="preserve">1. </w:t>
      </w:r>
      <w:r w:rsidR="00E21AF0">
        <w:t>Inleiding</w:t>
      </w:r>
      <w:bookmarkEnd w:id="0"/>
    </w:p>
    <w:p w14:paraId="13D9C57B" w14:textId="2479A899" w:rsidR="008749C8" w:rsidRDefault="008749C8" w:rsidP="008749C8"/>
    <w:p w14:paraId="6A45AFCD" w14:textId="6F378C7C" w:rsidR="00D700DD" w:rsidRDefault="008749C8" w:rsidP="008749C8">
      <w:r>
        <w:t xml:space="preserve">In dit document beschrijft het team de technische specificaties van </w:t>
      </w:r>
      <w:r w:rsidR="00FF743E">
        <w:t>de website</w:t>
      </w:r>
      <w:r>
        <w:t xml:space="preserve"> ‘’EenmaalAndermaal”</w:t>
      </w:r>
      <w:r w:rsidR="00FF743E">
        <w:t xml:space="preserve"> voor iConcepts. </w:t>
      </w:r>
      <w:r w:rsidR="00471281">
        <w:t>Er wordt beschreven welke functies en variabelen er zijn gebruikt voor het realiseren van de website. Ook worden de gebruikte servers getoond en hoe ze in verbinding staan met de website.</w:t>
      </w:r>
      <w:r w:rsidR="00C91637">
        <w:t xml:space="preserve"> </w:t>
      </w:r>
      <w:r w:rsidR="009B3AA5">
        <w:t xml:space="preserve">In dit document wordt dus vooral verteld </w:t>
      </w:r>
      <w:r w:rsidR="001239CE">
        <w:t>‘</w:t>
      </w:r>
      <w:r w:rsidR="009B3AA5">
        <w:t>hoe</w:t>
      </w:r>
      <w:r w:rsidR="001239CE">
        <w:t>’</w:t>
      </w:r>
      <w:r w:rsidR="009B3AA5">
        <w:t xml:space="preserve"> verschillende componenten werken op/met de site. </w:t>
      </w:r>
    </w:p>
    <w:p w14:paraId="11EBC961" w14:textId="77777777" w:rsidR="00D700DD" w:rsidRDefault="00D700DD">
      <w:r>
        <w:br w:type="page"/>
      </w:r>
    </w:p>
    <w:p w14:paraId="46AB033D" w14:textId="1D46EE50" w:rsidR="00661BD3" w:rsidRDefault="00105333" w:rsidP="00661BD3">
      <w:pPr>
        <w:pStyle w:val="Kop1"/>
      </w:pPr>
      <w:bookmarkStart w:id="1" w:name="_Toc9584633"/>
      <w:r>
        <w:lastRenderedPageBreak/>
        <w:t xml:space="preserve">2. </w:t>
      </w:r>
      <w:r w:rsidR="00661BD3">
        <w:t>Front-end-framework</w:t>
      </w:r>
      <w:bookmarkEnd w:id="1"/>
    </w:p>
    <w:p w14:paraId="24BBABFD" w14:textId="3FBD56CC" w:rsidR="00661BD3" w:rsidRDefault="00661BD3" w:rsidP="00661BD3"/>
    <w:p w14:paraId="263AD9C7" w14:textId="7BD7AF97" w:rsidR="00661BD3" w:rsidRDefault="00661BD3" w:rsidP="003B2DD2">
      <w:r>
        <w:t xml:space="preserve">Wij hebben gekozen voor </w:t>
      </w:r>
      <w:r w:rsidR="006608ED">
        <w:t>‘F</w:t>
      </w:r>
      <w:r>
        <w:t>oundation</w:t>
      </w:r>
      <w:r w:rsidR="006608ED">
        <w:t>’</w:t>
      </w:r>
      <w:r>
        <w:t xml:space="preserve"> als front-end-framework. Hoe zijn wij tot deze keuze gekomen? </w:t>
      </w:r>
      <w:r w:rsidR="006608ED">
        <w:t xml:space="preserve">Er is een onderzoeksrapport gemaakt </w:t>
      </w:r>
      <w:r w:rsidR="00272CA5">
        <w:t xml:space="preserve">over </w:t>
      </w:r>
      <w:r w:rsidR="006608ED">
        <w:t>verschillende front-end-frameworks. Eerst is er een longlist gemaakt van vijf verschillende front-end-frameworks. Op die 5 frameworks hebben wij criteria toegepast, waardoor er drie overbleven. Deze drie zijn allemaal getest, en de best</w:t>
      </w:r>
      <w:r w:rsidR="00272CA5">
        <w:t>e</w:t>
      </w:r>
      <w:r w:rsidR="006608ED">
        <w:t xml:space="preserve"> hebben wij gekozen. Foundation werkte voor ons het makkelijkst en het best, ook waren er veel voorbeelden te vinden op hun website. </w:t>
      </w:r>
      <w:r w:rsidR="00E22342">
        <w:t xml:space="preserve">Doordat er zo veel voorbeelden te vinden waren is onze keuze uiteindelijk gevallen voor Foundation. </w:t>
      </w:r>
    </w:p>
    <w:p w14:paraId="58DD59AD" w14:textId="28B49877" w:rsidR="002F5A55" w:rsidRDefault="00E22342" w:rsidP="003B2DD2">
      <w:r>
        <w:rPr>
          <w:noProof/>
        </w:rPr>
        <w:drawing>
          <wp:anchor distT="0" distB="0" distL="114300" distR="114300" simplePos="0" relativeHeight="251660288" behindDoc="1" locked="0" layoutInCell="1" allowOverlap="1" wp14:anchorId="0DACD42A" wp14:editId="3349DCEB">
            <wp:simplePos x="0" y="0"/>
            <wp:positionH relativeFrom="margin">
              <wp:align>center</wp:align>
            </wp:positionH>
            <wp:positionV relativeFrom="paragraph">
              <wp:posOffset>107315</wp:posOffset>
            </wp:positionV>
            <wp:extent cx="4392981" cy="2339340"/>
            <wp:effectExtent l="0" t="0" r="7620" b="3810"/>
            <wp:wrapNone/>
            <wp:docPr id="1" name="Afbeelding 1" descr="Afbeeldingsresultaat voor found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unda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81"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594BE" w14:textId="1E0FA85F" w:rsidR="002F5A55" w:rsidRDefault="002F5A55" w:rsidP="003B2DD2"/>
    <w:p w14:paraId="0290709E" w14:textId="14097616" w:rsidR="002F5A55" w:rsidRDefault="002F5A55" w:rsidP="003B2DD2"/>
    <w:p w14:paraId="7D336E93" w14:textId="115E5C73" w:rsidR="002F5A55" w:rsidRDefault="002F5A55" w:rsidP="003B2DD2"/>
    <w:p w14:paraId="001D64E4" w14:textId="18DB51C6" w:rsidR="002F5A55" w:rsidRDefault="002F5A55" w:rsidP="003B2DD2"/>
    <w:p w14:paraId="5722BEB0" w14:textId="096623BF" w:rsidR="002F5A55" w:rsidRDefault="002F5A55" w:rsidP="003B2DD2"/>
    <w:p w14:paraId="1F24E02A" w14:textId="183B5B06" w:rsidR="002F5A55" w:rsidRDefault="002F5A55" w:rsidP="003B2DD2"/>
    <w:p w14:paraId="144FF358" w14:textId="5A37415F" w:rsidR="002F5A55" w:rsidRDefault="002F5A55" w:rsidP="003B2DD2"/>
    <w:p w14:paraId="14D3C184" w14:textId="458D2911" w:rsidR="002F5A55" w:rsidRDefault="002F5A55" w:rsidP="003B2DD2"/>
    <w:p w14:paraId="11674DF4" w14:textId="7C81AF91" w:rsidR="002F5A55" w:rsidRDefault="00E22342" w:rsidP="003B2DD2">
      <w:r>
        <w:rPr>
          <w:noProof/>
        </w:rPr>
        <mc:AlternateContent>
          <mc:Choice Requires="wps">
            <w:drawing>
              <wp:anchor distT="0" distB="0" distL="114300" distR="114300" simplePos="0" relativeHeight="251662336" behindDoc="1" locked="0" layoutInCell="1" allowOverlap="1" wp14:anchorId="6F329CD8" wp14:editId="75CE0ACF">
                <wp:simplePos x="0" y="0"/>
                <wp:positionH relativeFrom="margin">
                  <wp:align>center</wp:align>
                </wp:positionH>
                <wp:positionV relativeFrom="paragraph">
                  <wp:posOffset>5715</wp:posOffset>
                </wp:positionV>
                <wp:extent cx="4392930" cy="635"/>
                <wp:effectExtent l="0" t="0" r="7620" b="0"/>
                <wp:wrapNone/>
                <wp:docPr id="2" name="Tekstvak 2"/>
                <wp:cNvGraphicFramePr/>
                <a:graphic xmlns:a="http://schemas.openxmlformats.org/drawingml/2006/main">
                  <a:graphicData uri="http://schemas.microsoft.com/office/word/2010/wordprocessingShape">
                    <wps:wsp>
                      <wps:cNvSpPr txBox="1"/>
                      <wps:spPr>
                        <a:xfrm>
                          <a:off x="0" y="0"/>
                          <a:ext cx="4392930" cy="635"/>
                        </a:xfrm>
                        <a:prstGeom prst="rect">
                          <a:avLst/>
                        </a:prstGeom>
                        <a:solidFill>
                          <a:prstClr val="white"/>
                        </a:solidFill>
                        <a:ln>
                          <a:noFill/>
                        </a:ln>
                      </wps:spPr>
                      <wps:txbx>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29CD8" id="_x0000_t202" coordsize="21600,21600" o:spt="202" path="m,l,21600r21600,l21600,xe">
                <v:stroke joinstyle="miter"/>
                <v:path gradientshapeok="t" o:connecttype="rect"/>
              </v:shapetype>
              <v:shape id="Tekstvak 2" o:spid="_x0000_s1026" type="#_x0000_t202" style="position:absolute;margin-left:0;margin-top:.45pt;width:345.9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" stroked="f">
                <v:textbox style="mso-fit-shape-to-text:t" inset="0,0,0,0">
                  <w:txbxContent>
                    <w:p w14:paraId="482614CF" w14:textId="5D7D88A8" w:rsidR="002F5A55" w:rsidRPr="00446034" w:rsidRDefault="002F5A55" w:rsidP="002F5A55">
                      <w:pPr>
                        <w:pStyle w:val="Bijschrift"/>
                        <w:rPr>
                          <w:noProof/>
                        </w:rPr>
                      </w:pPr>
                      <w:r>
                        <w:t xml:space="preserve">Figuur </w:t>
                      </w:r>
                      <w:fldSimple w:instr=" SEQ Figuur \* ARABIC ">
                        <w:r>
                          <w:rPr>
                            <w:noProof/>
                          </w:rPr>
                          <w:t>1</w:t>
                        </w:r>
                      </w:fldSimple>
                      <w:r>
                        <w:t>: Foundation</w:t>
                      </w:r>
                    </w:p>
                  </w:txbxContent>
                </v:textbox>
                <w10:wrap anchorx="margin"/>
              </v:shape>
            </w:pict>
          </mc:Fallback>
        </mc:AlternateContent>
      </w:r>
    </w:p>
    <w:p w14:paraId="156987F9" w14:textId="77777777" w:rsidR="002F5A55" w:rsidRDefault="002F5A55" w:rsidP="003B2DD2"/>
    <w:p w14:paraId="615D4B6D" w14:textId="2A399411" w:rsidR="008749C8" w:rsidRDefault="00105333" w:rsidP="00D700DD">
      <w:pPr>
        <w:pStyle w:val="Kop1"/>
      </w:pPr>
      <w:bookmarkStart w:id="2" w:name="_Toc9584634"/>
      <w:r>
        <w:t xml:space="preserve">3. </w:t>
      </w:r>
      <w:r w:rsidR="00D700DD" w:rsidRPr="00D700DD">
        <w:t>Responsiveness</w:t>
      </w:r>
      <w:bookmarkEnd w:id="2"/>
    </w:p>
    <w:p w14:paraId="2C72AF4C" w14:textId="46BBCAC1" w:rsidR="00D700DD" w:rsidRDefault="00D700DD" w:rsidP="00D700DD"/>
    <w:p w14:paraId="2D5E2748" w14:textId="6BD1C76B" w:rsidR="002F5A55" w:rsidRDefault="00D700DD" w:rsidP="00D700DD">
      <w:r>
        <w:t xml:space="preserve">Hoe is onze site responsive gemaakt? Wij hebben gebruik gemaakt van het framework ‘Foundation’. Foundation stelde een grid beschikbaar. Deze grid is opgedeeld in 4 vakken: een header, aside, main en een footer. Alles </w:t>
      </w:r>
      <w:r w:rsidR="00AA2160">
        <w:t xml:space="preserve">wat wij gemaakt hebben zit verwerkt in de grid. Hierdoor is alles netjes responsive. Op de mobiel hebben wij zelf een aantal aanpassing gemaakt, zoals het verplaatsen van de zoekbalk en een kleiner logo gebruiken zodat alles netjes blijft. </w:t>
      </w:r>
    </w:p>
    <w:p w14:paraId="69DC3BF2" w14:textId="77777777" w:rsidR="002F5A55" w:rsidRDefault="002F5A55">
      <w:r>
        <w:br w:type="page"/>
      </w:r>
    </w:p>
    <w:p w14:paraId="2AA089C3" w14:textId="59CE7719" w:rsidR="00D700DD" w:rsidRDefault="00105333" w:rsidP="002F5A55">
      <w:pPr>
        <w:pStyle w:val="Kop1"/>
      </w:pPr>
      <w:bookmarkStart w:id="3" w:name="_Toc9584635"/>
      <w:r>
        <w:lastRenderedPageBreak/>
        <w:t xml:space="preserve">4. </w:t>
      </w:r>
      <w:r w:rsidR="002F5A55">
        <w:t>Netwerkarchitectuur</w:t>
      </w:r>
      <w:bookmarkEnd w:id="3"/>
      <w:r w:rsidR="002F5A55">
        <w:t xml:space="preserve"> </w:t>
      </w:r>
    </w:p>
    <w:p w14:paraId="4E72CCD3" w14:textId="0EDB53D2" w:rsidR="002F5A55" w:rsidRDefault="002F5A55" w:rsidP="002F5A55"/>
    <w:p w14:paraId="0F2B4B93" w14:textId="5A122906" w:rsidR="002A24D7" w:rsidRDefault="002A24D7">
      <w:r>
        <w:br w:type="page"/>
      </w:r>
    </w:p>
    <w:p w14:paraId="05BCBD4D" w14:textId="25DE4599" w:rsidR="00051FC2" w:rsidRDefault="00105333" w:rsidP="002A24D7">
      <w:pPr>
        <w:pStyle w:val="Kop1"/>
      </w:pPr>
      <w:bookmarkStart w:id="4" w:name="_Toc9584636"/>
      <w:r>
        <w:lastRenderedPageBreak/>
        <w:t xml:space="preserve">5. </w:t>
      </w:r>
      <w:r w:rsidR="002A24D7">
        <w:t>Database</w:t>
      </w:r>
      <w:bookmarkEnd w:id="4"/>
    </w:p>
    <w:p w14:paraId="4CF48204" w14:textId="77777777" w:rsidR="00105333" w:rsidRPr="00105333" w:rsidRDefault="00105333" w:rsidP="00105333"/>
    <w:p w14:paraId="4CBF2558" w14:textId="0D141C08" w:rsidR="00105333" w:rsidRDefault="00105333" w:rsidP="00105333">
      <w:pPr>
        <w:pStyle w:val="Kop2"/>
      </w:pPr>
      <w:bookmarkStart w:id="5" w:name="_Toc9584637"/>
      <w:r>
        <w:t xml:space="preserve">5.1 </w:t>
      </w:r>
      <w:r w:rsidRPr="00A15A0B">
        <w:t>Datatypen &amp; defaults</w:t>
      </w:r>
      <w:bookmarkEnd w:id="5"/>
      <w:r>
        <w:t xml:space="preserve"> </w:t>
      </w:r>
    </w:p>
    <w:p w14:paraId="57841D8C" w14:textId="026E5802" w:rsidR="0030118A" w:rsidRDefault="0030118A" w:rsidP="0030118A"/>
    <w:p w14:paraId="5E32F787" w14:textId="644ED5BA" w:rsidR="0030118A" w:rsidRDefault="0030118A" w:rsidP="0030118A"/>
    <w:p w14:paraId="3F6A2FB0" w14:textId="3A00634F" w:rsidR="0030118A" w:rsidRDefault="0030118A" w:rsidP="0030118A">
      <w:pPr>
        <w:pStyle w:val="Kop2"/>
      </w:pPr>
      <w:bookmarkStart w:id="6" w:name="_Toc9584638"/>
      <w:r>
        <w:t xml:space="preserve">5.2 </w:t>
      </w:r>
      <w:r w:rsidRPr="00A15A0B">
        <w:t>Check-Contraints</w:t>
      </w:r>
      <w:bookmarkEnd w:id="6"/>
    </w:p>
    <w:p w14:paraId="3BEEA49E" w14:textId="4D2E0FD9" w:rsidR="00A36305" w:rsidRDefault="00A36305" w:rsidP="00A36305">
      <w:bookmarkStart w:id="7" w:name="_GoBack"/>
      <w:bookmarkEnd w:id="7"/>
    </w:p>
    <w:p w14:paraId="7B22D87C" w14:textId="1F47708B" w:rsidR="00A36305" w:rsidRDefault="00A36305" w:rsidP="00A36305">
      <w:r>
        <w:t xml:space="preserve">In onze database zitten een aantal check-constraints. Deze check constraints zitten in onze database om vuile data te omzeilen, zodat de database niet vol raakt met onzinnige data. </w:t>
      </w:r>
      <w:r w:rsidR="00443B8F">
        <w:t xml:space="preserve">Hieronder staan al onze check-constraints per tabel beschreven. </w:t>
      </w:r>
    </w:p>
    <w:p w14:paraId="265B6B91" w14:textId="1A84EDA4" w:rsidR="004E0C67" w:rsidRPr="008A1673" w:rsidRDefault="00443B8F" w:rsidP="004E0C67">
      <w:pPr>
        <w:rPr>
          <w:b/>
          <w:bCs/>
        </w:rPr>
      </w:pPr>
      <w:r w:rsidRPr="008A1673">
        <w:rPr>
          <w:b/>
          <w:bCs/>
        </w:rPr>
        <w:t>Tabel ‘gebruiker’</w:t>
      </w:r>
    </w:p>
    <w:p w14:paraId="6B914024" w14:textId="77777777" w:rsidR="00443B8F" w:rsidRDefault="00443B8F" w:rsidP="00443B8F">
      <w:pPr>
        <w:pStyle w:val="Lijstalinea"/>
        <w:numPr>
          <w:ilvl w:val="0"/>
          <w:numId w:val="4"/>
        </w:numPr>
      </w:pPr>
      <w:r>
        <w:t>Op de kolom ‘geboortedatum’ zit een check constraint die een datum dan later dan vandaag tegenhoud.</w:t>
      </w:r>
    </w:p>
    <w:p w14:paraId="789D6991" w14:textId="43931F46" w:rsidR="00443B8F" w:rsidRDefault="00443B8F" w:rsidP="00443B8F">
      <w:pPr>
        <w:pStyle w:val="Lijstalinea"/>
        <w:numPr>
          <w:ilvl w:val="0"/>
          <w:numId w:val="4"/>
        </w:numPr>
      </w:pPr>
      <w:r>
        <w:t xml:space="preserve"> Op de kolom ‘wachtwoord</w:t>
      </w:r>
      <w:r w:rsidR="000664C2">
        <w:t>’ zitten twee check constraints, de eerste is dat een wachtwoord minimaal 7 karakters moet bevatten. De tweede is dat een wachtwoord minimaal één letter en één cijfer moet bevatten.</w:t>
      </w:r>
    </w:p>
    <w:p w14:paraId="25351CC2" w14:textId="77777777" w:rsidR="000664C2" w:rsidRDefault="000664C2" w:rsidP="008A1673">
      <w:pPr>
        <w:pStyle w:val="Lijstalinea"/>
      </w:pPr>
    </w:p>
    <w:p w14:paraId="11E8D3ED" w14:textId="755BDFFD" w:rsidR="00443B8F" w:rsidRPr="008A1673" w:rsidRDefault="00443B8F" w:rsidP="00443B8F">
      <w:pPr>
        <w:rPr>
          <w:b/>
          <w:bCs/>
        </w:rPr>
      </w:pPr>
      <w:r w:rsidRPr="008A1673">
        <w:rPr>
          <w:b/>
          <w:bCs/>
        </w:rPr>
        <w:t>Tabel ‘</w:t>
      </w:r>
      <w:r w:rsidR="00D53787" w:rsidRPr="008A1673">
        <w:rPr>
          <w:b/>
          <w:bCs/>
        </w:rPr>
        <w:t>voorwerp’</w:t>
      </w:r>
    </w:p>
    <w:p w14:paraId="06B3365F" w14:textId="77777777" w:rsidR="008A1673" w:rsidRDefault="00443B8F" w:rsidP="00443B8F">
      <w:pPr>
        <w:pStyle w:val="Lijstalinea"/>
        <w:numPr>
          <w:ilvl w:val="0"/>
          <w:numId w:val="4"/>
        </w:numPr>
      </w:pPr>
      <w:r>
        <w:t>Op de kolom ‘</w:t>
      </w:r>
      <w:r w:rsidR="008A1673">
        <w:t xml:space="preserve">betalingswijze’ zit een check constraint die kijkt of de betalingswijze in een van de vier opgegeven opties zit. </w:t>
      </w:r>
    </w:p>
    <w:p w14:paraId="41CE8D34" w14:textId="05701F60" w:rsidR="00443B8F" w:rsidRDefault="008A1673" w:rsidP="00443B8F">
      <w:pPr>
        <w:pStyle w:val="Lijstalinea"/>
        <w:numPr>
          <w:ilvl w:val="0"/>
          <w:numId w:val="4"/>
        </w:numPr>
      </w:pPr>
      <w:r>
        <w:t>Op de kolom ‘startprijs’ zit een check constraint die kijkt of de opgegeven startprijs groter is dan nul.</w:t>
      </w:r>
      <w:r w:rsidR="00443B8F">
        <w:t xml:space="preserve"> </w:t>
      </w:r>
    </w:p>
    <w:p w14:paraId="3970639E" w14:textId="3E034827" w:rsidR="000702DD" w:rsidRDefault="000702DD" w:rsidP="00443B8F">
      <w:pPr>
        <w:pStyle w:val="Lijstalinea"/>
        <w:numPr>
          <w:ilvl w:val="0"/>
          <w:numId w:val="4"/>
        </w:numPr>
      </w:pPr>
      <w:r>
        <w:t>Op de kolom ‘veilinggesloten’ zit een check constraint die kijkt of de data ‘wel’ of ‘niet’ is. Hiermee wordt gekeken of de veiling is gesloten.</w:t>
      </w:r>
    </w:p>
    <w:p w14:paraId="19EB53AB" w14:textId="4ECBD36A" w:rsidR="000702DD" w:rsidRPr="0041097E" w:rsidRDefault="000702DD" w:rsidP="00443B8F">
      <w:pPr>
        <w:pStyle w:val="Lijstalinea"/>
        <w:numPr>
          <w:ilvl w:val="0"/>
          <w:numId w:val="4"/>
        </w:numPr>
        <w:rPr>
          <w:rFonts w:cstheme="minorHAnsi"/>
        </w:rPr>
      </w:pPr>
      <w:r w:rsidRPr="00A17E1F">
        <w:rPr>
          <w:rFonts w:cstheme="minorHAnsi"/>
        </w:rPr>
        <w:t>Met de check-constraint ‘</w:t>
      </w:r>
      <w:r w:rsidRPr="00A17E1F">
        <w:rPr>
          <w:rFonts w:cstheme="minorHAnsi"/>
          <w:color w:val="000000"/>
          <w:highlight w:val="white"/>
        </w:rPr>
        <w:t>ck_voorwerp_verkoopprijs_negatief</w:t>
      </w:r>
      <w:r w:rsidRPr="00A17E1F">
        <w:rPr>
          <w:rFonts w:cstheme="minorHAnsi"/>
          <w:color w:val="000000"/>
        </w:rPr>
        <w:t xml:space="preserve">’ wordt gekeken of de verkooprijs gelijk of groter is dan de startprijs. </w:t>
      </w:r>
    </w:p>
    <w:p w14:paraId="7C7A6212" w14:textId="666716DB"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ck_voorwerp_verkoper_geen_koper</w:t>
      </w:r>
      <w:r w:rsidRPr="0041097E">
        <w:rPr>
          <w:rFonts w:cstheme="minorHAnsi"/>
          <w:color w:val="000000"/>
        </w:rPr>
        <w:t>’ wordt gekeken of de koper van een product niet ook de verkoper was van dat product.</w:t>
      </w:r>
    </w:p>
    <w:p w14:paraId="1BE4B850" w14:textId="55AC2479" w:rsidR="0041097E" w:rsidRPr="0041097E" w:rsidRDefault="0041097E" w:rsidP="00443B8F">
      <w:pPr>
        <w:pStyle w:val="Lijstalinea"/>
        <w:numPr>
          <w:ilvl w:val="0"/>
          <w:numId w:val="4"/>
        </w:numPr>
        <w:rPr>
          <w:rFonts w:cstheme="minorHAnsi"/>
        </w:rPr>
      </w:pPr>
      <w:r w:rsidRPr="0041097E">
        <w:rPr>
          <w:rFonts w:cstheme="minorHAnsi"/>
          <w:color w:val="000000"/>
        </w:rPr>
        <w:t>Met de check-constraint ‘</w:t>
      </w:r>
      <w:r w:rsidRPr="0041097E">
        <w:rPr>
          <w:rFonts w:cstheme="minorHAnsi"/>
          <w:color w:val="000000"/>
          <w:highlight w:val="white"/>
        </w:rPr>
        <w:t>ck_looptijd</w:t>
      </w:r>
      <w:r w:rsidRPr="0041097E">
        <w:rPr>
          <w:rFonts w:cstheme="minorHAnsi"/>
          <w:color w:val="000000"/>
        </w:rPr>
        <w:t>’ wordt gekeken of de data ‘1-3-5-7-10’ gebruikt wordt, dit is de looptijd in dagen. Er kan dus bijvoorbeeld geen 12 dagen gekozen worden want dit wordt tegen gehouden door de check-constraints.</w:t>
      </w:r>
    </w:p>
    <w:p w14:paraId="4BE9A637" w14:textId="56AA43E1" w:rsidR="0041097E" w:rsidRDefault="0041097E" w:rsidP="0041097E">
      <w:pPr>
        <w:ind w:left="360"/>
        <w:rPr>
          <w:rFonts w:cstheme="minorHAnsi"/>
          <w:b/>
          <w:bCs/>
        </w:rPr>
      </w:pPr>
      <w:r w:rsidRPr="0041097E">
        <w:rPr>
          <w:rFonts w:cstheme="minorHAnsi"/>
          <w:b/>
          <w:bCs/>
        </w:rPr>
        <w:t>Tabel ‘bod’</w:t>
      </w:r>
    </w:p>
    <w:p w14:paraId="5CFAFE3B" w14:textId="165F4FD7" w:rsidR="0041097E" w:rsidRPr="0041097E" w:rsidRDefault="0041097E" w:rsidP="0041097E">
      <w:pPr>
        <w:pStyle w:val="Lijstalinea"/>
        <w:numPr>
          <w:ilvl w:val="0"/>
          <w:numId w:val="5"/>
        </w:numPr>
        <w:rPr>
          <w:rFonts w:cstheme="minorHAnsi"/>
          <w:b/>
          <w:bCs/>
        </w:rPr>
      </w:pPr>
      <w:r w:rsidRPr="0041097E">
        <w:rPr>
          <w:rFonts w:cstheme="minorHAnsi"/>
          <w:color w:val="000000"/>
          <w:highlight w:val="white"/>
        </w:rPr>
        <w:t>Met de check constraint ‘</w:t>
      </w:r>
      <w:r w:rsidRPr="0041097E">
        <w:rPr>
          <w:rFonts w:cstheme="minorHAnsi"/>
          <w:color w:val="000000"/>
          <w:highlight w:val="white"/>
        </w:rPr>
        <w:t>ck_NietBiedenEigenProduct</w:t>
      </w:r>
      <w:r w:rsidRPr="0041097E">
        <w:rPr>
          <w:rFonts w:cstheme="minorHAnsi"/>
          <w:color w:val="000000"/>
        </w:rPr>
        <w:t xml:space="preserve">’ wordt gekeken of de koper niet op zijn eigen product biedt. </w:t>
      </w:r>
    </w:p>
    <w:p w14:paraId="6186A21A" w14:textId="36D5DA64" w:rsidR="0041097E" w:rsidRPr="0041097E" w:rsidRDefault="0041097E" w:rsidP="0041097E">
      <w:pPr>
        <w:pStyle w:val="Lijstalinea"/>
        <w:numPr>
          <w:ilvl w:val="0"/>
          <w:numId w:val="5"/>
        </w:numPr>
        <w:rPr>
          <w:rFonts w:cstheme="minorHAnsi"/>
          <w:b/>
          <w:bCs/>
        </w:rPr>
      </w:pPr>
      <w:r w:rsidRPr="0041097E">
        <w:rPr>
          <w:rFonts w:cstheme="minorHAnsi"/>
          <w:color w:val="000000"/>
        </w:rPr>
        <w:t>Met de check constraint ‘</w:t>
      </w:r>
      <w:r w:rsidRPr="0041097E">
        <w:rPr>
          <w:rFonts w:cstheme="minorHAnsi"/>
          <w:color w:val="000000"/>
          <w:highlight w:val="white"/>
        </w:rPr>
        <w:t>CHK_VeilingOpen</w:t>
      </w:r>
      <w:r w:rsidRPr="0041097E">
        <w:rPr>
          <w:rFonts w:cstheme="minorHAnsi"/>
          <w:color w:val="000000"/>
        </w:rPr>
        <w:t xml:space="preserve">’ wordt gekeken of een veiling nog open staat of al gesloten is. </w:t>
      </w:r>
    </w:p>
    <w:p w14:paraId="0E2FB11C" w14:textId="77777777" w:rsidR="0041097E" w:rsidRPr="0041097E" w:rsidRDefault="0041097E" w:rsidP="0041097E">
      <w:pPr>
        <w:ind w:left="360"/>
        <w:rPr>
          <w:rFonts w:cstheme="minorHAnsi"/>
        </w:rPr>
      </w:pPr>
    </w:p>
    <w:p w14:paraId="07B6946A" w14:textId="02686A3F" w:rsidR="004E0C67" w:rsidRDefault="004E0C67" w:rsidP="004E0C67"/>
    <w:p w14:paraId="7AC0AE27" w14:textId="6A275F3C" w:rsidR="004E0C67" w:rsidRPr="004E0C67" w:rsidRDefault="004E0C67" w:rsidP="004E0C67">
      <w:pPr>
        <w:pStyle w:val="Kop2"/>
      </w:pPr>
      <w:bookmarkStart w:id="8" w:name="_Toc9584639"/>
      <w:r>
        <w:lastRenderedPageBreak/>
        <w:t>5.3 Conversie</w:t>
      </w:r>
      <w:bookmarkEnd w:id="8"/>
    </w:p>
    <w:p w14:paraId="4C081DDE" w14:textId="6E6E9F9E" w:rsidR="0030118A" w:rsidRDefault="0030118A" w:rsidP="0030118A"/>
    <w:p w14:paraId="24EE65AA" w14:textId="68BEE892" w:rsidR="0030118A" w:rsidRDefault="0030118A" w:rsidP="0030118A"/>
    <w:p w14:paraId="7EED239E" w14:textId="77777777" w:rsidR="0030118A" w:rsidRPr="0030118A" w:rsidRDefault="0030118A" w:rsidP="0030118A"/>
    <w:p w14:paraId="03AD3616" w14:textId="2700AC75" w:rsidR="00661BD3" w:rsidRDefault="00661BD3" w:rsidP="00D700DD"/>
    <w:p w14:paraId="5FE4BC66" w14:textId="77777777" w:rsidR="00661BD3" w:rsidRPr="00D700DD" w:rsidRDefault="00661BD3" w:rsidP="00D700DD"/>
    <w:p w14:paraId="5910EB10" w14:textId="77777777" w:rsidR="00D700DD" w:rsidRPr="00D700DD" w:rsidRDefault="00D700DD" w:rsidP="00D700DD"/>
    <w:sectPr w:rsidR="00D700DD" w:rsidRPr="00D700DD" w:rsidSect="00FF7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CD409" w14:textId="77777777" w:rsidR="004509FA" w:rsidRDefault="004509FA" w:rsidP="00FF743E">
      <w:pPr>
        <w:spacing w:after="0" w:line="240" w:lineRule="auto"/>
      </w:pPr>
      <w:r>
        <w:separator/>
      </w:r>
    </w:p>
  </w:endnote>
  <w:endnote w:type="continuationSeparator" w:id="0">
    <w:p w14:paraId="5A1D37DC" w14:textId="77777777" w:rsidR="004509FA" w:rsidRDefault="004509FA" w:rsidP="00FF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488932"/>
      <w:docPartObj>
        <w:docPartGallery w:val="Page Numbers (Bottom of Page)"/>
        <w:docPartUnique/>
      </w:docPartObj>
    </w:sdtPr>
    <w:sdtEndPr/>
    <w:sdtContent>
      <w:sdt>
        <w:sdtPr>
          <w:id w:val="-1769616900"/>
          <w:docPartObj>
            <w:docPartGallery w:val="Page Numbers (Top of Page)"/>
            <w:docPartUnique/>
          </w:docPartObj>
        </w:sdtPr>
        <w:sdtEndPr/>
        <w:sdtContent>
          <w:p w14:paraId="55263F92" w14:textId="3776CC76" w:rsidR="00FF743E" w:rsidRDefault="00FF743E">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6439ABD" w14:textId="77777777" w:rsidR="00FF743E" w:rsidRDefault="00FF74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93A65" w14:textId="77777777" w:rsidR="004509FA" w:rsidRDefault="004509FA" w:rsidP="00FF743E">
      <w:pPr>
        <w:spacing w:after="0" w:line="240" w:lineRule="auto"/>
      </w:pPr>
      <w:r>
        <w:separator/>
      </w:r>
    </w:p>
  </w:footnote>
  <w:footnote w:type="continuationSeparator" w:id="0">
    <w:p w14:paraId="1EC3EBE9" w14:textId="77777777" w:rsidR="004509FA" w:rsidRDefault="004509FA" w:rsidP="00FF7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7C72"/>
    <w:multiLevelType w:val="hybridMultilevel"/>
    <w:tmpl w:val="0FD269A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F22766E"/>
    <w:multiLevelType w:val="hybridMultilevel"/>
    <w:tmpl w:val="335E2D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B66A6D"/>
    <w:multiLevelType w:val="hybridMultilevel"/>
    <w:tmpl w:val="5AFE44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DB2149"/>
    <w:multiLevelType w:val="hybridMultilevel"/>
    <w:tmpl w:val="A134D2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EF7C8C"/>
    <w:multiLevelType w:val="hybridMultilevel"/>
    <w:tmpl w:val="5816B7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2"/>
    <w:rsid w:val="00051FC2"/>
    <w:rsid w:val="000664C2"/>
    <w:rsid w:val="000702DD"/>
    <w:rsid w:val="00105333"/>
    <w:rsid w:val="001239CE"/>
    <w:rsid w:val="001A236F"/>
    <w:rsid w:val="0026508E"/>
    <w:rsid w:val="00271741"/>
    <w:rsid w:val="00272CA5"/>
    <w:rsid w:val="002A24D7"/>
    <w:rsid w:val="002F5A55"/>
    <w:rsid w:val="0030118A"/>
    <w:rsid w:val="00345932"/>
    <w:rsid w:val="003B2DD2"/>
    <w:rsid w:val="0041097E"/>
    <w:rsid w:val="00443B8F"/>
    <w:rsid w:val="004509FA"/>
    <w:rsid w:val="00471281"/>
    <w:rsid w:val="004E0C67"/>
    <w:rsid w:val="00591878"/>
    <w:rsid w:val="005D6AA2"/>
    <w:rsid w:val="006608ED"/>
    <w:rsid w:val="00661BD3"/>
    <w:rsid w:val="008749C8"/>
    <w:rsid w:val="008A1673"/>
    <w:rsid w:val="009B3AA5"/>
    <w:rsid w:val="00A17E1F"/>
    <w:rsid w:val="00A36305"/>
    <w:rsid w:val="00AA2160"/>
    <w:rsid w:val="00AD188B"/>
    <w:rsid w:val="00AD7AAB"/>
    <w:rsid w:val="00C91637"/>
    <w:rsid w:val="00D53787"/>
    <w:rsid w:val="00D700DD"/>
    <w:rsid w:val="00E21AF0"/>
    <w:rsid w:val="00E22342"/>
    <w:rsid w:val="00FE72CF"/>
    <w:rsid w:val="00FF7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3C4B"/>
  <w15:chartTrackingRefBased/>
  <w15:docId w15:val="{BF09A2FF-D82A-44AE-929C-75A3033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21AF0"/>
  </w:style>
  <w:style w:type="paragraph" w:styleId="Kop1">
    <w:name w:val="heading 1"/>
    <w:basedOn w:val="Standaard"/>
    <w:next w:val="Standaard"/>
    <w:link w:val="Kop1Char"/>
    <w:uiPriority w:val="9"/>
    <w:qFormat/>
    <w:rsid w:val="00E21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05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E21AF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E21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1">
    <w:name w:val="Titel Char1"/>
    <w:basedOn w:val="Standaardalinea-lettertype"/>
    <w:uiPriority w:val="10"/>
    <w:rsid w:val="00E21AF0"/>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E21AF0"/>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21A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AF0"/>
    <w:pPr>
      <w:outlineLvl w:val="9"/>
    </w:pPr>
    <w:rPr>
      <w:lang w:eastAsia="nl-NL"/>
    </w:rPr>
  </w:style>
  <w:style w:type="paragraph" w:styleId="Inhopg1">
    <w:name w:val="toc 1"/>
    <w:basedOn w:val="Standaard"/>
    <w:next w:val="Standaard"/>
    <w:autoRedefine/>
    <w:uiPriority w:val="39"/>
    <w:unhideWhenUsed/>
    <w:rsid w:val="00AD7AAB"/>
    <w:pPr>
      <w:spacing w:after="100"/>
    </w:pPr>
  </w:style>
  <w:style w:type="character" w:styleId="Hyperlink">
    <w:name w:val="Hyperlink"/>
    <w:basedOn w:val="Standaardalinea-lettertype"/>
    <w:uiPriority w:val="99"/>
    <w:unhideWhenUsed/>
    <w:rsid w:val="00AD7AAB"/>
    <w:rPr>
      <w:color w:val="0563C1" w:themeColor="hyperlink"/>
      <w:u w:val="single"/>
    </w:rPr>
  </w:style>
  <w:style w:type="paragraph" w:styleId="Koptekst">
    <w:name w:val="header"/>
    <w:basedOn w:val="Standaard"/>
    <w:link w:val="KoptekstChar"/>
    <w:uiPriority w:val="99"/>
    <w:unhideWhenUsed/>
    <w:rsid w:val="00FF74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43E"/>
  </w:style>
  <w:style w:type="paragraph" w:styleId="Voettekst">
    <w:name w:val="footer"/>
    <w:basedOn w:val="Standaard"/>
    <w:link w:val="VoettekstChar"/>
    <w:uiPriority w:val="99"/>
    <w:unhideWhenUsed/>
    <w:rsid w:val="00FF743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43E"/>
  </w:style>
  <w:style w:type="paragraph" w:styleId="Bijschrift">
    <w:name w:val="caption"/>
    <w:basedOn w:val="Standaard"/>
    <w:next w:val="Standaard"/>
    <w:uiPriority w:val="35"/>
    <w:unhideWhenUsed/>
    <w:qFormat/>
    <w:rsid w:val="002F5A55"/>
    <w:pPr>
      <w:spacing w:after="200" w:line="240" w:lineRule="auto"/>
    </w:pPr>
    <w:rPr>
      <w:i/>
      <w:iCs/>
      <w:color w:val="44546A" w:themeColor="text2"/>
      <w:sz w:val="18"/>
      <w:szCs w:val="18"/>
    </w:rPr>
  </w:style>
  <w:style w:type="paragraph" w:styleId="Lijstalinea">
    <w:name w:val="List Paragraph"/>
    <w:basedOn w:val="Standaard"/>
    <w:uiPriority w:val="34"/>
    <w:qFormat/>
    <w:rsid w:val="00105333"/>
    <w:pPr>
      <w:spacing w:after="200" w:line="276" w:lineRule="auto"/>
      <w:ind w:left="720"/>
      <w:contextualSpacing/>
    </w:pPr>
  </w:style>
  <w:style w:type="character" w:customStyle="1" w:styleId="Kop2Char">
    <w:name w:val="Kop 2 Char"/>
    <w:basedOn w:val="Standaardalinea-lettertype"/>
    <w:link w:val="Kop2"/>
    <w:uiPriority w:val="9"/>
    <w:rsid w:val="0010533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011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B78B1-536C-4B7D-92E8-06E550B2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699</Words>
  <Characters>3845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 Hendrik</dc:creator>
  <cp:keywords/>
  <dc:description/>
  <cp:lastModifiedBy>Otten Hendrik</cp:lastModifiedBy>
  <cp:revision>52</cp:revision>
  <dcterms:created xsi:type="dcterms:W3CDTF">2019-04-25T10:19:00Z</dcterms:created>
  <dcterms:modified xsi:type="dcterms:W3CDTF">2019-06-05T10:12:00Z</dcterms:modified>
</cp:coreProperties>
</file>