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151" w:rsidRDefault="008E4151" w:rsidP="008E4151">
      <w:pPr>
        <w:pStyle w:val="Heading1"/>
      </w:pPr>
      <w:r>
        <w:t>Software Design Steps</w:t>
      </w:r>
    </w:p>
    <w:p w:rsidR="002418FB" w:rsidRDefault="002418FB" w:rsidP="002418FB">
      <w:pPr>
        <w:pStyle w:val="ListParagraph"/>
        <w:numPr>
          <w:ilvl w:val="0"/>
          <w:numId w:val="2"/>
        </w:numPr>
      </w:pPr>
      <w:r>
        <w:t>Write Use-Case</w:t>
      </w:r>
    </w:p>
    <w:p w:rsidR="002418FB" w:rsidRDefault="002418FB" w:rsidP="002418FB">
      <w:pPr>
        <w:pStyle w:val="ListParagraph"/>
        <w:numPr>
          <w:ilvl w:val="0"/>
          <w:numId w:val="2"/>
        </w:numPr>
      </w:pPr>
      <w:r>
        <w:t>Determine all scenarios based on Main Path and Alternative Paths</w:t>
      </w:r>
    </w:p>
    <w:p w:rsidR="002418FB" w:rsidRDefault="002418FB" w:rsidP="002418FB">
      <w:pPr>
        <w:pStyle w:val="ListParagraph"/>
        <w:numPr>
          <w:ilvl w:val="0"/>
          <w:numId w:val="2"/>
        </w:numPr>
      </w:pPr>
      <w:r>
        <w:t>For each scenario, note the requirements for each step. Note which are handled by software. These must be programmed and tested. Areas that are not handled by software are where testing stubs are written.</w:t>
      </w:r>
    </w:p>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EE5A2E" w:rsidRDefault="00EE5A2E" w:rsidP="00EE5A2E"/>
    <w:p w:rsidR="00FC1CDB" w:rsidRDefault="002418FB" w:rsidP="002418FB">
      <w:pPr>
        <w:pStyle w:val="Heading1"/>
      </w:pPr>
      <w:r>
        <w:lastRenderedPageBreak/>
        <w:t>Use Case</w:t>
      </w:r>
    </w:p>
    <w:p w:rsidR="002418FB" w:rsidRDefault="002418FB" w:rsidP="002418FB">
      <w:r w:rsidRPr="002418FB">
        <w:rPr>
          <w:b/>
        </w:rPr>
        <w:t>Primary Actor:</w:t>
      </w:r>
      <w:r>
        <w:t xml:space="preserve"> (External Initiator)</w:t>
      </w:r>
    </w:p>
    <w:p w:rsidR="002418FB" w:rsidRDefault="002418FB" w:rsidP="002418FB">
      <w:r w:rsidRPr="002418FB">
        <w:rPr>
          <w:b/>
        </w:rPr>
        <w:t>Secondary Actors:</w:t>
      </w:r>
      <w:r>
        <w:t xml:space="preserve"> Possibly interact with system</w:t>
      </w:r>
    </w:p>
    <w:p w:rsidR="002418FB" w:rsidRDefault="002418FB" w:rsidP="002418FB">
      <w:r w:rsidRPr="002418FB">
        <w:rPr>
          <w:b/>
        </w:rPr>
        <w:t>Pre-Condition:</w:t>
      </w:r>
      <w:r>
        <w:t xml:space="preserve"> Starting context of the use case</w:t>
      </w:r>
    </w:p>
    <w:p w:rsidR="002418FB" w:rsidRDefault="002418FB" w:rsidP="002418FB">
      <w:r w:rsidRPr="002418FB">
        <w:rPr>
          <w:b/>
        </w:rPr>
        <w:t>Goal:</w:t>
      </w:r>
      <w:r>
        <w:t xml:space="preserve"> State the aim of the use case that delivers value</w:t>
      </w:r>
    </w:p>
    <w:p w:rsidR="002418FB" w:rsidRPr="002418FB" w:rsidRDefault="002418FB" w:rsidP="002418FB">
      <w:pPr>
        <w:rPr>
          <w:b/>
        </w:rPr>
      </w:pPr>
      <w:r w:rsidRPr="002418FB">
        <w:rPr>
          <w:b/>
        </w:rPr>
        <w:t>Main Path:</w:t>
      </w:r>
    </w:p>
    <w:p w:rsidR="002418FB" w:rsidRDefault="002418FB" w:rsidP="002418FB">
      <w:pPr>
        <w:pStyle w:val="ListParagraph"/>
        <w:numPr>
          <w:ilvl w:val="0"/>
          <w:numId w:val="1"/>
        </w:numPr>
      </w:pPr>
      <w:r>
        <w:t>Start Condition</w:t>
      </w:r>
    </w:p>
    <w:p w:rsidR="002418FB" w:rsidRDefault="002418FB" w:rsidP="002418FB">
      <w:pPr>
        <w:pStyle w:val="ListParagraph"/>
        <w:numPr>
          <w:ilvl w:val="0"/>
          <w:numId w:val="1"/>
        </w:numPr>
      </w:pPr>
      <w:r>
        <w:t>...</w:t>
      </w:r>
    </w:p>
    <w:p w:rsidR="002418FB" w:rsidRDefault="002418FB" w:rsidP="002418FB">
      <w:pPr>
        <w:pStyle w:val="ListParagraph"/>
      </w:pPr>
      <w:r>
        <w:t>2.</w:t>
      </w:r>
      <w:r w:rsidR="00F45D2A">
        <w:t>1</w:t>
      </w:r>
      <w:r>
        <w:t xml:space="preserve">. </w:t>
      </w:r>
      <w:proofErr w:type="spellStart"/>
      <w:r>
        <w:t>SubStep</w:t>
      </w:r>
      <w:proofErr w:type="spellEnd"/>
      <w:r>
        <w:t xml:space="preserve"> of 2</w:t>
      </w:r>
    </w:p>
    <w:p w:rsidR="002418FB" w:rsidRDefault="002418FB" w:rsidP="002418FB">
      <w:pPr>
        <w:pStyle w:val="ListParagraph"/>
        <w:numPr>
          <w:ilvl w:val="0"/>
          <w:numId w:val="1"/>
        </w:numPr>
      </w:pPr>
      <w:r>
        <w:t>End Condition</w:t>
      </w:r>
    </w:p>
    <w:p w:rsidR="002418FB" w:rsidRPr="002418FB" w:rsidRDefault="002418FB" w:rsidP="002418FB">
      <w:pPr>
        <w:rPr>
          <w:b/>
        </w:rPr>
      </w:pPr>
      <w:r w:rsidRPr="002418FB">
        <w:rPr>
          <w:b/>
        </w:rPr>
        <w:t>Alternative Paths:</w:t>
      </w:r>
    </w:p>
    <w:p w:rsidR="00F45D2A" w:rsidRDefault="00F45D2A" w:rsidP="002418FB">
      <w:pPr>
        <w:ind w:left="360"/>
      </w:pPr>
      <w:r>
        <w:t>2.a. Alternate path to 2.</w:t>
      </w:r>
    </w:p>
    <w:p w:rsidR="002418FB" w:rsidRDefault="00F45D2A" w:rsidP="002418FB">
      <w:pPr>
        <w:ind w:left="360"/>
      </w:pPr>
      <w:r>
        <w:t>2.1</w:t>
      </w:r>
      <w:r w:rsidR="002418FB">
        <w:t>.</w:t>
      </w:r>
      <w:r>
        <w:t>a</w:t>
      </w:r>
      <w:r w:rsidR="002418FB">
        <w:t>. Alternate path</w:t>
      </w:r>
      <w:r>
        <w:t xml:space="preserve"> to 2.1.</w:t>
      </w:r>
    </w:p>
    <w:p w:rsidR="00F45D2A" w:rsidRDefault="00F45D2A" w:rsidP="002418FB">
      <w:pPr>
        <w:ind w:left="360"/>
      </w:pPr>
      <w:r>
        <w:t>2.1.b. Alternate path to 2.1.</w:t>
      </w:r>
    </w:p>
    <w:p w:rsidR="00F45D2A" w:rsidRDefault="00F45D2A" w:rsidP="002418FB">
      <w:pPr>
        <w:ind w:left="360"/>
      </w:pPr>
      <w:r>
        <w:t>2.2.b. Alternate path to 2.2 within alternate path b.</w:t>
      </w:r>
    </w:p>
    <w:p w:rsidR="002418FB" w:rsidRDefault="002418FB" w:rsidP="002418FB">
      <w:pPr>
        <w:ind w:left="-90"/>
      </w:pPr>
      <w:r>
        <w:rPr>
          <w:i/>
        </w:rPr>
        <w:t>Alternate Form</w:t>
      </w:r>
    </w:p>
    <w:tbl>
      <w:tblPr>
        <w:tblStyle w:val="TableGrid"/>
        <w:tblW w:w="0" w:type="auto"/>
        <w:tblInd w:w="-90" w:type="dxa"/>
        <w:tblLook w:val="04A0"/>
      </w:tblPr>
      <w:tblGrid>
        <w:gridCol w:w="3336"/>
        <w:gridCol w:w="3334"/>
        <w:gridCol w:w="2996"/>
      </w:tblGrid>
      <w:tr w:rsidR="00F45D2A" w:rsidTr="00F45D2A">
        <w:tc>
          <w:tcPr>
            <w:tcW w:w="3336" w:type="dxa"/>
          </w:tcPr>
          <w:p w:rsidR="00F45D2A" w:rsidRPr="002418FB" w:rsidRDefault="00F45D2A" w:rsidP="002418FB">
            <w:pPr>
              <w:rPr>
                <w:b/>
              </w:rPr>
            </w:pPr>
            <w:r>
              <w:rPr>
                <w:b/>
              </w:rPr>
              <w:t>Main Path:</w:t>
            </w:r>
          </w:p>
        </w:tc>
        <w:tc>
          <w:tcPr>
            <w:tcW w:w="3334" w:type="dxa"/>
          </w:tcPr>
          <w:p w:rsidR="00F45D2A" w:rsidRPr="002418FB" w:rsidRDefault="00F45D2A" w:rsidP="002418FB">
            <w:pPr>
              <w:rPr>
                <w:b/>
              </w:rPr>
            </w:pPr>
            <w:r>
              <w:rPr>
                <w:b/>
              </w:rPr>
              <w:t>Alternate Paths:</w:t>
            </w:r>
          </w:p>
        </w:tc>
        <w:tc>
          <w:tcPr>
            <w:tcW w:w="2996" w:type="dxa"/>
          </w:tcPr>
          <w:p w:rsidR="00F45D2A" w:rsidRDefault="00F45D2A" w:rsidP="002418FB">
            <w:pPr>
              <w:rPr>
                <w:b/>
              </w:rPr>
            </w:pPr>
          </w:p>
        </w:tc>
      </w:tr>
      <w:tr w:rsidR="00F45D2A" w:rsidTr="00F45D2A">
        <w:tc>
          <w:tcPr>
            <w:tcW w:w="3336" w:type="dxa"/>
          </w:tcPr>
          <w:p w:rsidR="00F45D2A" w:rsidRDefault="00F45D2A" w:rsidP="002418FB">
            <w:r>
              <w:t>1. Start Condition</w:t>
            </w:r>
          </w:p>
        </w:tc>
        <w:tc>
          <w:tcPr>
            <w:tcW w:w="3334" w:type="dxa"/>
          </w:tcPr>
          <w:p w:rsidR="00F45D2A" w:rsidRDefault="00F45D2A" w:rsidP="002418FB"/>
        </w:tc>
        <w:tc>
          <w:tcPr>
            <w:tcW w:w="2996" w:type="dxa"/>
          </w:tcPr>
          <w:p w:rsidR="00F45D2A" w:rsidRDefault="00F45D2A" w:rsidP="002418FB"/>
        </w:tc>
      </w:tr>
      <w:tr w:rsidR="00F45D2A" w:rsidTr="00F45D2A">
        <w:tc>
          <w:tcPr>
            <w:tcW w:w="3336" w:type="dxa"/>
          </w:tcPr>
          <w:p w:rsidR="00F45D2A" w:rsidRDefault="00F45D2A" w:rsidP="002418FB">
            <w:r>
              <w:t>2.</w:t>
            </w:r>
          </w:p>
        </w:tc>
        <w:tc>
          <w:tcPr>
            <w:tcW w:w="3334" w:type="dxa"/>
          </w:tcPr>
          <w:p w:rsidR="00F45D2A" w:rsidRDefault="00F45D2A" w:rsidP="002418FB">
            <w:r>
              <w:t>2.a.</w:t>
            </w:r>
          </w:p>
        </w:tc>
        <w:tc>
          <w:tcPr>
            <w:tcW w:w="2996" w:type="dxa"/>
          </w:tcPr>
          <w:p w:rsidR="00F45D2A" w:rsidRDefault="00F45D2A" w:rsidP="002418FB"/>
        </w:tc>
      </w:tr>
      <w:tr w:rsidR="00F45D2A" w:rsidTr="00F45D2A">
        <w:tc>
          <w:tcPr>
            <w:tcW w:w="3336" w:type="dxa"/>
          </w:tcPr>
          <w:p w:rsidR="00F45D2A" w:rsidRDefault="00F45D2A" w:rsidP="002418FB">
            <w:r>
              <w:t xml:space="preserve">    2.1</w:t>
            </w:r>
          </w:p>
        </w:tc>
        <w:tc>
          <w:tcPr>
            <w:tcW w:w="3334" w:type="dxa"/>
          </w:tcPr>
          <w:p w:rsidR="00F45D2A" w:rsidRDefault="00F45D2A" w:rsidP="002418FB">
            <w:r>
              <w:t>2.1.a</w:t>
            </w:r>
          </w:p>
        </w:tc>
        <w:tc>
          <w:tcPr>
            <w:tcW w:w="2996" w:type="dxa"/>
          </w:tcPr>
          <w:p w:rsidR="00F45D2A" w:rsidRDefault="00F45D2A" w:rsidP="002418FB">
            <w:r>
              <w:t>2.1.b</w:t>
            </w:r>
          </w:p>
        </w:tc>
      </w:tr>
      <w:tr w:rsidR="00F45D2A" w:rsidTr="00F45D2A">
        <w:tc>
          <w:tcPr>
            <w:tcW w:w="3336" w:type="dxa"/>
          </w:tcPr>
          <w:p w:rsidR="00F45D2A" w:rsidRDefault="00F45D2A" w:rsidP="002418FB">
            <w:r>
              <w:t xml:space="preserve">    2.2</w:t>
            </w:r>
          </w:p>
        </w:tc>
        <w:tc>
          <w:tcPr>
            <w:tcW w:w="3334" w:type="dxa"/>
          </w:tcPr>
          <w:p w:rsidR="00F45D2A" w:rsidRDefault="00F45D2A" w:rsidP="002418FB"/>
        </w:tc>
        <w:tc>
          <w:tcPr>
            <w:tcW w:w="2996" w:type="dxa"/>
          </w:tcPr>
          <w:p w:rsidR="00F45D2A" w:rsidRDefault="00F45D2A" w:rsidP="002418FB">
            <w:r>
              <w:t>2.2.b</w:t>
            </w:r>
          </w:p>
        </w:tc>
      </w:tr>
      <w:tr w:rsidR="00F45D2A" w:rsidTr="00F45D2A">
        <w:tc>
          <w:tcPr>
            <w:tcW w:w="3336" w:type="dxa"/>
          </w:tcPr>
          <w:p w:rsidR="00F45D2A" w:rsidRDefault="00F45D2A" w:rsidP="002418FB">
            <w:r>
              <w:t>3. End Condition</w:t>
            </w:r>
          </w:p>
        </w:tc>
        <w:tc>
          <w:tcPr>
            <w:tcW w:w="3334" w:type="dxa"/>
          </w:tcPr>
          <w:p w:rsidR="00F45D2A" w:rsidRDefault="00F45D2A" w:rsidP="002418FB"/>
        </w:tc>
        <w:tc>
          <w:tcPr>
            <w:tcW w:w="2996" w:type="dxa"/>
          </w:tcPr>
          <w:p w:rsidR="00F45D2A" w:rsidRDefault="00F45D2A" w:rsidP="002418FB"/>
        </w:tc>
      </w:tr>
    </w:tbl>
    <w:p w:rsidR="002418FB" w:rsidRPr="002418FB" w:rsidRDefault="002418FB" w:rsidP="002418FB">
      <w:pPr>
        <w:ind w:left="-90"/>
      </w:pPr>
    </w:p>
    <w:p w:rsidR="002418FB" w:rsidRDefault="002418FB" w:rsidP="002418FB">
      <w:pPr>
        <w:pStyle w:val="Heading1"/>
      </w:pPr>
      <w:r>
        <w:t>Scenarios</w:t>
      </w:r>
    </w:p>
    <w:p w:rsidR="002418FB" w:rsidRDefault="002418FB" w:rsidP="002418FB">
      <w:pPr>
        <w:pStyle w:val="ListParagraph"/>
        <w:numPr>
          <w:ilvl w:val="0"/>
          <w:numId w:val="3"/>
        </w:numPr>
      </w:pPr>
      <w:r>
        <w:t>1, 2, 2.1, 2.2 .... , 3</w:t>
      </w:r>
    </w:p>
    <w:p w:rsidR="002418FB" w:rsidRDefault="002418FB" w:rsidP="002418FB">
      <w:pPr>
        <w:pStyle w:val="ListParagraph"/>
        <w:numPr>
          <w:ilvl w:val="0"/>
          <w:numId w:val="3"/>
        </w:numPr>
      </w:pPr>
      <w:r>
        <w:t>1, 2, 3</w:t>
      </w:r>
    </w:p>
    <w:p w:rsidR="002418FB" w:rsidRDefault="002418FB" w:rsidP="002418FB">
      <w:pPr>
        <w:pStyle w:val="ListParagraph"/>
        <w:numPr>
          <w:ilvl w:val="0"/>
          <w:numId w:val="3"/>
        </w:numPr>
      </w:pPr>
      <w:r>
        <w:t>...</w:t>
      </w:r>
    </w:p>
    <w:p w:rsidR="002418FB" w:rsidRPr="002418FB" w:rsidRDefault="002418FB" w:rsidP="002418FB">
      <w:pPr>
        <w:pStyle w:val="Heading1"/>
      </w:pPr>
      <w:r>
        <w:t>Requirements</w:t>
      </w:r>
    </w:p>
    <w:tbl>
      <w:tblPr>
        <w:tblStyle w:val="TableGrid"/>
        <w:tblW w:w="0" w:type="auto"/>
        <w:tblLook w:val="04A0"/>
      </w:tblPr>
      <w:tblGrid>
        <w:gridCol w:w="4788"/>
        <w:gridCol w:w="4788"/>
      </w:tblGrid>
      <w:tr w:rsidR="00EE5A2E" w:rsidTr="00EE5A2E">
        <w:tc>
          <w:tcPr>
            <w:tcW w:w="4788" w:type="dxa"/>
          </w:tcPr>
          <w:p w:rsidR="00EE5A2E" w:rsidRPr="00EE5A2E" w:rsidRDefault="00EE5A2E" w:rsidP="002418FB">
            <w:pPr>
              <w:rPr>
                <w:b/>
              </w:rPr>
            </w:pPr>
            <w:r w:rsidRPr="00EE5A2E">
              <w:rPr>
                <w:b/>
              </w:rPr>
              <w:t>Scenario 1</w:t>
            </w:r>
          </w:p>
        </w:tc>
        <w:tc>
          <w:tcPr>
            <w:tcW w:w="4788" w:type="dxa"/>
          </w:tcPr>
          <w:p w:rsidR="00EE5A2E" w:rsidRPr="00EE5A2E" w:rsidRDefault="00EE5A2E" w:rsidP="002418FB">
            <w:pPr>
              <w:rPr>
                <w:b/>
              </w:rPr>
            </w:pPr>
            <w:r>
              <w:rPr>
                <w:b/>
              </w:rPr>
              <w:t>Requirement</w:t>
            </w:r>
          </w:p>
        </w:tc>
      </w:tr>
      <w:tr w:rsidR="00EE5A2E" w:rsidTr="00EE5A2E">
        <w:tc>
          <w:tcPr>
            <w:tcW w:w="4788" w:type="dxa"/>
          </w:tcPr>
          <w:p w:rsidR="00EE5A2E" w:rsidRDefault="00EE5A2E" w:rsidP="002418FB">
            <w:r>
              <w:t>1</w:t>
            </w:r>
          </w:p>
        </w:tc>
        <w:tc>
          <w:tcPr>
            <w:tcW w:w="4788" w:type="dxa"/>
          </w:tcPr>
          <w:p w:rsidR="00EE5A2E" w:rsidRDefault="00EE5A2E" w:rsidP="002418FB"/>
        </w:tc>
      </w:tr>
      <w:tr w:rsidR="00EE5A2E" w:rsidTr="00EE5A2E">
        <w:tc>
          <w:tcPr>
            <w:tcW w:w="4788" w:type="dxa"/>
          </w:tcPr>
          <w:p w:rsidR="00EE5A2E" w:rsidRDefault="00EE5A2E" w:rsidP="002418FB">
            <w:r>
              <w:t>2</w:t>
            </w:r>
          </w:p>
        </w:tc>
        <w:tc>
          <w:tcPr>
            <w:tcW w:w="4788" w:type="dxa"/>
          </w:tcPr>
          <w:p w:rsidR="00EE5A2E" w:rsidRDefault="00EE5A2E" w:rsidP="002418FB"/>
        </w:tc>
      </w:tr>
      <w:tr w:rsidR="00EE5A2E" w:rsidTr="00EE5A2E">
        <w:tc>
          <w:tcPr>
            <w:tcW w:w="4788" w:type="dxa"/>
          </w:tcPr>
          <w:p w:rsidR="00EE5A2E" w:rsidRDefault="00EE5A2E" w:rsidP="002418FB">
            <w:r>
              <w:t xml:space="preserve">  2.1</w:t>
            </w:r>
          </w:p>
        </w:tc>
        <w:tc>
          <w:tcPr>
            <w:tcW w:w="4788" w:type="dxa"/>
          </w:tcPr>
          <w:p w:rsidR="00EE5A2E" w:rsidRDefault="00EE5A2E" w:rsidP="002418FB"/>
        </w:tc>
      </w:tr>
      <w:tr w:rsidR="00EE5A2E" w:rsidTr="00EE5A2E">
        <w:tc>
          <w:tcPr>
            <w:tcW w:w="4788" w:type="dxa"/>
          </w:tcPr>
          <w:p w:rsidR="00EE5A2E" w:rsidRDefault="00EE5A2E" w:rsidP="002418FB">
            <w:r>
              <w:t xml:space="preserve">  2.2</w:t>
            </w:r>
          </w:p>
        </w:tc>
        <w:tc>
          <w:tcPr>
            <w:tcW w:w="4788" w:type="dxa"/>
          </w:tcPr>
          <w:p w:rsidR="00EE5A2E" w:rsidRDefault="00EE5A2E" w:rsidP="002418FB"/>
        </w:tc>
      </w:tr>
      <w:tr w:rsidR="00EE5A2E" w:rsidTr="00EE5A2E">
        <w:tc>
          <w:tcPr>
            <w:tcW w:w="4788" w:type="dxa"/>
          </w:tcPr>
          <w:p w:rsidR="00EE5A2E" w:rsidRDefault="00EE5A2E" w:rsidP="002418FB">
            <w:r>
              <w:t>3.</w:t>
            </w:r>
          </w:p>
        </w:tc>
        <w:tc>
          <w:tcPr>
            <w:tcW w:w="4788" w:type="dxa"/>
          </w:tcPr>
          <w:p w:rsidR="00EE5A2E" w:rsidRDefault="00EE5A2E" w:rsidP="002418FB"/>
        </w:tc>
      </w:tr>
    </w:tbl>
    <w:p w:rsidR="00EE5A2E" w:rsidRPr="002418FB" w:rsidRDefault="00EE5A2E" w:rsidP="00EE5A2E">
      <w:pPr>
        <w:pStyle w:val="Heading1"/>
      </w:pPr>
    </w:p>
    <w:tbl>
      <w:tblPr>
        <w:tblStyle w:val="TableGrid"/>
        <w:tblW w:w="0" w:type="auto"/>
        <w:tblLook w:val="04A0"/>
      </w:tblPr>
      <w:tblGrid>
        <w:gridCol w:w="4788"/>
        <w:gridCol w:w="4788"/>
      </w:tblGrid>
      <w:tr w:rsidR="00EE5A2E" w:rsidTr="00D85735">
        <w:tc>
          <w:tcPr>
            <w:tcW w:w="4788" w:type="dxa"/>
          </w:tcPr>
          <w:p w:rsidR="00EE5A2E" w:rsidRPr="00EE5A2E" w:rsidRDefault="00EE5A2E" w:rsidP="00EE5A2E">
            <w:pPr>
              <w:rPr>
                <w:b/>
              </w:rPr>
            </w:pPr>
            <w:r w:rsidRPr="00EE5A2E">
              <w:rPr>
                <w:b/>
              </w:rPr>
              <w:t xml:space="preserve">Scenario </w:t>
            </w:r>
            <w:r>
              <w:rPr>
                <w:b/>
              </w:rPr>
              <w:t>22</w:t>
            </w:r>
          </w:p>
        </w:tc>
        <w:tc>
          <w:tcPr>
            <w:tcW w:w="4788" w:type="dxa"/>
          </w:tcPr>
          <w:p w:rsidR="00EE5A2E" w:rsidRPr="00EE5A2E" w:rsidRDefault="00EE5A2E" w:rsidP="00D85735">
            <w:pPr>
              <w:rPr>
                <w:b/>
              </w:rPr>
            </w:pPr>
            <w:r>
              <w:rPr>
                <w:b/>
              </w:rPr>
              <w:t>Requirement</w:t>
            </w:r>
          </w:p>
        </w:tc>
      </w:tr>
      <w:tr w:rsidR="00EE5A2E" w:rsidTr="00D85735">
        <w:tc>
          <w:tcPr>
            <w:tcW w:w="4788" w:type="dxa"/>
          </w:tcPr>
          <w:p w:rsidR="00EE5A2E" w:rsidRDefault="00EE5A2E" w:rsidP="00D85735">
            <w:r>
              <w:t>1</w:t>
            </w:r>
          </w:p>
        </w:tc>
        <w:tc>
          <w:tcPr>
            <w:tcW w:w="4788" w:type="dxa"/>
          </w:tcPr>
          <w:p w:rsidR="00EE5A2E" w:rsidRDefault="00EE5A2E" w:rsidP="00D85735"/>
        </w:tc>
      </w:tr>
      <w:tr w:rsidR="00EE5A2E" w:rsidTr="00D85735">
        <w:tc>
          <w:tcPr>
            <w:tcW w:w="4788" w:type="dxa"/>
          </w:tcPr>
          <w:p w:rsidR="00EE5A2E" w:rsidRDefault="00EE5A2E" w:rsidP="00D85735">
            <w:r>
              <w:t>2</w:t>
            </w:r>
          </w:p>
        </w:tc>
        <w:tc>
          <w:tcPr>
            <w:tcW w:w="4788" w:type="dxa"/>
          </w:tcPr>
          <w:p w:rsidR="00EE5A2E" w:rsidRDefault="00EE5A2E" w:rsidP="00D85735"/>
        </w:tc>
      </w:tr>
      <w:tr w:rsidR="00EE5A2E" w:rsidTr="00D85735">
        <w:tc>
          <w:tcPr>
            <w:tcW w:w="4788" w:type="dxa"/>
          </w:tcPr>
          <w:p w:rsidR="00EE5A2E" w:rsidRDefault="00EE5A2E" w:rsidP="00D85735">
            <w:r>
              <w:t>3.</w:t>
            </w:r>
          </w:p>
        </w:tc>
        <w:tc>
          <w:tcPr>
            <w:tcW w:w="4788" w:type="dxa"/>
          </w:tcPr>
          <w:p w:rsidR="00EE5A2E" w:rsidRDefault="00EE5A2E" w:rsidP="00D85735"/>
        </w:tc>
      </w:tr>
    </w:tbl>
    <w:p w:rsidR="002418FB" w:rsidRDefault="002418FB" w:rsidP="002418FB"/>
    <w:p w:rsidR="002418FB" w:rsidRDefault="002418FB" w:rsidP="002418FB"/>
    <w:p w:rsidR="002418FB" w:rsidRDefault="002418FB" w:rsidP="002418FB"/>
    <w:p w:rsidR="002418FB" w:rsidRPr="002418FB" w:rsidRDefault="002418FB" w:rsidP="002418FB"/>
    <w:sectPr w:rsidR="002418FB" w:rsidRPr="002418FB"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D5449"/>
    <w:multiLevelType w:val="hybridMultilevel"/>
    <w:tmpl w:val="78EEA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731C6"/>
    <w:multiLevelType w:val="hybridMultilevel"/>
    <w:tmpl w:val="4EF4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71683"/>
    <w:multiLevelType w:val="hybridMultilevel"/>
    <w:tmpl w:val="8AC8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rsids>
    <w:rsidRoot w:val="002418FB"/>
    <w:rsid w:val="002418FB"/>
    <w:rsid w:val="008E4151"/>
    <w:rsid w:val="009E4C33"/>
    <w:rsid w:val="00EE5A2E"/>
    <w:rsid w:val="00F45D2A"/>
    <w:rsid w:val="00F64011"/>
    <w:rsid w:val="00FC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241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18FB"/>
    <w:pPr>
      <w:ind w:left="720"/>
      <w:contextualSpacing/>
    </w:pPr>
  </w:style>
  <w:style w:type="table" w:styleId="TableGrid">
    <w:name w:val="Table Grid"/>
    <w:basedOn w:val="TableNormal"/>
    <w:uiPriority w:val="59"/>
    <w:rsid w:val="002418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2016-02-14T21:13:00Z</dcterms:created>
  <dcterms:modified xsi:type="dcterms:W3CDTF">2016-02-14T21:33:00Z</dcterms:modified>
</cp:coreProperties>
</file>