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Приложение ПИМ 03. Графические материалы, выпускаемые из ЦИМ</w:t>
      </w:r>
    </w:p>
    <w:p>
      <w:pPr>
        <w:pStyle w:val="Heading1"/>
        <w:rPr/>
      </w:pPr>
      <w:bookmarkStart w:id="0" w:name="X4d3dc26de3e6aa4b8569bb43bdf7df73dc2f5e1"/>
      <w:r>
        <w:rPr/>
        <w:t>Приложение ПИМ 03. Графические материалы, выпускаемые из ЦИМ</w:t>
      </w:r>
    </w:p>
    <w:p>
      <w:pPr>
        <w:pStyle w:val="FirstParagraph"/>
        <w:rPr/>
      </w:pPr>
      <w:r>
        <w:rPr/>
        <w:t>Таблица 1. Перечень графических материалов</w:t>
      </w:r>
    </w:p>
    <w:tbl>
      <w:tblPr>
        <w:tblStyle w:val="Table"/>
        <w:tblW w:w="9604" w:type="dxa"/>
        <w:jc w:val="left"/>
        <w:tblInd w:w="-2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VBand="0" w:noHBand="0" w:lastColumn="0" w:firstColumn="0" w:lastRow="0" w:firstRow="1"/>
      </w:tblPr>
      <w:tblGrid>
        <w:gridCol w:w="506"/>
        <w:gridCol w:w="4078"/>
        <w:gridCol w:w="802"/>
        <w:gridCol w:w="4218"/>
      </w:tblGrid>
      <w:tr>
        <w:trPr>
          <w:tblHeader w:val="true"/>
        </w:trPr>
        <w:tc>
          <w:tcPr>
            <w:tcW w:w="50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spacing w:before="36" w:after="36"/>
              <w:rPr/>
            </w:pPr>
            <w:r>
              <w:rPr/>
              <w:t>Раздел</w:t>
            </w:r>
          </w:p>
        </w:tc>
        <w:tc>
          <w:tcPr>
            <w:tcW w:w="407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spacing w:before="36" w:after="36"/>
              <w:rPr/>
            </w:pPr>
            <w:r>
              <w:rPr/>
              <w:t>Элементы на листах графической части документации</w:t>
            </w:r>
          </w:p>
        </w:tc>
        <w:tc>
          <w:tcPr>
            <w:tcW w:w="80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spacing w:before="36" w:after="36"/>
              <w:rPr/>
            </w:pPr>
            <w:r>
              <w:rPr/>
              <w:t>Выпускается из ЦИМ</w:t>
            </w:r>
          </w:p>
        </w:tc>
        <w:tc>
          <w:tcPr>
            <w:tcW w:w="421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spacing w:before="36" w:after="36"/>
              <w:rPr/>
            </w:pPr>
            <w:r>
              <w:rPr/>
              <w:t>Примечание</w:t>
            </w:r>
          </w:p>
        </w:tc>
      </w:tr>
      <w:tr>
        <w:trPr/>
        <w:tc>
          <w:tcPr>
            <w:tcW w:w="506" w:type="dxa"/>
            <w:tcBorders/>
          </w:tcPr>
          <w:p>
            <w:pPr>
              <w:pStyle w:val="Compact"/>
              <w:spacing w:before="36" w:after="36"/>
              <w:rPr/>
            </w:pPr>
            <w:r>
              <w:rPr/>
              <w:t>АР</w:t>
            </w:r>
          </w:p>
        </w:tc>
        <w:tc>
          <w:tcPr>
            <w:tcW w:w="4078" w:type="dxa"/>
            <w:tcBorders/>
          </w:tcPr>
          <w:p>
            <w:pPr>
              <w:pStyle w:val="Compact"/>
              <w:spacing w:before="36" w:after="36"/>
              <w:rPr/>
            </w:pPr>
            <w:r>
              <w:rPr/>
              <w:t>Планы</w:t>
            </w:r>
          </w:p>
        </w:tc>
        <w:tc>
          <w:tcPr>
            <w:tcW w:w="802" w:type="dxa"/>
            <w:tcBorders/>
          </w:tcPr>
          <w:p>
            <w:pPr>
              <w:pStyle w:val="Compact"/>
              <w:spacing w:before="36" w:after="36"/>
              <w:rPr/>
            </w:pPr>
            <w:r>
              <w:rPr/>
              <w:t>Да</w:t>
            </w:r>
          </w:p>
        </w:tc>
        <w:tc>
          <w:tcPr>
            <w:tcW w:w="4218" w:type="dxa"/>
            <w:tcBorders/>
          </w:tcPr>
          <w:p>
            <w:pPr>
              <w:pStyle w:val="Compact"/>
              <w:spacing w:before="36" w:after="36"/>
              <w:rPr/>
            </w:pPr>
            <w:r>
              <w:rPr/>
            </w:r>
          </w:p>
        </w:tc>
      </w:tr>
      <w:tr>
        <w:trPr/>
        <w:tc>
          <w:tcPr>
            <w:tcW w:w="506" w:type="dxa"/>
            <w:tcBorders/>
          </w:tcPr>
          <w:p>
            <w:pPr>
              <w:pStyle w:val="Compact"/>
              <w:spacing w:before="36" w:after="36"/>
              <w:rPr/>
            </w:pPr>
            <w:r>
              <w:rPr/>
              <w:t>АР</w:t>
            </w:r>
          </w:p>
        </w:tc>
        <w:tc>
          <w:tcPr>
            <w:tcW w:w="4078" w:type="dxa"/>
            <w:tcBorders/>
          </w:tcPr>
          <w:p>
            <w:pPr>
              <w:pStyle w:val="Compact"/>
              <w:spacing w:before="36" w:after="36"/>
              <w:rPr/>
            </w:pPr>
            <w:r>
              <w:rPr/>
              <w:t>Разрезы</w:t>
            </w:r>
          </w:p>
        </w:tc>
        <w:tc>
          <w:tcPr>
            <w:tcW w:w="802" w:type="dxa"/>
            <w:tcBorders/>
          </w:tcPr>
          <w:p>
            <w:pPr>
              <w:pStyle w:val="Compact"/>
              <w:spacing w:before="36" w:after="36"/>
              <w:rPr/>
            </w:pPr>
            <w:r>
              <w:rPr/>
              <w:t>Да</w:t>
            </w:r>
          </w:p>
        </w:tc>
        <w:tc>
          <w:tcPr>
            <w:tcW w:w="4218" w:type="dxa"/>
            <w:tcBorders/>
          </w:tcPr>
          <w:p>
            <w:pPr>
              <w:pStyle w:val="Compact"/>
              <w:spacing w:before="36" w:after="36"/>
              <w:rPr/>
            </w:pPr>
            <w:r>
              <w:rPr/>
            </w:r>
          </w:p>
        </w:tc>
      </w:tr>
      <w:tr>
        <w:trPr/>
        <w:tc>
          <w:tcPr>
            <w:tcW w:w="506" w:type="dxa"/>
            <w:tcBorders/>
          </w:tcPr>
          <w:p>
            <w:pPr>
              <w:pStyle w:val="Compact"/>
              <w:spacing w:before="36" w:after="36"/>
              <w:rPr/>
            </w:pPr>
            <w:r>
              <w:rPr/>
              <w:t>АР</w:t>
            </w:r>
          </w:p>
        </w:tc>
        <w:tc>
          <w:tcPr>
            <w:tcW w:w="4078" w:type="dxa"/>
            <w:tcBorders/>
          </w:tcPr>
          <w:p>
            <w:pPr>
              <w:pStyle w:val="Compact"/>
              <w:spacing w:before="36" w:after="36"/>
              <w:rPr/>
            </w:pPr>
            <w:r>
              <w:rPr/>
              <w:t>Фасады</w:t>
            </w:r>
          </w:p>
        </w:tc>
        <w:tc>
          <w:tcPr>
            <w:tcW w:w="802" w:type="dxa"/>
            <w:tcBorders/>
          </w:tcPr>
          <w:p>
            <w:pPr>
              <w:pStyle w:val="Compact"/>
              <w:spacing w:before="36" w:after="36"/>
              <w:rPr/>
            </w:pPr>
            <w:r>
              <w:rPr/>
              <w:t>Да</w:t>
            </w:r>
          </w:p>
        </w:tc>
        <w:tc>
          <w:tcPr>
            <w:tcW w:w="4218" w:type="dxa"/>
            <w:tcBorders/>
          </w:tcPr>
          <w:p>
            <w:pPr>
              <w:pStyle w:val="Compact"/>
              <w:spacing w:before="36" w:after="36"/>
              <w:rPr/>
            </w:pPr>
            <w:r>
              <w:rPr/>
            </w:r>
          </w:p>
        </w:tc>
      </w:tr>
      <w:tr>
        <w:trPr/>
        <w:tc>
          <w:tcPr>
            <w:tcW w:w="5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  <w:t>АР</w:t>
            </w:r>
          </w:p>
        </w:tc>
        <w:tc>
          <w:tcPr>
            <w:tcW w:w="40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  <w:t>Спецификации и экспликации</w:t>
            </w:r>
          </w:p>
        </w:tc>
        <w:tc>
          <w:tcPr>
            <w:tcW w:w="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  <w:t>Да</w:t>
            </w:r>
          </w:p>
        </w:tc>
        <w:tc>
          <w:tcPr>
            <w:tcW w:w="42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</w:r>
          </w:p>
        </w:tc>
      </w:tr>
      <w:tr>
        <w:trPr/>
        <w:tc>
          <w:tcPr>
            <w:tcW w:w="5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  <w:t>АР</w:t>
            </w:r>
          </w:p>
        </w:tc>
        <w:tc>
          <w:tcPr>
            <w:tcW w:w="40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  <w:t>Узлы и спецификации к ним</w:t>
            </w:r>
          </w:p>
        </w:tc>
        <w:tc>
          <w:tcPr>
            <w:tcW w:w="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  <w:t>Нет</w:t>
            </w:r>
          </w:p>
        </w:tc>
        <w:tc>
          <w:tcPr>
            <w:tcW w:w="42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  <w:t>Допускается выпуск в виде 2D элементов без детальной проработки узлов в модели.</w:t>
            </w:r>
          </w:p>
        </w:tc>
      </w:tr>
      <w:tr>
        <w:trPr/>
        <w:tc>
          <w:tcPr>
            <w:tcW w:w="5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  <w:t>КЖ</w:t>
            </w:r>
          </w:p>
        </w:tc>
        <w:tc>
          <w:tcPr>
            <w:tcW w:w="40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  <w:t>Опалубочные чертежи</w:t>
            </w:r>
          </w:p>
        </w:tc>
        <w:tc>
          <w:tcPr>
            <w:tcW w:w="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  <w:t>Да</w:t>
            </w:r>
          </w:p>
        </w:tc>
        <w:tc>
          <w:tcPr>
            <w:tcW w:w="42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</w:r>
          </w:p>
        </w:tc>
      </w:tr>
      <w:tr>
        <w:trPr/>
        <w:tc>
          <w:tcPr>
            <w:tcW w:w="5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  <w:t>КЖ</w:t>
            </w:r>
          </w:p>
        </w:tc>
        <w:tc>
          <w:tcPr>
            <w:tcW w:w="40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  <w:t>Схемы расположения элементов и спецификации к ним</w:t>
            </w:r>
          </w:p>
        </w:tc>
        <w:tc>
          <w:tcPr>
            <w:tcW w:w="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  <w:t>Да</w:t>
            </w:r>
          </w:p>
        </w:tc>
        <w:tc>
          <w:tcPr>
            <w:tcW w:w="42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</w:r>
          </w:p>
        </w:tc>
      </w:tr>
      <w:tr>
        <w:trPr/>
        <w:tc>
          <w:tcPr>
            <w:tcW w:w="5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  <w:t>КЖ</w:t>
            </w:r>
          </w:p>
        </w:tc>
        <w:tc>
          <w:tcPr>
            <w:tcW w:w="40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  <w:t>Ведомость объемов</w:t>
            </w:r>
          </w:p>
        </w:tc>
        <w:tc>
          <w:tcPr>
            <w:tcW w:w="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  <w:t>Нет</w:t>
            </w:r>
          </w:p>
        </w:tc>
        <w:tc>
          <w:tcPr>
            <w:tcW w:w="42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  <w:t>Все элементы, которые не подлежат моделированию могут учитываться в ведомости объемов отдельно.</w:t>
            </w:r>
          </w:p>
        </w:tc>
      </w:tr>
      <w:tr>
        <w:trPr/>
        <w:tc>
          <w:tcPr>
            <w:tcW w:w="5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  <w:t>КЖ</w:t>
            </w:r>
          </w:p>
        </w:tc>
        <w:tc>
          <w:tcPr>
            <w:tcW w:w="40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  <w:t>Разрезы опалубочные</w:t>
            </w:r>
          </w:p>
        </w:tc>
        <w:tc>
          <w:tcPr>
            <w:tcW w:w="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  <w:t>Да</w:t>
            </w:r>
          </w:p>
        </w:tc>
        <w:tc>
          <w:tcPr>
            <w:tcW w:w="42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</w:r>
          </w:p>
        </w:tc>
      </w:tr>
      <w:tr>
        <w:trPr/>
        <w:tc>
          <w:tcPr>
            <w:tcW w:w="5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  <w:t>КЖ</w:t>
            </w:r>
          </w:p>
        </w:tc>
        <w:tc>
          <w:tcPr>
            <w:tcW w:w="40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  <w:t>Схемы армирования и спецификации к ним</w:t>
            </w:r>
          </w:p>
        </w:tc>
        <w:tc>
          <w:tcPr>
            <w:tcW w:w="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  <w:t>Нет</w:t>
            </w:r>
          </w:p>
        </w:tc>
        <w:tc>
          <w:tcPr>
            <w:tcW w:w="42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  <w:t>Допускается выпуск в виде 2D элементов</w:t>
            </w:r>
          </w:p>
        </w:tc>
      </w:tr>
      <w:tr>
        <w:trPr/>
        <w:tc>
          <w:tcPr>
            <w:tcW w:w="5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  <w:t>КЖ</w:t>
            </w:r>
          </w:p>
        </w:tc>
        <w:tc>
          <w:tcPr>
            <w:tcW w:w="40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  <w:t>Узлы</w:t>
            </w:r>
          </w:p>
        </w:tc>
        <w:tc>
          <w:tcPr>
            <w:tcW w:w="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  <w:t>Нет</w:t>
            </w:r>
          </w:p>
        </w:tc>
        <w:tc>
          <w:tcPr>
            <w:tcW w:w="42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  <w:t>Допускается выпуск в виде 2D элементов без детальной проработки узлов в модели.</w:t>
            </w:r>
          </w:p>
        </w:tc>
      </w:tr>
      <w:tr>
        <w:trPr/>
        <w:tc>
          <w:tcPr>
            <w:tcW w:w="5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  <w:t>КМ</w:t>
            </w:r>
          </w:p>
        </w:tc>
        <w:tc>
          <w:tcPr>
            <w:tcW w:w="40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  <w:t>Схемы расположения элементов</w:t>
            </w:r>
          </w:p>
        </w:tc>
        <w:tc>
          <w:tcPr>
            <w:tcW w:w="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  <w:t>Да</w:t>
            </w:r>
          </w:p>
        </w:tc>
        <w:tc>
          <w:tcPr>
            <w:tcW w:w="42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</w:r>
          </w:p>
        </w:tc>
      </w:tr>
      <w:tr>
        <w:trPr/>
        <w:tc>
          <w:tcPr>
            <w:tcW w:w="5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  <w:t>КМ</w:t>
            </w:r>
          </w:p>
        </w:tc>
        <w:tc>
          <w:tcPr>
            <w:tcW w:w="40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  <w:t>Разрезы</w:t>
            </w:r>
          </w:p>
        </w:tc>
        <w:tc>
          <w:tcPr>
            <w:tcW w:w="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  <w:t>Да</w:t>
            </w:r>
          </w:p>
        </w:tc>
        <w:tc>
          <w:tcPr>
            <w:tcW w:w="42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</w:r>
          </w:p>
        </w:tc>
      </w:tr>
      <w:tr>
        <w:trPr/>
        <w:tc>
          <w:tcPr>
            <w:tcW w:w="5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  <w:t>КМ</w:t>
            </w:r>
          </w:p>
        </w:tc>
        <w:tc>
          <w:tcPr>
            <w:tcW w:w="40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  <w:t>Спецификация элементов к планам</w:t>
            </w:r>
          </w:p>
        </w:tc>
        <w:tc>
          <w:tcPr>
            <w:tcW w:w="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  <w:t>Да</w:t>
            </w:r>
          </w:p>
        </w:tc>
        <w:tc>
          <w:tcPr>
            <w:tcW w:w="42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</w:r>
          </w:p>
        </w:tc>
      </w:tr>
      <w:tr>
        <w:trPr/>
        <w:tc>
          <w:tcPr>
            <w:tcW w:w="5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  <w:t>КМ</w:t>
            </w:r>
          </w:p>
        </w:tc>
        <w:tc>
          <w:tcPr>
            <w:tcW w:w="40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  <w:t>Ведомость элементов</w:t>
            </w:r>
          </w:p>
        </w:tc>
        <w:tc>
          <w:tcPr>
            <w:tcW w:w="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  <w:t>Да</w:t>
            </w:r>
          </w:p>
        </w:tc>
        <w:tc>
          <w:tcPr>
            <w:tcW w:w="42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</w:r>
          </w:p>
        </w:tc>
      </w:tr>
      <w:tr>
        <w:trPr/>
        <w:tc>
          <w:tcPr>
            <w:tcW w:w="5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  <w:t>КМ</w:t>
            </w:r>
          </w:p>
        </w:tc>
        <w:tc>
          <w:tcPr>
            <w:tcW w:w="40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  <w:t>Отдельные элементы (Фермы,балки и т.д.)</w:t>
            </w:r>
          </w:p>
        </w:tc>
        <w:tc>
          <w:tcPr>
            <w:tcW w:w="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  <w:t>Да</w:t>
            </w:r>
          </w:p>
        </w:tc>
        <w:tc>
          <w:tcPr>
            <w:tcW w:w="42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</w:r>
          </w:p>
        </w:tc>
      </w:tr>
      <w:tr>
        <w:trPr/>
        <w:tc>
          <w:tcPr>
            <w:tcW w:w="5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  <w:t>КМ</w:t>
            </w:r>
          </w:p>
        </w:tc>
        <w:tc>
          <w:tcPr>
            <w:tcW w:w="40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  <w:t>Узлы металлических соединений</w:t>
            </w:r>
          </w:p>
        </w:tc>
        <w:tc>
          <w:tcPr>
            <w:tcW w:w="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  <w:t>Нет</w:t>
            </w:r>
          </w:p>
        </w:tc>
        <w:tc>
          <w:tcPr>
            <w:tcW w:w="42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  <w:t>Допускается выпуск в виде 2D элементов</w:t>
            </w:r>
          </w:p>
        </w:tc>
      </w:tr>
      <w:tr>
        <w:trPr/>
        <w:tc>
          <w:tcPr>
            <w:tcW w:w="5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  <w:t>ОВ, ВК</w:t>
            </w:r>
          </w:p>
        </w:tc>
        <w:tc>
          <w:tcPr>
            <w:tcW w:w="40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  <w:t>Планы с трассировкой систем, в т.ч. расстановка оборудования (насосы, баки, арматура и т.п.)</w:t>
            </w:r>
          </w:p>
        </w:tc>
        <w:tc>
          <w:tcPr>
            <w:tcW w:w="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  <w:t>Да</w:t>
            </w:r>
          </w:p>
        </w:tc>
        <w:tc>
          <w:tcPr>
            <w:tcW w:w="42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</w:r>
          </w:p>
        </w:tc>
      </w:tr>
      <w:tr>
        <w:trPr/>
        <w:tc>
          <w:tcPr>
            <w:tcW w:w="5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  <w:t>ОВ, ВК</w:t>
            </w:r>
          </w:p>
        </w:tc>
        <w:tc>
          <w:tcPr>
            <w:tcW w:w="40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  <w:t>Спецификация оборудования и материалов</w:t>
            </w:r>
          </w:p>
        </w:tc>
        <w:tc>
          <w:tcPr>
            <w:tcW w:w="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  <w:t>Да</w:t>
            </w:r>
          </w:p>
        </w:tc>
        <w:tc>
          <w:tcPr>
            <w:tcW w:w="42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</w:r>
          </w:p>
        </w:tc>
      </w:tr>
      <w:tr>
        <w:trPr/>
        <w:tc>
          <w:tcPr>
            <w:tcW w:w="5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  <w:t>ОВ, ВК</w:t>
            </w:r>
          </w:p>
        </w:tc>
        <w:tc>
          <w:tcPr>
            <w:tcW w:w="40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  <w:t>Изометрические схемы систем</w:t>
            </w:r>
          </w:p>
        </w:tc>
        <w:tc>
          <w:tcPr>
            <w:tcW w:w="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  <w:t>Да</w:t>
            </w:r>
          </w:p>
        </w:tc>
        <w:tc>
          <w:tcPr>
            <w:tcW w:w="42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</w:r>
          </w:p>
        </w:tc>
      </w:tr>
      <w:tr>
        <w:trPr/>
        <w:tc>
          <w:tcPr>
            <w:tcW w:w="5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  <w:t>ОВ, ВК</w:t>
            </w:r>
          </w:p>
        </w:tc>
        <w:tc>
          <w:tcPr>
            <w:tcW w:w="40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  <w:t>Принципиальные схемы</w:t>
            </w:r>
          </w:p>
        </w:tc>
        <w:tc>
          <w:tcPr>
            <w:tcW w:w="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  <w:t>Нет</w:t>
            </w:r>
          </w:p>
        </w:tc>
        <w:tc>
          <w:tcPr>
            <w:tcW w:w="42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  <w:t>Допускается выпуск в виде 2D элементов</w:t>
            </w:r>
          </w:p>
        </w:tc>
      </w:tr>
      <w:tr>
        <w:trPr/>
        <w:tc>
          <w:tcPr>
            <w:tcW w:w="5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  <w:t>ОВ, ВК</w:t>
            </w:r>
          </w:p>
        </w:tc>
        <w:tc>
          <w:tcPr>
            <w:tcW w:w="40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  <w:t>Типовые узлы крепления элементов</w:t>
            </w:r>
          </w:p>
        </w:tc>
        <w:tc>
          <w:tcPr>
            <w:tcW w:w="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  <w:t>Нет</w:t>
            </w:r>
          </w:p>
        </w:tc>
        <w:tc>
          <w:tcPr>
            <w:tcW w:w="42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  <w:t>Допускается выпуск в виде 2D элементов</w:t>
            </w:r>
          </w:p>
        </w:tc>
      </w:tr>
      <w:tr>
        <w:trPr/>
        <w:tc>
          <w:tcPr>
            <w:tcW w:w="5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  <w:t>ТХ</w:t>
            </w:r>
          </w:p>
        </w:tc>
        <w:tc>
          <w:tcPr>
            <w:tcW w:w="40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  <w:t>Планы расположения технологического оборудования</w:t>
            </w:r>
          </w:p>
        </w:tc>
        <w:tc>
          <w:tcPr>
            <w:tcW w:w="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  <w:t>Да</w:t>
            </w:r>
          </w:p>
        </w:tc>
        <w:tc>
          <w:tcPr>
            <w:tcW w:w="42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</w:r>
          </w:p>
        </w:tc>
      </w:tr>
      <w:tr>
        <w:trPr/>
        <w:tc>
          <w:tcPr>
            <w:tcW w:w="5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  <w:t>ТХ</w:t>
            </w:r>
          </w:p>
        </w:tc>
        <w:tc>
          <w:tcPr>
            <w:tcW w:w="40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  <w:t>Спецификации оборудования</w:t>
            </w:r>
          </w:p>
        </w:tc>
        <w:tc>
          <w:tcPr>
            <w:tcW w:w="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  <w:t>Да</w:t>
            </w:r>
          </w:p>
        </w:tc>
        <w:tc>
          <w:tcPr>
            <w:tcW w:w="42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</w:r>
          </w:p>
        </w:tc>
      </w:tr>
      <w:tr>
        <w:trPr/>
        <w:tc>
          <w:tcPr>
            <w:tcW w:w="5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  <w:t>ТХ</w:t>
            </w:r>
          </w:p>
        </w:tc>
        <w:tc>
          <w:tcPr>
            <w:tcW w:w="40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  <w:t>Типовые узлы крепления элементов</w:t>
            </w:r>
          </w:p>
        </w:tc>
        <w:tc>
          <w:tcPr>
            <w:tcW w:w="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  <w:t>Нет</w:t>
            </w:r>
          </w:p>
        </w:tc>
        <w:tc>
          <w:tcPr>
            <w:tcW w:w="42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  <w:t>Допускается выпуск в виде 2D элементов</w:t>
            </w:r>
          </w:p>
        </w:tc>
      </w:tr>
    </w:tbl>
    <w:p>
      <w:pPr>
        <w:pStyle w:val="Heading2"/>
        <w:rPr/>
      </w:pPr>
      <w:r>
        <w:rPr/>
        <w:t>Примечание</w:t>
      </w:r>
    </w:p>
    <w:p>
      <w:pPr>
        <w:pStyle w:val="FirstParagraph"/>
        <w:spacing w:before="180" w:after="180"/>
        <w:rPr/>
      </w:pPr>
      <w:bookmarkStart w:id="1" w:name="X4d3dc26de3e6aa4b8569bb43bdf7df73dc2f5e1"/>
      <w:r>
        <w:rPr/>
        <w:t>В этом приложении указываются виды документации, которые должны быть выпущены из ЦИМ и которые не должны быть выпущены из ЦИМ. В примечании дается альтернатива, если документация выпускается не из ЦИМ. Например, 2д чертеж, excel таблица и т.д.</w:t>
      </w:r>
      <w:bookmarkEnd w:id="1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rial">
    <w:charset w:val="01"/>
    <w:family w:val="swiss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8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rial" w:hAnsi="Arial" w:eastAsia="" w:cs="" w:cstheme="majorBidi" w:eastAsiaTheme="majorEastAsia"/>
      <w:color w:val="000000"/>
      <w:sz w:val="28"/>
      <w:szCs w:val="28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rial" w:hAnsi="Arial" w:eastAsia="" w:cs="" w:cstheme="majorBidi" w:eastAsiaTheme="majorEastAsia"/>
      <w:color w:val="000000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FirstParagraph" w:customStyle="1">
    <w:name w:val="First Paragraph"/>
    <w:basedOn w:val="BodyText"/>
    <w:next w:val="BodyText"/>
    <w:qFormat/>
    <w:pPr/>
    <w:rPr>
      <w:rFonts w:ascii="Arial" w:hAnsi="Arial"/>
    </w:rPr>
  </w:style>
  <w:style w:type="paragraph" w:styleId="Compact" w:customStyle="1">
    <w:name w:val="Compact"/>
    <w:basedOn w:val="BodyText"/>
    <w:qFormat/>
    <w:pPr>
      <w:widowControl/>
      <w:spacing w:before="36" w:after="36"/>
      <w:jc w:val="left"/>
    </w:pPr>
    <w:rPr>
      <w:rFonts w:ascii="Arial" w:hAnsi="Arial" w:eastAsia="" w:cs=""/>
      <w:kern w:val="0"/>
      <w:sz w:val="20"/>
      <w:szCs w:val="20"/>
      <w:lang w:val="en-US" w:eastAsia="zh-CN" w:bidi="ar-SA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rial" w:hAnsi="Arial" w:eastAsia="" w:cs="" w:cstheme="majorBidi" w:eastAsiaTheme="majorEastAsia"/>
      <w:sz w:val="32"/>
      <w:szCs w:val="32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LibreOffice/25.8.4.2$MacOSX_AARCH64 LibreOffice_project/290daaa01b999472f0c7a3890eb6a550fd74c6df</Application>
  <AppVersion>15.0000</AppVersion>
  <Pages>2</Pages>
  <Words>276</Words>
  <Characters>1567</Characters>
  <CharactersWithSpaces>1751</CharactersWithSpaces>
  <Paragraphs>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2026-03-30T11:11:50Z</dcterms:created>
  <dc:creator/>
  <dc:description/>
  <dc:language>ru-RU</dc:language>
  <cp:lastModifiedBy/>
  <dcterms:modified xsi:type="dcterms:W3CDTF">2026-04-08T15:57:46Z</dcterms:modified>
  <cp:revision>1</cp:revision>
  <dc:subject/>
  <dc:title>Приложение ПИМ 03. Графические материалы, выпускаемые из ЦИМ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d">
    <vt:lpwstr>test-project-pim-app-03</vt:lpwstr>
  </property>
  <property fmtid="{D5CDD505-2E9C-101B-9397-08002B2CF9AE}" pid="3" name="status">
    <vt:lpwstr>draft</vt:lpwstr>
  </property>
</Properties>
</file>