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nternet-digital-ark-round-12"/>
    <w:p>
      <w:pPr>
        <w:pStyle w:val="Heading1"/>
      </w:pPr>
      <w:r>
        <w:t xml:space="preserve">Internet Digital Ark: round 12</w:t>
      </w:r>
    </w:p>
    <w:p>
      <w:pPr>
        <w:pStyle w:val="FirstParagraph"/>
      </w:pPr>
      <w:r>
        <w:t xml:space="preserve">Additions to your annual files, against your release</w:t>
      </w:r>
      <w:r>
        <w:t xml:space="preserve"> </w:t>
      </w:r>
      <w:r>
        <w:rPr>
          <w:rStyle w:val="VerbatimChar"/>
        </w:rPr>
        <w:t xml:space="preserve">merge261008-3</w:t>
      </w:r>
      <w:r>
        <w:t xml:space="preserve">, scored by your calculator. No</w:t>
      </w:r>
      <w:r>
        <w:t xml:space="preserve"> </w:t>
      </w:r>
      <w:r>
        <w:t xml:space="preserve">record is in your file for its year.</w:t>
      </w:r>
    </w:p>
    <w:bookmarkStart w:id="9" w:name="results"/>
    <w:p>
      <w:pPr>
        <w:pStyle w:val="Heading2"/>
      </w:pPr>
      <w:r>
        <w:t xml:space="preserve">1.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6"/>
        <w:gridCol w:w="2416"/>
        <w:gridCol w:w="2416"/>
        <w:gridCol w:w="67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1996 to 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 to 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total, 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136,209,327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367,376,239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Equivalent-English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74,492,066.7780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196,062,811.5051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Increment, 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15,116,853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Equivalent-English increment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25,538.6729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14,561,981.6574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Equivalent-English after merge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74,517,605.4509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210,624,793.1625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+ 4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7.4272%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Score, t = 73 days (2 August to 14 October 2026)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 = 10 x (0.0342837486 / 73) = 0.004696404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 = 10 x (7.4272023060 / 73) = 1.017424973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Combined increment: 14,587,520.3303 equivalent-English (25,538.6729 + 14,561,981.6574). Each numbered check is a</w:t>
      </w:r>
      <w:r>
        <w:t xml:space="preserve"> </w:t>
      </w:r>
      <w:r>
        <w:t xml:space="preserve">pasted command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section Check.</w:t>
      </w:r>
      <w:r>
        <w:t xml:space="preserve"> </w:t>
      </w:r>
      <w:r>
        <w:t xml:space="preserve">The additions hold 9,449,390 distinct names (check 6). Per year:</w:t>
      </w:r>
      <w:r>
        <w:t xml:space="preserve"> </w:t>
      </w:r>
      <w:r>
        <w:rPr>
          <w:rStyle w:val="VerbatimChar"/>
        </w:rPr>
        <w:t xml:space="preserve">audit/merge_stats_ark_*.csv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extended_years/dedup_report.csv</w:t>
      </w:r>
      <w:r>
        <w:t xml:space="preserve">.</w:t>
      </w:r>
    </w:p>
    <w:bookmarkEnd w:id="9"/>
    <w:bookmarkStart w:id="10" w:name="source-and-rule"/>
    <w:p>
      <w:pPr>
        <w:pStyle w:val="Heading2"/>
      </w:pPr>
      <w:r>
        <w:t xml:space="preserve">2. Source and rule</w:t>
      </w:r>
    </w:p>
    <w:p>
      <w:pPr>
        <w:pStyle w:val="FirstParagraph"/>
      </w:pPr>
      <w:r>
        <w:rPr>
          <w:b/>
          <w:bCs/>
        </w:rPr>
        <w:t xml:space="preserve">One source</w:t>
      </w:r>
      <w:r>
        <w:t xml:space="preserve">: the Internet Archive CDX API,</w:t>
      </w:r>
      <w:r>
        <w:t xml:space="preserve"> </w:t>
      </w:r>
      <w:r>
        <w:rPr>
          <w:rStyle w:val="VerbatimChar"/>
        </w:rPr>
        <w:t xml:space="preserve">web.archive.org/cdx/search/cdx</w:t>
      </w:r>
      <w:r>
        <w:t xml:space="preserve">. For 2002 to 2013</w:t>
      </w:r>
      <w:r>
        <w:t xml:space="preserve"> </w:t>
      </w:r>
      <w:r>
        <w:t xml:space="preserve">we query each public suffix, such as</w:t>
      </w:r>
      <w:r>
        <w:t xml:space="preserve"> </w:t>
      </w:r>
      <w:r>
        <w:rPr>
          <w:rStyle w:val="VerbatimChar"/>
        </w:rPr>
        <w:t xml:space="preserve">co.uk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matchType=domain</w:t>
      </w:r>
      <w:r>
        <w:t xml:space="preserve"> </w:t>
      </w:r>
      <w:r>
        <w:t xml:space="preserve">and read every result page.</w:t>
      </w:r>
      <w:r>
        <w:t xml:space="preserve"> </w:t>
      </w:r>
      <w:r>
        <w:t xml:space="preserve">1996 to 2001 holds hostnames (</w:t>
      </w:r>
      <w:r>
        <w:rPr>
          <w:rStyle w:val="VerbatimChar"/>
        </w:rPr>
        <w:t xml:space="preserve">hostnames/</w:t>
      </w:r>
      <w:r>
        <w:t xml:space="preserve">) from those queries and registrable domains</w:t>
      </w:r>
      <w:r>
        <w:t xml:space="preserve"> </w:t>
      </w:r>
      <w:r>
        <w:t xml:space="preserve">(</w:t>
      </w:r>
      <w:r>
        <w:rPr>
          <w:rStyle w:val="VerbatimChar"/>
        </w:rPr>
        <w:t xml:space="preserve">additions/</w:t>
      </w:r>
      <w:r>
        <w:t xml:space="preserve">) from one query per domain.</w:t>
      </w:r>
    </w:p>
    <w:p>
      <w:pPr>
        <w:pStyle w:val="BodyText"/>
      </w:pPr>
      <w:r>
        <w:rPr>
          <w:b/>
          <w:bCs/>
        </w:rPr>
        <w:t xml:space="preserve">The rule.</w:t>
      </w:r>
      <w:r>
        <w:t xml:space="preserve"> </w:t>
      </w:r>
      <w:r>
        <w:t xml:space="preserve">A record is one exact hostname in one year. It is kept when a capture of that exact</w:t>
      </w:r>
      <w:r>
        <w:t xml:space="preserve"> </w:t>
      </w:r>
      <w:r>
        <w:t xml:space="preserve">host stamped in that year answered 2xx or 3xx, the host passes your</w:t>
      </w:r>
      <w:r>
        <w:t xml:space="preserve"> </w:t>
      </w:r>
      <w:r>
        <w:rPr>
          <w:rStyle w:val="VerbatimChar"/>
        </w:rPr>
        <w:t xml:space="preserve">HOST_RE</w:t>
      </w:r>
      <w:r>
        <w:t xml:space="preserve"> </w:t>
      </w:r>
      <w:r>
        <w:t xml:space="preserve">and its TLD existed</w:t>
      </w:r>
      <w:r>
        <w:t xml:space="preserve"> </w:t>
      </w:r>
      <w:r>
        <w:t xml:space="preserve">that year; it is dropped when your file for that year holds the name. Nothing is inferred from</w:t>
      </w:r>
      <w:r>
        <w:t xml:space="preserve"> </w:t>
      </w:r>
      <w:r>
        <w:t xml:space="preserve">another year, no</w:t>
      </w:r>
      <w:r>
        <w:t xml:space="preserve"> </w:t>
      </w:r>
      <w:r>
        <w:rPr>
          <w:rStyle w:val="VerbatimChar"/>
        </w:rPr>
        <w:t xml:space="preserve">www.</w:t>
      </w:r>
      <w:r>
        <w:t xml:space="preserve"> </w:t>
      </w:r>
      <w:r>
        <w:t xml:space="preserve">or bare variant is generated, and each record cites its capture.</w:t>
      </w:r>
    </w:p>
    <w:bookmarkEnd w:id="10"/>
    <w:bookmarkStart w:id="11" w:name="files"/>
    <w:p>
      <w:pPr>
        <w:pStyle w:val="Heading2"/>
      </w:pPr>
      <w:r>
        <w:t xml:space="preserve">3. 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additions/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hostnames/</w:t>
      </w:r>
      <w:r>
        <w:t xml:space="preserve">: 1996 to 2001 registrable domains and hostnames, one evidence row per</w:t>
      </w:r>
      <w:r>
        <w:t xml:space="preserve"> </w:t>
      </w:r>
      <w:r>
        <w:t xml:space="preserve">record.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extended_years/</w:t>
      </w:r>
      <w:r>
        <w:t xml:space="preserve">: per year,</w:t>
      </w:r>
      <w:r>
        <w:t xml:space="preserve"> </w:t>
      </w:r>
      <w:r>
        <w:rPr>
          <w:rStyle w:val="VerbatimChar"/>
        </w:rPr>
        <w:t xml:space="preserve">YYYY.txt</w:t>
      </w:r>
      <w:r>
        <w:t xml:space="preserve"> </w:t>
      </w:r>
      <w:r>
        <w:t xml:space="preserve">(the same as</w:t>
      </w:r>
      <w:r>
        <w:t xml:space="preserve"> </w:t>
      </w:r>
      <w:r>
        <w:rPr>
          <w:rStyle w:val="VerbatimChar"/>
        </w:rPr>
        <w:t xml:space="preserve">additions/YYYY.txt</w:t>
      </w:r>
      <w:r>
        <w:t xml:space="preserve">), ours, none in your file for that year;</w:t>
      </w:r>
      <w:r>
        <w:t xml:space="preserve"> </w:t>
      </w:r>
      <w:r>
        <w:rPr>
          <w:rStyle w:val="VerbatimChar"/>
        </w:rPr>
        <w:t xml:space="preserve">evidence_ledger.csv</w:t>
      </w:r>
      <w:r>
        <w:t xml:space="preserve">, one capture URL per record. Your release is not shipped back.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audit/merge_audit_ark_*.json</w:t>
      </w:r>
      <w:r>
        <w:t xml:space="preserve">: the merge against your release, in your column names;</w:t>
      </w:r>
      <w:r>
        <w:t xml:space="preserve"> </w:t>
      </w:r>
      <w:r>
        <w:t xml:space="preserve">28 of 28 reconciliation checks passed (</w:t>
      </w:r>
      <w:r>
        <w:rPr>
          <w:rStyle w:val="VerbatimChar"/>
        </w:rPr>
        <w:t xml:space="preserve">bash verify.sh</w:t>
      </w:r>
      <w:r>
        <w:t xml:space="preserve"> </w:t>
      </w:r>
      <w:r>
        <w:t xml:space="preserve">prints the count).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 Research Questions/</w:t>
      </w:r>
      <w:r>
        <w:t xml:space="preserve">: section IV-A, with each test's code, log, sample and screenshots.</w:t>
      </w:r>
    </w:p>
    <w:p>
      <w:pPr>
        <w:pStyle w:val="Compact"/>
        <w:numPr>
          <w:ilvl w:val="0"/>
          <w:numId w:val="1001"/>
        </w:numPr>
      </w:pPr>
      <w:r>
        <w:t xml:space="preserve">Candidate files list names without a 2xx or 3xx capture for their year and count in no figure</w:t>
      </w:r>
      <w:r>
        <w:t xml:space="preserve"> </w:t>
      </w:r>
      <w:r>
        <w:t xml:space="preserve">above.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lists every folder and the rebuild.</w:t>
      </w:r>
    </w:p>
    <w:bookmarkEnd w:id="11"/>
    <w:bookmarkEnd w:id="12"/>
    <w:sectPr>
      <w:pgMar w:bottom="1080" w:footer="720" w:gutter="0" w:header="720" w:left="1080" w:right="1080" w:top="108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2026-10-14T16:52:43Z</dcterms:created>
  <dcterms:modified xsi:type="dcterms:W3CDTF">2026-10-14T16:52:43Z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