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337C9" w14:textId="65F481BB" w:rsidR="00F2757D" w:rsidRPr="00341251" w:rsidRDefault="00F2757D" w:rsidP="00DD25C7">
      <w:pPr>
        <w:jc w:val="right"/>
        <w:rPr>
          <w:rFonts w:ascii="Arial" w:eastAsia="Arial" w:hAnsi="Arial" w:cs="Arial"/>
        </w:rPr>
      </w:pPr>
      <w:r w:rsidRPr="00341251">
        <w:rPr>
          <w:rFonts w:ascii="Arial" w:eastAsia="Arial" w:hAnsi="Arial" w:cs="Arial"/>
          <w:sz w:val="20"/>
          <w:szCs w:val="20"/>
        </w:rPr>
        <w:t>[Turn over</w:t>
      </w:r>
    </w:p>
    <w:tbl>
      <w:tblPr>
        <w:tblW w:w="10900" w:type="dxa"/>
        <w:tblInd w:w="-5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9910"/>
        <w:gridCol w:w="990"/>
      </w:tblGrid>
      <w:tr w:rsidR="00F2757D" w14:paraId="213CB47A" w14:textId="77777777" w:rsidTr="00534125">
        <w:tc>
          <w:tcPr>
            <w:tcW w:w="9910" w:type="dxa"/>
            <w:tcBorders>
              <w:right w:val="single" w:sz="4" w:space="0" w:color="000000"/>
            </w:tcBorders>
          </w:tcPr>
          <w:p w14:paraId="7A3004CA" w14:textId="77777777" w:rsidR="00F2757D" w:rsidRDefault="00F2757D" w:rsidP="00CA4618">
            <w:pPr>
              <w:pBdr>
                <w:right w:val="single" w:sz="4" w:space="4" w:color="000000"/>
              </w:pBdr>
              <w:jc w:val="center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 xml:space="preserve">Answer </w:t>
            </w:r>
            <w:r>
              <w:rPr>
                <w:rFonts w:ascii="Arial" w:eastAsia="Arial" w:hAnsi="Arial" w:cs="Arial"/>
                <w:b/>
                <w:sz w:val="22"/>
                <w:szCs w:val="22"/>
              </w:rPr>
              <w:t xml:space="preserve">all </w:t>
            </w:r>
            <w:r>
              <w:rPr>
                <w:rFonts w:ascii="Arial" w:eastAsia="Arial" w:hAnsi="Arial" w:cs="Arial"/>
                <w:sz w:val="22"/>
                <w:szCs w:val="22"/>
              </w:rPr>
              <w:t>questions</w:t>
            </w:r>
          </w:p>
          <w:p w14:paraId="1F34B35E" w14:textId="77777777" w:rsidR="00F2757D" w:rsidRDefault="00F2757D" w:rsidP="00CA4618">
            <w:pPr>
              <w:pBdr>
                <w:right w:val="single" w:sz="4" w:space="4" w:color="000000"/>
              </w:pBdr>
              <w:jc w:val="both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</w:p>
          <w:p w14:paraId="43D1EBE6" w14:textId="77777777" w:rsidR="00F2757D" w:rsidRDefault="00F2757D" w:rsidP="00CA4618">
            <w:pPr>
              <w:pBdr>
                <w:right w:val="single" w:sz="4" w:space="4" w:color="000000"/>
              </w:pBd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Your answers should be:</w:t>
            </w:r>
          </w:p>
          <w:p w14:paraId="6753ACB8" w14:textId="77777777" w:rsidR="00F2757D" w:rsidRDefault="00F2757D" w:rsidP="00F2757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single" w:sz="4" w:space="4" w:color="000000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written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in your own words as far as possible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 Where you select the appropriate material from the passage for your answer, you must still use your own words to express it.</w:t>
            </w:r>
          </w:p>
          <w:p w14:paraId="10160AB4" w14:textId="77777777" w:rsidR="00F2757D" w:rsidRDefault="00F2757D" w:rsidP="00F2757D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single" w:sz="4" w:space="4" w:color="000000"/>
                <w:between w:val="nil"/>
              </w:pBdr>
              <w:jc w:val="both"/>
              <w:rPr>
                <w:rFonts w:ascii="Arial" w:eastAsia="Arial" w:hAnsi="Arial" w:cs="Arial"/>
                <w:color w:val="000000"/>
                <w:sz w:val="22"/>
                <w:szCs w:val="22"/>
              </w:rPr>
            </w:pP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 xml:space="preserve">written in </w:t>
            </w:r>
            <w:r>
              <w:rPr>
                <w:rFonts w:ascii="Arial" w:eastAsia="Arial" w:hAnsi="Arial" w:cs="Arial"/>
                <w:b/>
                <w:color w:val="000000"/>
                <w:sz w:val="22"/>
                <w:szCs w:val="22"/>
              </w:rPr>
              <w:t>continuous prose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>.</w:t>
            </w:r>
            <w:r>
              <w:rPr>
                <w:rFonts w:ascii="Arial" w:eastAsia="Arial" w:hAnsi="Arial" w:cs="Arial"/>
                <w:color w:val="000000"/>
                <w:sz w:val="22"/>
                <w:szCs w:val="22"/>
              </w:rPr>
              <w:tab/>
            </w:r>
            <w:r>
              <w:rPr>
                <w:color w:val="000000"/>
              </w:rPr>
              <w:tab/>
            </w:r>
          </w:p>
          <w:p w14:paraId="38A55888" w14:textId="77777777" w:rsidR="00F2757D" w:rsidRDefault="00F2757D" w:rsidP="00CA4618">
            <w:pPr>
              <w:ind w:right="-630"/>
              <w:rPr>
                <w:rFonts w:ascii="Arial" w:eastAsia="Arial" w:hAnsi="Arial" w:cs="Arial"/>
                <w:sz w:val="22"/>
                <w:szCs w:val="22"/>
              </w:rPr>
            </w:pPr>
          </w:p>
          <w:p w14:paraId="3A423BA3" w14:textId="77777777" w:rsidR="00F2757D" w:rsidRDefault="00F2757D" w:rsidP="00CA4618">
            <w:pPr>
              <w:ind w:right="-630"/>
              <w:rPr>
                <w:rFonts w:ascii="Arial" w:eastAsia="Arial" w:hAnsi="Arial" w:cs="Arial"/>
                <w:b/>
                <w:sz w:val="22"/>
                <w:szCs w:val="22"/>
              </w:rPr>
            </w:pPr>
            <w:r>
              <w:rPr>
                <w:rFonts w:ascii="Arial" w:eastAsia="Arial" w:hAnsi="Arial" w:cs="Arial"/>
                <w:b/>
                <w:sz w:val="22"/>
                <w:szCs w:val="22"/>
              </w:rPr>
              <w:t>From Passage 1</w:t>
            </w:r>
          </w:p>
          <w:p w14:paraId="19F6BB14" w14:textId="77777777" w:rsidR="00F2757D" w:rsidRDefault="00F2757D" w:rsidP="00CA4618">
            <w:pPr>
              <w:ind w:right="-630"/>
              <w:rPr>
                <w:rFonts w:ascii="Arial" w:eastAsia="Arial" w:hAnsi="Arial" w:cs="Arial"/>
                <w:sz w:val="22"/>
                <w:szCs w:val="22"/>
              </w:rPr>
            </w:pPr>
          </w:p>
          <w:tbl>
            <w:tblPr>
              <w:tblW w:w="96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35"/>
              <w:gridCol w:w="9280"/>
            </w:tblGrid>
            <w:tr w:rsidR="00F2757D" w14:paraId="0E946E7C" w14:textId="77777777" w:rsidTr="00534125">
              <w:trPr>
                <w:trHeight w:val="3285"/>
              </w:trPr>
              <w:tc>
                <w:tcPr>
                  <w:tcW w:w="335" w:type="dxa"/>
                </w:tcPr>
                <w:p w14:paraId="2973A018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1.</w:t>
                  </w:r>
                </w:p>
                <w:p w14:paraId="53D18A8A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28BCB776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6AD6EFD9" w14:textId="77777777" w:rsidR="00F2757D" w:rsidRDefault="00F2757D" w:rsidP="00CA4618">
                  <w:pPr>
                    <w:spacing w:line="480" w:lineRule="auto"/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52BC4AB2" w14:textId="77777777" w:rsidR="00F2757D" w:rsidRDefault="00F2757D" w:rsidP="00CA4618">
                  <w:pPr>
                    <w:spacing w:line="480" w:lineRule="auto"/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1C8A7A0A" w14:textId="77777777" w:rsidR="00F2757D" w:rsidRDefault="00F2757D" w:rsidP="00CA4618">
                  <w:pPr>
                    <w:spacing w:line="480" w:lineRule="auto"/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389A5D91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280" w:type="dxa"/>
                </w:tcPr>
                <w:p w14:paraId="1504635D" w14:textId="5E6538A9" w:rsidR="00F2757D" w:rsidRDefault="00714CFB" w:rsidP="00714CFB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Why does the author claim that reading was an ‘unremarkable activity</w:t>
                  </w:r>
                  <w:r w:rsidR="00816F3C"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’</w:t>
                  </w: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 (line 2) in the past?</w:t>
                  </w:r>
                  <w:r w:rsidR="00E3798B"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 (</w:t>
                  </w:r>
                </w:p>
                <w:p w14:paraId="64649889" w14:textId="77777777" w:rsidR="00F2757D" w:rsidRDefault="00F2757D" w:rsidP="00CA4618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6D5E9EFE" w14:textId="2FE9970F" w:rsidR="00F2757D" w:rsidRDefault="00F2757D" w:rsidP="00534125">
                  <w:pPr>
                    <w:spacing w:line="480" w:lineRule="auto"/>
                    <w:ind w:right="-15"/>
                    <w:jc w:val="both"/>
                  </w:pPr>
                  <w:r>
                    <w:t>___________________________________________________________</w:t>
                  </w:r>
                  <w:r w:rsidR="008816C7">
                    <w:t>______________</w:t>
                  </w:r>
                  <w:r w:rsidR="00534125">
                    <w:t>__</w:t>
                  </w:r>
                </w:p>
                <w:p w14:paraId="6206623F" w14:textId="69F5C380" w:rsidR="00F2757D" w:rsidRDefault="00F2757D" w:rsidP="00534125">
                  <w:pPr>
                    <w:spacing w:line="480" w:lineRule="auto"/>
                    <w:ind w:right="-15"/>
                    <w:jc w:val="both"/>
                  </w:pPr>
                  <w:r>
                    <w:t>_______________________________________________________________________</w:t>
                  </w:r>
                  <w:r w:rsidR="00534125">
                    <w:t>__</w:t>
                  </w:r>
                  <w:r>
                    <w:t>__</w:t>
                  </w:r>
                </w:p>
                <w:p w14:paraId="29F3F1EA" w14:textId="78945617" w:rsidR="00214CF5" w:rsidRPr="00214CF5" w:rsidRDefault="00F2757D" w:rsidP="00534125">
                  <w:pPr>
                    <w:spacing w:line="480" w:lineRule="auto"/>
                    <w:ind w:right="-15"/>
                    <w:jc w:val="both"/>
                  </w:pPr>
                  <w:r>
                    <w:t>_______________________________________________________________________________________________________________________________________________</w:t>
                  </w:r>
                  <w:r w:rsidR="00534125">
                    <w:t>____</w:t>
                  </w:r>
                  <w:r>
                    <w:t xml:space="preserve">_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[</w:t>
                  </w:r>
                  <w:r w:rsidR="008816C7">
                    <w:rPr>
                      <w:rFonts w:ascii="Arial" w:eastAsia="Arial" w:hAnsi="Arial" w:cs="Arial"/>
                      <w:sz w:val="22"/>
                      <w:szCs w:val="22"/>
                    </w:rPr>
                    <w:t>2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]</w:t>
                  </w:r>
                </w:p>
              </w:tc>
            </w:tr>
            <w:tr w:rsidR="00F2757D" w14:paraId="653A86C4" w14:textId="77777777" w:rsidTr="00534125">
              <w:tc>
                <w:tcPr>
                  <w:tcW w:w="335" w:type="dxa"/>
                </w:tcPr>
                <w:p w14:paraId="6F5F41AB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2.</w:t>
                  </w:r>
                </w:p>
                <w:p w14:paraId="346726EC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744CF17D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6D94CBC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196199BF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5053F8DF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07F5D9A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7136A792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58C788F1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79DD7DF5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1361C3C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280" w:type="dxa"/>
                </w:tcPr>
                <w:p w14:paraId="53E609EE" w14:textId="1A215EF3" w:rsidR="00F2757D" w:rsidRDefault="00714CFB" w:rsidP="00CA4618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3818C1"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Explain why the author thinks reading is ‘both diffuse and concentrated’ (line 15) now</w:t>
                  </w: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.</w:t>
                  </w:r>
                  <w:r w:rsidR="00F2757D"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 </w:t>
                  </w:r>
                  <w:r w:rsidR="007A07B0"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(</w:t>
                  </w:r>
                  <w:r w:rsidR="00F2757D"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                                                                     </w:t>
                  </w:r>
                </w:p>
                <w:p w14:paraId="3B17CB06" w14:textId="77777777" w:rsidR="00F2757D" w:rsidRDefault="00F2757D" w:rsidP="00CA4618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1AD47DAC" w14:textId="43D177F7" w:rsidR="00F2757D" w:rsidRDefault="00F2757D" w:rsidP="00CA4618">
                  <w:pPr>
                    <w:spacing w:line="48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534125">
                    <w:t>________</w:t>
                  </w:r>
                  <w:r>
                    <w:t xml:space="preserve">__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[2]</w:t>
                  </w:r>
                </w:p>
                <w:p w14:paraId="64E5F6D0" w14:textId="77777777" w:rsidR="00F2757D" w:rsidRDefault="00F2757D" w:rsidP="00CA4618">
                  <w:pPr>
                    <w:spacing w:line="48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816F3C" w14:paraId="28F6FB34" w14:textId="77777777" w:rsidTr="00534125">
              <w:tc>
                <w:tcPr>
                  <w:tcW w:w="335" w:type="dxa"/>
                </w:tcPr>
                <w:p w14:paraId="1150FB0D" w14:textId="77777777" w:rsidR="00816F3C" w:rsidRDefault="00816F3C" w:rsidP="00816F3C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3.</w:t>
                  </w:r>
                </w:p>
              </w:tc>
              <w:tc>
                <w:tcPr>
                  <w:tcW w:w="9280" w:type="dxa"/>
                </w:tcPr>
                <w:p w14:paraId="51D5B58F" w14:textId="0DFA58A5" w:rsidR="00816F3C" w:rsidRDefault="00816F3C" w:rsidP="00816F3C">
                  <w:pPr>
                    <w:ind w:right="-38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In paragraph 3, how does the author support her claim that there has been ‘a greater impact on reading habits for the young compared to other age groups’ (lines 23-24)?</w:t>
                  </w:r>
                  <w:r w:rsidR="0000509D"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 (</w:t>
                  </w:r>
                </w:p>
                <w:p w14:paraId="7BCCD4E9" w14:textId="77777777" w:rsidR="00716BB3" w:rsidRDefault="00716BB3" w:rsidP="00816F3C">
                  <w:pPr>
                    <w:ind w:right="-38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  <w:p w14:paraId="2E7745B9" w14:textId="451FD699" w:rsidR="00716BB3" w:rsidRDefault="00716BB3" w:rsidP="00816F3C">
                  <w:pPr>
                    <w:ind w:right="-38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t>_____________________________________________________________________</w:t>
                  </w:r>
                  <w:r w:rsidR="00534125">
                    <w:t>__</w:t>
                  </w:r>
                  <w:r>
                    <w:t>____</w:t>
                  </w:r>
                  <w:r>
                    <w:br/>
                  </w:r>
                </w:p>
                <w:p w14:paraId="02D8362C" w14:textId="331D9546" w:rsidR="00716BB3" w:rsidRDefault="00716BB3" w:rsidP="00816F3C">
                  <w:pPr>
                    <w:ind w:right="-38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t>______________________________________________________________________</w:t>
                  </w:r>
                  <w:r w:rsidR="00534125">
                    <w:t>__</w:t>
                  </w:r>
                  <w:r>
                    <w:t>___</w:t>
                  </w:r>
                  <w:r>
                    <w:br/>
                  </w:r>
                </w:p>
                <w:p w14:paraId="221EA1D4" w14:textId="5E745C98" w:rsidR="00816F3C" w:rsidRDefault="00816F3C" w:rsidP="00816F3C">
                  <w:pPr>
                    <w:spacing w:line="48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t>____________________________________________________________________________________________________________________________________________</w:t>
                  </w:r>
                  <w:r w:rsidR="00716BB3">
                    <w:t>__</w:t>
                  </w:r>
                  <w:r w:rsidR="00534125">
                    <w:t>____</w:t>
                  </w:r>
                  <w:r w:rsidR="00716BB3">
                    <w:t>__</w:t>
                  </w:r>
                  <w:r w:rsidR="00534125">
                    <w:t xml:space="preserve">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[</w:t>
                  </w:r>
                  <w:r w:rsidR="008816C7">
                    <w:rPr>
                      <w:rFonts w:ascii="Arial" w:eastAsia="Arial" w:hAnsi="Arial" w:cs="Arial"/>
                      <w:sz w:val="22"/>
                      <w:szCs w:val="22"/>
                    </w:rPr>
                    <w:t>2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]</w:t>
                  </w:r>
                </w:p>
                <w:p w14:paraId="43EAFCF4" w14:textId="795876E2" w:rsidR="00816F3C" w:rsidRPr="00816F3C" w:rsidRDefault="00816F3C" w:rsidP="00816F3C">
                  <w:pPr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716BB3" w14:paraId="5085CAE2" w14:textId="77777777" w:rsidTr="00534125">
              <w:tc>
                <w:tcPr>
                  <w:tcW w:w="335" w:type="dxa"/>
                </w:tcPr>
                <w:p w14:paraId="76CDC471" w14:textId="77777777" w:rsidR="00716BB3" w:rsidRDefault="00716BB3" w:rsidP="00816F3C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280" w:type="dxa"/>
                </w:tcPr>
                <w:p w14:paraId="4EF60E0C" w14:textId="77777777" w:rsidR="00716BB3" w:rsidRDefault="00716BB3" w:rsidP="00816F3C">
                  <w:pPr>
                    <w:ind w:right="-38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</w:p>
              </w:tc>
            </w:tr>
          </w:tbl>
          <w:p w14:paraId="260FB636" w14:textId="77777777" w:rsidR="00F2757D" w:rsidRDefault="00F2757D" w:rsidP="00CA4618">
            <w:pPr>
              <w:ind w:right="-63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3CDF18F" w14:textId="77777777" w:rsidR="00F2757D" w:rsidRDefault="00F2757D" w:rsidP="00CA4618">
            <w:pPr>
              <w:ind w:right="-630"/>
              <w:rPr>
                <w:rFonts w:ascii="Arial" w:eastAsia="Arial" w:hAnsi="Arial" w:cs="Arial"/>
                <w:sz w:val="22"/>
                <w:szCs w:val="22"/>
              </w:rPr>
            </w:pPr>
          </w:p>
          <w:p w14:paraId="4EB8E0C7" w14:textId="77777777" w:rsidR="00F2757D" w:rsidRDefault="00F2757D" w:rsidP="00CA4618">
            <w:pPr>
              <w:ind w:right="-630"/>
              <w:rPr>
                <w:i/>
                <w:sz w:val="16"/>
                <w:szCs w:val="16"/>
              </w:rPr>
            </w:pPr>
          </w:p>
        </w:tc>
        <w:tc>
          <w:tcPr>
            <w:tcW w:w="990" w:type="dxa"/>
            <w:tcBorders>
              <w:left w:val="single" w:sz="4" w:space="0" w:color="000000"/>
            </w:tcBorders>
          </w:tcPr>
          <w:p w14:paraId="2594065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For Examiner’s Use</w:t>
            </w:r>
          </w:p>
          <w:p w14:paraId="3AC4EFF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03753F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59DE8A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5F31D0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AAE08A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1900BA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E1CA71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C43F75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675FC2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758019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64112D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97D4D1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702B2D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D947D6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49BF6B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E55A97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7524CC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B57A04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BAD33B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EA5BE7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7896E1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E5065E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D62460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E2659B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04D424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EF3CA6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9A87E8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AB31AD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4196E5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EABD1E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0A08F3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AA40ED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2D96B3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9F2665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34DA14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431E49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91A16C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8E84EB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320C9C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BEA98F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1FAE6E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178844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77794B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190690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C18F3E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451A2A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AD9FAA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771703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5EA095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E759DC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132E49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877392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0D8B35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465A59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A8F660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A4A18C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7A4B67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4F999B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68BABF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752224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4FA43C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00618E9" w14:textId="77777777" w:rsidR="00F2757D" w:rsidRDefault="00F2757D" w:rsidP="00CA4618">
            <w:pPr>
              <w:ind w:right="-19"/>
              <w:rPr>
                <w:i/>
                <w:sz w:val="16"/>
                <w:szCs w:val="16"/>
              </w:rPr>
            </w:pPr>
          </w:p>
          <w:p w14:paraId="04F6554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933165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B83E305" w14:textId="77777777" w:rsidR="00534125" w:rsidRDefault="0053412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D4F27FB" w14:textId="77777777" w:rsidR="00534125" w:rsidRDefault="0053412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5AA359B" w14:textId="77777777" w:rsidR="00534125" w:rsidRDefault="0053412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3C2FFD7" w14:textId="77777777" w:rsidR="00534125" w:rsidRDefault="00534125" w:rsidP="00534125">
            <w:pPr>
              <w:ind w:right="-19"/>
              <w:rPr>
                <w:i/>
                <w:sz w:val="16"/>
                <w:szCs w:val="16"/>
              </w:rPr>
            </w:pPr>
          </w:p>
          <w:p w14:paraId="37ED8F1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F96907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E30E06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41E7C1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08BEEB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352240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</w:tc>
      </w:tr>
      <w:tr w:rsidR="00F2757D" w14:paraId="2E340E47" w14:textId="77777777" w:rsidTr="00534125">
        <w:tc>
          <w:tcPr>
            <w:tcW w:w="991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tbl>
            <w:tblPr>
              <w:tblW w:w="943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35"/>
              <w:gridCol w:w="9100"/>
            </w:tblGrid>
            <w:tr w:rsidR="00F2757D" w14:paraId="3A5DA04D" w14:textId="77777777" w:rsidTr="00534125">
              <w:trPr>
                <w:trHeight w:val="2852"/>
              </w:trPr>
              <w:tc>
                <w:tcPr>
                  <w:tcW w:w="335" w:type="dxa"/>
                </w:tcPr>
                <w:p w14:paraId="460D91D5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lastRenderedPageBreak/>
                    <w:t>4.</w:t>
                  </w:r>
                </w:p>
                <w:p w14:paraId="11A06256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50E93B6F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100" w:type="dxa"/>
                </w:tcPr>
                <w:p w14:paraId="68276AAE" w14:textId="5A4D32BB" w:rsidR="00F2757D" w:rsidRPr="0092277D" w:rsidRDefault="00816F3C" w:rsidP="0092277D">
                  <w:pPr>
                    <w:ind w:right="-105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816F3C">
                    <w:rPr>
                      <w:rFonts w:ascii="Arial" w:hAnsi="Arial" w:cs="Arial"/>
                      <w:sz w:val="22"/>
                      <w:szCs w:val="22"/>
                    </w:rPr>
                    <w:t>Give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Pr="00816F3C">
                    <w:rPr>
                      <w:rFonts w:ascii="Arial" w:hAnsi="Arial" w:cs="Arial"/>
                      <w:b/>
                      <w:bCs/>
                      <w:sz w:val="22"/>
                      <w:szCs w:val="22"/>
                    </w:rPr>
                    <w:t>two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reasons why the author </w:t>
                  </w:r>
                  <w:r w:rsidRPr="00816F3C">
                    <w:rPr>
                      <w:rFonts w:ascii="Arial" w:hAnsi="Arial" w:cs="Arial"/>
                      <w:sz w:val="22"/>
                      <w:szCs w:val="22"/>
                    </w:rPr>
                    <w:t>ends Paragraph 4 with the question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‘</w:t>
                  </w:r>
                  <w:r w:rsidRPr="00816F3C">
                    <w:rPr>
                      <w:rFonts w:ascii="Arial" w:hAnsi="Arial" w:cs="Arial"/>
                      <w:sz w:val="22"/>
                      <w:szCs w:val="22"/>
                    </w:rPr>
                    <w:t>Do we really want to return to a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time when there was less to read, watch, hear and learn’ (lines 36-37)?</w:t>
                  </w:r>
                  <w:r w:rsidR="0000509D">
                    <w:rPr>
                      <w:rFonts w:ascii="Arial" w:hAnsi="Arial" w:cs="Arial"/>
                      <w:sz w:val="22"/>
                      <w:szCs w:val="22"/>
                    </w:rPr>
                    <w:t xml:space="preserve"> (author intention – closing line)</w:t>
                  </w:r>
                  <w:r w:rsidR="00F2757D">
                    <w:t xml:space="preserve"> </w:t>
                  </w:r>
                  <w:r w:rsidR="00F2757D">
                    <w:rPr>
                      <w:rFonts w:ascii="Arial" w:eastAsia="Arial" w:hAnsi="Arial" w:cs="Arial"/>
                      <w:sz w:val="22"/>
                      <w:szCs w:val="22"/>
                    </w:rPr>
                    <w:t>[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2</w:t>
                  </w:r>
                  <w:r w:rsidR="00F2757D">
                    <w:rPr>
                      <w:rFonts w:ascii="Arial" w:eastAsia="Arial" w:hAnsi="Arial" w:cs="Arial"/>
                      <w:sz w:val="22"/>
                      <w:szCs w:val="22"/>
                    </w:rPr>
                    <w:t>]</w:t>
                  </w:r>
                </w:p>
                <w:p w14:paraId="3ED72941" w14:textId="77777777" w:rsidR="00F2757D" w:rsidRDefault="00F2757D" w:rsidP="00CA4618">
                  <w:pPr>
                    <w:spacing w:line="480" w:lineRule="auto"/>
                    <w:jc w:val="both"/>
                  </w:pPr>
                </w:p>
                <w:p w14:paraId="4B348EF8" w14:textId="46E5E9EB" w:rsidR="0092277D" w:rsidRDefault="00665C97" w:rsidP="00CA4618">
                  <w:pPr>
                    <w:spacing w:line="480" w:lineRule="auto"/>
                    <w:jc w:val="both"/>
                  </w:pPr>
                  <w:r>
                    <w:t xml:space="preserve">The author </w:t>
                  </w:r>
                </w:p>
              </w:tc>
            </w:tr>
            <w:tr w:rsidR="00F2757D" w14:paraId="6623D2F3" w14:textId="77777777" w:rsidTr="00534125">
              <w:tc>
                <w:tcPr>
                  <w:tcW w:w="335" w:type="dxa"/>
                </w:tcPr>
                <w:p w14:paraId="34DB8C81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5.</w:t>
                  </w:r>
                </w:p>
                <w:p w14:paraId="65AA053B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6979681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075A62F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7C75324F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37180DB7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30D2F9A0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28BF484B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D451E91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6FB278CA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2CD0CE9A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100" w:type="dxa"/>
                </w:tcPr>
                <w:p w14:paraId="7C3B82BB" w14:textId="50E637A1" w:rsidR="00816F3C" w:rsidRDefault="00816F3C" w:rsidP="00534125">
                  <w:pPr>
                    <w:ind w:right="-105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In paragraph 5, what does the author suggest will happen to the future of reading culture ‘with the advent of AI</w:t>
                  </w:r>
                  <w:r w:rsidR="0013108C">
                    <w:rPr>
                      <w:rFonts w:ascii="Arial" w:hAnsi="Arial" w:cs="Arial"/>
                      <w:sz w:val="22"/>
                      <w:szCs w:val="22"/>
                    </w:rPr>
                    <w:t>’</w:t>
                  </w:r>
                  <w:r>
                    <w:rPr>
                      <w:rFonts w:ascii="Arial" w:hAnsi="Arial" w:cs="Arial"/>
                      <w:sz w:val="22"/>
                      <w:szCs w:val="22"/>
                    </w:rPr>
                    <w:t xml:space="preserve"> (line 38)?</w:t>
                  </w:r>
                  <w:r w:rsidR="0000509D">
                    <w:rPr>
                      <w:rFonts w:ascii="Arial" w:hAnsi="Arial" w:cs="Arial"/>
                      <w:sz w:val="22"/>
                      <w:szCs w:val="22"/>
                    </w:rPr>
                    <w:t xml:space="preserve"> </w:t>
                  </w:r>
                  <w:r w:rsidR="0092277D">
                    <w:rPr>
                      <w:rFonts w:ascii="Arial" w:hAnsi="Arial" w:cs="Arial"/>
                      <w:sz w:val="22"/>
                      <w:szCs w:val="22"/>
                    </w:rPr>
                    <w:t>(logical suggestion)</w:t>
                  </w:r>
                </w:p>
                <w:p w14:paraId="4EFC40A2" w14:textId="77777777" w:rsidR="00534125" w:rsidRPr="00816F3C" w:rsidRDefault="00534125" w:rsidP="00534125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</w:p>
                <w:p w14:paraId="1F6E7E71" w14:textId="3539B294" w:rsidR="00816F3C" w:rsidRDefault="00F2757D" w:rsidP="00CA4618">
                  <w:pPr>
                    <w:spacing w:line="480" w:lineRule="auto"/>
                    <w:jc w:val="both"/>
                  </w:pPr>
                  <w:r>
                    <w:t>____</w:t>
                  </w:r>
                  <w:r w:rsidR="00816F3C">
                    <w:t>____________________________________________________________________</w:t>
                  </w:r>
                  <w:r w:rsidR="00534125">
                    <w:t>__</w:t>
                  </w:r>
                  <w:r w:rsidR="00816F3C">
                    <w:t>____</w:t>
                  </w:r>
                  <w:r>
                    <w:t>___</w:t>
                  </w:r>
                  <w:r w:rsidR="00816F3C">
                    <w:t>___________________________________________________________________</w:t>
                  </w:r>
                </w:p>
                <w:p w14:paraId="68A880DD" w14:textId="00DD60E2" w:rsidR="00F2757D" w:rsidRDefault="00F2757D" w:rsidP="00534125">
                  <w:pPr>
                    <w:spacing w:line="480" w:lineRule="auto"/>
                    <w:ind w:right="-105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816F3C">
                    <w:t>___</w:t>
                  </w:r>
                  <w:r w:rsidR="00534125">
                    <w:t>____</w:t>
                  </w:r>
                  <w:r w:rsidR="00816F3C">
                    <w:t>____</w:t>
                  </w:r>
                  <w:r w:rsidR="00534125">
                    <w:t xml:space="preserve"> </w:t>
                  </w:r>
                  <w:r w:rsidR="00716BB3">
                    <w:rPr>
                      <w:rFonts w:ascii="Arial" w:eastAsia="Arial" w:hAnsi="Arial" w:cs="Arial"/>
                      <w:sz w:val="22"/>
                      <w:szCs w:val="22"/>
                    </w:rPr>
                    <w:t>[</w:t>
                  </w:r>
                  <w:r w:rsidR="00816F3C">
                    <w:rPr>
                      <w:rFonts w:ascii="Arial" w:eastAsia="Arial" w:hAnsi="Arial" w:cs="Arial"/>
                      <w:sz w:val="22"/>
                      <w:szCs w:val="22"/>
                    </w:rPr>
                    <w:t>3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]</w:t>
                  </w:r>
                </w:p>
                <w:p w14:paraId="23649E91" w14:textId="77777777" w:rsidR="00F2757D" w:rsidRDefault="00F2757D" w:rsidP="00CA4618">
                  <w:pPr>
                    <w:spacing w:line="48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4F71D29B" w14:textId="77777777" w:rsidR="00F2757D" w:rsidRDefault="00F2757D" w:rsidP="00CA4618">
            <w:pPr>
              <w:ind w:right="-630"/>
              <w:rPr>
                <w:i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CA96D9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For Examiner’s Use</w:t>
            </w:r>
          </w:p>
          <w:p w14:paraId="6ADDCED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A54BC2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FC44C2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8ABA39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BB046F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49EC9B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AAD71D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AF4D7F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E0ED60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A36CC6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34D367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42EFD9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9C2A66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B777C0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1DD65D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597DDE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E283AE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869CB3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DA53E5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7556F2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395824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9B2F11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0D72A3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97C32C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CB6286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33A001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32357E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DF07DC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E15358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EB40CE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C60F4F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EA317F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1DAAC2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D0B3D1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3329A6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75A4A8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DEA8A4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9C72F6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971DD4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041DCD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9C29A0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99B913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01E342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1C2D7B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AD964F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1030C0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CF1608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310074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8F44DD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F5C090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8D3210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6A7721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0D1E1E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ED4688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5BB0EE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438C56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0F9236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0D1233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2405F7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A9BA02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F5B503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D21C86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265C846" w14:textId="77777777" w:rsidR="00534125" w:rsidRDefault="0053412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6BA9AFF" w14:textId="77777777" w:rsidR="00534125" w:rsidRDefault="0053412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EE963BA" w14:textId="77777777" w:rsidR="00DD25C7" w:rsidRDefault="00DD25C7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7122818" w14:textId="77777777" w:rsidR="00534125" w:rsidRDefault="0053412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18B66C3" w14:textId="77777777" w:rsidR="00534125" w:rsidRDefault="0053412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005459B" w14:textId="77777777" w:rsidR="00534125" w:rsidRDefault="0053412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0716B92" w14:textId="77777777" w:rsidR="00534125" w:rsidRDefault="0053412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7042EF7" w14:textId="77777777" w:rsidR="00534125" w:rsidRDefault="0053412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4117FD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E614673" w14:textId="77777777" w:rsidR="00F2757D" w:rsidRDefault="00F2757D" w:rsidP="00CA4618">
            <w:pPr>
              <w:ind w:right="-19"/>
              <w:rPr>
                <w:i/>
                <w:sz w:val="16"/>
                <w:szCs w:val="16"/>
              </w:rPr>
            </w:pPr>
          </w:p>
          <w:p w14:paraId="5832C172" w14:textId="77777777" w:rsidR="00F2757D" w:rsidRDefault="00F2757D" w:rsidP="00D96645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</w:tc>
      </w:tr>
      <w:tr w:rsidR="00F2757D" w14:paraId="47D05CB9" w14:textId="77777777" w:rsidTr="0053412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1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tbl>
            <w:tblPr>
              <w:tblW w:w="95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35"/>
              <w:gridCol w:w="9190"/>
            </w:tblGrid>
            <w:tr w:rsidR="00F2757D" w14:paraId="548217A7" w14:textId="77777777" w:rsidTr="00534125">
              <w:trPr>
                <w:trHeight w:val="602"/>
              </w:trPr>
              <w:tc>
                <w:tcPr>
                  <w:tcW w:w="9525" w:type="dxa"/>
                  <w:gridSpan w:val="2"/>
                </w:tcPr>
                <w:p w14:paraId="6563B658" w14:textId="77777777" w:rsidR="00F2757D" w:rsidRDefault="00F2757D" w:rsidP="00CA4618">
                  <w:pPr>
                    <w:tabs>
                      <w:tab w:val="left" w:pos="0"/>
                    </w:tabs>
                    <w:jc w:val="both"/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lastRenderedPageBreak/>
                    <w:t>From Passage 2</w:t>
                  </w:r>
                </w:p>
                <w:p w14:paraId="3D572DBA" w14:textId="77777777" w:rsidR="00F2757D" w:rsidRDefault="00F2757D" w:rsidP="00CA4618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  <w:tr w:rsidR="00F2757D" w14:paraId="3D7AFF83" w14:textId="77777777" w:rsidTr="00534125">
              <w:trPr>
                <w:trHeight w:val="2852"/>
              </w:trPr>
              <w:tc>
                <w:tcPr>
                  <w:tcW w:w="335" w:type="dxa"/>
                </w:tcPr>
                <w:p w14:paraId="1DD24EC4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6.</w:t>
                  </w:r>
                </w:p>
                <w:p w14:paraId="28247AAA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1A828DD9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190" w:type="dxa"/>
                </w:tcPr>
                <w:p w14:paraId="52F70311" w14:textId="77777777" w:rsidR="0013108C" w:rsidRPr="00CB7AA2" w:rsidRDefault="0013108C" w:rsidP="00CA4618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CB7AA2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Summarise the benefits of reading. </w:t>
                  </w:r>
                </w:p>
                <w:p w14:paraId="38C3D710" w14:textId="77777777" w:rsidR="0013108C" w:rsidRDefault="0013108C" w:rsidP="00CA4618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5F07B0E2" w14:textId="77777777" w:rsidR="00BF6032" w:rsidRDefault="00F2757D" w:rsidP="00BF6032">
                  <w:pPr>
                    <w:ind w:right="-38"/>
                    <w:jc w:val="both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Write your summary in </w:t>
                  </w:r>
                  <w:r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no more than 120 words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.</w:t>
                  </w:r>
                  <w:r>
                    <w:t xml:space="preserve">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[8]</w:t>
                  </w:r>
                  <w:r>
                    <w:t xml:space="preserve">         </w:t>
                  </w:r>
                </w:p>
                <w:p w14:paraId="09432110" w14:textId="77777777" w:rsidR="00BF6032" w:rsidRDefault="00BF6032" w:rsidP="00BF6032">
                  <w:pPr>
                    <w:ind w:right="-38"/>
                    <w:jc w:val="both"/>
                  </w:pPr>
                </w:p>
                <w:p w14:paraId="3CF6945C" w14:textId="23DF1233" w:rsidR="00F2757D" w:rsidRPr="00BF6032" w:rsidRDefault="0069095D" w:rsidP="00BF6032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t xml:space="preserve">Reading </w:t>
                  </w:r>
                  <w:r w:rsidR="00B7466C">
                    <w:t xml:space="preserve">remains </w:t>
                  </w:r>
                  <w:r w:rsidR="009577BE">
                    <w:t>cognitively immersive</w:t>
                  </w:r>
                  <w:r w:rsidR="008A6A19">
                    <w:t xml:space="preserve"> and </w:t>
                  </w:r>
                  <w:r w:rsidR="005E658A">
                    <w:t>mainstream</w:t>
                  </w:r>
                  <w:r w:rsidR="009577BE">
                    <w:t xml:space="preserve"> </w:t>
                  </w:r>
                  <w:r w:rsidR="00E6547E">
                    <w:t xml:space="preserve">in spite of </w:t>
                  </w:r>
                  <w:r w:rsidR="00B2631D">
                    <w:t>widespread</w:t>
                  </w:r>
                  <w:r w:rsidR="001C65E8">
                    <w:t xml:space="preserve"> </w:t>
                  </w:r>
                  <w:r w:rsidR="00035933">
                    <w:t>modern</w:t>
                  </w:r>
                  <w:r w:rsidR="001C65E8">
                    <w:t xml:space="preserve"> distrac</w:t>
                  </w:r>
                  <w:r w:rsidR="00B2631D">
                    <w:t xml:space="preserve">tions. </w:t>
                  </w:r>
                  <w:r w:rsidR="009F0BD6">
                    <w:t xml:space="preserve">Leisure reading </w:t>
                  </w:r>
                  <w:r w:rsidR="00A57137">
                    <w:t>aff</w:t>
                  </w:r>
                  <w:r w:rsidR="00EF587D">
                    <w:t>ir</w:t>
                  </w:r>
                  <w:r w:rsidR="00A57137">
                    <w:t>ms</w:t>
                  </w:r>
                  <w:r w:rsidR="00DA2356">
                    <w:t xml:space="preserve"> </w:t>
                  </w:r>
                  <w:r w:rsidR="00EF587D">
                    <w:t xml:space="preserve">oneself </w:t>
                  </w:r>
                  <w:r w:rsidR="00A256E6">
                    <w:t>through growth in</w:t>
                  </w:r>
                  <w:r w:rsidR="00CC273D">
                    <w:t xml:space="preserve"> </w:t>
                  </w:r>
                  <w:r w:rsidR="00636AB2">
                    <w:t xml:space="preserve">reading proficiency. </w:t>
                  </w:r>
                  <w:r w:rsidR="00AF6718">
                    <w:t xml:space="preserve">Frequent reading </w:t>
                  </w:r>
                  <w:r w:rsidR="00313364">
                    <w:t xml:space="preserve">establishes </w:t>
                  </w:r>
                  <w:r w:rsidR="002A3CA4">
                    <w:t xml:space="preserve">vocabulary, </w:t>
                  </w:r>
                  <w:r w:rsidR="00D87981">
                    <w:t xml:space="preserve">sharpens </w:t>
                  </w:r>
                  <w:r w:rsidR="00DE518A">
                    <w:t>comprehension</w:t>
                  </w:r>
                  <w:r w:rsidR="007F47CD">
                    <w:t xml:space="preserve"> skills</w:t>
                  </w:r>
                  <w:r w:rsidR="00301D48">
                    <w:t xml:space="preserve">, </w:t>
                  </w:r>
                  <w:r w:rsidR="00622598">
                    <w:t xml:space="preserve">boosting academic prowess. </w:t>
                  </w:r>
                  <w:r w:rsidR="001166DB">
                    <w:t xml:space="preserve">Reading </w:t>
                  </w:r>
                  <w:r w:rsidR="00A04DEF">
                    <w:t>spurs imagination</w:t>
                  </w:r>
                  <w:r w:rsidR="007D32E0">
                    <w:t xml:space="preserve">, fostering </w:t>
                  </w:r>
                  <w:r w:rsidR="006D02DB">
                    <w:t xml:space="preserve">distinctive </w:t>
                  </w:r>
                  <w:r w:rsidR="00FC488B">
                    <w:t>ways of thought</w:t>
                  </w:r>
                  <w:r w:rsidR="00EF6E75">
                    <w:t xml:space="preserve"> as </w:t>
                  </w:r>
                  <w:r w:rsidR="00A77FB7">
                    <w:t xml:space="preserve">they </w:t>
                  </w:r>
                  <w:r w:rsidR="00FD343D">
                    <w:t xml:space="preserve">picture </w:t>
                  </w:r>
                  <w:r w:rsidR="00E23030">
                    <w:t xml:space="preserve">content </w:t>
                  </w:r>
                  <w:r w:rsidR="00BF2017">
                    <w:t xml:space="preserve">with greater </w:t>
                  </w:r>
                  <w:r w:rsidR="001E568C">
                    <w:t>refinement and</w:t>
                  </w:r>
                  <w:r w:rsidR="00DA0987">
                    <w:t xml:space="preserve"> further</w:t>
                  </w:r>
                  <w:r w:rsidR="001E568C">
                    <w:t xml:space="preserve"> </w:t>
                  </w:r>
                  <w:r w:rsidR="00A54533">
                    <w:t>perception</w:t>
                  </w:r>
                  <w:r w:rsidR="00993219">
                    <w:t xml:space="preserve"> than</w:t>
                  </w:r>
                  <w:r w:rsidR="00437A08">
                    <w:t xml:space="preserve"> other</w:t>
                  </w:r>
                  <w:r w:rsidR="00993219">
                    <w:t xml:space="preserve"> </w:t>
                  </w:r>
                  <w:r w:rsidR="00D52DEC">
                    <w:t>digital formats</w:t>
                  </w:r>
                  <w:r w:rsidR="00305758">
                    <w:t>, which</w:t>
                  </w:r>
                  <w:r w:rsidR="00F904FD">
                    <w:t xml:space="preserve"> creates</w:t>
                  </w:r>
                  <w:r w:rsidR="00075BBE">
                    <w:t xml:space="preserve"> a </w:t>
                  </w:r>
                  <w:r w:rsidR="000A1275">
                    <w:t xml:space="preserve">self-tailored </w:t>
                  </w:r>
                  <w:r w:rsidR="00427904">
                    <w:t>understanding of the story</w:t>
                  </w:r>
                  <w:r w:rsidR="00437A08">
                    <w:t xml:space="preserve"> while other digital formats </w:t>
                  </w:r>
                  <w:r w:rsidR="000E3C8C">
                    <w:t>have</w:t>
                  </w:r>
                  <w:r w:rsidR="00436DFA">
                    <w:t xml:space="preserve"> a</w:t>
                  </w:r>
                  <w:r w:rsidR="000E3C8C">
                    <w:t xml:space="preserve"> fixed</w:t>
                  </w:r>
                  <w:r w:rsidR="00436DFA">
                    <w:t xml:space="preserve"> exposition</w:t>
                  </w:r>
                  <w:r w:rsidR="00305758">
                    <w:t xml:space="preserve">. </w:t>
                  </w:r>
                  <w:r w:rsidR="00B245EF">
                    <w:t xml:space="preserve">Reading </w:t>
                  </w:r>
                  <w:r w:rsidR="008E4655">
                    <w:t xml:space="preserve">has </w:t>
                  </w:r>
                  <w:r w:rsidR="006B300F">
                    <w:t xml:space="preserve">wider, </w:t>
                  </w:r>
                  <w:r w:rsidR="003B6754">
                    <w:t xml:space="preserve">more </w:t>
                  </w:r>
                  <w:r w:rsidR="006F79FC">
                    <w:t xml:space="preserve">insightful </w:t>
                  </w:r>
                  <w:r w:rsidR="003B6754">
                    <w:t xml:space="preserve">impact </w:t>
                  </w:r>
                  <w:r w:rsidR="00D6656A">
                    <w:t xml:space="preserve">as </w:t>
                  </w:r>
                  <w:r w:rsidR="00795DCC">
                    <w:t xml:space="preserve">reading fiction </w:t>
                  </w:r>
                  <w:r w:rsidR="00974D80">
                    <w:t xml:space="preserve">allows us to </w:t>
                  </w:r>
                  <w:r w:rsidR="00BE129D">
                    <w:t>view</w:t>
                  </w:r>
                  <w:r w:rsidR="00CD5C44">
                    <w:t xml:space="preserve"> and understand</w:t>
                  </w:r>
                  <w:r w:rsidR="00BE129D">
                    <w:t xml:space="preserve"> </w:t>
                  </w:r>
                  <w:r w:rsidR="0074755D">
                    <w:t xml:space="preserve">the world from </w:t>
                  </w:r>
                  <w:r w:rsidR="002B06F7">
                    <w:t>different</w:t>
                  </w:r>
                  <w:r w:rsidR="00CE171C">
                    <w:t xml:space="preserve"> perspectives</w:t>
                  </w:r>
                  <w:r w:rsidR="002B06F7">
                    <w:t xml:space="preserve"> of others</w:t>
                  </w:r>
                  <w:r w:rsidR="00CD5C44">
                    <w:t xml:space="preserve">. </w:t>
                  </w:r>
                  <w:r w:rsidR="0095575A">
                    <w:t xml:space="preserve">Fictional </w:t>
                  </w:r>
                  <w:r w:rsidR="00065171">
                    <w:t xml:space="preserve">depictions </w:t>
                  </w:r>
                  <w:r w:rsidR="00E62B5E">
                    <w:t>of history</w:t>
                  </w:r>
                  <w:r w:rsidR="007074B0">
                    <w:t xml:space="preserve"> </w:t>
                  </w:r>
                  <w:r w:rsidR="00BD2228">
                    <w:t>illustrate history</w:t>
                  </w:r>
                  <w:r w:rsidR="00894D51">
                    <w:t xml:space="preserve"> </w:t>
                  </w:r>
                  <w:r w:rsidR="00210439">
                    <w:t>in a way that</w:t>
                  </w:r>
                  <w:r w:rsidR="000F7069">
                    <w:t xml:space="preserve"> emotionally</w:t>
                  </w:r>
                  <w:r w:rsidR="00210439">
                    <w:t xml:space="preserve"> connects to the reader </w:t>
                  </w:r>
                  <w:r w:rsidR="00A45558">
                    <w:t xml:space="preserve">that </w:t>
                  </w:r>
                  <w:r w:rsidR="00B21DC9">
                    <w:t xml:space="preserve">historical texts </w:t>
                  </w:r>
                  <w:r w:rsidR="001676D4">
                    <w:t>seldom can</w:t>
                  </w:r>
                  <w:r w:rsidR="00B21DC9">
                    <w:t xml:space="preserve">. </w:t>
                  </w:r>
                </w:p>
                <w:p w14:paraId="3E58F2A4" w14:textId="77777777" w:rsidR="00534125" w:rsidRDefault="00534125" w:rsidP="00534125">
                  <w:pPr>
                    <w:spacing w:line="480" w:lineRule="auto"/>
                    <w:jc w:val="right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5AA66B9B" w14:textId="50CF2339" w:rsidR="00F2757D" w:rsidRDefault="00F2757D" w:rsidP="00534125">
                  <w:pPr>
                    <w:spacing w:line="480" w:lineRule="auto"/>
                    <w:ind w:right="-105"/>
                    <w:jc w:val="right"/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(</w:t>
                  </w:r>
                  <w:r w:rsidR="00436DFA">
                    <w:rPr>
                      <w:rFonts w:ascii="Arial" w:eastAsia="Arial" w:hAnsi="Arial" w:cs="Arial"/>
                      <w:sz w:val="22"/>
                      <w:szCs w:val="22"/>
                    </w:rPr>
                    <w:t>111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words)</w:t>
                  </w:r>
                </w:p>
              </w:tc>
            </w:tr>
          </w:tbl>
          <w:p w14:paraId="32A91524" w14:textId="77777777" w:rsidR="00F2757D" w:rsidRDefault="00F2757D" w:rsidP="00CA4618">
            <w:pPr>
              <w:ind w:right="-630"/>
              <w:rPr>
                <w:rFonts w:ascii="Arial" w:eastAsia="Arial" w:hAnsi="Arial" w:cs="Arial"/>
                <w:sz w:val="22"/>
                <w:szCs w:val="22"/>
              </w:rPr>
            </w:pPr>
          </w:p>
          <w:p w14:paraId="1B9CC3AC" w14:textId="77777777" w:rsidR="00F2757D" w:rsidRDefault="00F2757D" w:rsidP="00CA4618">
            <w:pPr>
              <w:ind w:right="-630"/>
              <w:rPr>
                <w:rFonts w:ascii="Arial" w:eastAsia="Arial" w:hAnsi="Arial" w:cs="Arial"/>
                <w:sz w:val="22"/>
                <w:szCs w:val="22"/>
              </w:rPr>
            </w:pPr>
          </w:p>
          <w:p w14:paraId="680B5CCC" w14:textId="77777777" w:rsidR="00F2757D" w:rsidRDefault="00F2757D" w:rsidP="00CA4618">
            <w:pPr>
              <w:ind w:right="-630"/>
              <w:rPr>
                <w:i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47A3DF75" w14:textId="77777777" w:rsidR="00D96645" w:rsidRDefault="00D96645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6F3EA9C" w14:textId="14882FF1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For Examiner’s Use</w:t>
            </w:r>
          </w:p>
          <w:p w14:paraId="267C16C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181807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0294DD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B9BDBF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552742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73E41A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A695C7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70D0EE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B02A82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FFA15B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820121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1635C9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BE4E5D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751B3F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472866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89B6F5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E0C415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733786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C9FD4E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AB84E1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B98482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C14054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71B9F8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9C4E2E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1427DD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EE319A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95B95A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989D34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77C3FC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4A7E3C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7DB0AE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93D710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5259C6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EED7E6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817C3C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2BDD11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70BB44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710D05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B15F97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51126B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E0759C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B0C079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78B7BF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D1FFD1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F3E0C7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A70FD4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BB19B0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7946C4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40A9D6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6449E4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178F64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88D4F5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028DFD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B20404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F4DCED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704BDA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BEDC98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C59098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ED0210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1906D0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CB36AB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A1147F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402C0F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8B2D08D" w14:textId="77777777" w:rsidR="00F2757D" w:rsidRDefault="00F2757D" w:rsidP="00CA4618">
            <w:pPr>
              <w:ind w:right="-19"/>
              <w:rPr>
                <w:i/>
                <w:sz w:val="16"/>
                <w:szCs w:val="16"/>
              </w:rPr>
            </w:pPr>
          </w:p>
          <w:p w14:paraId="5EF789D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970B88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464EE2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F126FA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152D0D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123445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1009A5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F2DB6F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</w:tc>
      </w:tr>
      <w:tr w:rsidR="00F2757D" w14:paraId="316E00E4" w14:textId="77777777" w:rsidTr="0053412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c>
          <w:tcPr>
            <w:tcW w:w="991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tbl>
            <w:tblPr>
              <w:tblW w:w="96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35"/>
              <w:gridCol w:w="9280"/>
            </w:tblGrid>
            <w:tr w:rsidR="00F2757D" w14:paraId="61BE38D3" w14:textId="77777777" w:rsidTr="00534125">
              <w:trPr>
                <w:trHeight w:val="612"/>
              </w:trPr>
              <w:tc>
                <w:tcPr>
                  <w:tcW w:w="9615" w:type="dxa"/>
                  <w:gridSpan w:val="2"/>
                </w:tcPr>
                <w:p w14:paraId="5170717A" w14:textId="77777777" w:rsidR="00F2757D" w:rsidRDefault="00F2757D" w:rsidP="00CA4618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b/>
                      <w:color w:val="000000"/>
                      <w:sz w:val="22"/>
                      <w:szCs w:val="22"/>
                    </w:rPr>
                    <w:lastRenderedPageBreak/>
                    <w:t>From all the passages</w:t>
                  </w:r>
                </w:p>
              </w:tc>
            </w:tr>
            <w:tr w:rsidR="00F2757D" w14:paraId="573B639C" w14:textId="77777777" w:rsidTr="00534125">
              <w:trPr>
                <w:trHeight w:val="4059"/>
              </w:trPr>
              <w:tc>
                <w:tcPr>
                  <w:tcW w:w="335" w:type="dxa"/>
                </w:tcPr>
                <w:p w14:paraId="5996D8E2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7.</w:t>
                  </w:r>
                </w:p>
                <w:p w14:paraId="0B0B34F7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7FB998F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280" w:type="dxa"/>
                </w:tcPr>
                <w:p w14:paraId="7A9D022E" w14:textId="2DF8D39E" w:rsidR="0013108C" w:rsidRPr="0013108C" w:rsidRDefault="0013108C" w:rsidP="00CB6C07">
                  <w:pPr>
                    <w:ind w:right="-15"/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 w:rsidRPr="0013108C">
                    <w:rPr>
                      <w:rFonts w:ascii="Arial" w:hAnsi="Arial" w:cs="Arial"/>
                      <w:sz w:val="22"/>
                      <w:szCs w:val="22"/>
                    </w:rPr>
                    <w:t>Passage 1 states that ‘the conventional ideal sort of reading – intense, extended, beginning-to-end encounters with carefully crafted texts – has become almost outdated</w:t>
                  </w:r>
                  <w:r w:rsidR="00FB4482">
                    <w:rPr>
                      <w:rFonts w:ascii="Arial" w:hAnsi="Arial" w:cs="Arial"/>
                      <w:sz w:val="22"/>
                      <w:szCs w:val="22"/>
                    </w:rPr>
                    <w:t>’</w:t>
                  </w:r>
                  <w:r w:rsidRPr="0013108C">
                    <w:rPr>
                      <w:rFonts w:ascii="Arial" w:hAnsi="Arial" w:cs="Arial"/>
                      <w:sz w:val="22"/>
                      <w:szCs w:val="22"/>
                    </w:rPr>
                    <w:t xml:space="preserve"> (lines 13 – 15).</w:t>
                  </w:r>
                </w:p>
                <w:p w14:paraId="777570E4" w14:textId="77777777" w:rsidR="00F2757D" w:rsidRDefault="00F2757D" w:rsidP="00CB6C07">
                  <w:pPr>
                    <w:ind w:left="-270" w:right="-15"/>
                    <w:jc w:val="both"/>
                    <w:rPr>
                      <w:rFonts w:ascii="Arial" w:eastAsia="Arial" w:hAnsi="Arial" w:cs="Arial"/>
                      <w:i/>
                      <w:color w:val="000000"/>
                      <w:sz w:val="22"/>
                      <w:szCs w:val="22"/>
                    </w:rPr>
                  </w:pPr>
                </w:p>
                <w:p w14:paraId="6F78C72C" w14:textId="195D286D" w:rsidR="00F2757D" w:rsidRDefault="00F2757D" w:rsidP="00CB6C07">
                  <w:pPr>
                    <w:ind w:right="-15"/>
                    <w:jc w:val="both"/>
                    <w:rPr>
                      <w:rFonts w:ascii="Arial" w:eastAsia="Arial" w:hAnsi="Arial" w:cs="Arial"/>
                      <w:i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Identify </w:t>
                  </w:r>
                  <w:r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one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specific idea from Passage 3 which can be used to </w:t>
                  </w:r>
                  <w:r w:rsidRPr="00CB6C07">
                    <w:rPr>
                      <w:rFonts w:ascii="Arial" w:eastAsia="Arial" w:hAnsi="Arial" w:cs="Arial"/>
                      <w:bCs/>
                      <w:sz w:val="22"/>
                      <w:szCs w:val="22"/>
                    </w:rPr>
                    <w:t>support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this statement. Justify your answer.</w:t>
                  </w:r>
                </w:p>
                <w:p w14:paraId="077DD601" w14:textId="77777777" w:rsidR="00F2757D" w:rsidRDefault="00F2757D" w:rsidP="00CB6C07">
                  <w:pPr>
                    <w:ind w:right="-15" w:firstLine="720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18790F3" w14:textId="1519811A" w:rsidR="00F2757D" w:rsidRDefault="00F2757D" w:rsidP="00CB6C07">
                  <w:pPr>
                    <w:spacing w:line="480" w:lineRule="auto"/>
                    <w:ind w:right="-15"/>
                    <w:jc w:val="both"/>
                  </w:pPr>
                  <w:r>
                    <w:t>______________________________________________________________________</w:t>
                  </w:r>
                  <w:r w:rsidR="00534125">
                    <w:t>___</w:t>
                  </w:r>
                  <w:r>
                    <w:t>__</w:t>
                  </w:r>
                </w:p>
                <w:p w14:paraId="48D070AD" w14:textId="0D74B49B" w:rsidR="00F2757D" w:rsidRDefault="00F2757D" w:rsidP="00CB6C07">
                  <w:pPr>
                    <w:spacing w:line="480" w:lineRule="auto"/>
                    <w:ind w:right="-15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t>____________________________________________________________________________________________________________________________________________________________________________________________________________________</w:t>
                  </w:r>
                  <w:r w:rsidR="00534125">
                    <w:t>______</w:t>
                  </w:r>
                  <w:r>
                    <w:t xml:space="preserve">_____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[2]</w:t>
                  </w:r>
                </w:p>
                <w:p w14:paraId="7F7F71BD" w14:textId="77777777" w:rsidR="00F2757D" w:rsidRDefault="00F2757D" w:rsidP="00CA4618">
                  <w:pPr>
                    <w:spacing w:line="480" w:lineRule="auto"/>
                    <w:jc w:val="both"/>
                  </w:pPr>
                </w:p>
              </w:tc>
            </w:tr>
            <w:tr w:rsidR="00F2757D" w14:paraId="1CF01DBB" w14:textId="77777777" w:rsidTr="00534125">
              <w:tc>
                <w:tcPr>
                  <w:tcW w:w="335" w:type="dxa"/>
                </w:tcPr>
                <w:p w14:paraId="5F8FD6F2" w14:textId="70E6425F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8.</w:t>
                  </w:r>
                </w:p>
                <w:p w14:paraId="2C35DDC7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2989E94C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2AC7BF75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C08C3D8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74E153B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59913127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32179244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D530029" w14:textId="77777777" w:rsidR="00F2757D" w:rsidRDefault="00F2757D" w:rsidP="00CA4618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  <w:tc>
                <w:tcPr>
                  <w:tcW w:w="9280" w:type="dxa"/>
                </w:tcPr>
                <w:p w14:paraId="043A0D59" w14:textId="1D599780" w:rsidR="00F2757D" w:rsidRPr="0013108C" w:rsidRDefault="00F2757D" w:rsidP="0013108C">
                  <w:pPr>
                    <w:tabs>
                      <w:tab w:val="left" w:pos="0"/>
                    </w:tabs>
                    <w:ind w:left="-19"/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Passage </w:t>
                  </w:r>
                  <w:r w:rsidRPr="0013108C"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2</w:t>
                  </w:r>
                  <w:r w:rsidR="0013108C"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 states that</w:t>
                  </w:r>
                  <w:r w:rsidR="0013108C" w:rsidRPr="0013108C">
                    <w:rPr>
                      <w:rFonts w:ascii="Arial" w:hAnsi="Arial" w:cs="Arial"/>
                      <w:sz w:val="22"/>
                      <w:szCs w:val="22"/>
                    </w:rPr>
                    <w:t xml:space="preserve"> ‘Although visual media such as film and television provide accessible adaptations of literary works, they do not replicate the unique mental engagement that reading elicits’ (lines 12-14).</w:t>
                  </w:r>
                </w:p>
                <w:p w14:paraId="421ECAC0" w14:textId="77777777" w:rsidR="00F2757D" w:rsidRDefault="00F2757D" w:rsidP="00CA4618">
                  <w:pPr>
                    <w:jc w:val="both"/>
                    <w:rPr>
                      <w:rFonts w:ascii="Arial" w:eastAsia="Arial" w:hAnsi="Arial" w:cs="Arial"/>
                      <w:i/>
                      <w:color w:val="000000"/>
                      <w:sz w:val="22"/>
                      <w:szCs w:val="22"/>
                    </w:rPr>
                  </w:pPr>
                </w:p>
                <w:p w14:paraId="3255032A" w14:textId="5058ACA3" w:rsidR="00F2757D" w:rsidRDefault="00F2757D" w:rsidP="00CA4618">
                  <w:pPr>
                    <w:tabs>
                      <w:tab w:val="left" w:pos="0"/>
                    </w:tabs>
                    <w:ind w:left="-19"/>
                    <w:jc w:val="both"/>
                    <w:rPr>
                      <w:i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Identify </w:t>
                  </w:r>
                  <w:r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one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specific idea from Passage 3 which can be used to </w:t>
                  </w:r>
                  <w:r w:rsidRPr="00CB6C07">
                    <w:rPr>
                      <w:rFonts w:ascii="Arial" w:eastAsia="Arial" w:hAnsi="Arial" w:cs="Arial"/>
                      <w:bCs/>
                      <w:sz w:val="22"/>
                      <w:szCs w:val="22"/>
                    </w:rPr>
                    <w:t>undermine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this statement. Justify your answer.</w:t>
                  </w:r>
                </w:p>
                <w:p w14:paraId="02672CD1" w14:textId="77777777" w:rsidR="00F2757D" w:rsidRDefault="00F2757D" w:rsidP="00CA4618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B2EF723" w14:textId="514D44CE" w:rsidR="00F2757D" w:rsidRDefault="00F2757D" w:rsidP="00CA4618">
                  <w:pPr>
                    <w:spacing w:line="48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t>______________________________________________________________________</w:t>
                  </w:r>
                  <w:r w:rsidR="00CB6C07">
                    <w:t>________</w:t>
                  </w:r>
                  <w:r>
                    <w:t>___________________________________________________________________________________________________________________________________________________________________________________________________________________________</w:t>
                  </w:r>
                  <w:r w:rsidR="00CB6C07">
                    <w:t xml:space="preserve"> </w:t>
                  </w:r>
                  <w:r w:rsidR="00716BB3">
                    <w:t>[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2]</w:t>
                  </w:r>
                </w:p>
                <w:p w14:paraId="63CBCFCF" w14:textId="77777777" w:rsidR="00F2757D" w:rsidRDefault="00F2757D" w:rsidP="00CA4618">
                  <w:pPr>
                    <w:spacing w:line="480" w:lineRule="auto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</w:tc>
            </w:tr>
          </w:tbl>
          <w:p w14:paraId="4DB4456D" w14:textId="77777777" w:rsidR="00F2757D" w:rsidRDefault="00F2757D" w:rsidP="00CA4618">
            <w:pPr>
              <w:ind w:right="-630"/>
              <w:rPr>
                <w:i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7D84C6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t>For Examiner’s Use</w:t>
            </w:r>
          </w:p>
          <w:p w14:paraId="5FF8C5A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5C4035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BC01E3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454952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BEBADB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B746BE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C5C1A4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4696A8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B28176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C17A9C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2D8464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E0DD51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3B5649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0E1EC5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633E75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03F07D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D1CA5A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F0B329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BA06C3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463B3D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FF7651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0ED4A3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A440DC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FD2165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9AFC92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7C54DF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74DB4F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B23F0E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CDC7AF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167564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465291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7E5847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B1866E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231A92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6331E3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21A6CF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AD3CCF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A6A521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BDCA8C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B42D0E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D53F66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92146E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CAAED0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4550EB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E21AFF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D6930E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78636B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2EE86D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3B7B6F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9F2881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85C490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76972F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36D6CF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7FB034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3B9545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7E58B7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C24F3E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0ACE4C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3D2025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AB1494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E54330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F36DAD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6754D6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D285612" w14:textId="77777777" w:rsidR="00F2757D" w:rsidRDefault="00F2757D" w:rsidP="00CA4618">
            <w:pPr>
              <w:ind w:right="-19"/>
              <w:rPr>
                <w:i/>
                <w:sz w:val="16"/>
                <w:szCs w:val="16"/>
              </w:rPr>
            </w:pPr>
          </w:p>
          <w:p w14:paraId="4F7AB39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148E43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468514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102B9D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0A0CEB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427193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B006CC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A595DB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</w:tc>
      </w:tr>
      <w:tr w:rsidR="00F2757D" w14:paraId="0BD934B6" w14:textId="77777777" w:rsidTr="00534125">
        <w:tblPrEx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</w:tblPrEx>
        <w:trPr>
          <w:trHeight w:val="85"/>
        </w:trPr>
        <w:tc>
          <w:tcPr>
            <w:tcW w:w="9910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tbl>
            <w:tblPr>
              <w:tblW w:w="9610" w:type="dxa"/>
              <w:tblInd w:w="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335"/>
              <w:gridCol w:w="9275"/>
            </w:tblGrid>
            <w:tr w:rsidR="00F2757D" w14:paraId="07CC4C31" w14:textId="77777777" w:rsidTr="00CB6C07">
              <w:trPr>
                <w:trHeight w:val="2852"/>
              </w:trPr>
              <w:tc>
                <w:tcPr>
                  <w:tcW w:w="335" w:type="dxa"/>
                </w:tcPr>
                <w:p w14:paraId="18601C4A" w14:textId="67318244" w:rsidR="00F2757D" w:rsidRDefault="00F2757D" w:rsidP="00FE34FB">
                  <w:pPr>
                    <w:ind w:right="-630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lastRenderedPageBreak/>
                    <w:t>9.</w:t>
                  </w:r>
                </w:p>
              </w:tc>
              <w:tc>
                <w:tcPr>
                  <w:tcW w:w="9275" w:type="dxa"/>
                </w:tcPr>
                <w:p w14:paraId="76DA3039" w14:textId="713D33D3" w:rsidR="00F2757D" w:rsidRDefault="00F2757D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The </w:t>
                  </w:r>
                  <w:r w:rsidR="0013108C">
                    <w:rPr>
                      <w:rFonts w:ascii="Arial" w:eastAsia="Arial" w:hAnsi="Arial" w:cs="Arial"/>
                      <w:sz w:val="22"/>
                      <w:szCs w:val="22"/>
                    </w:rPr>
                    <w:t>p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assages cover a range of views about the</w:t>
                  </w:r>
                  <w:r w:rsidR="0013108C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r w:rsidR="0013108C" w:rsidRPr="0000509D">
                    <w:rPr>
                      <w:rFonts w:ascii="Arial" w:eastAsia="Arial" w:hAnsi="Arial" w:cs="Arial"/>
                      <w:sz w:val="22"/>
                      <w:szCs w:val="22"/>
                      <w:highlight w:val="yellow"/>
                    </w:rPr>
                    <w:t>importance of reading</w:t>
                  </w:r>
                  <w:r w:rsidR="0013108C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in </w:t>
                  </w:r>
                  <w:r w:rsidR="0013108C" w:rsidRPr="0000509D">
                    <w:rPr>
                      <w:rFonts w:ascii="Arial" w:eastAsia="Arial" w:hAnsi="Arial" w:cs="Arial"/>
                      <w:sz w:val="22"/>
                      <w:szCs w:val="22"/>
                      <w:highlight w:val="yellow"/>
                    </w:rPr>
                    <w:t>today’s world</w:t>
                  </w:r>
                  <w:r w:rsidR="0013108C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.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</w:p>
                <w:p w14:paraId="139EA160" w14:textId="77777777" w:rsidR="00CB6C07" w:rsidRDefault="00CB6C07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5A6F97B4" w14:textId="6717ED12" w:rsidR="00F2757D" w:rsidRDefault="00F2757D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 w:rsidRPr="0000509D">
                    <w:rPr>
                      <w:rFonts w:ascii="Arial" w:eastAsia="Arial" w:hAnsi="Arial" w:cs="Arial"/>
                      <w:sz w:val="22"/>
                      <w:szCs w:val="22"/>
                      <w:highlight w:val="cyan"/>
                    </w:rPr>
                    <w:t>How far do you agree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that</w:t>
                  </w:r>
                  <w:r w:rsidR="0013108C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r w:rsidR="0013108C" w:rsidRPr="0000509D">
                    <w:rPr>
                      <w:rFonts w:ascii="Arial" w:eastAsia="Arial" w:hAnsi="Arial" w:cs="Arial"/>
                      <w:sz w:val="22"/>
                      <w:szCs w:val="22"/>
                      <w:highlight w:val="yellow"/>
                    </w:rPr>
                    <w:t>reading</w:t>
                  </w:r>
                  <w:r w:rsidR="0013108C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is </w:t>
                  </w:r>
                  <w:r w:rsidR="0013108C" w:rsidRPr="0000509D">
                    <w:rPr>
                      <w:rFonts w:ascii="Arial" w:eastAsia="Arial" w:hAnsi="Arial" w:cs="Arial"/>
                      <w:color w:val="EE0000"/>
                      <w:sz w:val="22"/>
                      <w:szCs w:val="22"/>
                    </w:rPr>
                    <w:t xml:space="preserve">still </w:t>
                  </w:r>
                  <w:r w:rsidR="0013108C" w:rsidRPr="0000509D">
                    <w:rPr>
                      <w:rFonts w:ascii="Arial" w:eastAsia="Arial" w:hAnsi="Arial" w:cs="Arial"/>
                      <w:sz w:val="22"/>
                      <w:szCs w:val="22"/>
                      <w:highlight w:val="yellow"/>
                    </w:rPr>
                    <w:t>important</w:t>
                  </w:r>
                  <w:r w:rsidR="0013108C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? </w:t>
                  </w:r>
                </w:p>
                <w:p w14:paraId="7839243E" w14:textId="77777777" w:rsidR="0000509D" w:rsidRDefault="0000509D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2DAF855C" w14:textId="411F87AB" w:rsidR="0000509D" w:rsidRDefault="0000509D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Assumption: reading was important in the past</w:t>
                  </w:r>
                </w:p>
                <w:p w14:paraId="4DB6383F" w14:textId="0BD75AAC" w:rsidR="0000509D" w:rsidRDefault="0000509D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Tension: reading </w:t>
                  </w:r>
                  <w:r w:rsidR="00A26961">
                    <w:rPr>
                      <w:rFonts w:ascii="Arial" w:eastAsia="Arial" w:hAnsi="Arial" w:cs="Arial"/>
                      <w:sz w:val="22"/>
                      <w:szCs w:val="22"/>
                    </w:rPr>
                    <w:t>still important today vs reading no longer important today/less important</w:t>
                  </w:r>
                </w:p>
                <w:p w14:paraId="1F303C74" w14:textId="77777777" w:rsidR="00A26961" w:rsidRDefault="00A26961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4B88E2FB" w14:textId="3E5F2713" w:rsidR="00A26961" w:rsidRDefault="00A26961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Stand: </w:t>
                  </w:r>
                  <w:r w:rsidR="00A20EF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agree </w:t>
                  </w:r>
                  <w:r w:rsidR="000A5FF8">
                    <w:rPr>
                      <w:rFonts w:ascii="Arial" w:eastAsia="Arial" w:hAnsi="Arial" w:cs="Arial"/>
                      <w:sz w:val="22"/>
                      <w:szCs w:val="22"/>
                    </w:rPr>
                    <w:t>reading</w:t>
                  </w:r>
                  <w:r w:rsidR="007C05A3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</w:t>
                  </w:r>
                  <w:r w:rsidR="00CE5447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still important </w:t>
                  </w:r>
                  <w:r w:rsidR="00A20EFA">
                    <w:rPr>
                      <w:rFonts w:ascii="Arial" w:eastAsia="Arial" w:hAnsi="Arial" w:cs="Arial"/>
                      <w:sz w:val="22"/>
                      <w:szCs w:val="22"/>
                    </w:rPr>
                    <w:t>to a large extent</w:t>
                  </w:r>
                  <w:r w:rsidR="002733B0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in Singapore</w:t>
                  </w:r>
                  <w:r w:rsidR="00A20EF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, but importance is less </w:t>
                  </w:r>
                  <w:r w:rsidR="007D254A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than it was in the past due to </w:t>
                  </w:r>
                  <w:r w:rsidR="00307207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advent of other </w:t>
                  </w:r>
                  <w:r w:rsidR="0040550E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media formats </w:t>
                  </w:r>
                  <w:r w:rsidR="00633BA8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and </w:t>
                  </w:r>
                  <w:r w:rsidR="00A159B2">
                    <w:rPr>
                      <w:rFonts w:ascii="Arial" w:eastAsia="Arial" w:hAnsi="Arial" w:cs="Arial"/>
                      <w:sz w:val="22"/>
                      <w:szCs w:val="22"/>
                    </w:rPr>
                    <w:t>their unique values</w:t>
                  </w:r>
                  <w:r w:rsidR="006C652C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that reading does not possess</w:t>
                  </w:r>
                </w:p>
                <w:p w14:paraId="6FE4BA09" w14:textId="77777777" w:rsidR="006C652C" w:rsidRDefault="006C652C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E8D3178" w14:textId="25FEF403" w:rsidR="006C652C" w:rsidRDefault="006C652C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SV: </w:t>
                  </w:r>
                  <w:r w:rsidR="00916B88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reading still important </w:t>
                  </w:r>
                  <w:r w:rsidR="002733B0">
                    <w:rPr>
                      <w:rFonts w:ascii="Arial" w:eastAsia="Arial" w:hAnsi="Arial" w:cs="Arial"/>
                      <w:sz w:val="22"/>
                      <w:szCs w:val="22"/>
                    </w:rPr>
                    <w:t>in sg</w:t>
                  </w:r>
                  <w:r w:rsidR="00F03048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to a large extent</w:t>
                  </w:r>
                  <w:r w:rsidR="00E919E2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, </w:t>
                  </w:r>
                  <w:r w:rsidR="005D4DDD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but less as other media formats complement reading for a more diverse </w:t>
                  </w:r>
                  <w:r w:rsidR="00313AE4">
                    <w:rPr>
                      <w:rFonts w:ascii="Arial" w:eastAsia="Arial" w:hAnsi="Arial" w:cs="Arial"/>
                      <w:sz w:val="22"/>
                      <w:szCs w:val="22"/>
                    </w:rPr>
                    <w:t>form of learning</w:t>
                  </w:r>
                  <w:r w:rsidR="00F03048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; </w:t>
                  </w:r>
                </w:p>
                <w:p w14:paraId="664F80E5" w14:textId="1A995967" w:rsidR="00F03048" w:rsidRDefault="00F03048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Sg </w:t>
                  </w:r>
                  <w:r w:rsidR="00B22E24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meritocratic, highly </w:t>
                  </w:r>
                  <w:r w:rsidR="0032634B">
                    <w:rPr>
                      <w:rFonts w:ascii="Arial" w:eastAsia="Arial" w:hAnsi="Arial" w:cs="Arial"/>
                      <w:sz w:val="22"/>
                      <w:szCs w:val="22"/>
                    </w:rPr>
                    <w:t>competitive</w:t>
                  </w:r>
                  <w:r w:rsidR="00B22E24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society </w:t>
                  </w:r>
                  <w:r w:rsidR="00B22E24" w:rsidRPr="00B22E24">
                    <w:rPr>
                      <w:rFonts w:ascii="Arial" w:eastAsia="Arial" w:hAnsi="Arial" w:cs="Arial" w:hint="eastAsia"/>
                      <w:sz w:val="22"/>
                      <w:szCs w:val="22"/>
                    </w:rPr>
                    <w:sym w:font="Wingdings" w:char="F0E0"/>
                  </w:r>
                  <w:r w:rsidR="00B22E24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 economy is dependent on </w:t>
                  </w:r>
                  <w:r w:rsidR="003133B1">
                    <w:rPr>
                      <w:rFonts w:ascii="Arial" w:eastAsia="Arial" w:hAnsi="Arial" w:cs="Arial"/>
                      <w:sz w:val="22"/>
                      <w:szCs w:val="22"/>
                    </w:rPr>
                    <w:t>human resources, and value is measured by one’s abili</w:t>
                  </w:r>
                  <w:r w:rsidR="0024752F"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ty in the meritocratic society. </w:t>
                  </w:r>
                </w:p>
                <w:p w14:paraId="61234862" w14:textId="77777777" w:rsidR="00CF3B19" w:rsidRDefault="00CF3B19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16D6A51E" w14:textId="435C6D08" w:rsidR="00CF3B19" w:rsidRDefault="00CF3B19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hAnsi="Arial" w:cs="Arial"/>
                      <w:u w:val="single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 xml:space="preserve">Quote: passage 2 </w:t>
                  </w:r>
                  <w:r w:rsidR="0024752F">
                    <w:rPr>
                      <w:rFonts w:ascii="Arial" w:eastAsia="Arial" w:hAnsi="Arial" w:cs="Arial"/>
                      <w:sz w:val="22"/>
                      <w:szCs w:val="22"/>
                    </w:rPr>
                    <w:t>lines 9-10 ‘</w:t>
                  </w:r>
                  <w:r w:rsidR="0024752F" w:rsidRPr="001E7FB6">
                    <w:rPr>
                      <w:rFonts w:ascii="Arial" w:hAnsi="Arial" w:cs="Arial"/>
                      <w:u w:val="single"/>
                    </w:rPr>
                    <w:t>For young people in particular, regular reading builds vocabulary, strengthens comprehension skills, and contributes to better academic performance across subjects</w:t>
                  </w:r>
                  <w:r w:rsidR="0024752F">
                    <w:rPr>
                      <w:rFonts w:ascii="Arial" w:hAnsi="Arial" w:cs="Arial"/>
                      <w:u w:val="single"/>
                    </w:rPr>
                    <w:t>’</w:t>
                  </w:r>
                </w:p>
                <w:p w14:paraId="23FA6823" w14:textId="77777777" w:rsidR="0050238D" w:rsidRDefault="0050238D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hAnsi="Arial" w:cs="Arial"/>
                      <w:u w:val="single"/>
                    </w:rPr>
                  </w:pPr>
                </w:p>
                <w:p w14:paraId="54D10E77" w14:textId="6288FB15" w:rsidR="0050238D" w:rsidRPr="0050238D" w:rsidRDefault="0050238D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e.g. </w:t>
                  </w:r>
                  <w:r w:rsidR="00941F5A">
                    <w:rPr>
                      <w:rFonts w:ascii="Arial" w:hAnsi="Arial" w:cs="Arial"/>
                    </w:rPr>
                    <w:t xml:space="preserve">libraries bustling with </w:t>
                  </w:r>
                  <w:r w:rsidR="00F01FDA">
                    <w:rPr>
                      <w:rFonts w:ascii="Arial" w:hAnsi="Arial" w:cs="Arial"/>
                    </w:rPr>
                    <w:t xml:space="preserve">young </w:t>
                  </w:r>
                  <w:r w:rsidR="00941F5A">
                    <w:rPr>
                      <w:rFonts w:ascii="Arial" w:hAnsi="Arial" w:cs="Arial"/>
                    </w:rPr>
                    <w:t xml:space="preserve">school students reading physical books, while </w:t>
                  </w:r>
                  <w:r w:rsidR="00F01FDA">
                    <w:rPr>
                      <w:rFonts w:ascii="Arial" w:hAnsi="Arial" w:cs="Arial"/>
                    </w:rPr>
                    <w:t xml:space="preserve">advent of digital media </w:t>
                  </w:r>
                  <w:r w:rsidR="00080687">
                    <w:rPr>
                      <w:rFonts w:ascii="Arial" w:hAnsi="Arial" w:cs="Arial"/>
                    </w:rPr>
                    <w:t xml:space="preserve">saw schools implementing </w:t>
                  </w:r>
                  <w:r w:rsidR="008B7B8A">
                    <w:rPr>
                      <w:rFonts w:ascii="Arial" w:hAnsi="Arial" w:cs="Arial"/>
                    </w:rPr>
                    <w:t xml:space="preserve">asymmetric classrooms with </w:t>
                  </w:r>
                  <w:r w:rsidR="002835EE">
                    <w:rPr>
                      <w:rFonts w:ascii="Arial" w:hAnsi="Arial" w:cs="Arial"/>
                    </w:rPr>
                    <w:t xml:space="preserve">animated lecture videos, interactive learning </w:t>
                  </w:r>
                  <w:r w:rsidR="005D73CE">
                    <w:rPr>
                      <w:rFonts w:ascii="Arial" w:hAnsi="Arial" w:cs="Arial"/>
                    </w:rPr>
                    <w:t>games that complement reading, transforming the importance of reading to one that serves as a backbone</w:t>
                  </w:r>
                  <w:r w:rsidR="0068484F">
                    <w:rPr>
                      <w:rFonts w:ascii="Arial" w:hAnsi="Arial" w:cs="Arial"/>
                    </w:rPr>
                    <w:t xml:space="preserve"> that builds a student’s fundamentals and</w:t>
                  </w:r>
                  <w:r w:rsidR="00C427A0">
                    <w:rPr>
                      <w:rFonts w:ascii="Arial" w:hAnsi="Arial" w:cs="Arial"/>
                    </w:rPr>
                    <w:t xml:space="preserve"> is complemented by modern digital formats that are more appealing to students</w:t>
                  </w:r>
                  <w:r w:rsidR="0068484F">
                    <w:rPr>
                      <w:rFonts w:ascii="Arial" w:hAnsi="Arial" w:cs="Arial"/>
                    </w:rPr>
                    <w:t xml:space="preserve">. </w:t>
                  </w:r>
                </w:p>
                <w:p w14:paraId="53F4976A" w14:textId="77777777" w:rsidR="00CD6A5A" w:rsidRDefault="00CD6A5A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hAnsi="Arial" w:cs="Arial"/>
                      <w:u w:val="single"/>
                    </w:rPr>
                  </w:pPr>
                </w:p>
                <w:p w14:paraId="5FA1C6E2" w14:textId="2EF3341B" w:rsidR="00CD6A5A" w:rsidRDefault="00CD6A5A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hAnsi="Arial" w:cs="Arial"/>
                    </w:rPr>
                  </w:pPr>
                  <w:r w:rsidRPr="00CD6A5A">
                    <w:rPr>
                      <w:rFonts w:ascii="Arial" w:hAnsi="Arial" w:cs="Arial"/>
                    </w:rPr>
                    <w:t>OV:</w:t>
                  </w:r>
                  <w:r>
                    <w:rPr>
                      <w:rFonts w:ascii="Arial" w:hAnsi="Arial" w:cs="Arial"/>
                    </w:rPr>
                    <w:t xml:space="preserve"> rea</w:t>
                  </w:r>
                  <w:r w:rsidR="002D5DBC">
                    <w:rPr>
                      <w:rFonts w:ascii="Arial" w:hAnsi="Arial" w:cs="Arial"/>
                    </w:rPr>
                    <w:t xml:space="preserve">ding appears no longer important in sg </w:t>
                  </w:r>
                  <w:r w:rsidR="00BD236B">
                    <w:rPr>
                      <w:rFonts w:ascii="Arial" w:hAnsi="Arial" w:cs="Arial"/>
                    </w:rPr>
                    <w:t>as leisure</w:t>
                  </w:r>
                </w:p>
                <w:p w14:paraId="502A7A12" w14:textId="7DC5C268" w:rsidR="00784E0A" w:rsidRDefault="00784E0A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 xml:space="preserve">Sg highly digitalised society </w:t>
                  </w:r>
                  <w:r w:rsidRPr="00784E0A">
                    <w:rPr>
                      <w:rFonts w:ascii="Arial" w:hAnsi="Arial" w:cs="Arial" w:hint="eastAsia"/>
                    </w:rPr>
                    <w:sym w:font="Wingdings" w:char="F0E0"/>
                  </w:r>
                  <w:r>
                    <w:rPr>
                      <w:rFonts w:ascii="Arial" w:hAnsi="Arial" w:cs="Arial"/>
                    </w:rPr>
                    <w:t xml:space="preserve"> </w:t>
                  </w:r>
                </w:p>
                <w:p w14:paraId="3D7237E9" w14:textId="77777777" w:rsidR="002D5DBC" w:rsidRDefault="002D5DBC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hAnsi="Arial" w:cs="Arial"/>
                    </w:rPr>
                  </w:pPr>
                </w:p>
                <w:p w14:paraId="2C3BB0D5" w14:textId="21BB2C42" w:rsidR="002D5DBC" w:rsidRDefault="002D5DBC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/>
                    </w:rPr>
                    <w:t>R: readin</w:t>
                  </w:r>
                  <w:r w:rsidR="004A2CA1">
                    <w:rPr>
                      <w:rFonts w:ascii="Arial" w:hAnsi="Arial" w:cs="Arial"/>
                    </w:rPr>
                    <w:t xml:space="preserve">g </w:t>
                  </w:r>
                  <w:r w:rsidR="0013132A">
                    <w:rPr>
                      <w:rFonts w:ascii="Arial" w:hAnsi="Arial" w:cs="Arial"/>
                    </w:rPr>
                    <w:t xml:space="preserve">still </w:t>
                  </w:r>
                  <w:r w:rsidR="00FE44D9">
                    <w:rPr>
                      <w:rFonts w:ascii="Arial" w:hAnsi="Arial" w:cs="Arial"/>
                    </w:rPr>
                    <w:t>important</w:t>
                  </w:r>
                  <w:r w:rsidR="00BD236B">
                    <w:rPr>
                      <w:rFonts w:ascii="Arial" w:hAnsi="Arial" w:cs="Arial"/>
                    </w:rPr>
                    <w:t xml:space="preserve"> as leisure</w:t>
                  </w:r>
                  <w:r w:rsidR="00FE44D9">
                    <w:rPr>
                      <w:rFonts w:ascii="Arial" w:hAnsi="Arial" w:cs="Arial"/>
                    </w:rPr>
                    <w:t xml:space="preserve"> even in </w:t>
                  </w:r>
                  <w:r w:rsidR="00BD236B">
                    <w:rPr>
                      <w:rFonts w:ascii="Arial" w:hAnsi="Arial" w:cs="Arial"/>
                    </w:rPr>
                    <w:t>digital world in sg</w:t>
                  </w:r>
                </w:p>
                <w:p w14:paraId="4C25FB33" w14:textId="77777777" w:rsidR="00BD236B" w:rsidRDefault="00BD236B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hAnsi="Arial" w:cs="Arial"/>
                    </w:rPr>
                  </w:pPr>
                </w:p>
                <w:p w14:paraId="49B9C633" w14:textId="77777777" w:rsidR="002311DD" w:rsidRDefault="002311DD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hAnsi="Arial" w:cs="Arial"/>
                    </w:rPr>
                  </w:pPr>
                </w:p>
                <w:p w14:paraId="432DE295" w14:textId="003D9060" w:rsidR="002311DD" w:rsidRPr="00CD6A5A" w:rsidRDefault="00857866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</w:rPr>
                    <w:t xml:space="preserve">Passage 2 </w:t>
                  </w:r>
                  <w:r w:rsidR="00FE44D9">
                    <w:rPr>
                      <w:rFonts w:ascii="Arial" w:hAnsi="Arial" w:cs="Arial"/>
                    </w:rPr>
                    <w:t>lines 21-22 ‘</w:t>
                  </w:r>
                  <w:r w:rsidR="00FE44D9" w:rsidRPr="003934A8">
                    <w:rPr>
                      <w:rFonts w:ascii="Arial" w:hAnsi="Arial" w:cs="Arial"/>
                      <w:u w:val="single"/>
                    </w:rPr>
                    <w:t>Reading fiction places us inside other minds and lives, some of which are very different from our own</w:t>
                  </w:r>
                  <w:r w:rsidR="00FE44D9">
                    <w:rPr>
                      <w:rFonts w:ascii="Arial" w:hAnsi="Arial" w:cs="Arial"/>
                      <w:u w:val="single"/>
                    </w:rPr>
                    <w:t>’</w:t>
                  </w:r>
                </w:p>
                <w:p w14:paraId="30E8E245" w14:textId="77777777" w:rsidR="0013108C" w:rsidRDefault="0013108C" w:rsidP="0013108C">
                  <w:pPr>
                    <w:tabs>
                      <w:tab w:val="left" w:pos="90"/>
                      <w:tab w:val="left" w:pos="180"/>
                      <w:tab w:val="left" w:pos="270"/>
                    </w:tabs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061BAA90" w14:textId="77777777" w:rsidR="00F2757D" w:rsidRDefault="00F2757D" w:rsidP="00CA4618">
                  <w:pPr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Support your answer with reference to:</w:t>
                  </w:r>
                </w:p>
                <w:p w14:paraId="6E6B0571" w14:textId="77777777" w:rsidR="00F2757D" w:rsidRDefault="00F2757D" w:rsidP="00F2757D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the ideas and opinions from </w:t>
                  </w:r>
                  <w:r>
                    <w:rPr>
                      <w:rFonts w:ascii="Arial" w:eastAsia="Arial" w:hAnsi="Arial" w:cs="Arial"/>
                      <w:b/>
                      <w:color w:val="000000"/>
                      <w:sz w:val="22"/>
                      <w:szCs w:val="22"/>
                    </w:rPr>
                    <w:t>at least</w:t>
                  </w: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 xml:space="preserve"> one of the reading passages</w:t>
                  </w:r>
                </w:p>
                <w:p w14:paraId="1ABCA38F" w14:textId="77777777" w:rsidR="00F2757D" w:rsidRDefault="00F2757D" w:rsidP="00F2757D">
                  <w:pPr>
                    <w:numPr>
                      <w:ilvl w:val="0"/>
                      <w:numId w:val="5"/>
                    </w:numPr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jc w:val="both"/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</w:pPr>
                  <w:r>
                    <w:rPr>
                      <w:rFonts w:ascii="Arial" w:eastAsia="Arial" w:hAnsi="Arial" w:cs="Arial"/>
                      <w:color w:val="000000"/>
                      <w:sz w:val="22"/>
                      <w:szCs w:val="22"/>
                    </w:rPr>
                    <w:t>examples drawn from your experience and that of your society</w:t>
                  </w:r>
                </w:p>
                <w:p w14:paraId="51DB60D1" w14:textId="77777777" w:rsidR="00F2757D" w:rsidRDefault="00F2757D" w:rsidP="00CA4618">
                  <w:pPr>
                    <w:ind w:right="-38"/>
                    <w:jc w:val="both"/>
                    <w:rPr>
                      <w:rFonts w:ascii="Arial" w:eastAsia="Arial" w:hAnsi="Arial" w:cs="Arial"/>
                      <w:sz w:val="22"/>
                      <w:szCs w:val="22"/>
                    </w:rPr>
                  </w:pPr>
                </w:p>
                <w:p w14:paraId="7CAE57CA" w14:textId="5A2510A3" w:rsidR="00861F55" w:rsidRDefault="00C610AA" w:rsidP="00CA4618">
                  <w:pPr>
                    <w:spacing w:line="480" w:lineRule="auto"/>
                    <w:jc w:val="both"/>
                  </w:pPr>
                  <w:r>
                    <w:t xml:space="preserve">I agree to a large extent that reading is still important in </w:t>
                  </w:r>
                  <w:proofErr w:type="spellStart"/>
                  <w:r>
                    <w:t>singapore</w:t>
                  </w:r>
                  <w:proofErr w:type="spellEnd"/>
                  <w:r>
                    <w:t xml:space="preserve">, but the importance of reading has shifted </w:t>
                  </w:r>
                  <w:r w:rsidR="001C2A92">
                    <w:t>to being less than it was due to the advent of other media formats with unique values that reading does not possess</w:t>
                  </w:r>
                  <w:r w:rsidR="00313AE4">
                    <w:t>.</w:t>
                  </w:r>
                </w:p>
                <w:p w14:paraId="63A380DC" w14:textId="77777777" w:rsidR="001C586B" w:rsidRDefault="001C586B" w:rsidP="00CA4618">
                  <w:pPr>
                    <w:spacing w:line="480" w:lineRule="auto"/>
                    <w:jc w:val="both"/>
                  </w:pPr>
                </w:p>
                <w:p w14:paraId="181C0BF0" w14:textId="20CA2E99" w:rsidR="00313AE4" w:rsidRDefault="00E80FEE" w:rsidP="00CA4618">
                  <w:pPr>
                    <w:spacing w:line="480" w:lineRule="auto"/>
                    <w:jc w:val="both"/>
                  </w:pPr>
                  <w:r>
                    <w:t xml:space="preserve">In paragraph </w:t>
                  </w:r>
                  <w:r w:rsidR="00625ED2">
                    <w:t>2 lines 9-10, the author claims that ‘regular reading builds vocabulary, strengthens comprehension skill</w:t>
                  </w:r>
                  <w:r w:rsidR="00845F4A">
                    <w:t xml:space="preserve">s’ for </w:t>
                  </w:r>
                  <w:r w:rsidR="0032634B">
                    <w:t xml:space="preserve">young people, which ‘contributes to better academic performance </w:t>
                  </w:r>
                  <w:r w:rsidR="0032634B">
                    <w:lastRenderedPageBreak/>
                    <w:t>across subjects’. Singapore is a highly competitive meritocratic society</w:t>
                  </w:r>
                  <w:r w:rsidR="00E52BD9">
                    <w:t xml:space="preserve"> with a knowledge-based economy, where one’s </w:t>
                  </w:r>
                  <w:r w:rsidR="00F2781C">
                    <w:t xml:space="preserve">worth is demonstrated through measured outcomes – exams, work </w:t>
                  </w:r>
                  <w:r w:rsidR="00407DFE">
                    <w:t xml:space="preserve">KPIs, </w:t>
                  </w:r>
                  <w:r w:rsidR="00115561">
                    <w:t xml:space="preserve">etc. </w:t>
                  </w:r>
                  <w:r w:rsidR="00AC436A">
                    <w:t xml:space="preserve">society became highly competitive as producing high calibre talent for the knowledge-based economy </w:t>
                  </w:r>
                  <w:r w:rsidR="001E59E2">
                    <w:t xml:space="preserve">required rigorous education of students </w:t>
                  </w:r>
                  <w:r w:rsidR="000C333C">
                    <w:t xml:space="preserve">to produce better measured outcomes. Reading comes into play as it </w:t>
                  </w:r>
                  <w:r w:rsidR="0030306B">
                    <w:t xml:space="preserve">lays the foundational skills that </w:t>
                  </w:r>
                  <w:r w:rsidR="00ED10C2">
                    <w:t xml:space="preserve">young </w:t>
                  </w:r>
                  <w:r w:rsidR="0030306B">
                    <w:t xml:space="preserve">students need to succeed academically, and later in the workplace. </w:t>
                  </w:r>
                  <w:r w:rsidR="00ED10C2">
                    <w:t>In the competitive environment, the bar for academic achievement</w:t>
                  </w:r>
                  <w:r w:rsidR="0061416C">
                    <w:t xml:space="preserve"> </w:t>
                  </w:r>
                  <w:r w:rsidR="00104B9F">
                    <w:t xml:space="preserve">only rises further, and students need the fundamental skills that reading </w:t>
                  </w:r>
                  <w:r w:rsidR="00423644">
                    <w:t>brings more than ever before to keep up with the competition.</w:t>
                  </w:r>
                  <w:r w:rsidR="00765727">
                    <w:t xml:space="preserve"> Therefore, reading is still important to a large extent </w:t>
                  </w:r>
                  <w:r w:rsidR="00E1313E">
                    <w:t xml:space="preserve">because </w:t>
                  </w:r>
                </w:p>
                <w:p w14:paraId="0FBD27B2" w14:textId="77777777" w:rsidR="00313AE4" w:rsidRDefault="00313AE4" w:rsidP="00CA4618">
                  <w:pPr>
                    <w:spacing w:line="480" w:lineRule="auto"/>
                    <w:jc w:val="both"/>
                  </w:pPr>
                </w:p>
                <w:p w14:paraId="67EC469F" w14:textId="77777777" w:rsidR="00861F55" w:rsidRDefault="00861F55" w:rsidP="00CA4618">
                  <w:pPr>
                    <w:spacing w:line="480" w:lineRule="auto"/>
                    <w:jc w:val="both"/>
                  </w:pPr>
                </w:p>
                <w:p w14:paraId="17799404" w14:textId="476AD14D" w:rsidR="00F2757D" w:rsidRDefault="00F2757D" w:rsidP="00CA4618">
                  <w:pPr>
                    <w:spacing w:line="480" w:lineRule="auto"/>
                    <w:jc w:val="both"/>
                  </w:pPr>
                  <w:r>
                    <w:t xml:space="preserve"> </w:t>
                  </w:r>
                  <w:r>
                    <w:rPr>
                      <w:rFonts w:ascii="Arial" w:eastAsia="Arial" w:hAnsi="Arial" w:cs="Arial"/>
                      <w:sz w:val="22"/>
                      <w:szCs w:val="22"/>
                    </w:rPr>
                    <w:t>[12]</w:t>
                  </w:r>
                  <w:r>
                    <w:t xml:space="preserve">                                                                               </w:t>
                  </w:r>
                </w:p>
                <w:p w14:paraId="2E302370" w14:textId="41D30C26" w:rsidR="00F2757D" w:rsidRDefault="00F2757D" w:rsidP="00742B49">
                  <w:pPr>
                    <w:jc w:val="center"/>
                  </w:pPr>
                  <w:r>
                    <w:rPr>
                      <w:rFonts w:ascii="Arial" w:eastAsia="Arial" w:hAnsi="Arial" w:cs="Arial"/>
                      <w:b/>
                      <w:sz w:val="22"/>
                      <w:szCs w:val="22"/>
                    </w:rPr>
                    <w:t>END OF PAPER</w:t>
                  </w:r>
                </w:p>
              </w:tc>
            </w:tr>
          </w:tbl>
          <w:p w14:paraId="4393B8BC" w14:textId="77777777" w:rsidR="00F2757D" w:rsidRDefault="00F2757D" w:rsidP="00CA4618">
            <w:pPr>
              <w:ind w:right="-630"/>
              <w:rPr>
                <w:i/>
                <w:sz w:val="16"/>
                <w:szCs w:val="16"/>
              </w:rPr>
            </w:pPr>
          </w:p>
        </w:tc>
        <w:tc>
          <w:tcPr>
            <w:tcW w:w="990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522E25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lastRenderedPageBreak/>
              <w:t>For Examiner’s Use</w:t>
            </w:r>
          </w:p>
          <w:p w14:paraId="7651AF2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6B8F73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0F175B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A3DBAC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D345C0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CBC829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6EABE3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68FF1E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B405ED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F827CB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BF6B3C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25B773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9F8588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76A43E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2BC12F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42F847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DF985B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88AEDE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4D5BAD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66EAB8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EB7C59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B251B3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992A8A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A5D296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309E4E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D9F4A4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2F0A5C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515DC4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2AF6C3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ED7B2E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3F72CD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C804E0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13D800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F64D265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9E86EB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4EB5BD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42EEAE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6F732D4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465D9B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25E0E2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D51013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7A8BD8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F7AB08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0D289B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7F9787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88F17F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496408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33776D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1D77F48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33AD12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277E4C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C912F2A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8CB3BE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7C68229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57C25E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6C7D66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B7A11ED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50E948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B64DA6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71AA53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43FF621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4D24C13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2BD209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C97F05B" w14:textId="77777777" w:rsidR="00F2757D" w:rsidRDefault="00F2757D" w:rsidP="00CA4618">
            <w:pPr>
              <w:ind w:right="-19"/>
              <w:rPr>
                <w:i/>
                <w:sz w:val="16"/>
                <w:szCs w:val="16"/>
              </w:rPr>
            </w:pPr>
          </w:p>
          <w:p w14:paraId="6BECD967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85D387B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2B4CAE76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37CDAE5F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68A7539E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63FBDD2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41FB636" w14:textId="77777777" w:rsidR="00DD25C7" w:rsidRDefault="00DD25C7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51672346" w14:textId="77777777" w:rsidR="00DD25C7" w:rsidRDefault="00DD25C7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165B7296" w14:textId="77777777" w:rsidR="00DD25C7" w:rsidRDefault="00DD25C7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DFCDE02" w14:textId="77777777" w:rsidR="00DD25C7" w:rsidRDefault="00DD25C7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4DBD0B81" w14:textId="77777777" w:rsidR="00DD25C7" w:rsidRDefault="00DD25C7" w:rsidP="00DD25C7">
            <w:pPr>
              <w:ind w:right="-19"/>
              <w:jc w:val="center"/>
              <w:rPr>
                <w:i/>
                <w:sz w:val="16"/>
                <w:szCs w:val="16"/>
              </w:rPr>
            </w:pPr>
            <w:r>
              <w:rPr>
                <w:i/>
                <w:sz w:val="16"/>
                <w:szCs w:val="16"/>
              </w:rPr>
              <w:lastRenderedPageBreak/>
              <w:t>For Examiner’s Use</w:t>
            </w:r>
          </w:p>
          <w:p w14:paraId="70036816" w14:textId="77777777" w:rsidR="00DD25C7" w:rsidRDefault="00DD25C7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066210F0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  <w:p w14:paraId="7B306D2C" w14:textId="77777777" w:rsidR="00F2757D" w:rsidRDefault="00F2757D" w:rsidP="00CA4618">
            <w:pPr>
              <w:ind w:right="-19"/>
              <w:jc w:val="center"/>
              <w:rPr>
                <w:i/>
                <w:sz w:val="16"/>
                <w:szCs w:val="16"/>
              </w:rPr>
            </w:pPr>
          </w:p>
        </w:tc>
      </w:tr>
    </w:tbl>
    <w:p w14:paraId="26C7EA2F" w14:textId="77777777" w:rsidR="00F2757D" w:rsidRDefault="00F2757D" w:rsidP="00F2757D">
      <w:pPr>
        <w:ind w:right="-630"/>
        <w:rPr>
          <w:i/>
          <w:sz w:val="16"/>
          <w:szCs w:val="16"/>
        </w:rPr>
      </w:pPr>
    </w:p>
    <w:p w14:paraId="01F83EDA" w14:textId="77777777" w:rsidR="00F2757D" w:rsidRDefault="00F2757D" w:rsidP="00F2757D">
      <w:pPr>
        <w:spacing w:line="480" w:lineRule="auto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Blank Page</w:t>
      </w:r>
    </w:p>
    <w:p w14:paraId="0A0E5375" w14:textId="0FE94486" w:rsidR="00EA6237" w:rsidRDefault="00EA6237" w:rsidP="00D96645">
      <w:pPr>
        <w:tabs>
          <w:tab w:val="left" w:pos="180"/>
        </w:tabs>
        <w:spacing w:after="160" w:line="360" w:lineRule="auto"/>
        <w:rPr>
          <w:rFonts w:ascii="Arial" w:eastAsia="Arial" w:hAnsi="Arial" w:cs="Arial"/>
          <w:sz w:val="22"/>
          <w:szCs w:val="22"/>
        </w:rPr>
      </w:pPr>
    </w:p>
    <w:sectPr w:rsidR="00EA6237" w:rsidSect="00742B49">
      <w:footerReference w:type="default" r:id="rId9"/>
      <w:pgSz w:w="11906" w:h="16838"/>
      <w:pgMar w:top="1440" w:right="1080" w:bottom="1152" w:left="1080" w:header="706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DF9DEC" w14:textId="77777777" w:rsidR="00A24A51" w:rsidRDefault="00A24A51">
      <w:r>
        <w:separator/>
      </w:r>
    </w:p>
  </w:endnote>
  <w:endnote w:type="continuationSeparator" w:id="0">
    <w:p w14:paraId="6E82B69D" w14:textId="77777777" w:rsidR="00A24A51" w:rsidRDefault="00A24A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7C8C6351-57B2-4660-9372-594C03711AA4}"/>
    <w:embedItalic r:id="rId2" w:fontKey="{2E6940E4-84EC-43C2-9E09-A2926C64A73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14397D5-CB5C-4756-8293-463179D991C2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  <w:embedRegular r:id="rId4" w:fontKey="{093C2763-6839-4FC6-87F2-26A1BD6DF57C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1FBC497A-A73B-4525-AB2F-6C914E9ED34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67711458"/>
      <w:docPartObj>
        <w:docPartGallery w:val="Page Numbers (Bottom of Page)"/>
        <w:docPartUnique/>
      </w:docPartObj>
    </w:sdtPr>
    <w:sdtEndPr>
      <w:rPr>
        <w:rFonts w:ascii="Arial" w:hAnsi="Arial" w:cs="Arial"/>
        <w:noProof/>
        <w:sz w:val="22"/>
        <w:szCs w:val="22"/>
      </w:rPr>
    </w:sdtEndPr>
    <w:sdtContent>
      <w:p w14:paraId="193EF4F8" w14:textId="1AD90BAA" w:rsidR="007958C2" w:rsidRPr="00CB6C07" w:rsidRDefault="00155AC7" w:rsidP="00CB6C07">
        <w:pPr>
          <w:pStyle w:val="Footer"/>
          <w:jc w:val="center"/>
          <w:rPr>
            <w:rFonts w:ascii="Arial" w:hAnsi="Arial" w:cs="Arial"/>
            <w:sz w:val="22"/>
            <w:szCs w:val="22"/>
          </w:rPr>
        </w:pPr>
        <w:r w:rsidRPr="00742B49">
          <w:rPr>
            <w:rFonts w:ascii="Arial" w:hAnsi="Arial" w:cs="Arial"/>
            <w:sz w:val="22"/>
            <w:szCs w:val="22"/>
          </w:rPr>
          <w:fldChar w:fldCharType="begin"/>
        </w:r>
        <w:r w:rsidRPr="00742B49">
          <w:rPr>
            <w:rFonts w:ascii="Arial" w:hAnsi="Arial" w:cs="Arial"/>
            <w:sz w:val="22"/>
            <w:szCs w:val="22"/>
          </w:rPr>
          <w:instrText xml:space="preserve"> PAGE   \* MERGEFORMAT </w:instrText>
        </w:r>
        <w:r w:rsidRPr="00742B49">
          <w:rPr>
            <w:rFonts w:ascii="Arial" w:hAnsi="Arial" w:cs="Arial"/>
            <w:sz w:val="22"/>
            <w:szCs w:val="22"/>
          </w:rPr>
          <w:fldChar w:fldCharType="separate"/>
        </w:r>
        <w:r w:rsidRPr="00742B49">
          <w:rPr>
            <w:rFonts w:ascii="Arial" w:hAnsi="Arial" w:cs="Arial"/>
            <w:noProof/>
            <w:sz w:val="22"/>
            <w:szCs w:val="22"/>
          </w:rPr>
          <w:t>2</w:t>
        </w:r>
        <w:r w:rsidRPr="00742B49">
          <w:rPr>
            <w:rFonts w:ascii="Arial" w:hAnsi="Arial" w:cs="Arial"/>
            <w:noProof/>
            <w:sz w:val="22"/>
            <w:szCs w:val="22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1437E" w14:textId="77777777" w:rsidR="00A24A51" w:rsidRDefault="00A24A51">
      <w:r>
        <w:separator/>
      </w:r>
    </w:p>
  </w:footnote>
  <w:footnote w:type="continuationSeparator" w:id="0">
    <w:p w14:paraId="7980632A" w14:textId="77777777" w:rsidR="00A24A51" w:rsidRDefault="00A24A5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10315"/>
    <w:multiLevelType w:val="multilevel"/>
    <w:tmpl w:val="D1AE8E2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C2B508F"/>
    <w:multiLevelType w:val="multilevel"/>
    <w:tmpl w:val="A63E148E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1D9B6759"/>
    <w:multiLevelType w:val="hybridMultilevel"/>
    <w:tmpl w:val="DAB26A5E"/>
    <w:lvl w:ilvl="0" w:tplc="AC1082D0">
      <w:start w:val="3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64" w:hanging="360"/>
      </w:pPr>
    </w:lvl>
    <w:lvl w:ilvl="2" w:tplc="0809001B" w:tentative="1">
      <w:start w:val="1"/>
      <w:numFmt w:val="lowerRoman"/>
      <w:lvlText w:val="%3."/>
      <w:lvlJc w:val="right"/>
      <w:pPr>
        <w:ind w:left="2084" w:hanging="180"/>
      </w:pPr>
    </w:lvl>
    <w:lvl w:ilvl="3" w:tplc="0809000F" w:tentative="1">
      <w:start w:val="1"/>
      <w:numFmt w:val="decimal"/>
      <w:lvlText w:val="%4."/>
      <w:lvlJc w:val="left"/>
      <w:pPr>
        <w:ind w:left="2804" w:hanging="360"/>
      </w:pPr>
    </w:lvl>
    <w:lvl w:ilvl="4" w:tplc="08090019" w:tentative="1">
      <w:start w:val="1"/>
      <w:numFmt w:val="lowerLetter"/>
      <w:lvlText w:val="%5."/>
      <w:lvlJc w:val="left"/>
      <w:pPr>
        <w:ind w:left="3524" w:hanging="360"/>
      </w:pPr>
    </w:lvl>
    <w:lvl w:ilvl="5" w:tplc="0809001B" w:tentative="1">
      <w:start w:val="1"/>
      <w:numFmt w:val="lowerRoman"/>
      <w:lvlText w:val="%6."/>
      <w:lvlJc w:val="right"/>
      <w:pPr>
        <w:ind w:left="4244" w:hanging="180"/>
      </w:pPr>
    </w:lvl>
    <w:lvl w:ilvl="6" w:tplc="0809000F" w:tentative="1">
      <w:start w:val="1"/>
      <w:numFmt w:val="decimal"/>
      <w:lvlText w:val="%7."/>
      <w:lvlJc w:val="left"/>
      <w:pPr>
        <w:ind w:left="4964" w:hanging="360"/>
      </w:pPr>
    </w:lvl>
    <w:lvl w:ilvl="7" w:tplc="08090019" w:tentative="1">
      <w:start w:val="1"/>
      <w:numFmt w:val="lowerLetter"/>
      <w:lvlText w:val="%8."/>
      <w:lvlJc w:val="left"/>
      <w:pPr>
        <w:ind w:left="5684" w:hanging="360"/>
      </w:pPr>
    </w:lvl>
    <w:lvl w:ilvl="8" w:tplc="08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3" w15:restartNumberingAfterBreak="0">
    <w:nsid w:val="452D7FCA"/>
    <w:multiLevelType w:val="multilevel"/>
    <w:tmpl w:val="5E50906C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EE906CD"/>
    <w:multiLevelType w:val="hybridMultilevel"/>
    <w:tmpl w:val="4F4CAF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226760"/>
    <w:multiLevelType w:val="multilevel"/>
    <w:tmpl w:val="4ED23CD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7FB80EDE"/>
    <w:multiLevelType w:val="multilevel"/>
    <w:tmpl w:val="3C222E18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num w:numId="1" w16cid:durableId="569272326">
    <w:abstractNumId w:val="0"/>
  </w:num>
  <w:num w:numId="2" w16cid:durableId="1856731059">
    <w:abstractNumId w:val="1"/>
  </w:num>
  <w:num w:numId="3" w16cid:durableId="380176443">
    <w:abstractNumId w:val="5"/>
  </w:num>
  <w:num w:numId="4" w16cid:durableId="1832670499">
    <w:abstractNumId w:val="3"/>
  </w:num>
  <w:num w:numId="5" w16cid:durableId="1735347434">
    <w:abstractNumId w:val="6"/>
  </w:num>
  <w:num w:numId="6" w16cid:durableId="1529217802">
    <w:abstractNumId w:val="2"/>
  </w:num>
  <w:num w:numId="7" w16cid:durableId="1548372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6237"/>
    <w:rsid w:val="00004BEB"/>
    <w:rsid w:val="0000509D"/>
    <w:rsid w:val="00007BBD"/>
    <w:rsid w:val="00031BD3"/>
    <w:rsid w:val="00035933"/>
    <w:rsid w:val="00065171"/>
    <w:rsid w:val="0006637C"/>
    <w:rsid w:val="00075BBE"/>
    <w:rsid w:val="00080687"/>
    <w:rsid w:val="000955F1"/>
    <w:rsid w:val="000A1275"/>
    <w:rsid w:val="000A370D"/>
    <w:rsid w:val="000A5FF8"/>
    <w:rsid w:val="000C219B"/>
    <w:rsid w:val="000C333C"/>
    <w:rsid w:val="000E3C8C"/>
    <w:rsid w:val="000F7069"/>
    <w:rsid w:val="00103EFF"/>
    <w:rsid w:val="00104B9F"/>
    <w:rsid w:val="00115561"/>
    <w:rsid w:val="001166DB"/>
    <w:rsid w:val="00130DA8"/>
    <w:rsid w:val="0013108C"/>
    <w:rsid w:val="0013132A"/>
    <w:rsid w:val="00131D71"/>
    <w:rsid w:val="00132D53"/>
    <w:rsid w:val="00133BBC"/>
    <w:rsid w:val="00155AC7"/>
    <w:rsid w:val="00163C3F"/>
    <w:rsid w:val="001676D4"/>
    <w:rsid w:val="00174A9A"/>
    <w:rsid w:val="001838D3"/>
    <w:rsid w:val="001A0FAC"/>
    <w:rsid w:val="001B0966"/>
    <w:rsid w:val="001C2A92"/>
    <w:rsid w:val="001C586B"/>
    <w:rsid w:val="001C65E8"/>
    <w:rsid w:val="001E568C"/>
    <w:rsid w:val="001E59E2"/>
    <w:rsid w:val="00203598"/>
    <w:rsid w:val="002063A3"/>
    <w:rsid w:val="00210439"/>
    <w:rsid w:val="00214CF5"/>
    <w:rsid w:val="002256E7"/>
    <w:rsid w:val="002311DD"/>
    <w:rsid w:val="00241DA3"/>
    <w:rsid w:val="0024752F"/>
    <w:rsid w:val="00271EB5"/>
    <w:rsid w:val="002733B0"/>
    <w:rsid w:val="002835EE"/>
    <w:rsid w:val="002A3CA4"/>
    <w:rsid w:val="002B06F7"/>
    <w:rsid w:val="002D5DBC"/>
    <w:rsid w:val="002E0A3D"/>
    <w:rsid w:val="002F3E18"/>
    <w:rsid w:val="00301D48"/>
    <w:rsid w:val="0030306B"/>
    <w:rsid w:val="00305758"/>
    <w:rsid w:val="00307207"/>
    <w:rsid w:val="003100F2"/>
    <w:rsid w:val="00313364"/>
    <w:rsid w:val="003133B1"/>
    <w:rsid w:val="00313AE4"/>
    <w:rsid w:val="0032634B"/>
    <w:rsid w:val="00341251"/>
    <w:rsid w:val="003602CB"/>
    <w:rsid w:val="00377424"/>
    <w:rsid w:val="003818C1"/>
    <w:rsid w:val="00396563"/>
    <w:rsid w:val="003A67BC"/>
    <w:rsid w:val="003B1224"/>
    <w:rsid w:val="003B3062"/>
    <w:rsid w:val="003B6754"/>
    <w:rsid w:val="0040550E"/>
    <w:rsid w:val="00407DFE"/>
    <w:rsid w:val="00423644"/>
    <w:rsid w:val="00427904"/>
    <w:rsid w:val="00436DFA"/>
    <w:rsid w:val="00437A08"/>
    <w:rsid w:val="004553FD"/>
    <w:rsid w:val="00481F93"/>
    <w:rsid w:val="00484087"/>
    <w:rsid w:val="00494D1F"/>
    <w:rsid w:val="004A2CA1"/>
    <w:rsid w:val="004A6019"/>
    <w:rsid w:val="004C04BA"/>
    <w:rsid w:val="004D4426"/>
    <w:rsid w:val="0050238D"/>
    <w:rsid w:val="0051001E"/>
    <w:rsid w:val="00525F71"/>
    <w:rsid w:val="00534125"/>
    <w:rsid w:val="00541FC4"/>
    <w:rsid w:val="00580F11"/>
    <w:rsid w:val="005A6B79"/>
    <w:rsid w:val="005C4190"/>
    <w:rsid w:val="005D3CAD"/>
    <w:rsid w:val="005D4DDD"/>
    <w:rsid w:val="005D73CE"/>
    <w:rsid w:val="005E1659"/>
    <w:rsid w:val="005E1E49"/>
    <w:rsid w:val="005E658A"/>
    <w:rsid w:val="005F32EB"/>
    <w:rsid w:val="005F332D"/>
    <w:rsid w:val="00612F3E"/>
    <w:rsid w:val="0061416C"/>
    <w:rsid w:val="00622598"/>
    <w:rsid w:val="00625ED2"/>
    <w:rsid w:val="00633BA8"/>
    <w:rsid w:val="00636AB2"/>
    <w:rsid w:val="006474D1"/>
    <w:rsid w:val="00647616"/>
    <w:rsid w:val="00661E4B"/>
    <w:rsid w:val="00665C97"/>
    <w:rsid w:val="00676F69"/>
    <w:rsid w:val="00676FFB"/>
    <w:rsid w:val="0068484F"/>
    <w:rsid w:val="0069095D"/>
    <w:rsid w:val="0069441E"/>
    <w:rsid w:val="006B300F"/>
    <w:rsid w:val="006B45D9"/>
    <w:rsid w:val="006C652C"/>
    <w:rsid w:val="006D02DB"/>
    <w:rsid w:val="006D25C0"/>
    <w:rsid w:val="006F2B82"/>
    <w:rsid w:val="006F79FC"/>
    <w:rsid w:val="007074B0"/>
    <w:rsid w:val="0071401A"/>
    <w:rsid w:val="00714CFB"/>
    <w:rsid w:val="00716BB3"/>
    <w:rsid w:val="0074230F"/>
    <w:rsid w:val="00742B49"/>
    <w:rsid w:val="0074755D"/>
    <w:rsid w:val="00754B1C"/>
    <w:rsid w:val="00765727"/>
    <w:rsid w:val="0077493E"/>
    <w:rsid w:val="00784E0A"/>
    <w:rsid w:val="007958C2"/>
    <w:rsid w:val="00795DCC"/>
    <w:rsid w:val="007A07B0"/>
    <w:rsid w:val="007C05A3"/>
    <w:rsid w:val="007D254A"/>
    <w:rsid w:val="007D32E0"/>
    <w:rsid w:val="007E713C"/>
    <w:rsid w:val="007F47CD"/>
    <w:rsid w:val="00816F3C"/>
    <w:rsid w:val="008377FB"/>
    <w:rsid w:val="00845F4A"/>
    <w:rsid w:val="008476D0"/>
    <w:rsid w:val="00857866"/>
    <w:rsid w:val="00861A07"/>
    <w:rsid w:val="00861F55"/>
    <w:rsid w:val="008816C7"/>
    <w:rsid w:val="00894D51"/>
    <w:rsid w:val="008A6A19"/>
    <w:rsid w:val="008B3BE9"/>
    <w:rsid w:val="008B7B8A"/>
    <w:rsid w:val="008D7BF0"/>
    <w:rsid w:val="008E4655"/>
    <w:rsid w:val="008F283B"/>
    <w:rsid w:val="00916B88"/>
    <w:rsid w:val="0092277D"/>
    <w:rsid w:val="00941F5A"/>
    <w:rsid w:val="0095575A"/>
    <w:rsid w:val="00956367"/>
    <w:rsid w:val="0095740F"/>
    <w:rsid w:val="009577BE"/>
    <w:rsid w:val="00960477"/>
    <w:rsid w:val="00974D80"/>
    <w:rsid w:val="00987A35"/>
    <w:rsid w:val="00993219"/>
    <w:rsid w:val="00996BCF"/>
    <w:rsid w:val="009F0BD6"/>
    <w:rsid w:val="009F3EC5"/>
    <w:rsid w:val="00A04DEF"/>
    <w:rsid w:val="00A159B2"/>
    <w:rsid w:val="00A20EFA"/>
    <w:rsid w:val="00A2407D"/>
    <w:rsid w:val="00A24A51"/>
    <w:rsid w:val="00A256E6"/>
    <w:rsid w:val="00A26961"/>
    <w:rsid w:val="00A26971"/>
    <w:rsid w:val="00A331D3"/>
    <w:rsid w:val="00A35C9D"/>
    <w:rsid w:val="00A45558"/>
    <w:rsid w:val="00A54533"/>
    <w:rsid w:val="00A57137"/>
    <w:rsid w:val="00A77FB7"/>
    <w:rsid w:val="00A94432"/>
    <w:rsid w:val="00A960A0"/>
    <w:rsid w:val="00AA4C50"/>
    <w:rsid w:val="00AC436A"/>
    <w:rsid w:val="00AF6718"/>
    <w:rsid w:val="00B209A1"/>
    <w:rsid w:val="00B21DC9"/>
    <w:rsid w:val="00B22E24"/>
    <w:rsid w:val="00B245EF"/>
    <w:rsid w:val="00B2631D"/>
    <w:rsid w:val="00B3097B"/>
    <w:rsid w:val="00B54F54"/>
    <w:rsid w:val="00B7466C"/>
    <w:rsid w:val="00B841C0"/>
    <w:rsid w:val="00B91227"/>
    <w:rsid w:val="00B959E2"/>
    <w:rsid w:val="00BC1FAC"/>
    <w:rsid w:val="00BC6C74"/>
    <w:rsid w:val="00BD2228"/>
    <w:rsid w:val="00BD236B"/>
    <w:rsid w:val="00BE129D"/>
    <w:rsid w:val="00BF2017"/>
    <w:rsid w:val="00BF6032"/>
    <w:rsid w:val="00C11AEF"/>
    <w:rsid w:val="00C427A0"/>
    <w:rsid w:val="00C610AA"/>
    <w:rsid w:val="00C707FE"/>
    <w:rsid w:val="00C768FB"/>
    <w:rsid w:val="00CB6C07"/>
    <w:rsid w:val="00CB7AA2"/>
    <w:rsid w:val="00CC273D"/>
    <w:rsid w:val="00CD5C44"/>
    <w:rsid w:val="00CD6A5A"/>
    <w:rsid w:val="00CE171C"/>
    <w:rsid w:val="00CE5447"/>
    <w:rsid w:val="00CE544F"/>
    <w:rsid w:val="00CF3B19"/>
    <w:rsid w:val="00D10340"/>
    <w:rsid w:val="00D515B1"/>
    <w:rsid w:val="00D52DEC"/>
    <w:rsid w:val="00D55532"/>
    <w:rsid w:val="00D55F5A"/>
    <w:rsid w:val="00D6656A"/>
    <w:rsid w:val="00D87981"/>
    <w:rsid w:val="00D96645"/>
    <w:rsid w:val="00D97B6E"/>
    <w:rsid w:val="00DA0987"/>
    <w:rsid w:val="00DA2356"/>
    <w:rsid w:val="00DC5EE9"/>
    <w:rsid w:val="00DD25C7"/>
    <w:rsid w:val="00DE518A"/>
    <w:rsid w:val="00E07845"/>
    <w:rsid w:val="00E117B2"/>
    <w:rsid w:val="00E1313E"/>
    <w:rsid w:val="00E23030"/>
    <w:rsid w:val="00E2326F"/>
    <w:rsid w:val="00E3798B"/>
    <w:rsid w:val="00E52BD9"/>
    <w:rsid w:val="00E542C0"/>
    <w:rsid w:val="00E62B5E"/>
    <w:rsid w:val="00E6547E"/>
    <w:rsid w:val="00E72E98"/>
    <w:rsid w:val="00E74BE7"/>
    <w:rsid w:val="00E80FEE"/>
    <w:rsid w:val="00E919E2"/>
    <w:rsid w:val="00E958BD"/>
    <w:rsid w:val="00EA3503"/>
    <w:rsid w:val="00EA4359"/>
    <w:rsid w:val="00EA6237"/>
    <w:rsid w:val="00EC4E51"/>
    <w:rsid w:val="00ED10C2"/>
    <w:rsid w:val="00ED2957"/>
    <w:rsid w:val="00EE447B"/>
    <w:rsid w:val="00EE5989"/>
    <w:rsid w:val="00EF587D"/>
    <w:rsid w:val="00EF6E75"/>
    <w:rsid w:val="00EF6FDD"/>
    <w:rsid w:val="00F0197F"/>
    <w:rsid w:val="00F01FDA"/>
    <w:rsid w:val="00F03048"/>
    <w:rsid w:val="00F10BFE"/>
    <w:rsid w:val="00F22C79"/>
    <w:rsid w:val="00F2757D"/>
    <w:rsid w:val="00F2781C"/>
    <w:rsid w:val="00F34DD8"/>
    <w:rsid w:val="00F4098B"/>
    <w:rsid w:val="00F6140B"/>
    <w:rsid w:val="00F904FD"/>
    <w:rsid w:val="00FA31EA"/>
    <w:rsid w:val="00FA4D6A"/>
    <w:rsid w:val="00FA5F89"/>
    <w:rsid w:val="00FB3AB5"/>
    <w:rsid w:val="00FB4482"/>
    <w:rsid w:val="00FC488B"/>
    <w:rsid w:val="00FD069C"/>
    <w:rsid w:val="00FD343D"/>
    <w:rsid w:val="00FE34FB"/>
    <w:rsid w:val="00FE4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EF41B62"/>
  <w15:docId w15:val="{C6893FEE-7184-4C2D-AFAF-40288DA26D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GB" w:eastAsia="zh-C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spacing w:before="240" w:after="60"/>
      <w:outlineLvl w:val="3"/>
    </w:pPr>
    <w:rPr>
      <w:b/>
      <w:sz w:val="28"/>
      <w:szCs w:val="28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character" w:styleId="CommentReference">
    <w:name w:val="annotation reference"/>
    <w:basedOn w:val="DefaultParagraphFont"/>
    <w:uiPriority w:val="99"/>
    <w:semiHidden/>
    <w:unhideWhenUsed/>
    <w:rsid w:val="00D03B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D03B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D03BC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03B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D03BC3"/>
    <w:rPr>
      <w:b/>
      <w:bCs/>
      <w:sz w:val="20"/>
      <w:szCs w:val="20"/>
    </w:r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C707FE"/>
    <w:rPr>
      <w:color w:val="0000FF" w:themeColor="hyperlink"/>
      <w:u w:val="single"/>
    </w:rPr>
  </w:style>
  <w:style w:type="table" w:styleId="TableGrid">
    <w:name w:val="Table Grid"/>
    <w:basedOn w:val="TableNormal"/>
    <w:uiPriority w:val="39"/>
    <w:rsid w:val="00C707FE"/>
    <w:rPr>
      <w:rFonts w:asciiTheme="minorHAnsi" w:eastAsiaTheme="minorEastAsia" w:hAnsiTheme="minorHAnsi" w:cstheme="minorBidi"/>
      <w:kern w:val="2"/>
      <w:sz w:val="22"/>
      <w:szCs w:val="22"/>
      <w:lang w:val="en-US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8C"/>
    <w:pPr>
      <w:spacing w:after="160" w:line="259" w:lineRule="auto"/>
      <w:ind w:left="720"/>
      <w:contextualSpacing/>
    </w:pPr>
    <w:rPr>
      <w:rFonts w:asciiTheme="minorHAnsi" w:eastAsiaTheme="minorEastAsia" w:hAnsiTheme="minorHAnsi" w:cs="Latha"/>
      <w:kern w:val="2"/>
      <w:sz w:val="22"/>
      <w:szCs w:val="22"/>
      <w:lang w:val="en-US"/>
      <w14:ligatures w14:val="standardContextual"/>
    </w:rPr>
  </w:style>
  <w:style w:type="paragraph" w:styleId="Header">
    <w:name w:val="header"/>
    <w:basedOn w:val="Normal"/>
    <w:link w:val="HeaderChar"/>
    <w:uiPriority w:val="99"/>
    <w:unhideWhenUsed/>
    <w:rsid w:val="0013108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3108C"/>
  </w:style>
  <w:style w:type="paragraph" w:styleId="Footer">
    <w:name w:val="footer"/>
    <w:basedOn w:val="Normal"/>
    <w:link w:val="FooterChar"/>
    <w:uiPriority w:val="99"/>
    <w:unhideWhenUsed/>
    <w:rsid w:val="0013108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310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162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92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qFjrD8MXjqZZurLuXMEnLhx05A==">CgMxLjAyCGguZ2pkZ3hzMgloLjMwajB6bGwyCWguMWZvYjl0ZTIJaC4zem55c2g3MgloLjJldDkycDAyCGgudHlqY3d0MgloLjNkeTZ2a204AHIhMTY1X3ZLQy1MMFB4NWRLWlNxM1VxblBvNkw0U05NelRC</go:docsCustomData>
</go:gDocsCustomXmlDataStorage>
</file>

<file path=customXml/itemProps1.xml><?xml version="1.0" encoding="utf-8"?>
<ds:datastoreItem xmlns:ds="http://schemas.openxmlformats.org/officeDocument/2006/customXml" ds:itemID="{94F909FD-9E54-4CA6-A4D0-DC30A7FBE8F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6</Pages>
  <Words>1251</Words>
  <Characters>7135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Tan Han Zong</dc:creator>
  <cp:lastModifiedBy>en ping</cp:lastModifiedBy>
  <cp:revision>213</cp:revision>
  <dcterms:created xsi:type="dcterms:W3CDTF">2025-08-19T05:24:00Z</dcterms:created>
  <dcterms:modified xsi:type="dcterms:W3CDTF">2026-10-10T09:51:00Z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6dda6799-48a4-4505-a0cd-904be69fc9b2_Enabled">
    <vt:lpwstr>true</vt:lpwstr>
  </property>
  <property fmtid="{D5CDD505-2E9C-101B-9397-08002B2CF9AE}" pid="3" name="MSIP_Label_6dda6799-48a4-4505-a0cd-904be69fc9b2_SetDate">
    <vt:lpwstr>2025-09-17T07:42:57Z</vt:lpwstr>
  </property>
  <property fmtid="{D5CDD505-2E9C-101B-9397-08002B2CF9AE}" pid="4" name="MSIP_Label_6dda6799-48a4-4505-a0cd-904be69fc9b2_Method">
    <vt:lpwstr>Privileged</vt:lpwstr>
  </property>
  <property fmtid="{D5CDD505-2E9C-101B-9397-08002B2CF9AE}" pid="5" name="MSIP_Label_6dda6799-48a4-4505-a0cd-904be69fc9b2_Name">
    <vt:lpwstr>NON-SENSITIVE</vt:lpwstr>
  </property>
  <property fmtid="{D5CDD505-2E9C-101B-9397-08002B2CF9AE}" pid="6" name="MSIP_Label_6dda6799-48a4-4505-a0cd-904be69fc9b2_SiteId">
    <vt:lpwstr>6590cdd4-8337-4198-bacc-47645c4a4d4d</vt:lpwstr>
  </property>
  <property fmtid="{D5CDD505-2E9C-101B-9397-08002B2CF9AE}" pid="7" name="MSIP_Label_6dda6799-48a4-4505-a0cd-904be69fc9b2_ActionId">
    <vt:lpwstr>1c314d24-8ae0-4fe4-aad0-66354c388aed</vt:lpwstr>
  </property>
  <property fmtid="{D5CDD505-2E9C-101B-9397-08002B2CF9AE}" pid="8" name="MSIP_Label_6dda6799-48a4-4505-a0cd-904be69fc9b2_ContentBits">
    <vt:lpwstr>0</vt:lpwstr>
  </property>
  <property fmtid="{D5CDD505-2E9C-101B-9397-08002B2CF9AE}" pid="9" name="MSIP_Label_6dda6799-48a4-4505-a0cd-904be69fc9b2_Tag">
    <vt:lpwstr>10, 0, 1, 1</vt:lpwstr>
  </property>
</Properties>
</file>