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629A38" w14:textId="41A2BC4D" w:rsidR="005669C8" w:rsidRPr="008A77CD" w:rsidRDefault="005669C8" w:rsidP="005669C8">
      <w:pPr>
        <w:spacing w:after="0"/>
        <w:jc w:val="center"/>
        <w:rPr>
          <w:b/>
          <w:bCs/>
          <w:sz w:val="32"/>
          <w:szCs w:val="32"/>
        </w:rPr>
      </w:pPr>
      <w:r w:rsidRPr="008A77CD">
        <w:rPr>
          <w:b/>
          <w:bCs/>
          <w:sz w:val="32"/>
          <w:szCs w:val="32"/>
        </w:rPr>
        <w:t>Paper 2 (Comprehension) SAQs Question Types</w:t>
      </w:r>
    </w:p>
    <w:tbl>
      <w:tblPr>
        <w:tblStyle w:val="TableGrid"/>
        <w:tblpPr w:leftFromText="180" w:rightFromText="180" w:vertAnchor="text" w:horzAnchor="margin" w:tblpY="101"/>
        <w:tblW w:w="0" w:type="auto"/>
        <w:tblLook w:val="04A0" w:firstRow="1" w:lastRow="0" w:firstColumn="1" w:lastColumn="0" w:noHBand="0" w:noVBand="1"/>
      </w:tblPr>
      <w:tblGrid>
        <w:gridCol w:w="9010"/>
      </w:tblGrid>
      <w:tr w:rsidR="005669C8" w:rsidRPr="008A77CD" w14:paraId="6FE79B02" w14:textId="77777777" w:rsidTr="00337549">
        <w:trPr>
          <w:trHeight w:val="1703"/>
        </w:trPr>
        <w:tc>
          <w:tcPr>
            <w:tcW w:w="10790" w:type="dxa"/>
          </w:tcPr>
          <w:p w14:paraId="02C30A7F" w14:textId="77777777" w:rsidR="005669C8" w:rsidRPr="008A77CD" w:rsidRDefault="005669C8" w:rsidP="00337549">
            <w:pPr>
              <w:rPr>
                <w:rFonts w:eastAsia="Times New Roman" w:cstheme="minorHAnsi"/>
                <w:b/>
              </w:rPr>
            </w:pPr>
            <w:r w:rsidRPr="008A77CD">
              <w:rPr>
                <w:rFonts w:eastAsia="Times New Roman" w:cstheme="minorHAnsi"/>
                <w:b/>
                <w:color w:val="000000"/>
              </w:rPr>
              <w:t xml:space="preserve">Paper 2 Drill </w:t>
            </w:r>
          </w:p>
          <w:p w14:paraId="0F766DCD" w14:textId="77777777" w:rsidR="005669C8" w:rsidRPr="008A77CD" w:rsidRDefault="005669C8" w:rsidP="005669C8">
            <w:pPr>
              <w:numPr>
                <w:ilvl w:val="0"/>
                <w:numId w:val="1"/>
              </w:numPr>
              <w:spacing w:line="240" w:lineRule="auto"/>
              <w:textAlignment w:val="baseline"/>
              <w:rPr>
                <w:rFonts w:eastAsia="Times New Roman" w:cstheme="minorHAnsi"/>
                <w:color w:val="000000"/>
              </w:rPr>
            </w:pPr>
            <w:r w:rsidRPr="008A77CD">
              <w:rPr>
                <w:rFonts w:eastAsia="Times New Roman" w:cstheme="minorHAnsi"/>
                <w:color w:val="000000"/>
              </w:rPr>
              <w:t>Read Passage 1 and attempt the SAQs</w:t>
            </w:r>
          </w:p>
          <w:p w14:paraId="4D5F05C6" w14:textId="77777777" w:rsidR="005669C8" w:rsidRPr="008A77CD" w:rsidRDefault="005669C8" w:rsidP="005669C8">
            <w:pPr>
              <w:numPr>
                <w:ilvl w:val="0"/>
                <w:numId w:val="1"/>
              </w:numPr>
              <w:spacing w:line="240" w:lineRule="auto"/>
              <w:textAlignment w:val="baseline"/>
              <w:rPr>
                <w:rFonts w:eastAsia="Times New Roman" w:cstheme="minorHAnsi"/>
                <w:color w:val="000000"/>
              </w:rPr>
            </w:pPr>
            <w:r w:rsidRPr="008A77CD">
              <w:rPr>
                <w:rFonts w:eastAsia="Times New Roman" w:cstheme="minorHAnsi"/>
                <w:color w:val="000000"/>
              </w:rPr>
              <w:t>Read Passage 2 and attempt the summary.</w:t>
            </w:r>
          </w:p>
          <w:p w14:paraId="516D6587" w14:textId="77777777" w:rsidR="005669C8" w:rsidRPr="008A77CD" w:rsidRDefault="005669C8" w:rsidP="005669C8">
            <w:pPr>
              <w:numPr>
                <w:ilvl w:val="0"/>
                <w:numId w:val="1"/>
              </w:numPr>
              <w:spacing w:line="240" w:lineRule="auto"/>
              <w:textAlignment w:val="baseline"/>
              <w:rPr>
                <w:rFonts w:eastAsia="Times New Roman" w:cstheme="minorHAnsi"/>
                <w:color w:val="000000"/>
              </w:rPr>
            </w:pPr>
            <w:r w:rsidRPr="008A77CD">
              <w:rPr>
                <w:rFonts w:eastAsia="Times New Roman" w:cstheme="minorHAnsi"/>
                <w:color w:val="000000"/>
              </w:rPr>
              <w:t xml:space="preserve">Read Passage 3 and attempt the CRQs. </w:t>
            </w:r>
          </w:p>
          <w:p w14:paraId="6CDCDBC2" w14:textId="77777777" w:rsidR="005669C8" w:rsidRPr="008A77CD" w:rsidRDefault="005669C8" w:rsidP="005669C8">
            <w:pPr>
              <w:numPr>
                <w:ilvl w:val="0"/>
                <w:numId w:val="1"/>
              </w:numPr>
              <w:spacing w:line="240" w:lineRule="auto"/>
              <w:textAlignment w:val="baseline"/>
              <w:rPr>
                <w:rFonts w:eastAsia="Times New Roman" w:cstheme="minorHAnsi"/>
                <w:color w:val="000000"/>
              </w:rPr>
            </w:pPr>
            <w:r w:rsidRPr="008A77CD">
              <w:rPr>
                <w:rFonts w:eastAsia="Times New Roman" w:cstheme="minorHAnsi"/>
                <w:color w:val="000000"/>
              </w:rPr>
              <w:t xml:space="preserve">Attempt the SAQs, summary question, CRQ followed by the Application Question. This sequence is important as the </w:t>
            </w:r>
            <w:proofErr w:type="gramStart"/>
            <w:r w:rsidRPr="008A77CD">
              <w:rPr>
                <w:rFonts w:eastAsia="Times New Roman" w:cstheme="minorHAnsi"/>
                <w:color w:val="000000"/>
              </w:rPr>
              <w:t>SAQs</w:t>
            </w:r>
            <w:proofErr w:type="gramEnd"/>
            <w:r w:rsidRPr="008A77CD">
              <w:rPr>
                <w:rFonts w:eastAsia="Times New Roman" w:cstheme="minorHAnsi"/>
                <w:color w:val="000000"/>
              </w:rPr>
              <w:t xml:space="preserve"> and summary clarify your understanding of the ideas raised in the passage.</w:t>
            </w:r>
          </w:p>
        </w:tc>
      </w:tr>
    </w:tbl>
    <w:p w14:paraId="154680F0" w14:textId="77777777" w:rsidR="0073193A" w:rsidRDefault="0073193A" w:rsidP="005669C8">
      <w:pPr>
        <w:spacing w:after="0"/>
        <w:rPr>
          <w:rFonts w:eastAsia="Times New Roman" w:cstheme="minorHAnsi"/>
          <w:b/>
          <w:bCs/>
          <w:color w:val="000000"/>
          <w:u w:val="single"/>
        </w:rPr>
      </w:pPr>
    </w:p>
    <w:p w14:paraId="4B744C1A" w14:textId="77777777" w:rsidR="0011426E" w:rsidRDefault="005669C8" w:rsidP="005669C8">
      <w:pPr>
        <w:spacing w:after="0"/>
        <w:rPr>
          <w:rFonts w:cstheme="minorHAnsi"/>
        </w:rPr>
      </w:pPr>
      <w:r w:rsidRPr="008A77CD">
        <w:rPr>
          <w:rFonts w:eastAsia="Times New Roman" w:cstheme="minorHAnsi"/>
          <w:b/>
          <w:bCs/>
          <w:color w:val="000000"/>
          <w:u w:val="single"/>
        </w:rPr>
        <w:t>A. Direct Paraphrasing Question</w:t>
      </w:r>
      <w:r w:rsidRPr="008A77CD">
        <w:rPr>
          <w:rFonts w:eastAsia="Times New Roman" w:cstheme="minorHAnsi"/>
          <w:b/>
          <w:bCs/>
          <w:color w:val="000000"/>
          <w:u w:val="single"/>
        </w:rPr>
        <w:br/>
      </w:r>
    </w:p>
    <w:p w14:paraId="23328D8B" w14:textId="46587B05" w:rsidR="005669C8" w:rsidRPr="008A77CD" w:rsidRDefault="005669C8" w:rsidP="005669C8">
      <w:pPr>
        <w:spacing w:after="0"/>
        <w:rPr>
          <w:rFonts w:cstheme="minorHAnsi"/>
        </w:rPr>
      </w:pPr>
      <w:r w:rsidRPr="008A77CD">
        <w:rPr>
          <w:rFonts w:cstheme="minorHAnsi"/>
        </w:rPr>
        <w:t xml:space="preserve">Direct Paraphrasing questions will usually require you to paraphrase points which can be found within the paragraph indicated in the question. There are 4 types of Direct Paraphrasing Questions: </w:t>
      </w:r>
      <w:r w:rsidRPr="008A77CD">
        <w:rPr>
          <w:rFonts w:cstheme="minorHAnsi"/>
          <w:i/>
          <w:iCs/>
        </w:rPr>
        <w:t>Simple Paraphrase, Inverse-Direct Paraphrase, Paired Response and Illustration of Point</w:t>
      </w:r>
      <w:r w:rsidRPr="008A77CD">
        <w:rPr>
          <w:rFonts w:cstheme="minorHAnsi"/>
        </w:rPr>
        <w:t>.</w:t>
      </w:r>
    </w:p>
    <w:p w14:paraId="7161C780" w14:textId="77777777" w:rsidR="0011426E" w:rsidRDefault="0011426E" w:rsidP="005669C8">
      <w:pPr>
        <w:spacing w:after="0"/>
        <w:rPr>
          <w:rFonts w:eastAsia="Times New Roman" w:cstheme="minorHAnsi"/>
          <w:color w:val="000000"/>
          <w:u w:val="single"/>
        </w:rPr>
      </w:pPr>
    </w:p>
    <w:p w14:paraId="656CE409" w14:textId="009864DB" w:rsidR="005669C8" w:rsidRPr="008A77CD" w:rsidRDefault="005669C8" w:rsidP="005669C8">
      <w:pPr>
        <w:spacing w:after="0"/>
        <w:rPr>
          <w:rFonts w:eastAsia="Times New Roman" w:cstheme="minorHAnsi"/>
          <w:color w:val="000000"/>
          <w:u w:val="single"/>
        </w:rPr>
      </w:pPr>
      <w:r w:rsidRPr="008A77CD">
        <w:rPr>
          <w:rFonts w:eastAsia="Times New Roman" w:cstheme="minorHAnsi"/>
          <w:color w:val="000000"/>
          <w:u w:val="single"/>
        </w:rPr>
        <w:t>Steps to answering a Direct Paraphrasing question</w:t>
      </w:r>
    </w:p>
    <w:p w14:paraId="202B9532" w14:textId="77777777" w:rsidR="0011426E" w:rsidRDefault="005669C8" w:rsidP="0011426E">
      <w:pPr>
        <w:pStyle w:val="ListParagraph"/>
        <w:numPr>
          <w:ilvl w:val="0"/>
          <w:numId w:val="18"/>
        </w:numPr>
        <w:spacing w:after="0"/>
        <w:rPr>
          <w:rFonts w:eastAsia="Times New Roman" w:cstheme="minorHAnsi"/>
          <w:color w:val="000000"/>
        </w:rPr>
      </w:pPr>
      <w:r w:rsidRPr="0011426E">
        <w:rPr>
          <w:rFonts w:eastAsia="Times New Roman" w:cstheme="minorHAnsi"/>
          <w:color w:val="000000"/>
        </w:rPr>
        <w:t>Identify what is being asked. Pay close attention to the words used in the question.</w:t>
      </w:r>
    </w:p>
    <w:p w14:paraId="59B9BA35" w14:textId="77777777" w:rsidR="0011426E" w:rsidRDefault="005669C8" w:rsidP="0011426E">
      <w:pPr>
        <w:pStyle w:val="ListParagraph"/>
        <w:numPr>
          <w:ilvl w:val="0"/>
          <w:numId w:val="18"/>
        </w:numPr>
        <w:spacing w:after="0"/>
        <w:rPr>
          <w:rFonts w:eastAsia="Times New Roman" w:cstheme="minorHAnsi"/>
          <w:color w:val="000000"/>
        </w:rPr>
      </w:pPr>
      <w:r w:rsidRPr="0011426E">
        <w:rPr>
          <w:rFonts w:eastAsia="Times New Roman" w:cstheme="minorHAnsi"/>
          <w:color w:val="000000"/>
        </w:rPr>
        <w:t xml:space="preserve">Locate the answer in the text and identify the points that have to be </w:t>
      </w:r>
      <w:proofErr w:type="spellStart"/>
      <w:r w:rsidRPr="0011426E">
        <w:rPr>
          <w:rFonts w:eastAsia="Times New Roman" w:cstheme="minorHAnsi"/>
          <w:color w:val="000000"/>
        </w:rPr>
        <w:t>paraphrased.</w:t>
      </w:r>
      <w:proofErr w:type="spellEnd"/>
    </w:p>
    <w:p w14:paraId="40D9AEA1" w14:textId="77777777" w:rsidR="0011426E" w:rsidRDefault="005669C8" w:rsidP="0011426E">
      <w:pPr>
        <w:pStyle w:val="ListParagraph"/>
        <w:numPr>
          <w:ilvl w:val="0"/>
          <w:numId w:val="18"/>
        </w:numPr>
        <w:spacing w:after="0"/>
        <w:rPr>
          <w:rFonts w:eastAsia="Times New Roman" w:cstheme="minorHAnsi"/>
          <w:color w:val="000000"/>
        </w:rPr>
      </w:pPr>
      <w:r w:rsidRPr="0011426E">
        <w:rPr>
          <w:rFonts w:eastAsia="Times New Roman" w:cstheme="minorHAnsi"/>
          <w:color w:val="000000"/>
        </w:rPr>
        <w:t xml:space="preserve">Be </w:t>
      </w:r>
      <w:r w:rsidRPr="0011426E">
        <w:rPr>
          <w:rFonts w:eastAsia="Times New Roman" w:cstheme="minorHAnsi"/>
          <w:b/>
          <w:bCs/>
          <w:color w:val="000000"/>
        </w:rPr>
        <w:t>thorough</w:t>
      </w:r>
      <w:r w:rsidRPr="0011426E">
        <w:rPr>
          <w:rFonts w:eastAsia="Times New Roman" w:cstheme="minorHAnsi"/>
          <w:color w:val="000000"/>
        </w:rPr>
        <w:t xml:space="preserve"> in your identification of points. Include in your answer all possible points which address the given question.</w:t>
      </w:r>
    </w:p>
    <w:p w14:paraId="619CFE28" w14:textId="77777777" w:rsidR="0011426E" w:rsidRDefault="005669C8" w:rsidP="0011426E">
      <w:pPr>
        <w:pStyle w:val="ListParagraph"/>
        <w:numPr>
          <w:ilvl w:val="0"/>
          <w:numId w:val="18"/>
        </w:numPr>
        <w:spacing w:after="0"/>
        <w:rPr>
          <w:rFonts w:eastAsia="Times New Roman" w:cstheme="minorHAnsi"/>
          <w:color w:val="000000"/>
        </w:rPr>
      </w:pPr>
      <w:r w:rsidRPr="0011426E">
        <w:rPr>
          <w:rFonts w:eastAsia="Times New Roman" w:cstheme="minorHAnsi"/>
          <w:color w:val="000000"/>
        </w:rPr>
        <w:t xml:space="preserve">Be </w:t>
      </w:r>
      <w:r w:rsidRPr="0011426E">
        <w:rPr>
          <w:rFonts w:eastAsia="Times New Roman" w:cstheme="minorHAnsi"/>
          <w:b/>
          <w:bCs/>
          <w:color w:val="000000"/>
        </w:rPr>
        <w:t>accurate</w:t>
      </w:r>
      <w:r w:rsidRPr="0011426E">
        <w:rPr>
          <w:rFonts w:eastAsia="Times New Roman" w:cstheme="minorHAnsi"/>
          <w:color w:val="000000"/>
        </w:rPr>
        <w:t xml:space="preserve"> and do not change the </w:t>
      </w:r>
      <w:r w:rsidRPr="0011426E">
        <w:rPr>
          <w:rFonts w:eastAsia="Times New Roman" w:cstheme="minorHAnsi"/>
          <w:b/>
          <w:bCs/>
          <w:color w:val="000000"/>
        </w:rPr>
        <w:t>contextual</w:t>
      </w:r>
      <w:r w:rsidRPr="0011426E">
        <w:rPr>
          <w:rFonts w:eastAsia="Times New Roman" w:cstheme="minorHAnsi"/>
          <w:color w:val="000000"/>
        </w:rPr>
        <w:t xml:space="preserve"> meaning.</w:t>
      </w:r>
    </w:p>
    <w:p w14:paraId="5DF1C7BD" w14:textId="68BE24F7" w:rsidR="005669C8" w:rsidRPr="0011426E" w:rsidRDefault="005669C8" w:rsidP="0011426E">
      <w:pPr>
        <w:pStyle w:val="ListParagraph"/>
        <w:numPr>
          <w:ilvl w:val="0"/>
          <w:numId w:val="18"/>
        </w:numPr>
        <w:spacing w:after="0"/>
        <w:rPr>
          <w:rFonts w:eastAsia="Times New Roman" w:cstheme="minorHAnsi"/>
          <w:color w:val="000000"/>
        </w:rPr>
      </w:pPr>
      <w:r w:rsidRPr="0011426E">
        <w:rPr>
          <w:rFonts w:eastAsia="Times New Roman" w:cstheme="minorHAnsi"/>
          <w:color w:val="000000"/>
        </w:rPr>
        <w:t>Write in grammatically correct English</w:t>
      </w:r>
      <w:r w:rsidRPr="0011426E">
        <w:rPr>
          <w:rFonts w:eastAsia="Times New Roman" w:cstheme="minorHAnsi"/>
          <w:b/>
          <w:bCs/>
          <w:color w:val="000000"/>
        </w:rPr>
        <w:t xml:space="preserve">. </w:t>
      </w:r>
      <w:r w:rsidRPr="0011426E">
        <w:rPr>
          <w:rFonts w:eastAsia="Times New Roman" w:cstheme="minorHAnsi"/>
          <w:color w:val="000000"/>
        </w:rPr>
        <w:t>THINK CAREFULLY before writing down the final answer.</w:t>
      </w:r>
    </w:p>
    <w:p w14:paraId="4C8A8023" w14:textId="77777777" w:rsidR="0011426E" w:rsidRDefault="0011426E" w:rsidP="005669C8">
      <w:pPr>
        <w:spacing w:after="0"/>
        <w:rPr>
          <w:rFonts w:eastAsia="Times New Roman" w:cstheme="minorHAnsi"/>
          <w:b/>
          <w:bCs/>
          <w:color w:val="000000"/>
        </w:rPr>
      </w:pPr>
    </w:p>
    <w:p w14:paraId="1F8878DA" w14:textId="5ECF29FC" w:rsidR="005669C8" w:rsidRPr="008A77CD" w:rsidRDefault="005669C8" w:rsidP="005669C8">
      <w:pPr>
        <w:spacing w:after="0"/>
        <w:rPr>
          <w:rFonts w:eastAsia="Times New Roman" w:cstheme="minorHAnsi"/>
          <w:b/>
          <w:bCs/>
          <w:color w:val="000000"/>
        </w:rPr>
      </w:pPr>
      <w:r w:rsidRPr="008A77CD">
        <w:rPr>
          <w:rFonts w:eastAsia="Times New Roman" w:cstheme="minorHAnsi"/>
          <w:b/>
          <w:bCs/>
          <w:color w:val="000000"/>
        </w:rPr>
        <w:t>REMINDER: lifting of key words = 0 marks</w:t>
      </w:r>
    </w:p>
    <w:p w14:paraId="5190F8D8" w14:textId="77777777" w:rsidR="005669C8" w:rsidRPr="008A77CD" w:rsidRDefault="005669C8" w:rsidP="005669C8">
      <w:pPr>
        <w:spacing w:after="0"/>
        <w:rPr>
          <w:rFonts w:eastAsia="Times New Roman" w:cstheme="minorHAnsi"/>
          <w:b/>
          <w:bCs/>
          <w:color w:val="000000"/>
        </w:rPr>
      </w:pPr>
    </w:p>
    <w:p w14:paraId="41A75268" w14:textId="77777777" w:rsidR="005669C8" w:rsidRDefault="005669C8" w:rsidP="005669C8">
      <w:pPr>
        <w:spacing w:after="0"/>
        <w:rPr>
          <w:rFonts w:eastAsia="Times New Roman" w:cstheme="minorHAnsi"/>
          <w:b/>
          <w:bCs/>
          <w:color w:val="000000"/>
          <w:u w:val="single"/>
        </w:rPr>
      </w:pPr>
      <w:r w:rsidRPr="008A77CD">
        <w:rPr>
          <w:rFonts w:eastAsia="Times New Roman" w:cstheme="minorHAnsi"/>
          <w:b/>
          <w:bCs/>
          <w:color w:val="000000"/>
          <w:u w:val="single"/>
        </w:rPr>
        <w:t>A1. Simple Paraphrasing Question Example</w:t>
      </w:r>
    </w:p>
    <w:p w14:paraId="7B749AE2" w14:textId="77777777" w:rsidR="0011426E" w:rsidRPr="008A77CD" w:rsidRDefault="0011426E" w:rsidP="005669C8">
      <w:pPr>
        <w:spacing w:after="0"/>
        <w:rPr>
          <w:rFonts w:eastAsia="Times New Roman" w:cstheme="minorHAnsi"/>
          <w:b/>
          <w:bCs/>
          <w:color w:val="000000"/>
          <w:u w:val="single"/>
        </w:rPr>
      </w:pPr>
    </w:p>
    <w:tbl>
      <w:tblPr>
        <w:tblStyle w:val="TableGrid"/>
        <w:tblW w:w="8926" w:type="dxa"/>
        <w:tblLook w:val="04A0" w:firstRow="1" w:lastRow="0" w:firstColumn="1" w:lastColumn="0" w:noHBand="0" w:noVBand="1"/>
      </w:tblPr>
      <w:tblGrid>
        <w:gridCol w:w="8926"/>
      </w:tblGrid>
      <w:tr w:rsidR="005669C8" w:rsidRPr="008A77CD" w14:paraId="6E2182D6" w14:textId="77777777" w:rsidTr="005669C8">
        <w:trPr>
          <w:trHeight w:val="576"/>
        </w:trPr>
        <w:tc>
          <w:tcPr>
            <w:tcW w:w="8926" w:type="dxa"/>
          </w:tcPr>
          <w:p w14:paraId="4B1134C0" w14:textId="77777777" w:rsidR="005669C8" w:rsidRPr="008A77CD" w:rsidRDefault="005669C8" w:rsidP="00337549">
            <w:pPr>
              <w:jc w:val="both"/>
              <w:rPr>
                <w:rFonts w:cs="Arial"/>
              </w:rPr>
            </w:pPr>
            <w:r w:rsidRPr="008A77CD">
              <w:rPr>
                <w:rFonts w:cs="Arial"/>
              </w:rPr>
              <w:t xml:space="preserve">Those who warned of collapse were derided and dismissed: they were only complaining. When the bubbles popped, and the jobs disappeared, and the debt soared, and the desperation hit, Americans were told to stay positive. Stop complaining – </w:t>
            </w:r>
            <w:r w:rsidRPr="008A77CD">
              <w:rPr>
                <w:rFonts w:cs="Arial"/>
                <w:bCs/>
              </w:rPr>
              <w:t xml:space="preserve">things will not be </w:t>
            </w:r>
            <w:r w:rsidRPr="008A77CD">
              <w:rPr>
                <w:rFonts w:cs="Arial"/>
                <w:b/>
                <w:bCs/>
              </w:rPr>
              <w:t>like this forever</w:t>
            </w:r>
            <w:r w:rsidRPr="008A77CD">
              <w:rPr>
                <w:rFonts w:cs="Arial"/>
              </w:rPr>
              <w:t xml:space="preserve">. Stop complaining – </w:t>
            </w:r>
            <w:r w:rsidRPr="008A77CD">
              <w:rPr>
                <w:rFonts w:cs="Arial"/>
                <w:bCs/>
              </w:rPr>
              <w:t>this is the way things</w:t>
            </w:r>
            <w:r w:rsidRPr="008A77CD">
              <w:rPr>
                <w:rFonts w:cs="Arial"/>
                <w:b/>
                <w:bCs/>
              </w:rPr>
              <w:t xml:space="preserve"> have always been</w:t>
            </w:r>
            <w:r w:rsidRPr="008A77CD">
              <w:rPr>
                <w:rFonts w:cs="Arial"/>
              </w:rPr>
              <w:t>. (IJC Promo Exam 2014)</w:t>
            </w:r>
          </w:p>
        </w:tc>
      </w:tr>
    </w:tbl>
    <w:p w14:paraId="7643A96B" w14:textId="77777777" w:rsidR="0073193A" w:rsidRDefault="0073193A" w:rsidP="005669C8">
      <w:pPr>
        <w:spacing w:after="0"/>
        <w:jc w:val="both"/>
        <w:rPr>
          <w:rFonts w:cs="Arial"/>
        </w:rPr>
      </w:pPr>
    </w:p>
    <w:p w14:paraId="16A54AD3" w14:textId="4CCD2CFC" w:rsidR="005669C8" w:rsidRDefault="005669C8" w:rsidP="005669C8">
      <w:pPr>
        <w:spacing w:after="0"/>
        <w:jc w:val="both"/>
        <w:rPr>
          <w:rFonts w:cs="Arial"/>
        </w:rPr>
      </w:pPr>
      <w:r w:rsidRPr="008A77CD">
        <w:rPr>
          <w:rFonts w:cs="Arial"/>
        </w:rPr>
        <w:t>What reasons were Americans given ‘to stay positive’ (line 3) when they faced an economic crisis?</w:t>
      </w:r>
      <w:r w:rsidRPr="008A77CD">
        <w:rPr>
          <w:rFonts w:cs="Arial"/>
          <w:b/>
          <w:bCs/>
        </w:rPr>
        <w:t xml:space="preserve"> </w:t>
      </w:r>
      <w:r w:rsidRPr="008A77CD">
        <w:rPr>
          <w:rFonts w:cs="Arial"/>
        </w:rPr>
        <w:t>[2]</w:t>
      </w:r>
    </w:p>
    <w:p w14:paraId="27DF9735" w14:textId="77777777" w:rsidR="0073193A" w:rsidRPr="008A77CD" w:rsidRDefault="0073193A" w:rsidP="005669C8">
      <w:pPr>
        <w:spacing w:after="0"/>
        <w:jc w:val="both"/>
        <w:rPr>
          <w:rFonts w:cs="Arial"/>
          <w:b/>
          <w:bCs/>
        </w:rPr>
      </w:pPr>
    </w:p>
    <w:p w14:paraId="5E343686" w14:textId="77777777" w:rsidR="005669C8" w:rsidRPr="008A77CD" w:rsidRDefault="005669C8" w:rsidP="005669C8">
      <w:pPr>
        <w:spacing w:after="200"/>
        <w:rPr>
          <w:rFonts w:eastAsia="Times New Roman" w:cstheme="minorHAnsi"/>
          <w:color w:val="000000"/>
        </w:rPr>
      </w:pPr>
      <w:r w:rsidRPr="008A77CD">
        <w:rPr>
          <w:rFonts w:eastAsia="Times New Roman" w:cstheme="minorHAnsi"/>
          <w:color w:val="000000"/>
        </w:rPr>
        <w:t xml:space="preserve">Answer: Americans were told that the economic crisis: </w:t>
      </w:r>
      <w:r w:rsidRPr="008A77CD">
        <w:rPr>
          <w:rFonts w:eastAsia="Times New Roman" w:cstheme="minorHAnsi"/>
          <w:color w:val="000000"/>
        </w:rPr>
        <w:br/>
        <w:t xml:space="preserve"> </w:t>
      </w:r>
      <w:r w:rsidRPr="008A77CD">
        <w:rPr>
          <w:rFonts w:eastAsia="Times New Roman" w:cstheme="minorHAnsi"/>
          <w:color w:val="000000"/>
        </w:rPr>
        <w:tab/>
        <w:t xml:space="preserve">(a) would not </w:t>
      </w:r>
      <w:r w:rsidRPr="008A77CD">
        <w:rPr>
          <w:rFonts w:eastAsia="Times New Roman" w:cstheme="minorHAnsi"/>
          <w:b/>
          <w:color w:val="000000"/>
        </w:rPr>
        <w:t>stay</w:t>
      </w:r>
      <w:r w:rsidRPr="008A77CD">
        <w:rPr>
          <w:rFonts w:eastAsia="Times New Roman" w:cstheme="minorHAnsi"/>
          <w:color w:val="000000"/>
        </w:rPr>
        <w:t xml:space="preserve"> </w:t>
      </w:r>
      <w:r w:rsidRPr="008A77CD">
        <w:rPr>
          <w:rFonts w:eastAsia="Times New Roman" w:cstheme="minorHAnsi"/>
          <w:b/>
          <w:color w:val="000000"/>
        </w:rPr>
        <w:t xml:space="preserve">the same/ </w:t>
      </w:r>
      <w:r w:rsidRPr="008A77CD">
        <w:rPr>
          <w:rFonts w:eastAsia="Times New Roman" w:cstheme="minorHAnsi"/>
          <w:b/>
          <w:bCs/>
          <w:color w:val="000000"/>
        </w:rPr>
        <w:t>be so bad continuously/endlessly</w:t>
      </w:r>
      <w:r w:rsidRPr="008A77CD">
        <w:rPr>
          <w:rFonts w:eastAsia="Times New Roman" w:cstheme="minorHAnsi"/>
          <w:color w:val="000000"/>
        </w:rPr>
        <w:t xml:space="preserve"> and [1] </w:t>
      </w:r>
      <w:r w:rsidRPr="008A77CD">
        <w:rPr>
          <w:rFonts w:eastAsia="Times New Roman" w:cstheme="minorHAnsi"/>
          <w:color w:val="000000"/>
        </w:rPr>
        <w:br/>
        <w:t xml:space="preserve"> </w:t>
      </w:r>
      <w:r w:rsidRPr="008A77CD">
        <w:rPr>
          <w:rFonts w:eastAsia="Times New Roman" w:cstheme="minorHAnsi"/>
          <w:color w:val="000000"/>
        </w:rPr>
        <w:tab/>
        <w:t xml:space="preserve">(b) was a situation that </w:t>
      </w:r>
      <w:r w:rsidRPr="008A77CD">
        <w:rPr>
          <w:rFonts w:eastAsia="Times New Roman" w:cstheme="minorHAnsi"/>
          <w:b/>
          <w:bCs/>
          <w:color w:val="000000"/>
        </w:rPr>
        <w:t>happened all the time/regularly// was not new</w:t>
      </w:r>
      <w:r w:rsidRPr="008A77CD">
        <w:rPr>
          <w:rFonts w:eastAsia="Times New Roman" w:cstheme="minorHAnsi"/>
          <w:color w:val="000000"/>
        </w:rPr>
        <w:t>. [1]</w:t>
      </w:r>
    </w:p>
    <w:p w14:paraId="141CA386" w14:textId="77777777" w:rsidR="005669C8" w:rsidRDefault="005669C8" w:rsidP="005669C8">
      <w:pPr>
        <w:spacing w:after="0"/>
        <w:rPr>
          <w:rFonts w:eastAsia="Times New Roman" w:cstheme="minorHAnsi"/>
          <w:b/>
          <w:bCs/>
          <w:color w:val="000000"/>
          <w:u w:val="single"/>
        </w:rPr>
      </w:pPr>
      <w:r w:rsidRPr="008A77CD">
        <w:rPr>
          <w:rFonts w:eastAsia="Times New Roman" w:cstheme="minorHAnsi"/>
          <w:b/>
          <w:bCs/>
          <w:color w:val="000000"/>
          <w:u w:val="single"/>
        </w:rPr>
        <w:t>A2. Inverse-Direct Paraphrase Question</w:t>
      </w:r>
    </w:p>
    <w:p w14:paraId="56E83966" w14:textId="77777777" w:rsidR="0011426E" w:rsidRPr="008A77CD" w:rsidRDefault="0011426E" w:rsidP="005669C8">
      <w:pPr>
        <w:spacing w:after="0"/>
        <w:rPr>
          <w:rFonts w:eastAsia="Times New Roman" w:cstheme="minorHAnsi"/>
          <w:b/>
          <w:bCs/>
          <w:color w:val="000000"/>
          <w:u w:val="single"/>
        </w:rPr>
      </w:pPr>
    </w:p>
    <w:p w14:paraId="2A205068" w14:textId="77777777" w:rsidR="0011426E" w:rsidRDefault="005669C8" w:rsidP="005669C8">
      <w:pPr>
        <w:spacing w:after="0"/>
        <w:rPr>
          <w:rFonts w:eastAsia="Times New Roman" w:cstheme="minorHAnsi"/>
          <w:color w:val="000000"/>
        </w:rPr>
      </w:pPr>
      <w:r w:rsidRPr="008A77CD">
        <w:rPr>
          <w:rFonts w:eastAsia="Times New Roman" w:cstheme="minorHAnsi"/>
          <w:color w:val="000000"/>
        </w:rPr>
        <w:t xml:space="preserve">Inverse-Direct Paraphrase questions require you to consider the </w:t>
      </w:r>
      <w:r w:rsidRPr="008A77CD">
        <w:rPr>
          <w:rFonts w:eastAsia="Times New Roman" w:cstheme="minorHAnsi"/>
          <w:b/>
          <w:bCs/>
          <w:color w:val="000000"/>
        </w:rPr>
        <w:t>opposite meaning of the context provided</w:t>
      </w:r>
      <w:r w:rsidRPr="008A77CD">
        <w:rPr>
          <w:rFonts w:eastAsia="Times New Roman" w:cstheme="minorHAnsi"/>
          <w:color w:val="000000"/>
        </w:rPr>
        <w:t xml:space="preserve">. You need to first make sure that you have identified the point(s) that need to be paraphrased. </w:t>
      </w:r>
      <w:r w:rsidRPr="008A77CD">
        <w:rPr>
          <w:rFonts w:eastAsia="Times New Roman" w:cstheme="minorHAnsi"/>
          <w:color w:val="000000"/>
        </w:rPr>
        <w:br/>
      </w:r>
    </w:p>
    <w:p w14:paraId="71DC1E04" w14:textId="77777777" w:rsidR="00B05882" w:rsidRDefault="00B05882" w:rsidP="005669C8">
      <w:pPr>
        <w:spacing w:after="0"/>
        <w:rPr>
          <w:rFonts w:eastAsia="Times New Roman" w:cstheme="minorHAnsi"/>
          <w:color w:val="000000"/>
        </w:rPr>
      </w:pPr>
    </w:p>
    <w:p w14:paraId="3E5E7AD9" w14:textId="77777777" w:rsidR="00B05882" w:rsidRDefault="00B05882" w:rsidP="005669C8">
      <w:pPr>
        <w:spacing w:after="0"/>
        <w:rPr>
          <w:rFonts w:eastAsia="Times New Roman" w:cstheme="minorHAnsi"/>
          <w:color w:val="000000"/>
        </w:rPr>
      </w:pPr>
    </w:p>
    <w:p w14:paraId="29BA1449" w14:textId="55DD695F" w:rsidR="005669C8" w:rsidRDefault="005669C8" w:rsidP="005669C8">
      <w:pPr>
        <w:spacing w:after="0"/>
        <w:rPr>
          <w:rFonts w:eastAsia="Times New Roman" w:cstheme="minorHAnsi"/>
          <w:color w:val="000000"/>
        </w:rPr>
      </w:pPr>
      <w:r w:rsidRPr="008A77CD">
        <w:rPr>
          <w:rFonts w:eastAsia="Times New Roman" w:cstheme="minorHAnsi"/>
          <w:color w:val="000000"/>
        </w:rPr>
        <w:lastRenderedPageBreak/>
        <w:t>I</w:t>
      </w:r>
      <w:r w:rsidRPr="008A77CD">
        <w:rPr>
          <w:rFonts w:eastAsia="Times New Roman" w:cstheme="minorHAnsi"/>
          <w:b/>
          <w:bCs/>
          <w:color w:val="000000"/>
        </w:rPr>
        <w:t>nverse-Direct Paraphrase Question Example:</w:t>
      </w:r>
      <w:r w:rsidRPr="008A77CD">
        <w:rPr>
          <w:rFonts w:eastAsia="Times New Roman" w:cstheme="minorHAnsi"/>
          <w:color w:val="000000"/>
        </w:rPr>
        <w:t xml:space="preserve"> </w:t>
      </w:r>
    </w:p>
    <w:p w14:paraId="4A64D3D0" w14:textId="77777777" w:rsidR="0011426E" w:rsidRPr="008A77CD" w:rsidRDefault="0011426E" w:rsidP="005669C8">
      <w:pPr>
        <w:spacing w:after="0"/>
        <w:rPr>
          <w:rFonts w:eastAsia="Times New Roman" w:cstheme="minorHAnsi"/>
          <w:color w:val="000000"/>
        </w:rPr>
      </w:pPr>
    </w:p>
    <w:tbl>
      <w:tblPr>
        <w:tblStyle w:val="TableGrid"/>
        <w:tblW w:w="0" w:type="auto"/>
        <w:tblLook w:val="04A0" w:firstRow="1" w:lastRow="0" w:firstColumn="1" w:lastColumn="0" w:noHBand="0" w:noVBand="1"/>
      </w:tblPr>
      <w:tblGrid>
        <w:gridCol w:w="9010"/>
      </w:tblGrid>
      <w:tr w:rsidR="005669C8" w:rsidRPr="008A77CD" w14:paraId="0AA71073" w14:textId="77777777" w:rsidTr="00337549">
        <w:tc>
          <w:tcPr>
            <w:tcW w:w="10790" w:type="dxa"/>
          </w:tcPr>
          <w:p w14:paraId="62A90EBB" w14:textId="77777777" w:rsidR="005669C8" w:rsidRPr="008A77CD" w:rsidRDefault="005669C8" w:rsidP="00337549">
            <w:pPr>
              <w:rPr>
                <w:rFonts w:eastAsia="Times New Roman" w:cstheme="minorHAnsi"/>
                <w:color w:val="000000"/>
              </w:rPr>
            </w:pPr>
            <w:proofErr w:type="gramStart"/>
            <w:r w:rsidRPr="008A77CD">
              <w:rPr>
                <w:rFonts w:eastAsia="Times New Roman" w:cstheme="minorHAnsi"/>
                <w:color w:val="000000"/>
              </w:rPr>
              <w:t>It is clear that millennials</w:t>
            </w:r>
            <w:proofErr w:type="gramEnd"/>
            <w:r w:rsidRPr="008A77CD">
              <w:rPr>
                <w:rFonts w:eastAsia="Times New Roman" w:cstheme="minorHAnsi"/>
                <w:color w:val="000000"/>
              </w:rPr>
              <w:t xml:space="preserve"> have </w:t>
            </w:r>
            <w:proofErr w:type="gramStart"/>
            <w:r w:rsidRPr="008A77CD">
              <w:rPr>
                <w:rFonts w:eastAsia="Times New Roman" w:cstheme="minorHAnsi"/>
                <w:color w:val="000000"/>
              </w:rPr>
              <w:t>very unique</w:t>
            </w:r>
            <w:proofErr w:type="gramEnd"/>
            <w:r w:rsidRPr="008A77CD">
              <w:rPr>
                <w:rFonts w:eastAsia="Times New Roman" w:cstheme="minorHAnsi"/>
                <w:color w:val="000000"/>
              </w:rPr>
              <w:t xml:space="preserve"> tastes and motivations when it comes to consuming entertainment content. However, the proliferation of </w:t>
            </w:r>
            <w:r w:rsidRPr="008A77CD">
              <w:rPr>
                <w:rFonts w:eastAsia="Times New Roman" w:cstheme="minorHAnsi"/>
                <w:b/>
                <w:bCs/>
                <w:color w:val="000000"/>
              </w:rPr>
              <w:t>always-on, always-accessible</w:t>
            </w:r>
            <w:r w:rsidRPr="008A77CD">
              <w:rPr>
                <w:rFonts w:eastAsia="Times New Roman" w:cstheme="minorHAnsi"/>
                <w:color w:val="000000"/>
              </w:rPr>
              <w:t xml:space="preserve"> content is creating a new problem: a content glut. (YIJC Promo 2019)</w:t>
            </w:r>
          </w:p>
        </w:tc>
      </w:tr>
    </w:tbl>
    <w:p w14:paraId="4B525FDD" w14:textId="77777777" w:rsidR="0011426E" w:rsidRDefault="0011426E" w:rsidP="005669C8">
      <w:pPr>
        <w:rPr>
          <w:rFonts w:eastAsia="Times New Roman" w:cstheme="minorHAnsi"/>
          <w:color w:val="000000"/>
        </w:rPr>
      </w:pPr>
    </w:p>
    <w:p w14:paraId="462ED090" w14:textId="191EBD57" w:rsidR="005669C8" w:rsidRPr="008A77CD" w:rsidRDefault="005669C8" w:rsidP="005669C8">
      <w:pPr>
        <w:rPr>
          <w:rFonts w:eastAsia="Times New Roman" w:cstheme="minorHAnsi"/>
          <w:color w:val="000000"/>
        </w:rPr>
      </w:pPr>
      <w:r w:rsidRPr="008A77CD">
        <w:rPr>
          <w:rFonts w:eastAsia="Times New Roman" w:cstheme="minorHAnsi"/>
          <w:color w:val="000000"/>
        </w:rPr>
        <w:t>What is the author implying about traditional media content when she describes the current content as ‘always-on, always-accessible’ (lines 4-5)? [2]</w:t>
      </w:r>
    </w:p>
    <w:tbl>
      <w:tblPr>
        <w:tblStyle w:val="TableGrid1"/>
        <w:tblW w:w="5000" w:type="pct"/>
        <w:tblLook w:val="04A0" w:firstRow="1" w:lastRow="0" w:firstColumn="1" w:lastColumn="0" w:noHBand="0" w:noVBand="1"/>
      </w:tblPr>
      <w:tblGrid>
        <w:gridCol w:w="4298"/>
        <w:gridCol w:w="4712"/>
      </w:tblGrid>
      <w:tr w:rsidR="005669C8" w:rsidRPr="008A77CD" w14:paraId="62F11EB5" w14:textId="77777777" w:rsidTr="00337549">
        <w:tc>
          <w:tcPr>
            <w:tcW w:w="2385" w:type="pct"/>
            <w:shd w:val="clear" w:color="auto" w:fill="D9D9D9"/>
          </w:tcPr>
          <w:p w14:paraId="0D03F46A" w14:textId="77777777" w:rsidR="005669C8" w:rsidRPr="008A77CD" w:rsidRDefault="005669C8" w:rsidP="00337549">
            <w:pPr>
              <w:spacing w:after="200" w:line="276" w:lineRule="auto"/>
              <w:contextualSpacing/>
              <w:rPr>
                <w:rFonts w:ascii="Calibri" w:eastAsia="Calibri" w:hAnsi="Calibri" w:cs="Calibri"/>
                <w:b/>
                <w:bCs/>
              </w:rPr>
            </w:pPr>
            <w:r w:rsidRPr="008A77CD">
              <w:rPr>
                <w:rFonts w:ascii="Calibri" w:eastAsia="Calibri" w:hAnsi="Calibri" w:cs="Calibri"/>
                <w:b/>
                <w:bCs/>
              </w:rPr>
              <w:t>From the Passage</w:t>
            </w:r>
          </w:p>
        </w:tc>
        <w:tc>
          <w:tcPr>
            <w:tcW w:w="2615" w:type="pct"/>
            <w:shd w:val="clear" w:color="auto" w:fill="D9D9D9"/>
          </w:tcPr>
          <w:p w14:paraId="6BC440A6" w14:textId="77777777" w:rsidR="005669C8" w:rsidRPr="008A77CD" w:rsidRDefault="005669C8" w:rsidP="00337549">
            <w:pPr>
              <w:spacing w:after="200" w:line="276" w:lineRule="auto"/>
              <w:contextualSpacing/>
              <w:rPr>
                <w:rFonts w:ascii="Calibri" w:eastAsia="Calibri" w:hAnsi="Calibri" w:cs="Calibri"/>
                <w:b/>
                <w:bCs/>
              </w:rPr>
            </w:pPr>
            <w:r w:rsidRPr="008A77CD">
              <w:rPr>
                <w:rFonts w:ascii="Calibri" w:eastAsia="Calibri" w:hAnsi="Calibri" w:cs="Calibri"/>
                <w:b/>
                <w:bCs/>
              </w:rPr>
              <w:t>Suggested Answer</w:t>
            </w:r>
          </w:p>
        </w:tc>
      </w:tr>
      <w:tr w:rsidR="005669C8" w:rsidRPr="008A77CD" w14:paraId="61DFF6D7" w14:textId="77777777" w:rsidTr="00337549">
        <w:tc>
          <w:tcPr>
            <w:tcW w:w="2385" w:type="pct"/>
          </w:tcPr>
          <w:p w14:paraId="5733F013" w14:textId="77777777" w:rsidR="005669C8" w:rsidRPr="008A77CD" w:rsidRDefault="005669C8" w:rsidP="00337549">
            <w:pPr>
              <w:spacing w:after="200"/>
              <w:contextualSpacing/>
              <w:rPr>
                <w:rFonts w:ascii="Calibri" w:eastAsia="Calibri" w:hAnsi="Calibri" w:cs="Calibri"/>
              </w:rPr>
            </w:pPr>
            <w:r w:rsidRPr="008A77CD">
              <w:rPr>
                <w:rFonts w:ascii="Calibri" w:eastAsia="Calibri" w:hAnsi="Calibri" w:cs="Calibri"/>
              </w:rPr>
              <w:t xml:space="preserve">However, the proliferation of </w:t>
            </w:r>
            <w:r w:rsidRPr="008A77CD">
              <w:rPr>
                <w:rFonts w:ascii="Calibri" w:eastAsia="Calibri" w:hAnsi="Calibri" w:cs="Calibri"/>
                <w:b/>
                <w:bCs/>
              </w:rPr>
              <w:t>always-on,</w:t>
            </w:r>
            <w:r w:rsidRPr="008A77CD">
              <w:rPr>
                <w:rFonts w:ascii="Calibri" w:eastAsia="Calibri" w:hAnsi="Calibri" w:cs="Calibri"/>
              </w:rPr>
              <w:t xml:space="preserve"> </w:t>
            </w:r>
            <w:r w:rsidRPr="008A77CD">
              <w:rPr>
                <w:rFonts w:ascii="Calibri" w:eastAsia="Calibri" w:hAnsi="Calibri" w:cs="Calibri"/>
                <w:b/>
                <w:bCs/>
              </w:rPr>
              <w:t>always-accessible</w:t>
            </w:r>
            <w:r w:rsidRPr="008A77CD">
              <w:rPr>
                <w:rFonts w:ascii="Calibri" w:eastAsia="Calibri" w:hAnsi="Calibri" w:cs="Calibri"/>
              </w:rPr>
              <w:t xml:space="preserve"> content is creating a new problem: a content glut. (lines 4-5)</w:t>
            </w:r>
          </w:p>
        </w:tc>
        <w:tc>
          <w:tcPr>
            <w:tcW w:w="2615" w:type="pct"/>
          </w:tcPr>
          <w:p w14:paraId="7E8DFF6F" w14:textId="77777777" w:rsidR="005669C8" w:rsidRPr="008A77CD" w:rsidRDefault="005669C8" w:rsidP="00337549">
            <w:pPr>
              <w:rPr>
                <w:rFonts w:ascii="Calibri" w:eastAsia="Calibri" w:hAnsi="Calibri" w:cs="Calibri"/>
              </w:rPr>
            </w:pPr>
            <w:r w:rsidRPr="008A77CD">
              <w:rPr>
                <w:rFonts w:ascii="Calibri" w:eastAsia="Calibri" w:hAnsi="Calibri" w:cs="Calibri"/>
              </w:rPr>
              <w:t>The author is implying that traditional media content</w:t>
            </w:r>
          </w:p>
          <w:p w14:paraId="288D532A" w14:textId="77777777" w:rsidR="005669C8" w:rsidRPr="008A77CD" w:rsidRDefault="005669C8" w:rsidP="005669C8">
            <w:pPr>
              <w:numPr>
                <w:ilvl w:val="0"/>
                <w:numId w:val="14"/>
              </w:numPr>
              <w:spacing w:line="240" w:lineRule="auto"/>
              <w:contextualSpacing/>
              <w:rPr>
                <w:rFonts w:ascii="Calibri" w:eastAsia="Calibri" w:hAnsi="Calibri" w:cs="Calibri"/>
              </w:rPr>
            </w:pPr>
            <w:r w:rsidRPr="008A77CD">
              <w:rPr>
                <w:rFonts w:ascii="Calibri" w:eastAsia="Calibri" w:hAnsi="Calibri" w:cs="Calibri"/>
              </w:rPr>
              <w:t xml:space="preserve"> has </w:t>
            </w:r>
            <w:r w:rsidRPr="008A77CD">
              <w:rPr>
                <w:rFonts w:ascii="Calibri" w:eastAsia="Calibri" w:hAnsi="Calibri" w:cs="Calibri"/>
                <w:b/>
                <w:bCs/>
              </w:rPr>
              <w:t>limited airtime</w:t>
            </w:r>
            <w:r w:rsidRPr="008A77CD">
              <w:rPr>
                <w:rFonts w:ascii="Calibri" w:eastAsia="Calibri" w:hAnsi="Calibri" w:cs="Calibri"/>
              </w:rPr>
              <w:t xml:space="preserve"> and [1] </w:t>
            </w:r>
          </w:p>
          <w:p w14:paraId="50BC4640" w14:textId="77777777" w:rsidR="005669C8" w:rsidRPr="008A77CD" w:rsidRDefault="005669C8" w:rsidP="005669C8">
            <w:pPr>
              <w:numPr>
                <w:ilvl w:val="0"/>
                <w:numId w:val="14"/>
              </w:numPr>
              <w:spacing w:line="240" w:lineRule="auto"/>
              <w:contextualSpacing/>
              <w:rPr>
                <w:rFonts w:ascii="Calibri" w:eastAsia="Calibri" w:hAnsi="Calibri" w:cs="Calibri"/>
              </w:rPr>
            </w:pPr>
            <w:r w:rsidRPr="008A77CD">
              <w:rPr>
                <w:rFonts w:ascii="Calibri" w:eastAsia="Calibri" w:hAnsi="Calibri" w:cs="Calibri"/>
              </w:rPr>
              <w:t xml:space="preserve">is </w:t>
            </w:r>
            <w:r w:rsidRPr="008A77CD">
              <w:rPr>
                <w:rFonts w:ascii="Calibri" w:eastAsia="Calibri" w:hAnsi="Calibri" w:cs="Calibri"/>
                <w:b/>
                <w:bCs/>
              </w:rPr>
              <w:t>not easily/readily available</w:t>
            </w:r>
            <w:r w:rsidRPr="008A77CD">
              <w:rPr>
                <w:rFonts w:ascii="Calibri" w:eastAsia="Calibri" w:hAnsi="Calibri" w:cs="Calibri"/>
              </w:rPr>
              <w:t>. [1]</w:t>
            </w:r>
          </w:p>
        </w:tc>
      </w:tr>
    </w:tbl>
    <w:p w14:paraId="680D7E07" w14:textId="77777777" w:rsidR="005669C8" w:rsidRPr="008A77CD" w:rsidRDefault="005669C8" w:rsidP="005669C8">
      <w:pPr>
        <w:spacing w:after="0"/>
        <w:rPr>
          <w:rFonts w:eastAsia="Times New Roman" w:cstheme="minorHAnsi"/>
          <w:color w:val="000000"/>
        </w:rPr>
      </w:pPr>
    </w:p>
    <w:p w14:paraId="20BADF70" w14:textId="77777777" w:rsidR="0011426E" w:rsidRDefault="005669C8" w:rsidP="005669C8">
      <w:pPr>
        <w:spacing w:after="0" w:line="240" w:lineRule="auto"/>
        <w:rPr>
          <w:rFonts w:eastAsia="Arial" w:cstheme="minorHAnsi"/>
        </w:rPr>
      </w:pPr>
      <w:r w:rsidRPr="008A77CD">
        <w:rPr>
          <w:rFonts w:eastAsia="Times New Roman" w:cstheme="minorHAnsi"/>
          <w:b/>
          <w:bCs/>
          <w:color w:val="000000"/>
          <w:u w:val="single"/>
        </w:rPr>
        <w:t>A3. Direct Paraphrasing (Paired Response) question</w:t>
      </w:r>
      <w:r w:rsidRPr="008A77CD">
        <w:rPr>
          <w:rFonts w:eastAsia="Times New Roman" w:cstheme="minorHAnsi"/>
          <w:b/>
          <w:bCs/>
          <w:color w:val="000000"/>
          <w:u w:val="single"/>
        </w:rPr>
        <w:br/>
      </w:r>
    </w:p>
    <w:p w14:paraId="64A64537" w14:textId="77777777" w:rsidR="0011426E" w:rsidRDefault="005669C8" w:rsidP="005669C8">
      <w:pPr>
        <w:spacing w:after="0" w:line="240" w:lineRule="auto"/>
        <w:rPr>
          <w:rFonts w:eastAsia="Times New Roman" w:cstheme="minorHAnsi"/>
          <w:color w:val="000000"/>
          <w:u w:val="single"/>
        </w:rPr>
      </w:pPr>
      <w:r w:rsidRPr="008A77CD">
        <w:rPr>
          <w:rFonts w:eastAsia="Arial" w:cstheme="minorHAnsi"/>
        </w:rPr>
        <w:t xml:space="preserve">Direct Paraphrasing (Paired Response) questions require you to make </w:t>
      </w:r>
      <w:r w:rsidRPr="008A77CD">
        <w:rPr>
          <w:rFonts w:eastAsia="Arial" w:cstheme="minorHAnsi"/>
          <w:b/>
        </w:rPr>
        <w:t>comparisons</w:t>
      </w:r>
      <w:r w:rsidRPr="008A77CD">
        <w:rPr>
          <w:rFonts w:eastAsia="Arial" w:cstheme="minorHAnsi"/>
        </w:rPr>
        <w:t xml:space="preserve"> between </w:t>
      </w:r>
      <w:r w:rsidRPr="008A77CD">
        <w:rPr>
          <w:rFonts w:eastAsia="Arial" w:cstheme="minorHAnsi"/>
          <w:b/>
        </w:rPr>
        <w:t>two elements</w:t>
      </w:r>
      <w:r w:rsidRPr="008A77CD">
        <w:rPr>
          <w:rFonts w:eastAsia="Arial" w:cstheme="minorHAnsi"/>
        </w:rPr>
        <w:t xml:space="preserve"> and look for </w:t>
      </w:r>
      <w:r w:rsidRPr="008A77CD">
        <w:rPr>
          <w:rFonts w:eastAsia="Arial" w:cstheme="minorHAnsi"/>
          <w:b/>
        </w:rPr>
        <w:t>similarities</w:t>
      </w:r>
      <w:r w:rsidRPr="008A77CD">
        <w:rPr>
          <w:rFonts w:eastAsia="Arial" w:cstheme="minorHAnsi"/>
        </w:rPr>
        <w:t xml:space="preserve"> or </w:t>
      </w:r>
      <w:r w:rsidRPr="008A77CD">
        <w:rPr>
          <w:rFonts w:eastAsia="Arial" w:cstheme="minorHAnsi"/>
          <w:b/>
        </w:rPr>
        <w:t>contrasts</w:t>
      </w:r>
      <w:r w:rsidRPr="008A77CD">
        <w:rPr>
          <w:rFonts w:eastAsia="Arial" w:cstheme="minorHAnsi"/>
        </w:rPr>
        <w:t xml:space="preserve">. You need to first make sure that you have established a </w:t>
      </w:r>
      <w:r w:rsidRPr="008A77CD">
        <w:rPr>
          <w:rFonts w:eastAsia="Arial" w:cstheme="minorHAnsi"/>
          <w:u w:val="single"/>
        </w:rPr>
        <w:t>common factor</w:t>
      </w:r>
      <w:r w:rsidRPr="008A77CD">
        <w:rPr>
          <w:rFonts w:eastAsia="Arial" w:cstheme="minorHAnsi"/>
        </w:rPr>
        <w:t xml:space="preserve"> as a basis for comparison.</w:t>
      </w:r>
      <w:r w:rsidRPr="008A77CD">
        <w:rPr>
          <w:rFonts w:eastAsia="Arial" w:cstheme="minorHAnsi"/>
        </w:rPr>
        <w:br/>
      </w:r>
    </w:p>
    <w:p w14:paraId="66666172" w14:textId="3C1AA12E" w:rsidR="005669C8" w:rsidRPr="008A77CD" w:rsidRDefault="005669C8" w:rsidP="005669C8">
      <w:pPr>
        <w:spacing w:after="0" w:line="240" w:lineRule="auto"/>
        <w:rPr>
          <w:rFonts w:eastAsia="Times New Roman" w:cstheme="minorHAnsi"/>
          <w:color w:val="000000"/>
          <w:u w:val="single"/>
        </w:rPr>
      </w:pPr>
      <w:r w:rsidRPr="008A77CD">
        <w:rPr>
          <w:rFonts w:eastAsia="Times New Roman" w:cstheme="minorHAnsi"/>
          <w:color w:val="000000"/>
          <w:u w:val="single"/>
        </w:rPr>
        <w:t xml:space="preserve">Steps to answering a Direct Paraphrasing (Paired Response) question: </w:t>
      </w:r>
    </w:p>
    <w:p w14:paraId="00B53AA5" w14:textId="77777777" w:rsidR="005669C8" w:rsidRPr="008A77CD" w:rsidRDefault="005669C8" w:rsidP="005669C8">
      <w:pPr>
        <w:pStyle w:val="ListParagraph"/>
        <w:numPr>
          <w:ilvl w:val="0"/>
          <w:numId w:val="12"/>
        </w:numPr>
        <w:spacing w:after="200"/>
        <w:rPr>
          <w:rFonts w:eastAsia="Arial" w:cstheme="minorHAnsi"/>
        </w:rPr>
      </w:pPr>
      <w:r w:rsidRPr="008A77CD">
        <w:rPr>
          <w:rFonts w:eastAsia="Times New Roman" w:cstheme="minorHAnsi"/>
          <w:color w:val="000000"/>
        </w:rPr>
        <w:t>Identify the relevant parts of the passage</w:t>
      </w:r>
    </w:p>
    <w:p w14:paraId="43977274" w14:textId="77777777" w:rsidR="005669C8" w:rsidRPr="008A77CD" w:rsidRDefault="005669C8" w:rsidP="005669C8">
      <w:pPr>
        <w:pStyle w:val="ListParagraph"/>
        <w:numPr>
          <w:ilvl w:val="0"/>
          <w:numId w:val="12"/>
        </w:numPr>
        <w:spacing w:after="200"/>
        <w:rPr>
          <w:rFonts w:eastAsia="Arial" w:cstheme="minorHAnsi"/>
        </w:rPr>
      </w:pPr>
      <w:r w:rsidRPr="008A77CD">
        <w:rPr>
          <w:rFonts w:eastAsia="Times New Roman" w:cstheme="minorHAnsi"/>
          <w:color w:val="000000"/>
        </w:rPr>
        <w:t>Break down the sentences to be paraphrased into units of meaning</w:t>
      </w:r>
    </w:p>
    <w:p w14:paraId="240EB3EB" w14:textId="77777777" w:rsidR="005669C8" w:rsidRPr="008A77CD" w:rsidRDefault="005669C8" w:rsidP="005669C8">
      <w:pPr>
        <w:pStyle w:val="ListParagraph"/>
        <w:numPr>
          <w:ilvl w:val="0"/>
          <w:numId w:val="12"/>
        </w:numPr>
        <w:spacing w:after="0" w:line="240" w:lineRule="auto"/>
        <w:rPr>
          <w:rFonts w:eastAsia="Times New Roman" w:cstheme="minorHAnsi"/>
          <w:color w:val="000000"/>
        </w:rPr>
      </w:pPr>
      <w:r w:rsidRPr="008A77CD">
        <w:rPr>
          <w:rFonts w:eastAsia="Times New Roman" w:cstheme="minorHAnsi"/>
          <w:color w:val="000000"/>
        </w:rPr>
        <w:t>Match the similar units of meaning to each other so that X goes with X’ and Y goes with Y’</w:t>
      </w:r>
    </w:p>
    <w:p w14:paraId="63191343" w14:textId="77777777" w:rsidR="005669C8" w:rsidRPr="008A77CD" w:rsidRDefault="005669C8" w:rsidP="005669C8">
      <w:pPr>
        <w:pStyle w:val="ListParagraph"/>
        <w:numPr>
          <w:ilvl w:val="0"/>
          <w:numId w:val="12"/>
        </w:numPr>
        <w:spacing w:after="0" w:line="240" w:lineRule="auto"/>
        <w:rPr>
          <w:rFonts w:eastAsia="Times New Roman" w:cstheme="minorHAnsi"/>
          <w:color w:val="000000"/>
        </w:rPr>
      </w:pPr>
      <w:r w:rsidRPr="008A77CD">
        <w:rPr>
          <w:rFonts w:eastAsia="Times New Roman" w:cstheme="minorHAnsi"/>
          <w:color w:val="000000"/>
        </w:rPr>
        <w:t>Paraphrase key words taken from the passage.</w:t>
      </w:r>
    </w:p>
    <w:p w14:paraId="5404E9D3" w14:textId="77777777" w:rsidR="005669C8" w:rsidRPr="008A77CD" w:rsidRDefault="005669C8" w:rsidP="005669C8">
      <w:pPr>
        <w:spacing w:after="0" w:line="240" w:lineRule="auto"/>
        <w:ind w:left="180"/>
        <w:rPr>
          <w:rFonts w:eastAsia="Times New Roman" w:cstheme="minorHAnsi"/>
          <w:color w:val="000000"/>
        </w:rPr>
      </w:pPr>
    </w:p>
    <w:p w14:paraId="5B8B207D" w14:textId="77777777" w:rsidR="005669C8" w:rsidRDefault="005669C8" w:rsidP="005669C8">
      <w:pPr>
        <w:spacing w:after="0" w:line="240" w:lineRule="auto"/>
        <w:rPr>
          <w:rFonts w:eastAsia="Times New Roman" w:cstheme="minorHAnsi"/>
          <w:b/>
          <w:bCs/>
          <w:color w:val="000000" w:themeColor="text1"/>
        </w:rPr>
      </w:pPr>
      <w:r w:rsidRPr="008A77CD">
        <w:rPr>
          <w:rFonts w:eastAsia="Times New Roman" w:cstheme="minorHAnsi"/>
          <w:b/>
          <w:bCs/>
          <w:color w:val="000000" w:themeColor="text1"/>
        </w:rPr>
        <w:t xml:space="preserve">Direct Paraphrasing (Paired Response) Question Example: </w:t>
      </w:r>
    </w:p>
    <w:p w14:paraId="56FEC37A" w14:textId="77777777" w:rsidR="0011426E" w:rsidRPr="008A77CD" w:rsidRDefault="0011426E" w:rsidP="005669C8">
      <w:pPr>
        <w:spacing w:after="0" w:line="240" w:lineRule="auto"/>
        <w:rPr>
          <w:rFonts w:eastAsia="Times New Roman" w:cstheme="minorHAnsi"/>
          <w:b/>
          <w:bCs/>
          <w:color w:val="000000" w:themeColor="text1"/>
        </w:rPr>
      </w:pPr>
    </w:p>
    <w:tbl>
      <w:tblPr>
        <w:tblStyle w:val="TableGrid"/>
        <w:tblW w:w="0" w:type="auto"/>
        <w:tblLook w:val="04A0" w:firstRow="1" w:lastRow="0" w:firstColumn="1" w:lastColumn="0" w:noHBand="0" w:noVBand="1"/>
      </w:tblPr>
      <w:tblGrid>
        <w:gridCol w:w="9010"/>
      </w:tblGrid>
      <w:tr w:rsidR="005669C8" w:rsidRPr="008A77CD" w14:paraId="1CD7466F" w14:textId="77777777" w:rsidTr="00337549">
        <w:tc>
          <w:tcPr>
            <w:tcW w:w="10790" w:type="dxa"/>
          </w:tcPr>
          <w:p w14:paraId="036A3747" w14:textId="77777777" w:rsidR="005669C8" w:rsidRPr="008A77CD" w:rsidRDefault="005669C8" w:rsidP="00337549">
            <w:pPr>
              <w:rPr>
                <w:rFonts w:eastAsia="Times New Roman" w:cstheme="minorHAnsi"/>
                <w:color w:val="000000" w:themeColor="text1"/>
              </w:rPr>
            </w:pPr>
            <w:r w:rsidRPr="008A77CD">
              <w:rPr>
                <w:rFonts w:eastAsia="Times New Roman" w:cstheme="minorHAnsi"/>
                <w:color w:val="000000" w:themeColor="text1"/>
              </w:rPr>
              <w:t xml:space="preserve">Of course, for some, the failure movement can be very </w:t>
            </w:r>
            <w:r w:rsidRPr="008A77CD">
              <w:rPr>
                <w:rFonts w:eastAsia="Times New Roman" w:cstheme="minorHAnsi"/>
                <w:b/>
                <w:color w:val="000000" w:themeColor="text1"/>
              </w:rPr>
              <w:t>motivational</w:t>
            </w:r>
            <w:r w:rsidRPr="008A77CD">
              <w:rPr>
                <w:rFonts w:eastAsia="Times New Roman" w:cstheme="minorHAnsi"/>
                <w:color w:val="000000" w:themeColor="text1"/>
              </w:rPr>
              <w:t xml:space="preserve">, </w:t>
            </w:r>
            <w:r w:rsidRPr="008A77CD">
              <w:rPr>
                <w:rFonts w:eastAsia="Times New Roman" w:cstheme="minorHAnsi"/>
                <w:b/>
                <w:color w:val="000000" w:themeColor="text1"/>
                <w:u w:val="single"/>
              </w:rPr>
              <w:t>encouraging people to grow and learn from their mistakes</w:t>
            </w:r>
            <w:r w:rsidRPr="008A77CD">
              <w:rPr>
                <w:rFonts w:eastAsia="Times New Roman" w:cstheme="minorHAnsi"/>
                <w:color w:val="000000" w:themeColor="text1"/>
              </w:rPr>
              <w:t xml:space="preserve">. For most, however, it is </w:t>
            </w:r>
            <w:r w:rsidRPr="008A77CD">
              <w:rPr>
                <w:rFonts w:eastAsia="Times New Roman" w:cstheme="minorHAnsi"/>
                <w:b/>
                <w:color w:val="000000" w:themeColor="text1"/>
              </w:rPr>
              <w:t>depressing</w:t>
            </w:r>
            <w:r w:rsidRPr="008A77CD">
              <w:rPr>
                <w:rFonts w:eastAsia="Times New Roman" w:cstheme="minorHAnsi"/>
                <w:color w:val="000000" w:themeColor="text1"/>
              </w:rPr>
              <w:t xml:space="preserve"> and </w:t>
            </w:r>
            <w:r w:rsidRPr="008A77CD">
              <w:rPr>
                <w:rFonts w:eastAsia="Times New Roman" w:cstheme="minorHAnsi"/>
                <w:b/>
                <w:color w:val="000000" w:themeColor="text1"/>
                <w:u w:val="single"/>
              </w:rPr>
              <w:t>hinders growth</w:t>
            </w:r>
            <w:r w:rsidRPr="008A77CD">
              <w:rPr>
                <w:rFonts w:eastAsia="Times New Roman" w:cstheme="minorHAnsi"/>
                <w:color w:val="000000" w:themeColor="text1"/>
              </w:rPr>
              <w:t>. (YJC Semester Exam 2018)</w:t>
            </w:r>
          </w:p>
        </w:tc>
      </w:tr>
    </w:tbl>
    <w:p w14:paraId="0FFA695C" w14:textId="77777777" w:rsidR="0073193A" w:rsidRDefault="0073193A" w:rsidP="005669C8">
      <w:pPr>
        <w:rPr>
          <w:rFonts w:eastAsia="Times New Roman" w:cstheme="minorHAnsi"/>
          <w:color w:val="000000" w:themeColor="text1"/>
        </w:rPr>
      </w:pPr>
    </w:p>
    <w:p w14:paraId="09B5C72D" w14:textId="18019694" w:rsidR="005669C8" w:rsidRPr="008A77CD" w:rsidRDefault="005669C8" w:rsidP="005669C8">
      <w:pPr>
        <w:rPr>
          <w:rFonts w:eastAsia="Times New Roman" w:cstheme="minorHAnsi"/>
          <w:color w:val="000000" w:themeColor="text1"/>
        </w:rPr>
      </w:pPr>
      <w:r w:rsidRPr="008A77CD">
        <w:rPr>
          <w:rFonts w:eastAsia="Times New Roman" w:cstheme="minorHAnsi"/>
          <w:color w:val="000000" w:themeColor="text1"/>
        </w:rPr>
        <w:t>What two contrasts does the author make in lines 19-21 about the way people are impacted by the failure movement? [2]</w:t>
      </w:r>
    </w:p>
    <w:tbl>
      <w:tblPr>
        <w:tblStyle w:val="TableGrid"/>
        <w:tblW w:w="0" w:type="auto"/>
        <w:tblLook w:val="04A0" w:firstRow="1" w:lastRow="0" w:firstColumn="1" w:lastColumn="0" w:noHBand="0" w:noVBand="1"/>
      </w:tblPr>
      <w:tblGrid>
        <w:gridCol w:w="6295"/>
        <w:gridCol w:w="2715"/>
      </w:tblGrid>
      <w:tr w:rsidR="005669C8" w:rsidRPr="008A77CD" w14:paraId="1A134FBB" w14:textId="77777777" w:rsidTr="00337549">
        <w:tc>
          <w:tcPr>
            <w:tcW w:w="7645" w:type="dxa"/>
          </w:tcPr>
          <w:p w14:paraId="1DA6BB54" w14:textId="77777777" w:rsidR="005669C8" w:rsidRPr="008A77CD" w:rsidRDefault="005669C8" w:rsidP="00337549">
            <w:pPr>
              <w:rPr>
                <w:rFonts w:eastAsia="Times New Roman" w:cstheme="minorHAnsi"/>
                <w:color w:val="000000" w:themeColor="text1"/>
              </w:rPr>
            </w:pPr>
            <w:r w:rsidRPr="008A77CD">
              <w:rPr>
                <w:rFonts w:eastAsia="Times New Roman" w:cstheme="minorHAnsi"/>
                <w:color w:val="000000" w:themeColor="text1"/>
              </w:rPr>
              <w:t>Suggested Answer</w:t>
            </w:r>
          </w:p>
        </w:tc>
        <w:tc>
          <w:tcPr>
            <w:tcW w:w="3145" w:type="dxa"/>
          </w:tcPr>
          <w:p w14:paraId="206D3EEA" w14:textId="77777777" w:rsidR="005669C8" w:rsidRPr="008A77CD" w:rsidRDefault="005669C8" w:rsidP="00337549">
            <w:pPr>
              <w:rPr>
                <w:rFonts w:eastAsia="Times New Roman" w:cstheme="minorHAnsi"/>
                <w:color w:val="000000" w:themeColor="text1"/>
              </w:rPr>
            </w:pPr>
            <w:r w:rsidRPr="008A77CD">
              <w:rPr>
                <w:rFonts w:eastAsia="Times New Roman" w:cstheme="minorHAnsi"/>
                <w:color w:val="000000" w:themeColor="text1"/>
              </w:rPr>
              <w:t>Common factor for comparison</w:t>
            </w:r>
          </w:p>
        </w:tc>
      </w:tr>
      <w:tr w:rsidR="005669C8" w:rsidRPr="008A77CD" w14:paraId="05D07E4B" w14:textId="77777777" w:rsidTr="00337549">
        <w:tc>
          <w:tcPr>
            <w:tcW w:w="7645" w:type="dxa"/>
          </w:tcPr>
          <w:p w14:paraId="71E67FAA" w14:textId="77777777" w:rsidR="005669C8" w:rsidRPr="008A77CD" w:rsidRDefault="005669C8" w:rsidP="00337549">
            <w:pPr>
              <w:rPr>
                <w:rFonts w:eastAsia="Times New Roman" w:cstheme="minorHAnsi"/>
                <w:color w:val="000000" w:themeColor="text1"/>
              </w:rPr>
            </w:pPr>
            <w:r w:rsidRPr="008A77CD">
              <w:rPr>
                <w:rFonts w:eastAsia="Times New Roman" w:cstheme="minorHAnsi"/>
                <w:color w:val="000000" w:themeColor="text1"/>
              </w:rPr>
              <w:t xml:space="preserve">For some, the failure movement can be </w:t>
            </w:r>
            <w:r w:rsidRPr="008A77CD">
              <w:rPr>
                <w:rFonts w:eastAsia="Times New Roman" w:cstheme="minorHAnsi"/>
                <w:b/>
                <w:color w:val="000000" w:themeColor="text1"/>
              </w:rPr>
              <w:t>uplifting/inspirational</w:t>
            </w:r>
            <w:r w:rsidRPr="008A77CD">
              <w:rPr>
                <w:rFonts w:eastAsia="Times New Roman" w:cstheme="minorHAnsi"/>
                <w:color w:val="000000" w:themeColor="text1"/>
              </w:rPr>
              <w:t xml:space="preserve">. (X) However, for the most, it is </w:t>
            </w:r>
            <w:r w:rsidRPr="008A77CD">
              <w:rPr>
                <w:rFonts w:eastAsia="Times New Roman" w:cstheme="minorHAnsi"/>
                <w:b/>
                <w:color w:val="000000" w:themeColor="text1"/>
              </w:rPr>
              <w:t>distressing</w:t>
            </w:r>
            <w:r w:rsidRPr="008A77CD">
              <w:rPr>
                <w:rFonts w:eastAsia="Times New Roman" w:cstheme="minorHAnsi"/>
                <w:color w:val="000000" w:themeColor="text1"/>
              </w:rPr>
              <w:t>. (X’)</w:t>
            </w:r>
          </w:p>
        </w:tc>
        <w:tc>
          <w:tcPr>
            <w:tcW w:w="3145" w:type="dxa"/>
          </w:tcPr>
          <w:p w14:paraId="32BC8895" w14:textId="77777777" w:rsidR="005669C8" w:rsidRPr="008A77CD" w:rsidRDefault="005669C8" w:rsidP="00337549">
            <w:pPr>
              <w:rPr>
                <w:rFonts w:eastAsia="Times New Roman" w:cstheme="minorHAnsi"/>
                <w:color w:val="000000" w:themeColor="text1"/>
              </w:rPr>
            </w:pPr>
            <w:r w:rsidRPr="008A77CD">
              <w:rPr>
                <w:rFonts w:eastAsia="Times New Roman" w:cstheme="minorHAnsi"/>
                <w:color w:val="000000" w:themeColor="text1"/>
              </w:rPr>
              <w:t>Emotion</w:t>
            </w:r>
          </w:p>
        </w:tc>
      </w:tr>
      <w:tr w:rsidR="005669C8" w:rsidRPr="008A77CD" w14:paraId="119EE95F" w14:textId="77777777" w:rsidTr="00337549">
        <w:tc>
          <w:tcPr>
            <w:tcW w:w="7645" w:type="dxa"/>
          </w:tcPr>
          <w:p w14:paraId="2A89C5A2" w14:textId="77777777" w:rsidR="005669C8" w:rsidRPr="008A77CD" w:rsidRDefault="005669C8" w:rsidP="00337549">
            <w:pPr>
              <w:rPr>
                <w:rFonts w:eastAsia="Times New Roman" w:cstheme="minorHAnsi"/>
                <w:color w:val="000000" w:themeColor="text1"/>
              </w:rPr>
            </w:pPr>
            <w:r w:rsidRPr="008A77CD">
              <w:rPr>
                <w:rFonts w:eastAsia="Times New Roman" w:cstheme="minorHAnsi"/>
                <w:color w:val="000000" w:themeColor="text1"/>
              </w:rPr>
              <w:t xml:space="preserve">For some, the failure movement can </w:t>
            </w:r>
            <w:r w:rsidRPr="008A77CD">
              <w:rPr>
                <w:rFonts w:eastAsia="Times New Roman" w:cstheme="minorHAnsi"/>
                <w:b/>
                <w:color w:val="000000" w:themeColor="text1"/>
                <w:u w:val="single"/>
              </w:rPr>
              <w:t>make them wiser/ make them better people</w:t>
            </w:r>
            <w:r w:rsidRPr="008A77CD">
              <w:rPr>
                <w:rFonts w:eastAsia="Times New Roman" w:cstheme="minorHAnsi"/>
                <w:color w:val="000000" w:themeColor="text1"/>
              </w:rPr>
              <w:t xml:space="preserve">. (Y) In contrast, for most people, it </w:t>
            </w:r>
            <w:r w:rsidRPr="008A77CD">
              <w:rPr>
                <w:rFonts w:eastAsia="Times New Roman" w:cstheme="minorHAnsi"/>
                <w:b/>
                <w:color w:val="000000" w:themeColor="text1"/>
                <w:u w:val="single"/>
              </w:rPr>
              <w:t>cripples them/ holds them back</w:t>
            </w:r>
            <w:r w:rsidRPr="008A77CD">
              <w:rPr>
                <w:rFonts w:eastAsia="Times New Roman" w:cstheme="minorHAnsi"/>
                <w:color w:val="000000" w:themeColor="text1"/>
              </w:rPr>
              <w:t>. (Y’)</w:t>
            </w:r>
          </w:p>
        </w:tc>
        <w:tc>
          <w:tcPr>
            <w:tcW w:w="3145" w:type="dxa"/>
          </w:tcPr>
          <w:p w14:paraId="026FAF26" w14:textId="77777777" w:rsidR="005669C8" w:rsidRPr="008A77CD" w:rsidRDefault="005669C8" w:rsidP="00337549">
            <w:pPr>
              <w:rPr>
                <w:rFonts w:eastAsia="Times New Roman" w:cstheme="minorHAnsi"/>
                <w:bCs/>
                <w:color w:val="000000" w:themeColor="text1"/>
              </w:rPr>
            </w:pPr>
            <w:r w:rsidRPr="008A77CD">
              <w:rPr>
                <w:rFonts w:eastAsia="Times New Roman" w:cstheme="minorHAnsi"/>
                <w:bCs/>
                <w:color w:val="000000" w:themeColor="text1"/>
                <w:u w:val="single"/>
              </w:rPr>
              <w:t>Development of people</w:t>
            </w:r>
          </w:p>
        </w:tc>
      </w:tr>
    </w:tbl>
    <w:p w14:paraId="186BAD92" w14:textId="77777777" w:rsidR="005669C8" w:rsidRPr="008A77CD" w:rsidRDefault="005669C8" w:rsidP="005669C8">
      <w:pPr>
        <w:spacing w:after="0"/>
        <w:rPr>
          <w:b/>
          <w:bCs/>
        </w:rPr>
      </w:pPr>
    </w:p>
    <w:p w14:paraId="75EE6C2A" w14:textId="77777777" w:rsidR="005669C8" w:rsidRPr="008A77CD" w:rsidRDefault="005669C8" w:rsidP="005669C8">
      <w:pPr>
        <w:spacing w:after="0"/>
        <w:rPr>
          <w:b/>
          <w:bCs/>
          <w:u w:val="single"/>
        </w:rPr>
      </w:pPr>
      <w:r w:rsidRPr="008A77CD">
        <w:rPr>
          <w:b/>
          <w:bCs/>
          <w:u w:val="single"/>
        </w:rPr>
        <w:t>A4. Illustration of Point Question</w:t>
      </w:r>
    </w:p>
    <w:p w14:paraId="56B874F4" w14:textId="77777777" w:rsidR="005669C8" w:rsidRPr="008A77CD" w:rsidRDefault="005669C8" w:rsidP="005669C8">
      <w:pPr>
        <w:spacing w:after="0"/>
        <w:rPr>
          <w:rFonts w:ascii="Calibri" w:eastAsia="SimSun" w:hAnsi="Calibri" w:cs="Calibri"/>
          <w:color w:val="000000"/>
          <w:lang w:bidi="ar-SA"/>
        </w:rPr>
      </w:pPr>
      <w:r w:rsidRPr="008A77CD">
        <w:rPr>
          <w:rFonts w:ascii="Calibri" w:eastAsia="SimSun" w:hAnsi="Calibri" w:cs="Calibri"/>
          <w:color w:val="000000"/>
          <w:lang w:bidi="ar-SA"/>
        </w:rPr>
        <w:t>Illustration-of-point inferential questions require you to pick out / select and explain the illustration(s) an author provides to show a point he or she is making.</w:t>
      </w:r>
    </w:p>
    <w:p w14:paraId="7D6B8B7B" w14:textId="77777777" w:rsidR="005669C8" w:rsidRDefault="005669C8" w:rsidP="005669C8">
      <w:pPr>
        <w:spacing w:after="0"/>
        <w:rPr>
          <w:rFonts w:ascii="Calibri" w:eastAsia="SimSun" w:hAnsi="Calibri" w:cs="Calibri"/>
          <w:color w:val="000000"/>
          <w:lang w:bidi="ar-SA"/>
        </w:rPr>
      </w:pPr>
    </w:p>
    <w:p w14:paraId="768794A0" w14:textId="77777777" w:rsidR="00B05882" w:rsidRDefault="00B05882" w:rsidP="005669C8">
      <w:pPr>
        <w:spacing w:after="0"/>
        <w:rPr>
          <w:rFonts w:ascii="Calibri" w:eastAsia="SimSun" w:hAnsi="Calibri" w:cs="Calibri"/>
          <w:color w:val="000000"/>
          <w:lang w:bidi="ar-SA"/>
        </w:rPr>
      </w:pPr>
    </w:p>
    <w:p w14:paraId="08055D95" w14:textId="77777777" w:rsidR="00B05882" w:rsidRPr="008A77CD" w:rsidRDefault="00B05882" w:rsidP="005669C8">
      <w:pPr>
        <w:spacing w:after="0"/>
        <w:rPr>
          <w:rFonts w:ascii="Calibri" w:eastAsia="SimSun" w:hAnsi="Calibri" w:cs="Calibri"/>
          <w:color w:val="000000"/>
          <w:lang w:bidi="ar-SA"/>
        </w:rPr>
      </w:pPr>
    </w:p>
    <w:p w14:paraId="21D2DB88" w14:textId="77777777" w:rsidR="005669C8" w:rsidRPr="008A77CD" w:rsidRDefault="005669C8" w:rsidP="005669C8">
      <w:pPr>
        <w:spacing w:after="0"/>
        <w:rPr>
          <w:rFonts w:ascii="Calibri" w:eastAsia="Arial" w:hAnsi="Calibri" w:cs="Calibri"/>
          <w:bCs/>
          <w:u w:val="single"/>
        </w:rPr>
      </w:pPr>
      <w:r w:rsidRPr="008A77CD">
        <w:rPr>
          <w:rFonts w:ascii="Calibri" w:eastAsia="Arial" w:hAnsi="Calibri" w:cs="Calibri"/>
          <w:bCs/>
          <w:u w:val="single"/>
        </w:rPr>
        <w:lastRenderedPageBreak/>
        <w:t>Steps to answering an Illustration-of-Point Question:</w:t>
      </w:r>
    </w:p>
    <w:p w14:paraId="313CAEF9" w14:textId="77777777" w:rsidR="005669C8" w:rsidRPr="008A77CD" w:rsidRDefault="005669C8" w:rsidP="005669C8">
      <w:pPr>
        <w:numPr>
          <w:ilvl w:val="0"/>
          <w:numId w:val="15"/>
        </w:numPr>
        <w:spacing w:before="120" w:after="0" w:line="240" w:lineRule="auto"/>
        <w:ind w:right="144"/>
        <w:contextualSpacing/>
        <w:jc w:val="both"/>
        <w:rPr>
          <w:rFonts w:ascii="Calibri" w:eastAsia="Times New Roman" w:hAnsi="Calibri" w:cs="Calibri"/>
          <w:iCs/>
          <w:color w:val="000000"/>
          <w:u w:val="single"/>
          <w:lang w:eastAsia="en-SG" w:bidi="ar-SA"/>
        </w:rPr>
      </w:pPr>
      <w:r w:rsidRPr="008A77CD">
        <w:rPr>
          <w:rFonts w:ascii="Calibri" w:eastAsia="Times New Roman" w:hAnsi="Calibri" w:cs="Calibri"/>
          <w:color w:val="000000"/>
          <w:lang w:eastAsia="en-SG" w:bidi="ar-SA"/>
        </w:rPr>
        <w:t xml:space="preserve">Understand the point/argument that the author makes. This is usually given in the question or is stated in the passages. </w:t>
      </w:r>
      <w:r w:rsidRPr="008A77CD">
        <w:rPr>
          <w:rFonts w:ascii="Calibri" w:eastAsia="Times New Roman" w:hAnsi="Calibri" w:cs="Calibri"/>
          <w:iCs/>
          <w:color w:val="000000"/>
          <w:u w:val="single"/>
          <w:lang w:eastAsia="en-SG" w:bidi="ar-SA"/>
        </w:rPr>
        <w:t xml:space="preserve">Look at the </w:t>
      </w:r>
      <w:r w:rsidRPr="008A77CD">
        <w:rPr>
          <w:rFonts w:ascii="Calibri" w:eastAsia="Times New Roman" w:hAnsi="Calibri" w:cs="Calibri"/>
          <w:b/>
          <w:bCs/>
          <w:iCs/>
          <w:color w:val="000000"/>
          <w:u w:val="single"/>
          <w:lang w:eastAsia="en-SG" w:bidi="ar-SA"/>
        </w:rPr>
        <w:t>context</w:t>
      </w:r>
      <w:r w:rsidRPr="008A77CD">
        <w:rPr>
          <w:rFonts w:ascii="Calibri" w:eastAsia="Times New Roman" w:hAnsi="Calibri" w:cs="Calibri"/>
          <w:iCs/>
          <w:color w:val="000000"/>
          <w:u w:val="single"/>
          <w:lang w:eastAsia="en-SG" w:bidi="ar-SA"/>
        </w:rPr>
        <w:t xml:space="preserve"> of the question and the passages carefully. </w:t>
      </w:r>
    </w:p>
    <w:p w14:paraId="001153A3" w14:textId="77777777" w:rsidR="005669C8" w:rsidRPr="008A77CD" w:rsidRDefault="005669C8" w:rsidP="005669C8">
      <w:pPr>
        <w:numPr>
          <w:ilvl w:val="0"/>
          <w:numId w:val="15"/>
        </w:numPr>
        <w:spacing w:before="120" w:after="0" w:line="240" w:lineRule="auto"/>
        <w:ind w:right="144"/>
        <w:contextualSpacing/>
        <w:jc w:val="both"/>
        <w:rPr>
          <w:rFonts w:ascii="Calibri" w:eastAsia="Times New Roman" w:hAnsi="Calibri" w:cs="Calibri"/>
          <w:iCs/>
          <w:color w:val="000000"/>
          <w:u w:val="single"/>
          <w:lang w:eastAsia="en-SG" w:bidi="ar-SA"/>
        </w:rPr>
      </w:pPr>
      <w:r w:rsidRPr="008A77CD">
        <w:rPr>
          <w:rFonts w:ascii="Calibri" w:eastAsia="Times New Roman" w:hAnsi="Calibri" w:cs="Calibri"/>
          <w:color w:val="000000"/>
          <w:lang w:eastAsia="en-SG" w:bidi="ar-SA"/>
        </w:rPr>
        <w:t xml:space="preserve">Identify the specific illustration(s) from the passages which supports that point/argument. </w:t>
      </w:r>
      <w:r w:rsidRPr="008A77CD">
        <w:rPr>
          <w:rFonts w:ascii="Calibri" w:eastAsia="Times New Roman" w:hAnsi="Calibri" w:cs="Calibri"/>
          <w:iCs/>
          <w:color w:val="000000"/>
          <w:u w:val="single"/>
          <w:lang w:eastAsia="en-SG" w:bidi="ar-SA"/>
        </w:rPr>
        <w:t xml:space="preserve">Be discerning and select only </w:t>
      </w:r>
      <w:r w:rsidRPr="008A77CD">
        <w:rPr>
          <w:rFonts w:ascii="Calibri" w:eastAsia="Times New Roman" w:hAnsi="Calibri" w:cs="Calibri"/>
          <w:b/>
          <w:bCs/>
          <w:iCs/>
          <w:color w:val="000000"/>
          <w:u w:val="single"/>
          <w:lang w:eastAsia="en-SG" w:bidi="ar-SA"/>
        </w:rPr>
        <w:t>relevant</w:t>
      </w:r>
      <w:r w:rsidRPr="008A77CD">
        <w:rPr>
          <w:rFonts w:ascii="Calibri" w:eastAsia="Times New Roman" w:hAnsi="Calibri" w:cs="Calibri"/>
          <w:iCs/>
          <w:color w:val="000000"/>
          <w:u w:val="single"/>
          <w:lang w:eastAsia="en-SG" w:bidi="ar-SA"/>
        </w:rPr>
        <w:t xml:space="preserve"> illustration(s).</w:t>
      </w:r>
    </w:p>
    <w:p w14:paraId="33C24B23" w14:textId="77777777" w:rsidR="005669C8" w:rsidRPr="008A77CD" w:rsidRDefault="005669C8" w:rsidP="005669C8">
      <w:pPr>
        <w:numPr>
          <w:ilvl w:val="0"/>
          <w:numId w:val="15"/>
        </w:numPr>
        <w:spacing w:before="120" w:after="0" w:line="240" w:lineRule="auto"/>
        <w:ind w:right="144"/>
        <w:contextualSpacing/>
        <w:jc w:val="both"/>
        <w:rPr>
          <w:rFonts w:ascii="Calibri" w:eastAsia="Times New Roman" w:hAnsi="Calibri" w:cs="Calibri"/>
          <w:iCs/>
          <w:color w:val="000000"/>
          <w:u w:val="single"/>
          <w:lang w:eastAsia="en-SG" w:bidi="ar-SA"/>
        </w:rPr>
      </w:pPr>
      <w:r w:rsidRPr="008A77CD">
        <w:rPr>
          <w:rFonts w:ascii="Calibri" w:eastAsia="Times New Roman" w:hAnsi="Calibri" w:cs="Calibri"/>
          <w:color w:val="000000"/>
          <w:lang w:eastAsia="en-SG" w:bidi="ar-SA"/>
        </w:rPr>
        <w:t>Explain the illustration(s), in your own words, to show how it supports the author’s point/argument.</w:t>
      </w:r>
    </w:p>
    <w:p w14:paraId="3FC95D06" w14:textId="77777777" w:rsidR="005669C8" w:rsidRPr="008A77CD" w:rsidRDefault="005669C8" w:rsidP="005669C8">
      <w:pPr>
        <w:spacing w:before="120" w:after="0" w:line="240" w:lineRule="auto"/>
        <w:ind w:right="144"/>
        <w:contextualSpacing/>
        <w:jc w:val="both"/>
        <w:rPr>
          <w:rFonts w:ascii="Calibri" w:eastAsia="Times New Roman" w:hAnsi="Calibri" w:cs="Calibri"/>
          <w:color w:val="000000"/>
          <w:lang w:eastAsia="en-SG" w:bidi="ar-SA"/>
        </w:rPr>
      </w:pPr>
    </w:p>
    <w:p w14:paraId="2B029875" w14:textId="77777777" w:rsidR="005669C8" w:rsidRPr="008A77CD" w:rsidRDefault="005669C8" w:rsidP="005669C8">
      <w:pPr>
        <w:spacing w:before="120" w:after="0" w:line="240" w:lineRule="auto"/>
        <w:ind w:right="144"/>
        <w:contextualSpacing/>
        <w:jc w:val="both"/>
        <w:rPr>
          <w:rFonts w:eastAsia="Times New Roman" w:cstheme="minorHAnsi"/>
          <w:b/>
          <w:bCs/>
          <w:color w:val="000000" w:themeColor="text1"/>
        </w:rPr>
      </w:pPr>
      <w:r w:rsidRPr="008A77CD">
        <w:rPr>
          <w:rFonts w:eastAsia="Times New Roman" w:cstheme="minorHAnsi"/>
          <w:b/>
          <w:bCs/>
          <w:color w:val="000000" w:themeColor="text1"/>
        </w:rPr>
        <w:t>Direct Paraphrasing (</w:t>
      </w:r>
      <w:r w:rsidRPr="008A77CD">
        <w:rPr>
          <w:b/>
          <w:bCs/>
        </w:rPr>
        <w:t>Illustration of Point</w:t>
      </w:r>
      <w:r w:rsidRPr="008A77CD">
        <w:rPr>
          <w:rFonts w:eastAsia="Times New Roman" w:cstheme="minorHAnsi"/>
          <w:b/>
          <w:bCs/>
          <w:color w:val="000000" w:themeColor="text1"/>
        </w:rPr>
        <w:t>) Question Example:</w:t>
      </w:r>
    </w:p>
    <w:tbl>
      <w:tblPr>
        <w:tblStyle w:val="TableGrid"/>
        <w:tblW w:w="0" w:type="auto"/>
        <w:tblLook w:val="04A0" w:firstRow="1" w:lastRow="0" w:firstColumn="1" w:lastColumn="0" w:noHBand="0" w:noVBand="1"/>
      </w:tblPr>
      <w:tblGrid>
        <w:gridCol w:w="9010"/>
      </w:tblGrid>
      <w:tr w:rsidR="005669C8" w:rsidRPr="008A77CD" w14:paraId="0A5F0848" w14:textId="77777777" w:rsidTr="00337549">
        <w:tc>
          <w:tcPr>
            <w:tcW w:w="10790" w:type="dxa"/>
          </w:tcPr>
          <w:p w14:paraId="1D9F7BD9" w14:textId="77777777" w:rsidR="005669C8" w:rsidRPr="008A77CD" w:rsidRDefault="005669C8" w:rsidP="00337549">
            <w:pPr>
              <w:spacing w:before="120"/>
              <w:ind w:right="144"/>
              <w:contextualSpacing/>
              <w:jc w:val="both"/>
              <w:rPr>
                <w:rFonts w:ascii="Calibri" w:eastAsia="SimSun" w:hAnsi="Calibri" w:cs="Calibri"/>
                <w:color w:val="000000"/>
                <w:lang w:bidi="ar-SA"/>
              </w:rPr>
            </w:pPr>
            <w:r w:rsidRPr="008A77CD">
              <w:rPr>
                <w:rFonts w:ascii="Calibri" w:eastAsia="SimSun" w:hAnsi="Calibri" w:cs="Calibri"/>
                <w:color w:val="000000"/>
                <w:lang w:bidi="ar-SA"/>
              </w:rPr>
              <w:t xml:space="preserve">During Japan’s peaceful Heian period between 794 and 1185, for example, both men and women powdered their faces white. In the West, maleness typically means ‘muscles’, ‘dark skin’ and ‘strong </w:t>
            </w:r>
            <w:proofErr w:type="gramStart"/>
            <w:r w:rsidRPr="008A77CD">
              <w:rPr>
                <w:rFonts w:ascii="Calibri" w:eastAsia="SimSun" w:hAnsi="Calibri" w:cs="Calibri"/>
                <w:color w:val="000000"/>
                <w:lang w:bidi="ar-SA"/>
              </w:rPr>
              <w:t>bodies’</w:t>
            </w:r>
            <w:proofErr w:type="gramEnd"/>
            <w:r w:rsidRPr="008A77CD">
              <w:rPr>
                <w:rFonts w:ascii="Calibri" w:eastAsia="SimSun" w:hAnsi="Calibri" w:cs="Calibri"/>
                <w:color w:val="000000"/>
                <w:lang w:bidi="ar-SA"/>
              </w:rPr>
              <w:t>. In Asia, by contrast, definitions of masculinity have traditionally been more flexible. During China’s Ming and Qing dynasties from 1368 to 1911, men were depicted in paintings as ethereal, feminine creatures. (YJC Prelim 2013)</w:t>
            </w:r>
          </w:p>
        </w:tc>
      </w:tr>
    </w:tbl>
    <w:p w14:paraId="26822108" w14:textId="77777777" w:rsidR="00316312" w:rsidRDefault="00316312" w:rsidP="005669C8"/>
    <w:p w14:paraId="7ACD5A77" w14:textId="7C6414E2" w:rsidR="005669C8" w:rsidRPr="008A77CD" w:rsidRDefault="005669C8" w:rsidP="005669C8">
      <w:r w:rsidRPr="008A77CD">
        <w:t>How does this paragraph illustrate that the concept of Asian Pretty Boy is not new?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409"/>
        <w:gridCol w:w="4601"/>
      </w:tblGrid>
      <w:tr w:rsidR="005669C8" w:rsidRPr="008A77CD" w14:paraId="24B4F96D" w14:textId="77777777" w:rsidTr="00337549">
        <w:trPr>
          <w:trHeight w:val="116"/>
        </w:trPr>
        <w:tc>
          <w:tcPr>
            <w:tcW w:w="2447" w:type="pct"/>
            <w:shd w:val="clear" w:color="auto" w:fill="D9D9D9"/>
          </w:tcPr>
          <w:p w14:paraId="33147CCB" w14:textId="77777777" w:rsidR="005669C8" w:rsidRPr="008A77CD" w:rsidRDefault="005669C8" w:rsidP="00337549">
            <w:pPr>
              <w:spacing w:after="0" w:line="240" w:lineRule="auto"/>
              <w:rPr>
                <w:rFonts w:ascii="Calibri" w:eastAsia="Calibri" w:hAnsi="Calibri" w:cs="Calibri"/>
                <w:b/>
              </w:rPr>
            </w:pPr>
            <w:r w:rsidRPr="008A77CD">
              <w:rPr>
                <w:rFonts w:ascii="Calibri" w:eastAsia="Calibri" w:hAnsi="Calibri" w:cs="Calibri"/>
                <w:b/>
              </w:rPr>
              <w:t>From the Passage</w:t>
            </w:r>
          </w:p>
        </w:tc>
        <w:tc>
          <w:tcPr>
            <w:tcW w:w="2553" w:type="pct"/>
            <w:shd w:val="clear" w:color="auto" w:fill="D9D9D9"/>
          </w:tcPr>
          <w:p w14:paraId="34045170" w14:textId="77777777" w:rsidR="005669C8" w:rsidRPr="008A77CD" w:rsidRDefault="005669C8" w:rsidP="00337549">
            <w:pPr>
              <w:spacing w:after="0" w:line="240" w:lineRule="auto"/>
              <w:rPr>
                <w:rFonts w:ascii="Calibri" w:eastAsia="Calibri" w:hAnsi="Calibri" w:cs="Calibri"/>
                <w:b/>
              </w:rPr>
            </w:pPr>
            <w:r w:rsidRPr="008A77CD">
              <w:rPr>
                <w:rFonts w:ascii="Calibri" w:eastAsia="Calibri" w:hAnsi="Calibri" w:cs="Calibri"/>
                <w:b/>
              </w:rPr>
              <w:t>Suggested Answer</w:t>
            </w:r>
          </w:p>
        </w:tc>
      </w:tr>
      <w:tr w:rsidR="005669C8" w:rsidRPr="008A77CD" w14:paraId="37503F75" w14:textId="77777777" w:rsidTr="003375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Look w:val="04A0" w:firstRow="1" w:lastRow="0" w:firstColumn="1" w:lastColumn="0" w:noHBand="0" w:noVBand="1"/>
        </w:tblPrEx>
        <w:tc>
          <w:tcPr>
            <w:tcW w:w="2447"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DD185DE" w14:textId="77777777" w:rsidR="005669C8" w:rsidRPr="008A77CD" w:rsidRDefault="005669C8" w:rsidP="00337549">
            <w:pPr>
              <w:spacing w:after="0" w:line="240" w:lineRule="auto"/>
              <w:rPr>
                <w:rFonts w:ascii="Calibri" w:eastAsia="Times New Roman" w:hAnsi="Calibri" w:cs="Calibri"/>
                <w:b/>
                <w:lang w:eastAsia="en-SG" w:bidi="ar-SA"/>
              </w:rPr>
            </w:pPr>
            <w:r w:rsidRPr="008A77CD">
              <w:rPr>
                <w:rFonts w:ascii="Calibri" w:eastAsia="Times New Roman" w:hAnsi="Calibri" w:cs="Calibri"/>
                <w:lang w:eastAsia="en-SG" w:bidi="ar-SA"/>
              </w:rPr>
              <w:t xml:space="preserve">During Japan’s peaceful Heian period between 794 and 1185, for example, both men and women </w:t>
            </w:r>
            <w:r w:rsidRPr="008A77CD">
              <w:rPr>
                <w:rFonts w:ascii="Calibri" w:eastAsia="Times New Roman" w:hAnsi="Calibri" w:cs="Calibri"/>
                <w:b/>
                <w:lang w:eastAsia="en-SG" w:bidi="ar-SA"/>
              </w:rPr>
              <w:t xml:space="preserve">powdered their faces white. </w:t>
            </w:r>
            <w:r w:rsidRPr="008A77CD">
              <w:rPr>
                <w:rFonts w:ascii="Calibri" w:eastAsia="Times New Roman" w:hAnsi="Calibri" w:cs="Calibri"/>
                <w:lang w:eastAsia="en-SG" w:bidi="ar-SA"/>
              </w:rPr>
              <w:t>(lines 3-4)</w:t>
            </w:r>
          </w:p>
          <w:p w14:paraId="7A09631F" w14:textId="77777777" w:rsidR="005669C8" w:rsidRPr="008A77CD" w:rsidRDefault="005669C8" w:rsidP="00337549">
            <w:pPr>
              <w:spacing w:after="0" w:line="240" w:lineRule="auto"/>
              <w:rPr>
                <w:rFonts w:ascii="Calibri" w:eastAsia="Times New Roman" w:hAnsi="Calibri" w:cs="Calibri"/>
                <w:lang w:eastAsia="en-SG" w:bidi="ar-SA"/>
              </w:rPr>
            </w:pPr>
            <w:r w:rsidRPr="008A77CD">
              <w:rPr>
                <w:rFonts w:ascii="Calibri" w:eastAsia="Times New Roman" w:hAnsi="Calibri" w:cs="Calibri"/>
                <w:lang w:eastAsia="en-SG" w:bidi="ar-SA"/>
              </w:rPr>
              <w:t xml:space="preserve">During China’s Ming and Qing dynasties from 1368 to 1911, men were depicted in paintings as </w:t>
            </w:r>
            <w:r w:rsidRPr="008A77CD">
              <w:rPr>
                <w:rFonts w:ascii="Calibri" w:eastAsia="Times New Roman" w:hAnsi="Calibri" w:cs="Calibri"/>
                <w:b/>
                <w:lang w:eastAsia="en-SG" w:bidi="ar-SA"/>
              </w:rPr>
              <w:t>ethereal</w:t>
            </w:r>
            <w:r w:rsidRPr="008A77CD">
              <w:rPr>
                <w:rFonts w:ascii="Calibri" w:eastAsia="Times New Roman" w:hAnsi="Calibri" w:cs="Calibri"/>
                <w:lang w:eastAsia="en-SG" w:bidi="ar-SA"/>
              </w:rPr>
              <w:t>, feminine creatures. (lines 6-7)</w:t>
            </w:r>
          </w:p>
        </w:tc>
        <w:tc>
          <w:tcPr>
            <w:tcW w:w="2553" w:type="pct"/>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52C956B" w14:textId="77777777" w:rsidR="005669C8" w:rsidRPr="008A77CD" w:rsidRDefault="005669C8" w:rsidP="00337549">
            <w:pPr>
              <w:spacing w:after="0" w:line="240" w:lineRule="auto"/>
              <w:rPr>
                <w:rFonts w:ascii="Calibri" w:eastAsia="Times New Roman" w:hAnsi="Calibri" w:cs="Calibri"/>
                <w:bCs/>
                <w:lang w:eastAsia="en-SG" w:bidi="ar-SA"/>
              </w:rPr>
            </w:pPr>
            <w:r>
              <w:rPr>
                <w:rFonts w:ascii="Calibri" w:eastAsia="Times New Roman" w:hAnsi="Calibri" w:cs="Calibri"/>
                <w:bCs/>
                <w:lang w:eastAsia="en-SG" w:bidi="ar-SA"/>
              </w:rPr>
              <w:t xml:space="preserve">[Method] </w:t>
            </w:r>
            <w:r w:rsidRPr="008A77CD">
              <w:rPr>
                <w:rFonts w:ascii="Calibri" w:eastAsia="Times New Roman" w:hAnsi="Calibri" w:cs="Calibri"/>
                <w:bCs/>
                <w:lang w:eastAsia="en-SG" w:bidi="ar-SA"/>
              </w:rPr>
              <w:t xml:space="preserve">The author illustrates that the concept is not new by </w:t>
            </w:r>
            <w:r w:rsidRPr="00FE5A69">
              <w:rPr>
                <w:rFonts w:ascii="Calibri" w:eastAsia="Times New Roman" w:hAnsi="Calibri" w:cs="Calibri"/>
                <w:bCs/>
                <w:u w:val="single"/>
                <w:lang w:eastAsia="en-SG" w:bidi="ar-SA"/>
              </w:rPr>
              <w:t>giving examples from</w:t>
            </w:r>
            <w:r w:rsidRPr="008A77CD">
              <w:rPr>
                <w:rFonts w:ascii="Calibri" w:eastAsia="Times New Roman" w:hAnsi="Calibri" w:cs="Calibri"/>
                <w:bCs/>
                <w:u w:val="single"/>
                <w:lang w:eastAsia="en-SG" w:bidi="ar-SA"/>
              </w:rPr>
              <w:t xml:space="preserve"> the past</w:t>
            </w:r>
            <w:r>
              <w:rPr>
                <w:rFonts w:ascii="Calibri" w:eastAsia="Times New Roman" w:hAnsi="Calibri" w:cs="Calibri"/>
                <w:bCs/>
                <w:u w:val="single"/>
                <w:lang w:eastAsia="en-SG" w:bidi="ar-SA"/>
              </w:rPr>
              <w:t xml:space="preserve"> in two Asian societies</w:t>
            </w:r>
            <w:r w:rsidRPr="008A77CD">
              <w:rPr>
                <w:rFonts w:ascii="Calibri" w:eastAsia="Times New Roman" w:hAnsi="Calibri" w:cs="Calibri"/>
                <w:bCs/>
                <w:lang w:eastAsia="en-SG" w:bidi="ar-SA"/>
              </w:rPr>
              <w:t xml:space="preserve">, </w:t>
            </w:r>
            <w:r>
              <w:rPr>
                <w:rFonts w:ascii="Calibri" w:eastAsia="Times New Roman" w:hAnsi="Calibri" w:cs="Calibri"/>
                <w:bCs/>
                <w:lang w:eastAsia="en-SG" w:bidi="ar-SA"/>
              </w:rPr>
              <w:t>[1]</w:t>
            </w:r>
          </w:p>
          <w:p w14:paraId="2A6D1F23" w14:textId="77777777" w:rsidR="005669C8" w:rsidRPr="00FE5A69" w:rsidRDefault="005669C8" w:rsidP="00337549">
            <w:pPr>
              <w:spacing w:after="0" w:line="240" w:lineRule="auto"/>
              <w:rPr>
                <w:rFonts w:ascii="Calibri" w:eastAsia="Times New Roman" w:hAnsi="Calibri" w:cs="Calibri"/>
                <w:bCs/>
                <w:lang w:eastAsia="en-SG" w:bidi="ar-SA"/>
              </w:rPr>
            </w:pPr>
            <w:r>
              <w:rPr>
                <w:rFonts w:ascii="Calibri" w:eastAsia="Times New Roman" w:hAnsi="Calibri" w:cs="Calibri"/>
                <w:bCs/>
                <w:lang w:eastAsia="en-SG" w:bidi="ar-SA"/>
              </w:rPr>
              <w:t xml:space="preserve">[Context] that </w:t>
            </w:r>
            <w:r w:rsidRPr="008A77CD">
              <w:rPr>
                <w:rFonts w:ascii="Calibri" w:eastAsia="Times New Roman" w:hAnsi="Calibri" w:cs="Calibri"/>
                <w:bCs/>
                <w:lang w:eastAsia="en-SG" w:bidi="ar-SA"/>
              </w:rPr>
              <w:t xml:space="preserve">both men and women in Japan were known to </w:t>
            </w:r>
            <w:r w:rsidRPr="008A77CD">
              <w:rPr>
                <w:rFonts w:ascii="Calibri" w:eastAsia="Times New Roman" w:hAnsi="Calibri" w:cs="Calibri"/>
                <w:b/>
                <w:bCs/>
                <w:lang w:eastAsia="en-SG" w:bidi="ar-SA"/>
              </w:rPr>
              <w:t>put on make-up</w:t>
            </w:r>
            <w:r>
              <w:rPr>
                <w:rFonts w:ascii="Calibri" w:eastAsia="Times New Roman" w:hAnsi="Calibri" w:cs="Calibri"/>
                <w:b/>
                <w:bCs/>
                <w:lang w:eastAsia="en-SG" w:bidi="ar-SA"/>
              </w:rPr>
              <w:t xml:space="preserve"> </w:t>
            </w:r>
            <w:r>
              <w:rPr>
                <w:rFonts w:ascii="Calibri" w:eastAsia="Times New Roman" w:hAnsi="Calibri" w:cs="Calibri"/>
                <w:lang w:eastAsia="en-SG" w:bidi="ar-SA"/>
              </w:rPr>
              <w:t>and</w:t>
            </w:r>
            <w:r w:rsidRPr="008A77CD">
              <w:rPr>
                <w:rFonts w:ascii="Calibri" w:eastAsia="Times New Roman" w:hAnsi="Calibri" w:cs="Calibri"/>
                <w:bCs/>
                <w:lang w:eastAsia="en-SG" w:bidi="ar-SA"/>
              </w:rPr>
              <w:t xml:space="preserve"> </w:t>
            </w:r>
            <w:r>
              <w:rPr>
                <w:rFonts w:ascii="Calibri" w:eastAsia="Times New Roman" w:hAnsi="Calibri" w:cs="Calibri"/>
                <w:bCs/>
                <w:lang w:eastAsia="en-SG" w:bidi="ar-SA"/>
              </w:rPr>
              <w:t>m</w:t>
            </w:r>
            <w:r w:rsidRPr="008A77CD">
              <w:rPr>
                <w:rFonts w:ascii="Calibri" w:eastAsia="Times New Roman" w:hAnsi="Calibri" w:cs="Calibri"/>
                <w:bCs/>
                <w:lang w:eastAsia="en-SG" w:bidi="ar-SA"/>
              </w:rPr>
              <w:t xml:space="preserve">en were also portrayed as </w:t>
            </w:r>
            <w:r w:rsidRPr="008A77CD">
              <w:rPr>
                <w:rFonts w:ascii="Calibri" w:eastAsia="Times New Roman" w:hAnsi="Calibri" w:cs="Calibri"/>
                <w:b/>
                <w:bCs/>
                <w:lang w:eastAsia="en-SG" w:bidi="ar-SA"/>
              </w:rPr>
              <w:t>light/ airy/ delicate/ dainty/ waif-like</w:t>
            </w:r>
            <w:r w:rsidRPr="008A77CD">
              <w:rPr>
                <w:rFonts w:ascii="Calibri" w:eastAsia="Times New Roman" w:hAnsi="Calibri" w:cs="Calibri"/>
                <w:bCs/>
                <w:lang w:eastAsia="en-SG" w:bidi="ar-SA"/>
              </w:rPr>
              <w:t xml:space="preserve"> beings in </w:t>
            </w:r>
            <w:r w:rsidRPr="008A77CD">
              <w:rPr>
                <w:rFonts w:ascii="Calibri" w:eastAsia="Times New Roman" w:hAnsi="Calibri" w:cs="Calibri"/>
                <w:bCs/>
                <w:u w:val="single"/>
                <w:lang w:eastAsia="en-SG" w:bidi="ar-SA"/>
              </w:rPr>
              <w:t>old</w:t>
            </w:r>
            <w:r w:rsidRPr="008A77CD">
              <w:rPr>
                <w:rFonts w:ascii="Calibri" w:eastAsia="Times New Roman" w:hAnsi="Calibri" w:cs="Calibri"/>
                <w:bCs/>
                <w:lang w:eastAsia="en-SG" w:bidi="ar-SA"/>
              </w:rPr>
              <w:t xml:space="preserve"> Chinese paintings. [1]</w:t>
            </w:r>
          </w:p>
        </w:tc>
      </w:tr>
    </w:tbl>
    <w:p w14:paraId="21B7DB10" w14:textId="77777777" w:rsidR="0011426E" w:rsidRDefault="0011426E" w:rsidP="005669C8">
      <w:pPr>
        <w:spacing w:after="200" w:line="276" w:lineRule="auto"/>
        <w:rPr>
          <w:b/>
          <w:bCs/>
          <w:sz w:val="32"/>
          <w:szCs w:val="32"/>
        </w:rPr>
      </w:pPr>
    </w:p>
    <w:p w14:paraId="2351285F" w14:textId="1E2F9019" w:rsidR="005669C8" w:rsidRPr="008A77CD" w:rsidRDefault="005669C8" w:rsidP="005669C8">
      <w:pPr>
        <w:spacing w:after="200" w:line="276" w:lineRule="auto"/>
        <w:rPr>
          <w:b/>
          <w:bCs/>
          <w:u w:val="single"/>
        </w:rPr>
      </w:pPr>
      <w:r w:rsidRPr="008A77CD">
        <w:rPr>
          <w:b/>
          <w:bCs/>
          <w:u w:val="single"/>
        </w:rPr>
        <w:t>B. Vocabulary Question</w:t>
      </w:r>
      <w:r w:rsidRPr="008A77CD">
        <w:rPr>
          <w:b/>
          <w:bCs/>
          <w:u w:val="single"/>
        </w:rPr>
        <w:br/>
      </w:r>
      <w:r w:rsidRPr="008A77CD">
        <w:rPr>
          <w:rFonts w:eastAsia="Arial" w:cstheme="minorHAnsi"/>
        </w:rPr>
        <w:t xml:space="preserve">Vocabulary questions demand a higher level of paraphrasing skill as you have to combine understanding of the context of the passage with sensitivity to the words and phrases used.  A Vocabulary question usually asks you to explain a particular quote from the passage. </w:t>
      </w:r>
      <w:r w:rsidRPr="008A77CD">
        <w:rPr>
          <w:rFonts w:eastAsia="Arial" w:cstheme="minorHAnsi"/>
        </w:rPr>
        <w:br/>
        <w:t>They are paraphrasing questions in disguise (even though the question does not state “use your own words as far as possible”) because when a question requires you to explain what the author means by a certain phrase; you need to be able to explain the meaning of the phrase in your own words to show a clear understanding of the quoted phrase. It is pointless to repeat the same words that you are trying to explain in your answer. Repetition (lifting) is not explaining.</w:t>
      </w:r>
    </w:p>
    <w:p w14:paraId="7B867955" w14:textId="77777777" w:rsidR="005669C8" w:rsidRPr="008A77CD" w:rsidRDefault="005669C8" w:rsidP="005669C8">
      <w:pPr>
        <w:spacing w:after="0" w:line="276" w:lineRule="auto"/>
        <w:rPr>
          <w:u w:val="single"/>
        </w:rPr>
      </w:pPr>
      <w:r w:rsidRPr="008A77CD">
        <w:rPr>
          <w:u w:val="single"/>
        </w:rPr>
        <w:t>Steps to answering a Vocabulary question</w:t>
      </w:r>
    </w:p>
    <w:p w14:paraId="70E9B440" w14:textId="77777777" w:rsidR="005669C8" w:rsidRPr="008A77CD" w:rsidRDefault="005669C8" w:rsidP="005669C8">
      <w:pPr>
        <w:pStyle w:val="ListParagraph"/>
        <w:numPr>
          <w:ilvl w:val="0"/>
          <w:numId w:val="5"/>
        </w:numPr>
        <w:spacing w:after="0" w:line="276" w:lineRule="auto"/>
      </w:pPr>
      <w:r w:rsidRPr="008A77CD">
        <w:t xml:space="preserve">Break the quotation apart to determine the </w:t>
      </w:r>
      <w:r w:rsidRPr="008A77CD">
        <w:rPr>
          <w:b/>
          <w:bCs/>
        </w:rPr>
        <w:t>number of units of meaning</w:t>
      </w:r>
      <w:r w:rsidRPr="008A77CD">
        <w:t xml:space="preserve"> (points) within.</w:t>
      </w:r>
    </w:p>
    <w:p w14:paraId="50B4FD8D" w14:textId="77777777" w:rsidR="005669C8" w:rsidRPr="008A77CD" w:rsidRDefault="005669C8" w:rsidP="005669C8">
      <w:pPr>
        <w:pStyle w:val="ListParagraph"/>
        <w:numPr>
          <w:ilvl w:val="0"/>
          <w:numId w:val="5"/>
        </w:numPr>
        <w:spacing w:after="0" w:line="276" w:lineRule="auto"/>
      </w:pPr>
      <w:r w:rsidRPr="008A77CD">
        <w:t xml:space="preserve">Consider how the units of meaning are </w:t>
      </w:r>
      <w:r w:rsidRPr="008A77CD">
        <w:rPr>
          <w:b/>
          <w:bCs/>
        </w:rPr>
        <w:t>related to each other in the context</w:t>
      </w:r>
      <w:r w:rsidRPr="008A77CD">
        <w:t xml:space="preserve"> to figure out the quotation’s meaning. </w:t>
      </w:r>
    </w:p>
    <w:p w14:paraId="4A6FDF44" w14:textId="77777777" w:rsidR="005669C8" w:rsidRPr="008A77CD" w:rsidRDefault="005669C8" w:rsidP="005669C8">
      <w:pPr>
        <w:pStyle w:val="ListParagraph"/>
        <w:numPr>
          <w:ilvl w:val="0"/>
          <w:numId w:val="5"/>
        </w:numPr>
        <w:spacing w:after="0" w:line="276" w:lineRule="auto"/>
      </w:pPr>
      <w:r w:rsidRPr="008A77CD">
        <w:rPr>
          <w:b/>
          <w:bCs/>
        </w:rPr>
        <w:t>Paraphrase each unit of meaning accurately</w:t>
      </w:r>
      <w:r w:rsidRPr="008A77CD">
        <w:t xml:space="preserve"> to show understanding of quotation.  </w:t>
      </w:r>
    </w:p>
    <w:p w14:paraId="40D513C3" w14:textId="77777777" w:rsidR="005669C8" w:rsidRPr="008A77CD" w:rsidRDefault="005669C8" w:rsidP="005669C8">
      <w:pPr>
        <w:pStyle w:val="ListParagraph"/>
        <w:numPr>
          <w:ilvl w:val="0"/>
          <w:numId w:val="5"/>
        </w:numPr>
        <w:spacing w:after="0" w:line="276" w:lineRule="auto"/>
      </w:pPr>
      <w:r w:rsidRPr="008A77CD">
        <w:t xml:space="preserve">Take note that every word in the given quotation must be explained </w:t>
      </w:r>
      <w:r w:rsidRPr="008A77CD">
        <w:rPr>
          <w:b/>
          <w:bCs/>
        </w:rPr>
        <w:t>in your own words</w:t>
      </w:r>
      <w:r w:rsidRPr="008A77CD">
        <w:t xml:space="preserve"> to get the allocated marks. </w:t>
      </w:r>
    </w:p>
    <w:p w14:paraId="4963F46F" w14:textId="77777777" w:rsidR="005669C8" w:rsidRDefault="005669C8" w:rsidP="005669C8">
      <w:pPr>
        <w:spacing w:after="0" w:line="276" w:lineRule="auto"/>
      </w:pPr>
    </w:p>
    <w:p w14:paraId="1AA522F0" w14:textId="77777777" w:rsidR="005669C8" w:rsidRDefault="005669C8" w:rsidP="005669C8">
      <w:pPr>
        <w:spacing w:after="0" w:line="276" w:lineRule="auto"/>
        <w:rPr>
          <w:b/>
          <w:bCs/>
        </w:rPr>
      </w:pPr>
      <w:r w:rsidRPr="008A77CD">
        <w:rPr>
          <w:b/>
          <w:bCs/>
        </w:rPr>
        <w:t>Vocabulary Question Example</w:t>
      </w:r>
    </w:p>
    <w:p w14:paraId="75D33728" w14:textId="77777777" w:rsidR="0011426E" w:rsidRPr="008A77CD" w:rsidRDefault="0011426E" w:rsidP="005669C8">
      <w:pPr>
        <w:spacing w:after="0" w:line="276" w:lineRule="auto"/>
        <w:rPr>
          <w:b/>
          <w:bCs/>
        </w:rPr>
      </w:pPr>
    </w:p>
    <w:tbl>
      <w:tblPr>
        <w:tblStyle w:val="TableGrid"/>
        <w:tblW w:w="0" w:type="auto"/>
        <w:tblLook w:val="04A0" w:firstRow="1" w:lastRow="0" w:firstColumn="1" w:lastColumn="0" w:noHBand="0" w:noVBand="1"/>
      </w:tblPr>
      <w:tblGrid>
        <w:gridCol w:w="9010"/>
      </w:tblGrid>
      <w:tr w:rsidR="005669C8" w:rsidRPr="008A77CD" w14:paraId="6BBD1DCD" w14:textId="77777777" w:rsidTr="00337549">
        <w:tc>
          <w:tcPr>
            <w:tcW w:w="10790" w:type="dxa"/>
          </w:tcPr>
          <w:p w14:paraId="4C3A1825" w14:textId="77777777" w:rsidR="005669C8" w:rsidRPr="008A77CD" w:rsidRDefault="005669C8" w:rsidP="00337549">
            <w:pPr>
              <w:spacing w:line="276" w:lineRule="auto"/>
            </w:pPr>
            <w:r w:rsidRPr="008A77CD">
              <w:t xml:space="preserve">Concerned about getting their children into the right colleges, parents are sacrificing playtime for more structured activities. As early as preschool, youngsters’ after-school hours </w:t>
            </w:r>
            <w:r w:rsidRPr="008A77CD">
              <w:lastRenderedPageBreak/>
              <w:t xml:space="preserve">are now </w:t>
            </w:r>
            <w:r w:rsidRPr="008A77CD">
              <w:rPr>
                <w:b/>
                <w:bCs/>
              </w:rPr>
              <w:t>being filled with music lessons and sports</w:t>
            </w:r>
            <w:r w:rsidRPr="008A77CD">
              <w:t>—</w:t>
            </w:r>
            <w:r w:rsidRPr="008A77CD">
              <w:rPr>
                <w:b/>
                <w:bCs/>
              </w:rPr>
              <w:t>reducing time</w:t>
            </w:r>
            <w:r w:rsidRPr="008A77CD">
              <w:t xml:space="preserve"> for the type of </w:t>
            </w:r>
            <w:r w:rsidRPr="008A77CD">
              <w:rPr>
                <w:b/>
                <w:bCs/>
              </w:rPr>
              <w:t>imaginative activities</w:t>
            </w:r>
            <w:r w:rsidRPr="008A77CD">
              <w:t xml:space="preserve"> that foster </w:t>
            </w:r>
            <w:r w:rsidRPr="008A77CD">
              <w:rPr>
                <w:b/>
                <w:bCs/>
              </w:rPr>
              <w:t>creativity and cooperation</w:t>
            </w:r>
            <w:r w:rsidRPr="008A77CD">
              <w:t>. (IJC J1 MYE 2017)</w:t>
            </w:r>
          </w:p>
        </w:tc>
      </w:tr>
    </w:tbl>
    <w:p w14:paraId="70DFC9B7" w14:textId="77777777" w:rsidR="00316312" w:rsidRDefault="00316312" w:rsidP="005669C8">
      <w:pPr>
        <w:spacing w:after="0" w:line="240" w:lineRule="auto"/>
      </w:pPr>
    </w:p>
    <w:p w14:paraId="512D43EC" w14:textId="6939FE5B" w:rsidR="005669C8" w:rsidRDefault="005669C8" w:rsidP="005669C8">
      <w:pPr>
        <w:spacing w:after="0" w:line="240" w:lineRule="auto"/>
        <w:rPr>
          <w:b/>
          <w:bCs/>
        </w:rPr>
      </w:pPr>
      <w:r w:rsidRPr="008A77CD">
        <w:t>Explain what the author means by saying that parents are ‘sacrificing playtime for more structured activities’.</w:t>
      </w:r>
      <w:r w:rsidRPr="008A77CD">
        <w:rPr>
          <w:b/>
          <w:bCs/>
        </w:rPr>
        <w:t xml:space="preserve"> [3]</w:t>
      </w:r>
    </w:p>
    <w:p w14:paraId="430A0596" w14:textId="77777777" w:rsidR="00316312" w:rsidRPr="008A77CD" w:rsidRDefault="00316312" w:rsidP="005669C8">
      <w:pPr>
        <w:spacing w:after="0" w:line="240" w:lineRule="auto"/>
        <w:rPr>
          <w:b/>
          <w:bCs/>
        </w:rPr>
      </w:pPr>
    </w:p>
    <w:p w14:paraId="509397B7" w14:textId="77777777" w:rsidR="005669C8" w:rsidRPr="008A77CD" w:rsidRDefault="005669C8" w:rsidP="005669C8">
      <w:pPr>
        <w:spacing w:after="0" w:line="240" w:lineRule="auto"/>
        <w:rPr>
          <w:i/>
          <w:iCs/>
        </w:rPr>
      </w:pPr>
      <w:r w:rsidRPr="008A77CD">
        <w:rPr>
          <w:rFonts w:eastAsia="Calibri" w:cstheme="minorHAnsi"/>
          <w:color w:val="000000"/>
          <w:u w:color="000000"/>
          <w:bdr w:val="nil"/>
          <w:lang w:bidi="ar-SA"/>
        </w:rPr>
        <w:t>Answer: (</w:t>
      </w:r>
      <w:r w:rsidRPr="008A77CD">
        <w:t xml:space="preserve">a) Children’s days are occupied by </w:t>
      </w:r>
      <w:r w:rsidRPr="008A77CD">
        <w:rPr>
          <w:b/>
          <w:bCs/>
        </w:rPr>
        <w:t>planned/organised</w:t>
      </w:r>
      <w:r w:rsidRPr="008A77CD">
        <w:t xml:space="preserve"> </w:t>
      </w:r>
      <w:r w:rsidRPr="008A77CD">
        <w:rPr>
          <w:b/>
          <w:bCs/>
        </w:rPr>
        <w:t>work/tasks</w:t>
      </w:r>
      <w:r w:rsidRPr="008A77CD">
        <w:t xml:space="preserve">, [1] </w:t>
      </w:r>
      <w:r w:rsidRPr="008A77CD">
        <w:rPr>
          <w:i/>
          <w:iCs/>
        </w:rPr>
        <w:t>(Reject: ‘time’ for ‘activities’)</w:t>
      </w:r>
    </w:p>
    <w:p w14:paraId="49301F4C" w14:textId="77777777" w:rsidR="005669C8" w:rsidRPr="008A77CD" w:rsidRDefault="005669C8" w:rsidP="005669C8">
      <w:pPr>
        <w:spacing w:after="0" w:line="240" w:lineRule="auto"/>
        <w:ind w:firstLine="289"/>
      </w:pPr>
      <w:r w:rsidRPr="008A77CD">
        <w:t xml:space="preserve">          (b) </w:t>
      </w:r>
      <w:r w:rsidRPr="008A77CD">
        <w:rPr>
          <w:b/>
          <w:bCs/>
        </w:rPr>
        <w:t>taking away</w:t>
      </w:r>
      <w:r w:rsidRPr="008A77CD">
        <w:t xml:space="preserve">/ </w:t>
      </w:r>
      <w:r w:rsidRPr="008A77CD">
        <w:rPr>
          <w:b/>
          <w:bCs/>
        </w:rPr>
        <w:t>at the expense of</w:t>
      </w:r>
      <w:r w:rsidRPr="008A77CD">
        <w:t xml:space="preserve">/ </w:t>
      </w:r>
      <w:r w:rsidRPr="008A77CD">
        <w:rPr>
          <w:b/>
          <w:bCs/>
        </w:rPr>
        <w:t>giving up</w:t>
      </w:r>
      <w:r w:rsidRPr="008A77CD">
        <w:t xml:space="preserve"> </w:t>
      </w:r>
      <w:r w:rsidRPr="008A77CD">
        <w:rPr>
          <w:b/>
          <w:bCs/>
        </w:rPr>
        <w:t>time</w:t>
      </w:r>
      <w:r w:rsidRPr="008A77CD">
        <w:t xml:space="preserve"> for [1]</w:t>
      </w:r>
    </w:p>
    <w:p w14:paraId="562D7BF4" w14:textId="77777777" w:rsidR="005669C8" w:rsidRPr="008A77CD" w:rsidRDefault="005669C8" w:rsidP="005669C8">
      <w:pPr>
        <w:spacing w:line="240" w:lineRule="auto"/>
        <w:ind w:firstLine="720"/>
      </w:pPr>
      <w:r w:rsidRPr="008A77CD">
        <w:t xml:space="preserve"> (c) </w:t>
      </w:r>
      <w:r w:rsidRPr="008A77CD">
        <w:rPr>
          <w:b/>
          <w:bCs/>
        </w:rPr>
        <w:t>innovative</w:t>
      </w:r>
      <w:r w:rsidRPr="008A77CD">
        <w:t xml:space="preserve"> and </w:t>
      </w:r>
      <w:r w:rsidRPr="008A77CD">
        <w:rPr>
          <w:b/>
          <w:bCs/>
        </w:rPr>
        <w:t>collaborative fun</w:t>
      </w:r>
      <w:r w:rsidRPr="008A77CD">
        <w:t xml:space="preserve">// </w:t>
      </w:r>
      <w:r w:rsidRPr="008A77CD">
        <w:rPr>
          <w:b/>
          <w:bCs/>
        </w:rPr>
        <w:t>fun</w:t>
      </w:r>
      <w:r w:rsidRPr="008A77CD">
        <w:t xml:space="preserve"> that develops </w:t>
      </w:r>
      <w:r w:rsidRPr="008A77CD">
        <w:rPr>
          <w:b/>
          <w:bCs/>
        </w:rPr>
        <w:t>originality</w:t>
      </w:r>
      <w:r w:rsidRPr="008A77CD">
        <w:t xml:space="preserve"> and </w:t>
      </w:r>
      <w:r w:rsidRPr="008A77CD">
        <w:rPr>
          <w:b/>
          <w:bCs/>
        </w:rPr>
        <w:t>teamwork</w:t>
      </w:r>
      <w:r w:rsidRPr="008A77CD">
        <w:t>. [1]</w:t>
      </w:r>
    </w:p>
    <w:p w14:paraId="29F91536" w14:textId="77777777" w:rsidR="005669C8" w:rsidRPr="008A77CD" w:rsidRDefault="005669C8" w:rsidP="005669C8">
      <w:pPr>
        <w:rPr>
          <w:b/>
          <w:bCs/>
          <w:u w:val="single"/>
        </w:rPr>
      </w:pPr>
    </w:p>
    <w:p w14:paraId="53AF7CBA" w14:textId="77777777" w:rsidR="005669C8" w:rsidRPr="008A77CD" w:rsidRDefault="005669C8" w:rsidP="005669C8">
      <w:pPr>
        <w:rPr>
          <w:rFonts w:eastAsia="Arial" w:cstheme="minorHAnsi"/>
          <w:bCs/>
          <w:color w:val="000000"/>
        </w:rPr>
      </w:pPr>
      <w:r w:rsidRPr="008A77CD">
        <w:rPr>
          <w:b/>
          <w:bCs/>
          <w:u w:val="single"/>
        </w:rPr>
        <w:t>C. Vocabulary Inferential Question</w:t>
      </w:r>
      <w:r w:rsidRPr="008A77CD">
        <w:rPr>
          <w:b/>
          <w:bCs/>
          <w:u w:val="single"/>
        </w:rPr>
        <w:br/>
      </w:r>
      <w:r w:rsidRPr="008A77CD">
        <w:rPr>
          <w:rFonts w:eastAsia="Arial" w:cstheme="minorHAnsi"/>
          <w:bCs/>
          <w:color w:val="000000"/>
        </w:rPr>
        <w:t>Vocabulary Inferential questions require you to use your understanding of the meanings of words and their connotations to answer the question.</w:t>
      </w:r>
    </w:p>
    <w:tbl>
      <w:tblPr>
        <w:tblStyle w:val="TableGrid"/>
        <w:tblW w:w="0" w:type="auto"/>
        <w:tblLook w:val="04A0" w:firstRow="1" w:lastRow="0" w:firstColumn="1" w:lastColumn="0" w:noHBand="0" w:noVBand="1"/>
      </w:tblPr>
      <w:tblGrid>
        <w:gridCol w:w="4228"/>
        <w:gridCol w:w="4782"/>
      </w:tblGrid>
      <w:tr w:rsidR="005669C8" w:rsidRPr="008A77CD" w14:paraId="1902A516" w14:textId="77777777" w:rsidTr="00337549">
        <w:trPr>
          <w:trHeight w:val="296"/>
        </w:trPr>
        <w:tc>
          <w:tcPr>
            <w:tcW w:w="5125" w:type="dxa"/>
          </w:tcPr>
          <w:p w14:paraId="0E50C9AF" w14:textId="77777777" w:rsidR="005669C8" w:rsidRPr="00316312" w:rsidRDefault="005669C8" w:rsidP="00337549">
            <w:pPr>
              <w:rPr>
                <w:highlight w:val="yellow"/>
                <w:u w:val="single"/>
              </w:rPr>
            </w:pPr>
            <w:r w:rsidRPr="00316312">
              <w:rPr>
                <w:highlight w:val="yellow"/>
                <w:u w:val="single"/>
              </w:rPr>
              <w:t>What is a VI question? (Types and phrasings)</w:t>
            </w:r>
          </w:p>
        </w:tc>
        <w:tc>
          <w:tcPr>
            <w:tcW w:w="5665" w:type="dxa"/>
          </w:tcPr>
          <w:p w14:paraId="4C55F772" w14:textId="77777777" w:rsidR="005669C8" w:rsidRPr="008A77CD" w:rsidRDefault="005669C8" w:rsidP="00337549">
            <w:pPr>
              <w:rPr>
                <w:u w:val="single"/>
              </w:rPr>
            </w:pPr>
            <w:r w:rsidRPr="008A77CD">
              <w:rPr>
                <w:u w:val="single"/>
              </w:rPr>
              <w:t>Steps to answering a VI question</w:t>
            </w:r>
          </w:p>
        </w:tc>
      </w:tr>
      <w:tr w:rsidR="005669C8" w:rsidRPr="008A77CD" w14:paraId="75BA1159" w14:textId="77777777" w:rsidTr="00337549">
        <w:trPr>
          <w:trHeight w:val="2186"/>
        </w:trPr>
        <w:tc>
          <w:tcPr>
            <w:tcW w:w="5125" w:type="dxa"/>
          </w:tcPr>
          <w:p w14:paraId="1583FA36" w14:textId="77777777" w:rsidR="005669C8" w:rsidRPr="00316312" w:rsidRDefault="005669C8" w:rsidP="005669C8">
            <w:pPr>
              <w:pStyle w:val="ListParagraph"/>
              <w:numPr>
                <w:ilvl w:val="1"/>
                <w:numId w:val="4"/>
              </w:numPr>
              <w:spacing w:line="23" w:lineRule="atLeast"/>
              <w:ind w:left="317"/>
              <w:rPr>
                <w:rFonts w:cstheme="minorHAnsi"/>
                <w:iCs/>
                <w:color w:val="000000"/>
                <w:highlight w:val="yellow"/>
                <w:lang w:eastAsia="en-SG"/>
              </w:rPr>
            </w:pPr>
            <w:r w:rsidRPr="00316312">
              <w:rPr>
                <w:rFonts w:cstheme="minorHAnsi"/>
                <w:iCs/>
                <w:color w:val="000000"/>
                <w:highlight w:val="yellow"/>
                <w:lang w:eastAsia="en-SG"/>
              </w:rPr>
              <w:t>What does the word ‘X’ suggest about the phrase ‘Y’?</w:t>
            </w:r>
          </w:p>
          <w:p w14:paraId="0322AC75" w14:textId="77777777" w:rsidR="005669C8" w:rsidRPr="00316312" w:rsidRDefault="005669C8" w:rsidP="005669C8">
            <w:pPr>
              <w:pStyle w:val="ListParagraph"/>
              <w:numPr>
                <w:ilvl w:val="1"/>
                <w:numId w:val="4"/>
              </w:numPr>
              <w:spacing w:line="23" w:lineRule="atLeast"/>
              <w:ind w:left="317"/>
              <w:rPr>
                <w:rFonts w:cstheme="minorHAnsi"/>
                <w:iCs/>
                <w:color w:val="000000"/>
                <w:highlight w:val="yellow"/>
                <w:lang w:eastAsia="en-SG"/>
              </w:rPr>
            </w:pPr>
            <w:r w:rsidRPr="00316312">
              <w:rPr>
                <w:rFonts w:cstheme="minorHAnsi"/>
                <w:iCs/>
                <w:color w:val="000000"/>
                <w:highlight w:val="yellow"/>
                <w:lang w:eastAsia="en-SG"/>
              </w:rPr>
              <w:t>What does the word ‘X’ suggest?</w:t>
            </w:r>
          </w:p>
          <w:p w14:paraId="643EB8E0" w14:textId="77777777" w:rsidR="005669C8" w:rsidRPr="00316312" w:rsidRDefault="005669C8" w:rsidP="005669C8">
            <w:pPr>
              <w:pStyle w:val="ListParagraph"/>
              <w:numPr>
                <w:ilvl w:val="1"/>
                <w:numId w:val="4"/>
              </w:numPr>
              <w:spacing w:line="23" w:lineRule="atLeast"/>
              <w:ind w:left="317"/>
              <w:rPr>
                <w:rFonts w:cstheme="minorHAnsi"/>
                <w:iCs/>
                <w:color w:val="000000"/>
                <w:highlight w:val="yellow"/>
                <w:lang w:eastAsia="en-SG"/>
              </w:rPr>
            </w:pPr>
            <w:r w:rsidRPr="00316312">
              <w:rPr>
                <w:rFonts w:cstheme="minorHAnsi"/>
                <w:iCs/>
                <w:color w:val="000000"/>
                <w:highlight w:val="yellow"/>
                <w:lang w:eastAsia="en-SG"/>
              </w:rPr>
              <w:t>Explain why the author uses the word ‘X’.</w:t>
            </w:r>
            <w:r w:rsidRPr="00316312">
              <w:rPr>
                <w:rFonts w:cstheme="minorHAnsi"/>
                <w:highlight w:val="yellow"/>
              </w:rPr>
              <w:t xml:space="preserve"> </w:t>
            </w:r>
          </w:p>
          <w:p w14:paraId="5547684E" w14:textId="77777777" w:rsidR="005669C8" w:rsidRPr="00316312" w:rsidRDefault="005669C8" w:rsidP="00337549">
            <w:pPr>
              <w:pStyle w:val="ListParagraph"/>
              <w:spacing w:line="23" w:lineRule="atLeast"/>
              <w:ind w:left="317"/>
              <w:rPr>
                <w:rFonts w:cstheme="minorHAnsi"/>
                <w:iCs/>
                <w:color w:val="000000"/>
                <w:highlight w:val="yellow"/>
                <w:lang w:eastAsia="en-SG"/>
              </w:rPr>
            </w:pPr>
          </w:p>
          <w:p w14:paraId="2F795DA4" w14:textId="77777777" w:rsidR="005669C8" w:rsidRPr="00316312" w:rsidRDefault="005669C8" w:rsidP="00337549">
            <w:pPr>
              <w:pStyle w:val="ListParagraph"/>
              <w:spacing w:line="23" w:lineRule="atLeast"/>
              <w:ind w:left="0"/>
              <w:rPr>
                <w:rFonts w:cstheme="minorHAnsi"/>
                <w:i/>
                <w:color w:val="000000"/>
                <w:highlight w:val="yellow"/>
                <w:lang w:eastAsia="en-SG"/>
              </w:rPr>
            </w:pPr>
            <w:r w:rsidRPr="00316312">
              <w:rPr>
                <w:rFonts w:cstheme="minorHAnsi"/>
                <w:i/>
                <w:color w:val="000000"/>
                <w:highlight w:val="yellow"/>
                <w:lang w:eastAsia="en-SG"/>
              </w:rPr>
              <w:t>Note: The context, Y, may not always be given in the question, but the context, Y, should still be present in the answer.</w:t>
            </w:r>
          </w:p>
        </w:tc>
        <w:tc>
          <w:tcPr>
            <w:tcW w:w="5665" w:type="dxa"/>
          </w:tcPr>
          <w:p w14:paraId="5E0A263B" w14:textId="77777777" w:rsidR="005669C8" w:rsidRPr="008A77CD" w:rsidRDefault="005669C8" w:rsidP="005669C8">
            <w:pPr>
              <w:pStyle w:val="ListParagraph"/>
              <w:numPr>
                <w:ilvl w:val="0"/>
                <w:numId w:val="6"/>
              </w:numPr>
              <w:spacing w:line="23" w:lineRule="atLeast"/>
              <w:ind w:left="360"/>
              <w:rPr>
                <w:rFonts w:cstheme="minorHAnsi"/>
                <w:iCs/>
                <w:lang w:eastAsia="en-SG"/>
              </w:rPr>
            </w:pPr>
            <w:r w:rsidRPr="008A77CD">
              <w:rPr>
                <w:rFonts w:cstheme="minorHAnsi"/>
                <w:iCs/>
                <w:lang w:eastAsia="en-SG"/>
              </w:rPr>
              <w:t xml:space="preserve">Incorporate </w:t>
            </w:r>
            <w:r w:rsidRPr="008A77CD">
              <w:rPr>
                <w:rFonts w:cstheme="minorHAnsi"/>
                <w:iCs/>
                <w:u w:val="single"/>
                <w:lang w:eastAsia="en-SG"/>
              </w:rPr>
              <w:t>the complete meaning of X</w:t>
            </w:r>
            <w:r w:rsidRPr="008A77CD">
              <w:rPr>
                <w:rFonts w:cstheme="minorHAnsi"/>
                <w:iCs/>
                <w:lang w:eastAsia="en-SG"/>
              </w:rPr>
              <w:t xml:space="preserve"> into your answer.</w:t>
            </w:r>
          </w:p>
          <w:p w14:paraId="4669947A" w14:textId="77777777" w:rsidR="005669C8" w:rsidRPr="008A77CD" w:rsidRDefault="005669C8" w:rsidP="005669C8">
            <w:pPr>
              <w:pStyle w:val="ListParagraph"/>
              <w:numPr>
                <w:ilvl w:val="0"/>
                <w:numId w:val="6"/>
              </w:numPr>
              <w:spacing w:line="23" w:lineRule="atLeast"/>
              <w:ind w:left="360"/>
              <w:rPr>
                <w:rFonts w:cstheme="minorHAnsi"/>
                <w:i/>
                <w:lang w:eastAsia="en-SG"/>
              </w:rPr>
            </w:pPr>
            <w:r w:rsidRPr="008A77CD">
              <w:rPr>
                <w:rFonts w:cstheme="minorHAnsi"/>
                <w:iCs/>
                <w:lang w:eastAsia="en-SG"/>
              </w:rPr>
              <w:t xml:space="preserve">For Type (a), explain Y </w:t>
            </w:r>
            <w:r w:rsidRPr="008A77CD">
              <w:rPr>
                <w:rFonts w:cstheme="minorHAnsi"/>
                <w:iCs/>
                <w:u w:val="single"/>
                <w:lang w:eastAsia="en-SG"/>
              </w:rPr>
              <w:t>based on</w:t>
            </w:r>
            <w:r w:rsidRPr="008A77CD">
              <w:rPr>
                <w:rFonts w:cstheme="minorHAnsi"/>
                <w:iCs/>
                <w:lang w:eastAsia="en-SG"/>
              </w:rPr>
              <w:t xml:space="preserve"> X. </w:t>
            </w:r>
            <w:r w:rsidRPr="008A77CD">
              <w:rPr>
                <w:rFonts w:cstheme="minorHAnsi"/>
                <w:i/>
                <w:lang w:eastAsia="en-SG"/>
              </w:rPr>
              <w:t>(Note: Pay attention to what ‘Y’ is and write your answer to suit the question requirements.)</w:t>
            </w:r>
          </w:p>
          <w:p w14:paraId="5B71ED80" w14:textId="77777777" w:rsidR="005669C8" w:rsidRPr="008A77CD" w:rsidRDefault="005669C8" w:rsidP="005669C8">
            <w:pPr>
              <w:pStyle w:val="ListParagraph"/>
              <w:numPr>
                <w:ilvl w:val="0"/>
                <w:numId w:val="6"/>
              </w:numPr>
              <w:spacing w:line="23" w:lineRule="atLeast"/>
              <w:ind w:left="360"/>
              <w:rPr>
                <w:rFonts w:cstheme="minorHAnsi"/>
                <w:iCs/>
                <w:lang w:eastAsia="en-SG"/>
              </w:rPr>
            </w:pPr>
            <w:r w:rsidRPr="008A77CD">
              <w:rPr>
                <w:rFonts w:cstheme="minorHAnsi"/>
                <w:iCs/>
                <w:lang w:eastAsia="en-SG"/>
              </w:rPr>
              <w:t xml:space="preserve">Use </w:t>
            </w:r>
            <w:r w:rsidRPr="008A77CD">
              <w:rPr>
                <w:rFonts w:cstheme="minorHAnsi"/>
                <w:iCs/>
                <w:u w:val="single"/>
                <w:lang w:eastAsia="en-SG"/>
              </w:rPr>
              <w:t>the context</w:t>
            </w:r>
            <w:r w:rsidRPr="008A77CD">
              <w:rPr>
                <w:rFonts w:cstheme="minorHAnsi"/>
                <w:iCs/>
                <w:lang w:eastAsia="en-SG"/>
              </w:rPr>
              <w:t xml:space="preserve"> to ensure a clearer, more accurate answer.</w:t>
            </w:r>
          </w:p>
          <w:p w14:paraId="3CB137E5" w14:textId="77777777" w:rsidR="005669C8" w:rsidRPr="008A77CD" w:rsidRDefault="005669C8" w:rsidP="005669C8">
            <w:pPr>
              <w:pStyle w:val="ListParagraph"/>
              <w:numPr>
                <w:ilvl w:val="0"/>
                <w:numId w:val="6"/>
              </w:numPr>
              <w:spacing w:line="23" w:lineRule="atLeast"/>
              <w:ind w:left="360"/>
              <w:rPr>
                <w:rFonts w:cstheme="minorHAnsi"/>
                <w:iCs/>
                <w:lang w:eastAsia="en-SG"/>
              </w:rPr>
            </w:pPr>
            <w:r w:rsidRPr="008A77CD">
              <w:rPr>
                <w:rFonts w:cstheme="minorHAnsi"/>
                <w:iCs/>
                <w:u w:val="single"/>
                <w:lang w:eastAsia="en-SG"/>
              </w:rPr>
              <w:t>Paraphrase</w:t>
            </w:r>
            <w:r w:rsidRPr="008A77CD">
              <w:rPr>
                <w:rFonts w:cstheme="minorHAnsi"/>
                <w:iCs/>
                <w:lang w:eastAsia="en-SG"/>
              </w:rPr>
              <w:t xml:space="preserve"> all key words taken from the passage.</w:t>
            </w:r>
          </w:p>
        </w:tc>
      </w:tr>
    </w:tbl>
    <w:p w14:paraId="7E387645" w14:textId="77777777" w:rsidR="005669C8" w:rsidRPr="008A77CD" w:rsidRDefault="005669C8" w:rsidP="005669C8">
      <w:pPr>
        <w:spacing w:after="0" w:line="276" w:lineRule="auto"/>
        <w:rPr>
          <w:rFonts w:eastAsia="Calibri" w:cstheme="minorHAnsi"/>
          <w:b/>
          <w:bCs/>
          <w:color w:val="000000"/>
          <w:u w:color="000000"/>
          <w:bdr w:val="nil"/>
          <w:lang w:bidi="ar-SA"/>
        </w:rPr>
      </w:pPr>
      <w:r w:rsidRPr="008A77CD">
        <w:rPr>
          <w:rFonts w:eastAsia="Calibri" w:cstheme="minorHAnsi"/>
          <w:b/>
          <w:bCs/>
          <w:color w:val="000000"/>
          <w:u w:color="000000"/>
          <w:bdr w:val="nil"/>
          <w:lang w:bidi="ar-SA"/>
        </w:rPr>
        <w:br/>
        <w:t>Vocabulary Inferential Question Example</w:t>
      </w:r>
    </w:p>
    <w:tbl>
      <w:tblPr>
        <w:tblStyle w:val="TableGrid"/>
        <w:tblW w:w="0" w:type="auto"/>
        <w:tblLook w:val="04A0" w:firstRow="1" w:lastRow="0" w:firstColumn="1" w:lastColumn="0" w:noHBand="0" w:noVBand="1"/>
      </w:tblPr>
      <w:tblGrid>
        <w:gridCol w:w="9010"/>
      </w:tblGrid>
      <w:tr w:rsidR="005669C8" w:rsidRPr="008A77CD" w14:paraId="3ADD819C" w14:textId="77777777" w:rsidTr="00337549">
        <w:tc>
          <w:tcPr>
            <w:tcW w:w="10790" w:type="dxa"/>
          </w:tcPr>
          <w:p w14:paraId="571E277B" w14:textId="77777777" w:rsidR="005669C8" w:rsidRPr="008A77CD" w:rsidRDefault="005669C8" w:rsidP="00337549">
            <w:pPr>
              <w:jc w:val="both"/>
              <w:rPr>
                <w:rFonts w:eastAsia="Calibri" w:cstheme="minorHAnsi"/>
                <w:color w:val="000000"/>
                <w:u w:color="000000"/>
                <w:bdr w:val="nil"/>
                <w:lang w:bidi="ar-SA"/>
              </w:rPr>
            </w:pPr>
            <w:r w:rsidRPr="008A77CD">
              <w:rPr>
                <w:rFonts w:eastAsia="Calibri" w:cstheme="minorHAnsi"/>
                <w:color w:val="000000"/>
                <w:u w:color="000000"/>
                <w:bdr w:val="nil"/>
                <w:lang w:bidi="ar-SA"/>
              </w:rPr>
              <w:t xml:space="preserve">"Liberty! Equality! Fraternity!" The great rallying call of the French Revolution </w:t>
            </w:r>
            <w:r w:rsidRPr="008A77CD">
              <w:rPr>
                <w:rFonts w:eastAsia="Calibri" w:cstheme="minorHAnsi"/>
                <w:b/>
                <w:bCs/>
                <w:color w:val="000000"/>
                <w:u w:color="000000"/>
                <w:bdr w:val="nil"/>
                <w:lang w:bidi="ar-SA"/>
              </w:rPr>
              <w:t>has rung down the centuries</w:t>
            </w:r>
            <w:r w:rsidRPr="008A77CD">
              <w:rPr>
                <w:rFonts w:eastAsia="Calibri" w:cstheme="minorHAnsi"/>
                <w:color w:val="000000"/>
                <w:u w:color="000000"/>
                <w:bdr w:val="nil"/>
                <w:lang w:bidi="ar-SA"/>
              </w:rPr>
              <w:t xml:space="preserve"> and been echoed in any number of other national declarations and constitutions up to the international Charter of the United Nations.</w:t>
            </w:r>
          </w:p>
        </w:tc>
      </w:tr>
    </w:tbl>
    <w:p w14:paraId="05C4AAFB" w14:textId="77777777" w:rsidR="00BE30D3" w:rsidRDefault="00BE30D3" w:rsidP="005669C8">
      <w:pPr>
        <w:spacing w:after="0"/>
        <w:rPr>
          <w:rFonts w:cstheme="minorHAnsi"/>
        </w:rPr>
      </w:pPr>
    </w:p>
    <w:p w14:paraId="5EC21509" w14:textId="4A67A8D4" w:rsidR="005669C8" w:rsidRPr="008A77CD" w:rsidRDefault="005669C8" w:rsidP="005669C8">
      <w:pPr>
        <w:spacing w:after="0"/>
        <w:rPr>
          <w:rFonts w:eastAsia="Calibri" w:cstheme="minorHAnsi"/>
          <w:color w:val="000000"/>
          <w:u w:color="000000"/>
          <w:bdr w:val="nil"/>
          <w:lang w:bidi="ar-SA"/>
        </w:rPr>
      </w:pPr>
      <w:r w:rsidRPr="008A77CD">
        <w:rPr>
          <w:rFonts w:cstheme="minorHAnsi"/>
        </w:rPr>
        <w:t xml:space="preserve">What does the phrase </w:t>
      </w:r>
      <w:r w:rsidRPr="008A77CD">
        <w:rPr>
          <w:rFonts w:cstheme="minorHAnsi"/>
          <w:b/>
          <w:bCs/>
          <w:i/>
          <w:iCs/>
        </w:rPr>
        <w:t>'rung</w:t>
      </w:r>
      <w:r w:rsidRPr="008A77CD">
        <w:rPr>
          <w:rFonts w:cstheme="minorHAnsi"/>
        </w:rPr>
        <w:t xml:space="preserve"> </w:t>
      </w:r>
      <w:r w:rsidRPr="008A77CD">
        <w:rPr>
          <w:rFonts w:cstheme="minorHAnsi"/>
          <w:b/>
          <w:bCs/>
        </w:rPr>
        <w:t>down the centuries</w:t>
      </w:r>
      <w:r w:rsidRPr="008A77CD">
        <w:rPr>
          <w:rFonts w:cstheme="minorHAnsi"/>
        </w:rPr>
        <w:t>' [lines 1-2] tell you about the effect of the call? [1]</w:t>
      </w:r>
      <w:r w:rsidRPr="008A77CD">
        <w:rPr>
          <w:rFonts w:eastAsia="Calibri" w:cstheme="minorHAnsi"/>
          <w:color w:val="000000"/>
          <w:u w:color="000000"/>
          <w:bdr w:val="nil"/>
          <w:lang w:bidi="ar-SA"/>
        </w:rPr>
        <w:br/>
        <w:t xml:space="preserve">Answer: The phrase suggests that the call was </w:t>
      </w:r>
      <w:r w:rsidRPr="008A77CD">
        <w:rPr>
          <w:rFonts w:eastAsia="Calibri" w:cstheme="minorHAnsi"/>
          <w:b/>
          <w:bCs/>
          <w:i/>
          <w:iCs/>
          <w:color w:val="000000"/>
          <w:u w:color="000000"/>
          <w:bdr w:val="nil"/>
          <w:lang w:bidi="ar-SA"/>
        </w:rPr>
        <w:t>stirring/powerful</w:t>
      </w:r>
      <w:r w:rsidRPr="008A77CD">
        <w:rPr>
          <w:rFonts w:eastAsia="Calibri" w:cstheme="minorHAnsi"/>
          <w:color w:val="000000"/>
          <w:u w:color="000000"/>
          <w:bdr w:val="nil"/>
          <w:lang w:bidi="ar-SA"/>
        </w:rPr>
        <w:t xml:space="preserve"> </w:t>
      </w:r>
      <w:r w:rsidRPr="008A77CD">
        <w:rPr>
          <w:rFonts w:eastAsia="Calibri" w:cstheme="minorHAnsi"/>
          <w:b/>
          <w:bCs/>
          <w:i/>
          <w:iCs/>
          <w:color w:val="000000"/>
          <w:u w:color="000000"/>
          <w:bdr w:val="nil"/>
          <w:lang w:bidi="ar-SA"/>
        </w:rPr>
        <w:t>[kind of effect]</w:t>
      </w:r>
      <w:r w:rsidRPr="008A77CD">
        <w:rPr>
          <w:rFonts w:eastAsia="Calibri" w:cstheme="minorHAnsi"/>
          <w:color w:val="000000"/>
          <w:u w:color="000000"/>
          <w:bdr w:val="nil"/>
          <w:lang w:bidi="ar-SA"/>
        </w:rPr>
        <w:t xml:space="preserve"> and was </w:t>
      </w:r>
      <w:r w:rsidRPr="008A77CD">
        <w:rPr>
          <w:rFonts w:eastAsia="Calibri" w:cstheme="minorHAnsi"/>
          <w:b/>
          <w:bCs/>
          <w:color w:val="000000"/>
          <w:u w:color="000000"/>
          <w:bdr w:val="nil"/>
          <w:lang w:bidi="ar-SA"/>
        </w:rPr>
        <w:t>enduring/lasting [time element]</w:t>
      </w:r>
      <w:r w:rsidRPr="008A77CD">
        <w:rPr>
          <w:rFonts w:eastAsia="Calibri" w:cstheme="minorHAnsi"/>
          <w:color w:val="000000"/>
          <w:u w:color="000000"/>
          <w:bdr w:val="nil"/>
          <w:lang w:bidi="ar-SA"/>
        </w:rPr>
        <w:t>.</w:t>
      </w:r>
    </w:p>
    <w:p w14:paraId="42417B37" w14:textId="77777777" w:rsidR="0011426E" w:rsidRDefault="0011426E" w:rsidP="005669C8">
      <w:pPr>
        <w:spacing w:after="0"/>
        <w:rPr>
          <w:rFonts w:eastAsia="Calibri" w:cstheme="minorHAnsi"/>
          <w:i/>
          <w:iCs/>
          <w:color w:val="000000"/>
          <w:u w:color="000000"/>
          <w:bdr w:val="nil"/>
          <w:lang w:bidi="ar-SA"/>
        </w:rPr>
      </w:pPr>
    </w:p>
    <w:p w14:paraId="092B4D60" w14:textId="77777777" w:rsidR="005669C8" w:rsidRPr="008A77CD" w:rsidRDefault="005669C8" w:rsidP="005669C8">
      <w:pPr>
        <w:rPr>
          <w:rFonts w:cstheme="minorHAnsi"/>
          <w:b/>
          <w:color w:val="000000"/>
          <w:u w:val="single"/>
        </w:rPr>
      </w:pPr>
      <w:r w:rsidRPr="008A77CD">
        <w:rPr>
          <w:b/>
          <w:bCs/>
          <w:u w:val="single"/>
        </w:rPr>
        <w:t xml:space="preserve">D. </w:t>
      </w:r>
      <w:r w:rsidRPr="008A77CD">
        <w:rPr>
          <w:rFonts w:cstheme="minorHAnsi"/>
          <w:b/>
          <w:color w:val="000000"/>
          <w:u w:val="single"/>
        </w:rPr>
        <w:t>The Author’s Intention Question</w:t>
      </w:r>
    </w:p>
    <w:p w14:paraId="5D43FEF1" w14:textId="77777777" w:rsidR="005669C8" w:rsidRPr="008A77CD" w:rsidRDefault="005669C8" w:rsidP="005669C8">
      <w:pPr>
        <w:rPr>
          <w:rFonts w:cstheme="minorHAnsi"/>
          <w:iCs/>
          <w:color w:val="000000"/>
          <w:lang w:eastAsia="en-SG"/>
        </w:rPr>
      </w:pPr>
      <w:r w:rsidRPr="008A77CD">
        <w:rPr>
          <w:rFonts w:cstheme="minorHAnsi"/>
          <w:b/>
          <w:color w:val="000000"/>
        </w:rPr>
        <w:t>(</w:t>
      </w:r>
      <w:proofErr w:type="spellStart"/>
      <w:r w:rsidRPr="008A77CD">
        <w:rPr>
          <w:rFonts w:cstheme="minorHAnsi"/>
          <w:b/>
          <w:color w:val="000000"/>
        </w:rPr>
        <w:t>i</w:t>
      </w:r>
      <w:proofErr w:type="spellEnd"/>
      <w:r w:rsidRPr="008A77CD">
        <w:rPr>
          <w:rFonts w:cstheme="minorHAnsi"/>
          <w:b/>
          <w:color w:val="000000"/>
        </w:rPr>
        <w:t xml:space="preserve">) OPENING: </w:t>
      </w:r>
      <w:r w:rsidRPr="008A77CD">
        <w:rPr>
          <w:rFonts w:cstheme="minorHAnsi"/>
          <w:iCs/>
          <w:color w:val="000000"/>
          <w:lang w:eastAsia="en-SG"/>
        </w:rPr>
        <w:t xml:space="preserve">Such questions about the opening line </w:t>
      </w:r>
      <w:r w:rsidRPr="008A77CD">
        <w:rPr>
          <w:rFonts w:cstheme="minorHAnsi"/>
          <w:iCs/>
          <w:color w:val="000000"/>
          <w:u w:val="single"/>
          <w:lang w:eastAsia="en-SG"/>
        </w:rPr>
        <w:t>typically</w:t>
      </w:r>
      <w:r w:rsidRPr="008A77CD">
        <w:rPr>
          <w:rFonts w:cstheme="minorHAnsi"/>
          <w:iCs/>
          <w:color w:val="000000"/>
          <w:lang w:eastAsia="en-SG"/>
        </w:rPr>
        <w:t xml:space="preserve"> ask for the “purpose”, “reason” or “why” the author begins with a question, quote, or sentence. </w:t>
      </w:r>
    </w:p>
    <w:p w14:paraId="14983DB1" w14:textId="77777777" w:rsidR="005669C8" w:rsidRPr="008A77CD" w:rsidRDefault="005669C8" w:rsidP="005669C8">
      <w:pPr>
        <w:spacing w:line="23" w:lineRule="atLeast"/>
        <w:rPr>
          <w:rFonts w:cstheme="minorHAnsi"/>
          <w:iCs/>
          <w:color w:val="000000"/>
          <w:u w:val="single"/>
          <w:lang w:eastAsia="en-SG"/>
        </w:rPr>
      </w:pPr>
      <w:r w:rsidRPr="008A77CD">
        <w:rPr>
          <w:rFonts w:cstheme="minorHAnsi"/>
          <w:iCs/>
          <w:color w:val="000000"/>
          <w:u w:val="single"/>
          <w:lang w:eastAsia="en-SG"/>
        </w:rPr>
        <w:t>Common intentions of authors in the opening line</w:t>
      </w:r>
    </w:p>
    <w:p w14:paraId="2F83767C"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 xml:space="preserve">Introduce/highlight the topic that will be discussed </w:t>
      </w:r>
    </w:p>
    <w:p w14:paraId="61653BF3"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 xml:space="preserve">Set the tone/prepare the reader for the topic </w:t>
      </w:r>
    </w:p>
    <w:p w14:paraId="03B9CF5E"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Engage the interest /curiosity/emotions of the reader</w:t>
      </w:r>
    </w:p>
    <w:p w14:paraId="0A5506D1"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
          <w:iCs/>
          <w:color w:val="000000"/>
          <w:lang w:eastAsia="en-SG"/>
        </w:rPr>
        <w:t>(Use of 1</w:t>
      </w:r>
      <w:r w:rsidRPr="008A77CD">
        <w:rPr>
          <w:rFonts w:cstheme="minorHAnsi"/>
          <w:i/>
          <w:iCs/>
          <w:color w:val="000000"/>
          <w:vertAlign w:val="superscript"/>
          <w:lang w:eastAsia="en-SG"/>
        </w:rPr>
        <w:t>st</w:t>
      </w:r>
      <w:r w:rsidRPr="008A77CD">
        <w:rPr>
          <w:rFonts w:cstheme="minorHAnsi"/>
          <w:i/>
          <w:iCs/>
          <w:color w:val="000000"/>
          <w:lang w:eastAsia="en-SG"/>
        </w:rPr>
        <w:t xml:space="preserve"> person pronoun) </w:t>
      </w:r>
      <w:r w:rsidRPr="008A77CD">
        <w:rPr>
          <w:rFonts w:cstheme="minorHAnsi"/>
          <w:iCs/>
          <w:color w:val="000000"/>
          <w:lang w:eastAsia="en-SG"/>
        </w:rPr>
        <w:t>Connect with the reader personally to make him more receptive to the author’s message</w:t>
      </w:r>
    </w:p>
    <w:p w14:paraId="7AF34635" w14:textId="77777777" w:rsidR="005669C8" w:rsidRPr="00B83157" w:rsidRDefault="005669C8" w:rsidP="005669C8">
      <w:pPr>
        <w:spacing w:after="0"/>
        <w:rPr>
          <w:b/>
          <w:bCs/>
          <w:highlight w:val="yellow"/>
        </w:rPr>
      </w:pPr>
      <w:r w:rsidRPr="00B83157">
        <w:rPr>
          <w:rFonts w:eastAsia="Times New Roman" w:cstheme="minorHAnsi"/>
          <w:b/>
          <w:color w:val="000000"/>
          <w:highlight w:val="yellow"/>
        </w:rPr>
        <w:t>The Author’s Intention Question Example 1:</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5669C8" w:rsidRPr="00B83157" w14:paraId="679DC660" w14:textId="77777777" w:rsidTr="00337549">
        <w:trPr>
          <w:trHeight w:val="1483"/>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1D947A1" w14:textId="77777777" w:rsidR="005669C8" w:rsidRPr="00B83157" w:rsidRDefault="005669C8" w:rsidP="00337549">
            <w:pPr>
              <w:spacing w:after="0" w:line="240" w:lineRule="auto"/>
              <w:jc w:val="both"/>
              <w:rPr>
                <w:rFonts w:eastAsia="Times New Roman" w:cstheme="minorHAnsi"/>
                <w:highlight w:val="yellow"/>
              </w:rPr>
            </w:pPr>
            <w:r w:rsidRPr="00B83157">
              <w:rPr>
                <w:rFonts w:cstheme="minorHAnsi"/>
                <w:color w:val="262626"/>
                <w:highlight w:val="yellow"/>
              </w:rPr>
              <w:lastRenderedPageBreak/>
              <w:t>Who could doubt the existence of altruism? True, news stories of malice and greed abound, but all around us we see evidence of human beings sacrificing themselves and doing good for others. Still, doubting altruism is easy, even when it seems at first glance to be apparent. It is undeniable that people sometimes act in a way that benefits others, but it may seem that they always get something in return — at the very least, the satisfaction of having their desire to help fulfilled. Students in introductory philosophy courses torture their professors with this reasoning, and its logic can seem inexorable. (YJC Prelim 2016)</w:t>
            </w:r>
          </w:p>
        </w:tc>
      </w:tr>
    </w:tbl>
    <w:p w14:paraId="2AD03761" w14:textId="77777777" w:rsidR="005669C8" w:rsidRPr="00B83157" w:rsidRDefault="005669C8" w:rsidP="005669C8">
      <w:pPr>
        <w:jc w:val="both"/>
        <w:rPr>
          <w:rFonts w:eastAsia="Times New Roman" w:cstheme="minorHAnsi"/>
          <w:highlight w:val="yellow"/>
        </w:rPr>
      </w:pPr>
      <w:r w:rsidRPr="00B83157">
        <w:rPr>
          <w:rFonts w:eastAsia="Times New Roman" w:cstheme="minorHAnsi"/>
          <w:highlight w:val="yellow"/>
        </w:rPr>
        <w:t xml:space="preserve">What is the </w:t>
      </w:r>
      <w:r w:rsidRPr="00B83157">
        <w:rPr>
          <w:rFonts w:eastAsia="Times New Roman" w:cstheme="minorHAnsi"/>
          <w:b/>
          <w:bCs/>
          <w:color w:val="EE0000"/>
          <w:highlight w:val="yellow"/>
        </w:rPr>
        <w:t>purpose</w:t>
      </w:r>
      <w:r w:rsidRPr="00B83157">
        <w:rPr>
          <w:rFonts w:eastAsia="Times New Roman" w:cstheme="minorHAnsi"/>
          <w:highlight w:val="yellow"/>
        </w:rPr>
        <w:t xml:space="preserve"> of the author’s opening question? [2]</w:t>
      </w:r>
    </w:p>
    <w:p w14:paraId="10E94A4D" w14:textId="77777777" w:rsidR="005669C8" w:rsidRPr="00B83157" w:rsidRDefault="005669C8" w:rsidP="005669C8">
      <w:pPr>
        <w:spacing w:after="0" w:line="240" w:lineRule="auto"/>
        <w:rPr>
          <w:rFonts w:eastAsia="Times New Roman" w:cstheme="minorHAnsi"/>
          <w:color w:val="EE0000"/>
          <w:highlight w:val="yellow"/>
        </w:rPr>
      </w:pPr>
      <w:r w:rsidRPr="00B83157">
        <w:rPr>
          <w:rFonts w:eastAsia="Times New Roman" w:cstheme="minorHAnsi"/>
          <w:color w:val="EE0000"/>
          <w:highlight w:val="yellow"/>
        </w:rPr>
        <w:t xml:space="preserve">Answer: [Function] The author poses the question to </w:t>
      </w:r>
      <w:r w:rsidRPr="00B83157">
        <w:rPr>
          <w:rFonts w:eastAsia="Times New Roman" w:cstheme="minorHAnsi"/>
          <w:b/>
          <w:color w:val="EE0000"/>
          <w:highlight w:val="yellow"/>
        </w:rPr>
        <w:t>introduce the issue/focus of the passage</w:t>
      </w:r>
      <w:r w:rsidRPr="00B83157">
        <w:rPr>
          <w:rFonts w:eastAsia="Times New Roman" w:cstheme="minorHAnsi"/>
          <w:color w:val="EE0000"/>
          <w:highlight w:val="yellow"/>
        </w:rPr>
        <w:t xml:space="preserve"> which is that [1] </w:t>
      </w:r>
    </w:p>
    <w:p w14:paraId="60D41914" w14:textId="77777777" w:rsidR="005669C8" w:rsidRPr="00B83157" w:rsidRDefault="005669C8" w:rsidP="005669C8">
      <w:pPr>
        <w:spacing w:after="0" w:line="240" w:lineRule="auto"/>
        <w:ind w:firstLine="720"/>
        <w:rPr>
          <w:rFonts w:eastAsia="Times New Roman" w:cstheme="minorHAnsi"/>
          <w:color w:val="EE0000"/>
        </w:rPr>
      </w:pPr>
      <w:r w:rsidRPr="00B83157">
        <w:rPr>
          <w:rFonts w:eastAsia="Times New Roman" w:cstheme="minorHAnsi"/>
          <w:color w:val="EE0000"/>
          <w:highlight w:val="yellow"/>
        </w:rPr>
        <w:t xml:space="preserve">  [Context] </w:t>
      </w:r>
      <w:r w:rsidRPr="00B83157">
        <w:rPr>
          <w:rFonts w:eastAsia="Times New Roman" w:cstheme="minorHAnsi"/>
          <w:color w:val="EE0000"/>
          <w:highlight w:val="yellow"/>
          <w:u w:val="single"/>
        </w:rPr>
        <w:t>altruism</w:t>
      </w:r>
      <w:r w:rsidRPr="00B83157">
        <w:rPr>
          <w:rFonts w:eastAsia="Times New Roman" w:cstheme="minorHAnsi"/>
          <w:color w:val="EE0000"/>
          <w:highlight w:val="yellow"/>
        </w:rPr>
        <w:t xml:space="preserve"> is a very </w:t>
      </w:r>
      <w:r w:rsidRPr="00B83157">
        <w:rPr>
          <w:rFonts w:eastAsia="Times New Roman" w:cstheme="minorHAnsi"/>
          <w:b/>
          <w:color w:val="EE0000"/>
          <w:highlight w:val="yellow"/>
        </w:rPr>
        <w:t>real/tangible/visible</w:t>
      </w:r>
      <w:r w:rsidRPr="00B83157">
        <w:rPr>
          <w:rFonts w:eastAsia="Times New Roman" w:cstheme="minorHAnsi"/>
          <w:color w:val="EE0000"/>
          <w:highlight w:val="yellow"/>
        </w:rPr>
        <w:t xml:space="preserve"> phenomenon in any society [1].</w:t>
      </w:r>
    </w:p>
    <w:p w14:paraId="43D2FB71" w14:textId="77777777" w:rsidR="005669C8" w:rsidRPr="008A77CD" w:rsidRDefault="005669C8" w:rsidP="005669C8">
      <w:pPr>
        <w:spacing w:after="0" w:line="240" w:lineRule="auto"/>
        <w:rPr>
          <w:rFonts w:eastAsia="Times New Roman" w:cstheme="minorHAnsi"/>
          <w:color w:val="000000"/>
        </w:rPr>
      </w:pPr>
    </w:p>
    <w:p w14:paraId="1004FC77" w14:textId="77777777" w:rsidR="005669C8" w:rsidRPr="008A77CD" w:rsidRDefault="005669C8" w:rsidP="005669C8">
      <w:pPr>
        <w:rPr>
          <w:rFonts w:cstheme="minorHAnsi"/>
          <w:iCs/>
          <w:color w:val="000000"/>
          <w:lang w:eastAsia="en-SG"/>
        </w:rPr>
      </w:pPr>
      <w:r w:rsidRPr="008A77CD">
        <w:rPr>
          <w:rFonts w:cstheme="minorHAnsi"/>
          <w:b/>
          <w:color w:val="000000"/>
        </w:rPr>
        <w:t xml:space="preserve">(ii) CLOSING: </w:t>
      </w:r>
      <w:r w:rsidRPr="008A77CD">
        <w:rPr>
          <w:rFonts w:cstheme="minorHAnsi"/>
          <w:iCs/>
          <w:color w:val="000000"/>
          <w:lang w:eastAsia="en-SG"/>
        </w:rPr>
        <w:t xml:space="preserve">Such questions about the closing line typically ask for </w:t>
      </w:r>
    </w:p>
    <w:p w14:paraId="2A560F9D" w14:textId="77777777" w:rsidR="005669C8" w:rsidRPr="008A77CD" w:rsidRDefault="005669C8" w:rsidP="005669C8">
      <w:pPr>
        <w:pStyle w:val="ListParagraph"/>
        <w:numPr>
          <w:ilvl w:val="0"/>
          <w:numId w:val="10"/>
        </w:numPr>
        <w:spacing w:after="200" w:line="23" w:lineRule="atLeast"/>
        <w:rPr>
          <w:rFonts w:cstheme="minorHAnsi"/>
          <w:iCs/>
          <w:color w:val="000000"/>
          <w:lang w:eastAsia="en-SG"/>
        </w:rPr>
      </w:pPr>
      <w:r w:rsidRPr="008A77CD">
        <w:rPr>
          <w:rFonts w:cstheme="minorHAnsi"/>
          <w:iCs/>
          <w:color w:val="000000"/>
          <w:lang w:eastAsia="en-SG"/>
        </w:rPr>
        <w:t>the</w:t>
      </w:r>
      <w:r w:rsidRPr="008A77CD">
        <w:rPr>
          <w:rFonts w:cstheme="minorHAnsi"/>
          <w:b/>
          <w:iCs/>
          <w:color w:val="000000"/>
          <w:lang w:eastAsia="en-SG"/>
        </w:rPr>
        <w:t xml:space="preserve"> “purpose” or “reason</w:t>
      </w:r>
      <w:r w:rsidRPr="008A77CD">
        <w:rPr>
          <w:rFonts w:cstheme="minorHAnsi"/>
          <w:iCs/>
          <w:color w:val="000000"/>
          <w:lang w:eastAsia="en-SG"/>
        </w:rPr>
        <w:t>” or “</w:t>
      </w:r>
      <w:r w:rsidRPr="008A77CD">
        <w:rPr>
          <w:rFonts w:cstheme="minorHAnsi"/>
          <w:b/>
          <w:bCs/>
          <w:iCs/>
          <w:color w:val="000000"/>
          <w:lang w:eastAsia="en-SG"/>
        </w:rPr>
        <w:t>why</w:t>
      </w:r>
      <w:r w:rsidRPr="008A77CD">
        <w:rPr>
          <w:rFonts w:cstheme="minorHAnsi"/>
          <w:iCs/>
          <w:color w:val="000000"/>
          <w:lang w:eastAsia="en-SG"/>
        </w:rPr>
        <w:t xml:space="preserve">” the author ends the passage with a question, quote, sentence or phrase. </w:t>
      </w:r>
    </w:p>
    <w:p w14:paraId="42A1BE38" w14:textId="77777777" w:rsidR="005669C8" w:rsidRPr="008A77CD" w:rsidRDefault="005669C8" w:rsidP="005669C8">
      <w:pPr>
        <w:pStyle w:val="ListParagraph"/>
        <w:numPr>
          <w:ilvl w:val="0"/>
          <w:numId w:val="10"/>
        </w:numPr>
        <w:spacing w:after="200" w:line="23" w:lineRule="atLeast"/>
        <w:rPr>
          <w:rFonts w:cstheme="minorHAnsi"/>
          <w:iCs/>
          <w:color w:val="000000"/>
          <w:lang w:eastAsia="en-SG"/>
        </w:rPr>
      </w:pPr>
      <w:r w:rsidRPr="008A77CD">
        <w:rPr>
          <w:rFonts w:cstheme="minorHAnsi"/>
          <w:iCs/>
          <w:color w:val="000000"/>
          <w:lang w:eastAsia="en-SG"/>
        </w:rPr>
        <w:t>the</w:t>
      </w:r>
      <w:r w:rsidRPr="008A77CD">
        <w:rPr>
          <w:rFonts w:cstheme="minorHAnsi"/>
          <w:b/>
          <w:iCs/>
          <w:color w:val="000000"/>
          <w:lang w:eastAsia="en-SG"/>
        </w:rPr>
        <w:t xml:space="preserve"> effectiveness</w:t>
      </w:r>
      <w:r w:rsidRPr="008A77CD">
        <w:rPr>
          <w:rFonts w:cstheme="minorHAnsi"/>
          <w:iCs/>
          <w:color w:val="000000"/>
          <w:lang w:eastAsia="en-SG"/>
        </w:rPr>
        <w:t xml:space="preserve"> of ending the passage with a question, quote, sentence or phrase. </w:t>
      </w:r>
    </w:p>
    <w:p w14:paraId="520B4F6C" w14:textId="77777777" w:rsidR="005669C8" w:rsidRPr="008A77CD" w:rsidRDefault="005669C8" w:rsidP="005669C8">
      <w:pPr>
        <w:spacing w:line="23" w:lineRule="atLeast"/>
        <w:rPr>
          <w:rFonts w:cstheme="minorHAnsi"/>
          <w:iCs/>
          <w:color w:val="000000"/>
          <w:u w:val="single"/>
          <w:lang w:eastAsia="en-SG"/>
        </w:rPr>
      </w:pPr>
      <w:r w:rsidRPr="008A77CD">
        <w:rPr>
          <w:rFonts w:cstheme="minorHAnsi"/>
          <w:iCs/>
          <w:color w:val="000000"/>
          <w:u w:val="single"/>
          <w:lang w:eastAsia="en-SG"/>
        </w:rPr>
        <w:t>Common intentions of authors in the closing line</w:t>
      </w:r>
    </w:p>
    <w:p w14:paraId="16F2BD5A"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conclude or give a final opinion/judgement</w:t>
      </w:r>
    </w:p>
    <w:p w14:paraId="7956D45F"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sum up the issue in a concise manner</w:t>
      </w:r>
    </w:p>
    <w:p w14:paraId="131E46F0"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 xml:space="preserve">to give a sense of completion to the writing </w:t>
      </w:r>
    </w:p>
    <w:p w14:paraId="0B941392"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 xml:space="preserve">reiterate the author’s message </w:t>
      </w:r>
    </w:p>
    <w:p w14:paraId="4ABF8C39" w14:textId="77777777" w:rsidR="005669C8" w:rsidRPr="008A77CD" w:rsidRDefault="005669C8" w:rsidP="005669C8">
      <w:pPr>
        <w:pStyle w:val="ListParagraph"/>
        <w:numPr>
          <w:ilvl w:val="0"/>
          <w:numId w:val="9"/>
        </w:numPr>
        <w:spacing w:after="200" w:line="23" w:lineRule="atLeast"/>
        <w:rPr>
          <w:rFonts w:cstheme="minorHAnsi"/>
          <w:iCs/>
          <w:color w:val="000000"/>
          <w:lang w:eastAsia="en-SG"/>
        </w:rPr>
      </w:pPr>
      <w:r w:rsidRPr="008A77CD">
        <w:rPr>
          <w:rFonts w:cstheme="minorHAnsi"/>
          <w:iCs/>
          <w:color w:val="000000"/>
          <w:lang w:eastAsia="en-SG"/>
        </w:rPr>
        <w:t xml:space="preserve">call or rally for action </w:t>
      </w:r>
    </w:p>
    <w:p w14:paraId="31734BC9" w14:textId="77777777" w:rsidR="005669C8" w:rsidRPr="00B83157" w:rsidRDefault="005669C8" w:rsidP="005669C8">
      <w:pPr>
        <w:spacing w:after="0"/>
        <w:rPr>
          <w:b/>
          <w:bCs/>
          <w:highlight w:val="yellow"/>
        </w:rPr>
      </w:pPr>
      <w:r w:rsidRPr="00B83157">
        <w:rPr>
          <w:rFonts w:eastAsia="Times New Roman" w:cstheme="minorHAnsi"/>
          <w:b/>
          <w:color w:val="000000"/>
          <w:highlight w:val="yellow"/>
        </w:rPr>
        <w:t>The Author’s Intention Question Example 2:</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5669C8" w:rsidRPr="00B83157" w14:paraId="41AFA265" w14:textId="77777777" w:rsidTr="00337549">
        <w:trPr>
          <w:trHeight w:val="1483"/>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F2F3922" w14:textId="77777777" w:rsidR="005669C8" w:rsidRPr="00B83157" w:rsidRDefault="005669C8" w:rsidP="00337549">
            <w:pPr>
              <w:spacing w:after="0" w:line="240" w:lineRule="auto"/>
              <w:jc w:val="both"/>
              <w:rPr>
                <w:rFonts w:eastAsia="Times New Roman" w:cstheme="minorHAnsi"/>
                <w:highlight w:val="yellow"/>
              </w:rPr>
            </w:pPr>
            <w:r w:rsidRPr="00B83157">
              <w:rPr>
                <w:rFonts w:cstheme="minorHAnsi"/>
                <w:color w:val="262626"/>
                <w:highlight w:val="yellow"/>
              </w:rPr>
              <w:t>People who act in these ways believe that they ought to help others, but they also want to help, because doing so affirms who they are and want to be and the kind of world they want to exist - their identity is tied up with their values, thus tying self-interest and altruism together. The correlation between doing good and feeling good is not inevitable — inevitability lands us again with that empty, unfalsifiable egoism — but it is more than incidental. Altruism is possible and altruism is real, although in most people, it intertwines subtly with the well-being of the agent who does good, and this is crucial for seeing how to increase the amount of altruism in the world. (YJC Prelim 2016)</w:t>
            </w:r>
          </w:p>
        </w:tc>
      </w:tr>
    </w:tbl>
    <w:p w14:paraId="2474088F" w14:textId="77777777" w:rsidR="00B05882" w:rsidRDefault="00B05882" w:rsidP="005669C8">
      <w:pPr>
        <w:spacing w:after="0"/>
        <w:jc w:val="both"/>
        <w:rPr>
          <w:rFonts w:eastAsia="Times New Roman" w:cstheme="minorHAnsi"/>
          <w:highlight w:val="yellow"/>
        </w:rPr>
      </w:pPr>
    </w:p>
    <w:p w14:paraId="49AA7DEA" w14:textId="77777777" w:rsidR="00B05882" w:rsidRDefault="00B05882" w:rsidP="005669C8">
      <w:pPr>
        <w:spacing w:after="0"/>
        <w:jc w:val="both"/>
        <w:rPr>
          <w:rFonts w:eastAsia="Times New Roman" w:cstheme="minorHAnsi"/>
          <w:highlight w:val="yellow"/>
        </w:rPr>
      </w:pPr>
    </w:p>
    <w:p w14:paraId="09F5DCC1" w14:textId="127911BF" w:rsidR="005669C8" w:rsidRPr="00B83157" w:rsidRDefault="005669C8" w:rsidP="005669C8">
      <w:pPr>
        <w:spacing w:after="0"/>
        <w:jc w:val="both"/>
        <w:rPr>
          <w:rFonts w:eastAsia="Times New Roman" w:cstheme="minorHAnsi"/>
          <w:highlight w:val="yellow"/>
        </w:rPr>
      </w:pPr>
      <w:r w:rsidRPr="00B83157">
        <w:rPr>
          <w:rFonts w:eastAsia="Times New Roman" w:cstheme="minorHAnsi"/>
          <w:highlight w:val="yellow"/>
        </w:rPr>
        <w:t xml:space="preserve">Suggest one reason for the author ending the passage with the final sentence in paragraph 13. [1]  </w:t>
      </w:r>
    </w:p>
    <w:p w14:paraId="38228658" w14:textId="77777777" w:rsidR="005669C8" w:rsidRPr="008A77CD" w:rsidRDefault="005669C8" w:rsidP="005669C8">
      <w:pPr>
        <w:spacing w:after="0"/>
        <w:jc w:val="both"/>
        <w:rPr>
          <w:rFonts w:eastAsia="Times New Roman" w:cstheme="minorHAnsi"/>
          <w:color w:val="000000"/>
        </w:rPr>
      </w:pPr>
      <w:r w:rsidRPr="00B83157">
        <w:rPr>
          <w:rFonts w:eastAsia="Times New Roman" w:cstheme="minorHAnsi"/>
          <w:color w:val="000000"/>
          <w:highlight w:val="yellow"/>
        </w:rPr>
        <w:t xml:space="preserve">Answer: This provides a </w:t>
      </w:r>
      <w:r w:rsidRPr="00B83157">
        <w:rPr>
          <w:rFonts w:eastAsia="Times New Roman" w:cstheme="minorHAnsi"/>
          <w:b/>
          <w:bCs/>
          <w:color w:val="000000"/>
          <w:highlight w:val="yellow"/>
        </w:rPr>
        <w:t>link/an answer to the author’s opening question</w:t>
      </w:r>
      <w:r w:rsidRPr="00B83157">
        <w:rPr>
          <w:rFonts w:eastAsia="Times New Roman" w:cstheme="minorHAnsi"/>
          <w:color w:val="000000"/>
          <w:highlight w:val="yellow"/>
        </w:rPr>
        <w:t xml:space="preserve"> in the first paragraph.</w:t>
      </w:r>
      <w:r w:rsidRPr="008A77CD">
        <w:rPr>
          <w:rFonts w:eastAsia="Times New Roman" w:cstheme="minorHAnsi"/>
          <w:color w:val="000000"/>
        </w:rPr>
        <w:t xml:space="preserve"> [1]</w:t>
      </w:r>
    </w:p>
    <w:p w14:paraId="5B6AAD16" w14:textId="2CAD5652" w:rsidR="005669C8" w:rsidRPr="008A77CD" w:rsidRDefault="005669C8" w:rsidP="00B05882">
      <w:pPr>
        <w:spacing w:after="0"/>
        <w:ind w:left="810"/>
        <w:jc w:val="both"/>
        <w:rPr>
          <w:rFonts w:eastAsia="Times New Roman" w:cstheme="minorHAnsi"/>
          <w:color w:val="000000"/>
        </w:rPr>
      </w:pPr>
      <w:r w:rsidRPr="008A77CD">
        <w:rPr>
          <w:rFonts w:eastAsia="Times New Roman" w:cstheme="minorHAnsi"/>
          <w:color w:val="000000"/>
        </w:rPr>
        <w:t xml:space="preserve">OR </w:t>
      </w:r>
      <w:r w:rsidRPr="008A77CD">
        <w:rPr>
          <w:rFonts w:eastAsia="Times New Roman" w:cstheme="minorHAnsi"/>
          <w:color w:val="000000"/>
        </w:rPr>
        <w:br/>
        <w:t xml:space="preserve">It provides a </w:t>
      </w:r>
      <w:r w:rsidRPr="008A77CD">
        <w:rPr>
          <w:rFonts w:eastAsia="Times New Roman" w:cstheme="minorHAnsi"/>
          <w:b/>
          <w:bCs/>
          <w:color w:val="000000"/>
        </w:rPr>
        <w:t>succinct conclusion to the differing perspectives of altruism</w:t>
      </w:r>
      <w:r w:rsidRPr="008A77CD">
        <w:rPr>
          <w:rFonts w:eastAsia="Times New Roman" w:cstheme="minorHAnsi"/>
          <w:color w:val="000000"/>
        </w:rPr>
        <w:t xml:space="preserve"> that are discussed in the passage. [1]</w:t>
      </w:r>
    </w:p>
    <w:p w14:paraId="120FF12E" w14:textId="77777777" w:rsidR="005669C8" w:rsidRPr="005669C8" w:rsidRDefault="005669C8" w:rsidP="005669C8">
      <w:pPr>
        <w:pStyle w:val="Heading1"/>
        <w:rPr>
          <w:rFonts w:eastAsia="Arial"/>
          <w:b/>
          <w:color w:val="000000"/>
          <w:sz w:val="22"/>
          <w:szCs w:val="22"/>
        </w:rPr>
      </w:pPr>
      <w:r w:rsidRPr="005669C8">
        <w:rPr>
          <w:b/>
          <w:bCs/>
          <w:color w:val="000000" w:themeColor="text1"/>
          <w:sz w:val="22"/>
          <w:szCs w:val="22"/>
        </w:rPr>
        <w:t xml:space="preserve">(iii) AUTHOR’S CRAFT - </w:t>
      </w:r>
      <w:r w:rsidRPr="005669C8">
        <w:rPr>
          <w:rFonts w:eastAsia="Arial"/>
          <w:b/>
          <w:bCs/>
          <w:color w:val="000000"/>
          <w:sz w:val="22"/>
          <w:szCs w:val="22"/>
        </w:rPr>
        <w:t>LANGUAGE USE:</w:t>
      </w:r>
      <w:r w:rsidRPr="005669C8">
        <w:rPr>
          <w:rFonts w:eastAsia="Arial"/>
          <w:bCs/>
          <w:color w:val="000000"/>
          <w:sz w:val="22"/>
          <w:szCs w:val="22"/>
        </w:rPr>
        <w:t xml:space="preserve"> </w:t>
      </w:r>
      <w:r w:rsidRPr="005669C8">
        <w:rPr>
          <w:rFonts w:eastAsia="Arial"/>
          <w:color w:val="000000"/>
          <w:sz w:val="22"/>
          <w:szCs w:val="22"/>
        </w:rPr>
        <w:t>Such questions take on many forms and question stems. Ultimately, they require you to read into the context of the passage and glean a deeper understanding of the passage.</w:t>
      </w:r>
    </w:p>
    <w:p w14:paraId="08A4208B" w14:textId="77777777" w:rsidR="005669C8" w:rsidRPr="008A77CD" w:rsidRDefault="005669C8" w:rsidP="005669C8">
      <w:pPr>
        <w:spacing w:after="200" w:line="240" w:lineRule="exact"/>
        <w:contextualSpacing/>
        <w:rPr>
          <w:rFonts w:eastAsia="Arial" w:cstheme="minorHAnsi"/>
          <w:color w:val="000000"/>
        </w:rPr>
      </w:pPr>
      <w:r w:rsidRPr="008A77CD">
        <w:rPr>
          <w:rFonts w:eastAsia="Arial" w:cstheme="minorHAnsi"/>
          <w:color w:val="000000"/>
        </w:rPr>
        <w:t>Here are some types of Language Use questions:</w:t>
      </w:r>
    </w:p>
    <w:p w14:paraId="1B813C21" w14:textId="77777777" w:rsidR="005669C8" w:rsidRPr="00B83157" w:rsidRDefault="005669C8" w:rsidP="005669C8">
      <w:pPr>
        <w:pStyle w:val="ListParagraph"/>
        <w:numPr>
          <w:ilvl w:val="0"/>
          <w:numId w:val="11"/>
        </w:numPr>
        <w:spacing w:after="200" w:line="276" w:lineRule="auto"/>
        <w:rPr>
          <w:rFonts w:eastAsia="Arial" w:cstheme="minorHAnsi"/>
          <w:color w:val="000000"/>
          <w:highlight w:val="yellow"/>
          <w:u w:val="single"/>
        </w:rPr>
      </w:pPr>
      <w:r w:rsidRPr="00B83157">
        <w:rPr>
          <w:rFonts w:eastAsia="Arial" w:cstheme="minorHAnsi"/>
          <w:color w:val="000000"/>
          <w:highlight w:val="yellow"/>
        </w:rPr>
        <w:t xml:space="preserve">Questions about the author’s </w:t>
      </w:r>
      <w:r w:rsidRPr="00B83157">
        <w:rPr>
          <w:rFonts w:eastAsia="Arial" w:cstheme="minorHAnsi"/>
          <w:b/>
          <w:bCs/>
          <w:color w:val="000000"/>
          <w:highlight w:val="yellow"/>
        </w:rPr>
        <w:t>use of language devices</w:t>
      </w:r>
      <w:r w:rsidRPr="00B83157">
        <w:rPr>
          <w:rFonts w:eastAsia="Arial" w:cstheme="minorHAnsi"/>
          <w:color w:val="000000"/>
          <w:highlight w:val="yellow"/>
        </w:rPr>
        <w:t xml:space="preserve"> and </w:t>
      </w:r>
      <w:r w:rsidRPr="00B83157">
        <w:rPr>
          <w:rFonts w:eastAsia="Arial" w:cstheme="minorHAnsi"/>
          <w:b/>
          <w:bCs/>
          <w:color w:val="EE0000"/>
          <w:highlight w:val="yellow"/>
        </w:rPr>
        <w:t>specific phrases</w:t>
      </w:r>
      <w:r w:rsidRPr="00B83157">
        <w:rPr>
          <w:rFonts w:eastAsia="Arial" w:cstheme="minorHAnsi"/>
          <w:color w:val="EE0000"/>
          <w:highlight w:val="yellow"/>
        </w:rPr>
        <w:t xml:space="preserve"> </w:t>
      </w:r>
      <w:r w:rsidRPr="00B83157">
        <w:rPr>
          <w:rFonts w:eastAsia="Arial" w:cstheme="minorHAnsi"/>
          <w:color w:val="000000"/>
          <w:highlight w:val="yellow"/>
        </w:rPr>
        <w:t>for effect</w:t>
      </w:r>
    </w:p>
    <w:p w14:paraId="47EC8A57" w14:textId="77777777" w:rsidR="005669C8" w:rsidRPr="00B83157" w:rsidRDefault="005669C8" w:rsidP="005669C8">
      <w:pPr>
        <w:pStyle w:val="ListParagraph"/>
        <w:numPr>
          <w:ilvl w:val="0"/>
          <w:numId w:val="11"/>
        </w:numPr>
        <w:spacing w:after="200" w:line="276" w:lineRule="auto"/>
        <w:rPr>
          <w:rFonts w:eastAsia="Arial" w:cstheme="minorHAnsi"/>
          <w:color w:val="000000"/>
          <w:highlight w:val="yellow"/>
          <w:u w:val="single"/>
        </w:rPr>
      </w:pPr>
      <w:r w:rsidRPr="00B83157">
        <w:rPr>
          <w:rFonts w:eastAsia="Arial" w:cstheme="minorHAnsi"/>
          <w:color w:val="000000"/>
          <w:highlight w:val="yellow"/>
        </w:rPr>
        <w:t xml:space="preserve">Questions about the </w:t>
      </w:r>
      <w:r w:rsidRPr="00B83157">
        <w:rPr>
          <w:rFonts w:eastAsia="Arial" w:cstheme="minorHAnsi"/>
          <w:b/>
          <w:bCs/>
          <w:color w:val="000000"/>
          <w:highlight w:val="yellow"/>
        </w:rPr>
        <w:t>effect on the reader</w:t>
      </w:r>
      <w:r w:rsidRPr="00B83157">
        <w:rPr>
          <w:rFonts w:eastAsia="Arial" w:cstheme="minorHAnsi"/>
          <w:color w:val="000000"/>
          <w:highlight w:val="yellow"/>
        </w:rPr>
        <w:t xml:space="preserve"> / the </w:t>
      </w:r>
      <w:r w:rsidRPr="00B83157">
        <w:rPr>
          <w:rFonts w:eastAsia="Arial" w:cstheme="minorHAnsi"/>
          <w:b/>
          <w:bCs/>
          <w:color w:val="000000"/>
          <w:highlight w:val="yellow"/>
        </w:rPr>
        <w:t>reader’s interpretation</w:t>
      </w:r>
      <w:r w:rsidRPr="00B83157">
        <w:rPr>
          <w:rFonts w:eastAsia="Arial" w:cstheme="minorHAnsi"/>
          <w:color w:val="000000"/>
          <w:highlight w:val="yellow"/>
        </w:rPr>
        <w:t xml:space="preserve"> of the text</w:t>
      </w:r>
    </w:p>
    <w:p w14:paraId="588408F7" w14:textId="77777777" w:rsidR="005669C8" w:rsidRPr="008A77CD" w:rsidRDefault="005669C8" w:rsidP="005669C8">
      <w:pPr>
        <w:spacing w:after="200" w:line="276" w:lineRule="auto"/>
        <w:rPr>
          <w:rFonts w:eastAsia="Arial" w:cstheme="minorHAnsi"/>
          <w:color w:val="000000"/>
          <w:u w:val="single"/>
        </w:rPr>
      </w:pPr>
      <w:r w:rsidRPr="008A77CD">
        <w:rPr>
          <w:rFonts w:eastAsia="Arial" w:cstheme="minorHAnsi"/>
          <w:color w:val="000000"/>
          <w:u w:val="single"/>
        </w:rPr>
        <w:lastRenderedPageBreak/>
        <w:t>Steps to answer Language Use questions:</w:t>
      </w:r>
    </w:p>
    <w:p w14:paraId="5C58D202" w14:textId="77777777" w:rsidR="005669C8" w:rsidRPr="00801000" w:rsidRDefault="005669C8" w:rsidP="005669C8">
      <w:pPr>
        <w:pStyle w:val="ListParagraph"/>
        <w:numPr>
          <w:ilvl w:val="0"/>
          <w:numId w:val="16"/>
        </w:numPr>
        <w:spacing w:after="0" w:line="276" w:lineRule="auto"/>
        <w:rPr>
          <w:rFonts w:eastAsia="Arial" w:cstheme="minorHAnsi"/>
        </w:rPr>
      </w:pPr>
      <w:r w:rsidRPr="008A77CD">
        <w:rPr>
          <w:rFonts w:eastAsia="Arial" w:cstheme="minorHAnsi"/>
        </w:rPr>
        <w:t xml:space="preserve">Consider the </w:t>
      </w:r>
      <w:r w:rsidRPr="00801000">
        <w:rPr>
          <w:rFonts w:eastAsia="Arial" w:cstheme="minorHAnsi"/>
        </w:rPr>
        <w:t>specific</w:t>
      </w:r>
      <w:r>
        <w:rPr>
          <w:rFonts w:eastAsia="Arial" w:cstheme="minorHAnsi"/>
        </w:rPr>
        <w:t xml:space="preserve"> </w:t>
      </w:r>
      <w:r w:rsidRPr="008A77CD">
        <w:rPr>
          <w:rFonts w:eastAsia="Arial" w:cstheme="minorHAnsi"/>
          <w:b/>
          <w:bCs/>
        </w:rPr>
        <w:t>purpose or intention of the author</w:t>
      </w:r>
      <w:r w:rsidRPr="008A77CD">
        <w:rPr>
          <w:rFonts w:eastAsia="Arial" w:cstheme="minorHAnsi"/>
        </w:rPr>
        <w:t xml:space="preserve"> (e.g.</w:t>
      </w:r>
      <w:r>
        <w:rPr>
          <w:rFonts w:eastAsia="Arial" w:cstheme="minorHAnsi"/>
        </w:rPr>
        <w:t>,</w:t>
      </w:r>
      <w:r w:rsidRPr="008A77CD">
        <w:rPr>
          <w:rFonts w:eastAsia="Arial" w:cstheme="minorHAnsi"/>
        </w:rPr>
        <w:t xml:space="preserve"> to show disapproval of the tech industry’s growing interest in AI etc.) </w:t>
      </w:r>
    </w:p>
    <w:p w14:paraId="567D6E3E" w14:textId="77777777" w:rsidR="005669C8" w:rsidRPr="008A77CD" w:rsidRDefault="005669C8" w:rsidP="005669C8">
      <w:pPr>
        <w:pStyle w:val="ListParagraph"/>
        <w:numPr>
          <w:ilvl w:val="0"/>
          <w:numId w:val="16"/>
        </w:numPr>
        <w:spacing w:after="0" w:line="276" w:lineRule="auto"/>
        <w:rPr>
          <w:rFonts w:eastAsia="Arial" w:cstheme="minorHAnsi"/>
        </w:rPr>
      </w:pPr>
      <w:r w:rsidRPr="008A77CD">
        <w:rPr>
          <w:rFonts w:eastAsia="Calibri" w:cstheme="minorHAnsi"/>
          <w:b/>
          <w:bCs/>
          <w:color w:val="000000"/>
          <w:u w:color="000000"/>
          <w:bdr w:val="nil"/>
          <w:lang w:bidi="ar-SA"/>
        </w:rPr>
        <w:t>Author’s Craft (Language Use) Question Example</w:t>
      </w:r>
    </w:p>
    <w:p w14:paraId="24FB205C" w14:textId="77777777" w:rsidR="005669C8" w:rsidRDefault="005669C8" w:rsidP="005669C8">
      <w:pPr>
        <w:pStyle w:val="ListParagraph"/>
        <w:numPr>
          <w:ilvl w:val="0"/>
          <w:numId w:val="16"/>
        </w:numPr>
        <w:spacing w:after="0" w:line="276" w:lineRule="auto"/>
        <w:rPr>
          <w:rFonts w:eastAsia="Arial" w:cstheme="minorHAnsi"/>
        </w:rPr>
      </w:pPr>
      <w:r w:rsidRPr="008A77CD">
        <w:rPr>
          <w:rFonts w:eastAsia="Arial" w:cstheme="minorHAnsi"/>
          <w:b/>
          <w:bCs/>
        </w:rPr>
        <w:t>Identify</w:t>
      </w:r>
      <w:r w:rsidRPr="008A77CD">
        <w:rPr>
          <w:rFonts w:eastAsia="Arial" w:cstheme="minorHAnsi"/>
        </w:rPr>
        <w:t xml:space="preserve"> </w:t>
      </w:r>
      <w:r>
        <w:rPr>
          <w:rFonts w:eastAsia="Arial" w:cstheme="minorHAnsi"/>
        </w:rPr>
        <w:t xml:space="preserve">and </w:t>
      </w:r>
      <w:r w:rsidRPr="001F509E">
        <w:rPr>
          <w:rFonts w:eastAsia="Arial" w:cstheme="minorHAnsi"/>
          <w:b/>
          <w:bCs/>
        </w:rPr>
        <w:t>quote</w:t>
      </w:r>
      <w:r>
        <w:rPr>
          <w:rFonts w:eastAsia="Arial" w:cstheme="minorHAnsi"/>
        </w:rPr>
        <w:t xml:space="preserve"> </w:t>
      </w:r>
      <w:r w:rsidRPr="008A77CD">
        <w:rPr>
          <w:rFonts w:eastAsia="Arial" w:cstheme="minorHAnsi"/>
        </w:rPr>
        <w:t xml:space="preserve">the </w:t>
      </w:r>
      <w:r w:rsidRPr="008A77CD">
        <w:rPr>
          <w:rFonts w:eastAsia="Arial" w:cstheme="minorHAnsi"/>
          <w:b/>
          <w:bCs/>
        </w:rPr>
        <w:t>specific words/phrase/technique</w:t>
      </w:r>
      <w:r w:rsidRPr="008A77CD">
        <w:rPr>
          <w:rFonts w:eastAsia="Arial" w:cstheme="minorHAnsi"/>
        </w:rPr>
        <w:t xml:space="preserve"> used to convey the purpose or intention</w:t>
      </w:r>
      <w:r>
        <w:rPr>
          <w:rFonts w:eastAsia="Arial" w:cstheme="minorHAnsi"/>
        </w:rPr>
        <w:t xml:space="preserve"> </w:t>
      </w:r>
      <w:r w:rsidRPr="00FE5A69">
        <w:rPr>
          <w:rFonts w:eastAsia="Arial" w:cstheme="minorHAnsi"/>
        </w:rPr>
        <w:t xml:space="preserve"> </w:t>
      </w:r>
    </w:p>
    <w:p w14:paraId="5115291C" w14:textId="77777777" w:rsidR="005669C8" w:rsidRPr="00801000" w:rsidRDefault="005669C8" w:rsidP="005669C8">
      <w:pPr>
        <w:pStyle w:val="ListParagraph"/>
        <w:numPr>
          <w:ilvl w:val="0"/>
          <w:numId w:val="16"/>
        </w:numPr>
        <w:spacing w:after="0" w:line="276" w:lineRule="auto"/>
        <w:rPr>
          <w:rFonts w:eastAsia="Arial" w:cstheme="minorHAnsi"/>
        </w:rPr>
      </w:pPr>
      <w:r>
        <w:rPr>
          <w:rFonts w:eastAsia="Arial" w:cstheme="minorHAnsi"/>
          <w:b/>
          <w:bCs/>
        </w:rPr>
        <w:t>E</w:t>
      </w:r>
      <w:r w:rsidRPr="00FE5A69">
        <w:rPr>
          <w:rFonts w:eastAsia="Arial" w:cstheme="minorHAnsi"/>
          <w:b/>
          <w:bCs/>
        </w:rPr>
        <w:t>xplain</w:t>
      </w:r>
      <w:r>
        <w:rPr>
          <w:rFonts w:eastAsia="Arial" w:cstheme="minorHAnsi"/>
          <w:b/>
          <w:bCs/>
        </w:rPr>
        <w:t xml:space="preserve"> in context</w:t>
      </w:r>
      <w:r w:rsidRPr="00FE5A69">
        <w:rPr>
          <w:rFonts w:eastAsia="Arial" w:cstheme="minorHAnsi"/>
          <w:b/>
          <w:bCs/>
        </w:rPr>
        <w:t xml:space="preserve"> </w:t>
      </w:r>
      <w:r>
        <w:rPr>
          <w:rFonts w:eastAsia="Arial" w:cstheme="minorHAnsi"/>
        </w:rPr>
        <w:t>how the specific words/phrase/technique</w:t>
      </w:r>
      <w:r w:rsidRPr="00FE5A69">
        <w:rPr>
          <w:rFonts w:eastAsia="Arial" w:cstheme="minorHAnsi"/>
          <w:b/>
          <w:bCs/>
        </w:rPr>
        <w:t xml:space="preserve"> conveys the purpose or intention</w:t>
      </w:r>
    </w:p>
    <w:p w14:paraId="33D70026" w14:textId="77777777" w:rsidR="005669C8" w:rsidRDefault="005669C8" w:rsidP="005669C8">
      <w:pPr>
        <w:pStyle w:val="ListParagraph"/>
        <w:numPr>
          <w:ilvl w:val="0"/>
          <w:numId w:val="16"/>
        </w:numPr>
        <w:spacing w:after="0" w:line="276" w:lineRule="auto"/>
        <w:rPr>
          <w:rFonts w:eastAsia="Arial" w:cstheme="minorHAnsi"/>
        </w:rPr>
      </w:pPr>
      <w:r w:rsidRPr="00801000">
        <w:rPr>
          <w:rFonts w:eastAsia="Arial" w:cstheme="minorHAnsi"/>
          <w:b/>
          <w:bCs/>
        </w:rPr>
        <w:t>Paraphrase all other key words</w:t>
      </w:r>
      <w:r w:rsidRPr="00801000">
        <w:rPr>
          <w:rFonts w:eastAsia="Arial" w:cstheme="minorHAnsi"/>
        </w:rPr>
        <w:t xml:space="preserve"> taken from the passage</w:t>
      </w:r>
    </w:p>
    <w:p w14:paraId="5A2D77A3" w14:textId="77777777" w:rsidR="005669C8" w:rsidRPr="00801000" w:rsidRDefault="005669C8" w:rsidP="005669C8">
      <w:pPr>
        <w:pStyle w:val="ListParagraph"/>
        <w:spacing w:after="0" w:line="276" w:lineRule="auto"/>
        <w:rPr>
          <w:rFonts w:eastAsia="Arial" w:cstheme="minorHAnsi"/>
        </w:rPr>
      </w:pPr>
    </w:p>
    <w:tbl>
      <w:tblPr>
        <w:tblStyle w:val="TableGrid"/>
        <w:tblW w:w="0" w:type="auto"/>
        <w:tblLook w:val="04A0" w:firstRow="1" w:lastRow="0" w:firstColumn="1" w:lastColumn="0" w:noHBand="0" w:noVBand="1"/>
      </w:tblPr>
      <w:tblGrid>
        <w:gridCol w:w="9010"/>
      </w:tblGrid>
      <w:tr w:rsidR="005669C8" w:rsidRPr="008A77CD" w14:paraId="681213E2" w14:textId="77777777" w:rsidTr="00337549">
        <w:tc>
          <w:tcPr>
            <w:tcW w:w="10790" w:type="dxa"/>
          </w:tcPr>
          <w:p w14:paraId="1D538D25" w14:textId="77777777" w:rsidR="005669C8" w:rsidRPr="008A77CD" w:rsidRDefault="005669C8" w:rsidP="00337549">
            <w:pPr>
              <w:shd w:val="clear" w:color="auto" w:fill="FFFFFF"/>
              <w:jc w:val="both"/>
              <w:rPr>
                <w:rFonts w:eastAsia="Arial" w:cstheme="minorHAnsi"/>
              </w:rPr>
            </w:pPr>
            <w:r w:rsidRPr="008A77CD">
              <w:rPr>
                <w:rFonts w:eastAsia="Arial" w:cstheme="minorHAnsi"/>
              </w:rPr>
              <w:t xml:space="preserve">However, if you can look past the silliness and status-seeking, many of them are hard at work. Being an influencer can be an exhausting, burnout-inducing job, and the people who are good at it have typically spent years working their way up the ladder. Many social media influencers are essentially one-person start-ups - the best ones are able to experiment relentlessly with new formats and platforms, build an authentic connection with an audience, and figure out how to distinguish themselves in a crowded media environment - all while churning out a constant stream of new content. </w:t>
            </w:r>
          </w:p>
          <w:p w14:paraId="295A919F" w14:textId="77777777" w:rsidR="005669C8" w:rsidRPr="008A77CD" w:rsidRDefault="005669C8" w:rsidP="00337549">
            <w:pPr>
              <w:shd w:val="clear" w:color="auto" w:fill="FFFFFF"/>
              <w:jc w:val="both"/>
              <w:rPr>
                <w:rFonts w:eastAsia="Arial" w:cstheme="minorHAnsi"/>
              </w:rPr>
            </w:pPr>
          </w:p>
          <w:p w14:paraId="129137B0" w14:textId="77777777" w:rsidR="005669C8" w:rsidRPr="008A77CD" w:rsidRDefault="005669C8" w:rsidP="00337549">
            <w:pPr>
              <w:shd w:val="clear" w:color="auto" w:fill="FFFFFF"/>
              <w:jc w:val="both"/>
              <w:rPr>
                <w:rFonts w:eastAsia="Arial" w:cstheme="minorHAnsi"/>
              </w:rPr>
            </w:pPr>
            <w:r w:rsidRPr="008A77CD">
              <w:rPr>
                <w:rFonts w:eastAsia="Arial" w:cstheme="minorHAnsi"/>
                <w:b/>
                <w:bCs/>
              </w:rPr>
              <w:t>Not all influencers are brilliant polymaths, of course. Some of them have succeeded by virtue of being conventionally attractive, or good at video games, or in possession of some other surface-level attribute. Others have made their names with dubious stunts and extreme political commentary.</w:t>
            </w:r>
            <w:r w:rsidRPr="008A77CD">
              <w:rPr>
                <w:rFonts w:eastAsia="Arial" w:cstheme="minorHAnsi"/>
              </w:rPr>
              <w:t xml:space="preserve"> (VJC Preliminary Examination 2020)</w:t>
            </w:r>
          </w:p>
        </w:tc>
      </w:tr>
    </w:tbl>
    <w:p w14:paraId="1891A0BE" w14:textId="77777777" w:rsidR="005669C8" w:rsidRPr="008A77CD" w:rsidRDefault="005669C8" w:rsidP="005669C8">
      <w:pPr>
        <w:spacing w:after="0" w:line="240" w:lineRule="auto"/>
        <w:rPr>
          <w:rFonts w:cstheme="minorBidi"/>
          <w:bCs/>
          <w:lang w:bidi="ar-SA"/>
        </w:rPr>
      </w:pPr>
    </w:p>
    <w:p w14:paraId="25D0521F" w14:textId="77777777" w:rsidR="005669C8" w:rsidRPr="008A77CD" w:rsidRDefault="005669C8" w:rsidP="005669C8">
      <w:pPr>
        <w:spacing w:after="0" w:line="240" w:lineRule="auto"/>
        <w:rPr>
          <w:rFonts w:cstheme="minorBidi"/>
          <w:bCs/>
          <w:lang w:bidi="ar-SA"/>
        </w:rPr>
      </w:pPr>
      <w:r w:rsidRPr="008A77CD">
        <w:rPr>
          <w:rFonts w:cstheme="minorBidi"/>
          <w:bCs/>
          <w:lang w:bidi="ar-SA"/>
        </w:rPr>
        <w:t xml:space="preserve">Using lines 8-11, explain three ways in which the author uses language to suggest a negative perception of influencers who became famous. [3] </w:t>
      </w:r>
    </w:p>
    <w:p w14:paraId="43EB3279" w14:textId="77777777" w:rsidR="005669C8" w:rsidRPr="008A77CD" w:rsidRDefault="005669C8" w:rsidP="005669C8">
      <w:pPr>
        <w:spacing w:after="0" w:line="240" w:lineRule="auto"/>
        <w:rPr>
          <w:rFonts w:eastAsiaTheme="majorEastAsia" w:cstheme="minorHAnsi"/>
        </w:rPr>
      </w:pPr>
      <w:r w:rsidRPr="008A77CD">
        <w:rPr>
          <w:rFonts w:eastAsia="Calibri" w:cstheme="minorHAnsi"/>
          <w:color w:val="000000"/>
          <w:u w:color="000000"/>
          <w:bdr w:val="nil"/>
          <w:lang w:bidi="ar-SA"/>
        </w:rPr>
        <w:t xml:space="preserve">Answer: </w:t>
      </w:r>
    </w:p>
    <w:p w14:paraId="30FC232D" w14:textId="45F10A7E" w:rsidR="005669C8" w:rsidRPr="003B7079" w:rsidRDefault="005669C8" w:rsidP="005669C8">
      <w:pPr>
        <w:numPr>
          <w:ilvl w:val="0"/>
          <w:numId w:val="17"/>
        </w:numPr>
        <w:spacing w:after="0" w:line="240" w:lineRule="auto"/>
        <w:rPr>
          <w:rFonts w:eastAsiaTheme="majorEastAsia" w:cstheme="minorHAnsi"/>
        </w:rPr>
      </w:pPr>
      <w:r>
        <w:rPr>
          <w:rFonts w:eastAsiaTheme="majorEastAsia" w:cstheme="minorHAnsi"/>
        </w:rPr>
        <w:t>[IDENTI</w:t>
      </w:r>
      <w:r w:rsidR="0011426E">
        <w:rPr>
          <w:rFonts w:eastAsiaTheme="majorEastAsia" w:cstheme="minorHAnsi"/>
        </w:rPr>
        <w:t>FI</w:t>
      </w:r>
      <w:r>
        <w:rPr>
          <w:rFonts w:eastAsiaTheme="majorEastAsia" w:cstheme="minorHAnsi"/>
        </w:rPr>
        <w:t xml:space="preserve">ED PHRASE] </w:t>
      </w:r>
      <w:r w:rsidRPr="003B7079">
        <w:rPr>
          <w:rFonts w:eastAsiaTheme="majorEastAsia" w:cstheme="minorHAnsi"/>
        </w:rPr>
        <w:t>The author uses the phrase ‘</w:t>
      </w:r>
      <w:r w:rsidRPr="00B83157">
        <w:rPr>
          <w:rFonts w:eastAsiaTheme="majorEastAsia" w:cstheme="minorHAnsi"/>
          <w:b/>
          <w:bCs/>
          <w:color w:val="EE0000"/>
        </w:rPr>
        <w:t>surface level attributes’</w:t>
      </w:r>
      <w:r w:rsidRPr="00B83157">
        <w:rPr>
          <w:rFonts w:eastAsiaTheme="majorEastAsia" w:cstheme="minorHAnsi"/>
          <w:color w:val="EE0000"/>
        </w:rPr>
        <w:t xml:space="preserve"> </w:t>
      </w:r>
      <w:r w:rsidRPr="003B7079">
        <w:rPr>
          <w:rFonts w:eastAsiaTheme="majorEastAsia" w:cstheme="minorHAnsi"/>
        </w:rPr>
        <w:t>to suggest that</w:t>
      </w:r>
      <w:r>
        <w:rPr>
          <w:rFonts w:eastAsiaTheme="majorEastAsia" w:cstheme="minorHAnsi"/>
        </w:rPr>
        <w:t xml:space="preserve"> [PURPOSE IN CONTEXT]</w:t>
      </w:r>
      <w:r w:rsidRPr="003B7079">
        <w:rPr>
          <w:rFonts w:eastAsiaTheme="majorEastAsia" w:cstheme="minorHAnsi"/>
          <w:b/>
          <w:bCs/>
        </w:rPr>
        <w:t xml:space="preserve"> </w:t>
      </w:r>
      <w:r w:rsidRPr="003B7079">
        <w:rPr>
          <w:rFonts w:eastAsiaTheme="majorEastAsia" w:cstheme="minorHAnsi"/>
          <w:b/>
          <w:bCs/>
          <w:u w:val="single"/>
        </w:rPr>
        <w:t>the influencers succeed because of superficial traits and not real talent</w:t>
      </w:r>
      <w:r w:rsidRPr="003B7079">
        <w:rPr>
          <w:rFonts w:eastAsiaTheme="majorEastAsia" w:cstheme="minorHAnsi"/>
          <w:b/>
          <w:bCs/>
        </w:rPr>
        <w:t xml:space="preserve">. </w:t>
      </w:r>
      <w:r w:rsidRPr="003B7079">
        <w:rPr>
          <w:rFonts w:eastAsiaTheme="majorEastAsia" w:cstheme="minorHAnsi"/>
        </w:rPr>
        <w:t>[1]</w:t>
      </w:r>
    </w:p>
    <w:p w14:paraId="53DE394F" w14:textId="3EA64663" w:rsidR="005669C8" w:rsidRPr="003B7079" w:rsidRDefault="005669C8" w:rsidP="005669C8">
      <w:pPr>
        <w:numPr>
          <w:ilvl w:val="0"/>
          <w:numId w:val="17"/>
        </w:numPr>
        <w:spacing w:after="0" w:line="240" w:lineRule="auto"/>
        <w:rPr>
          <w:rFonts w:eastAsiaTheme="majorEastAsia" w:cstheme="minorHAnsi"/>
        </w:rPr>
      </w:pPr>
      <w:r>
        <w:rPr>
          <w:rFonts w:eastAsiaTheme="majorEastAsia" w:cstheme="minorHAnsi"/>
        </w:rPr>
        <w:t>[</w:t>
      </w:r>
      <w:r w:rsidR="0011426E">
        <w:rPr>
          <w:rFonts w:eastAsiaTheme="majorEastAsia" w:cstheme="minorHAnsi"/>
        </w:rPr>
        <w:t>IDENTIFIED</w:t>
      </w:r>
      <w:r>
        <w:rPr>
          <w:rFonts w:eastAsiaTheme="majorEastAsia" w:cstheme="minorHAnsi"/>
        </w:rPr>
        <w:t xml:space="preserve"> PHRASE] </w:t>
      </w:r>
      <w:r w:rsidRPr="003B7079">
        <w:rPr>
          <w:rFonts w:eastAsiaTheme="majorEastAsia" w:cstheme="minorHAnsi"/>
        </w:rPr>
        <w:t>The phrase</w:t>
      </w:r>
      <w:r w:rsidRPr="003B7079">
        <w:rPr>
          <w:rFonts w:eastAsiaTheme="majorEastAsia" w:cstheme="minorHAnsi"/>
          <w:b/>
          <w:bCs/>
        </w:rPr>
        <w:t xml:space="preserve"> </w:t>
      </w:r>
      <w:r w:rsidRPr="00B83157">
        <w:rPr>
          <w:rFonts w:eastAsiaTheme="majorEastAsia" w:cstheme="minorHAnsi"/>
          <w:b/>
          <w:bCs/>
          <w:color w:val="EE0000"/>
        </w:rPr>
        <w:t>‘dubious stunts’</w:t>
      </w:r>
      <w:r w:rsidRPr="00B83157">
        <w:rPr>
          <w:rFonts w:eastAsiaTheme="majorEastAsia" w:cstheme="minorHAnsi"/>
          <w:color w:val="EE0000"/>
        </w:rPr>
        <w:t xml:space="preserve"> </w:t>
      </w:r>
      <w:r w:rsidRPr="003B7079">
        <w:rPr>
          <w:rFonts w:eastAsiaTheme="majorEastAsia" w:cstheme="minorHAnsi"/>
        </w:rPr>
        <w:t>suggests that</w:t>
      </w:r>
      <w:r>
        <w:rPr>
          <w:rFonts w:eastAsiaTheme="majorEastAsia" w:cstheme="minorHAnsi"/>
        </w:rPr>
        <w:t xml:space="preserve"> [PURPOSE IN CONTEXT]</w:t>
      </w:r>
      <w:r w:rsidRPr="003B7079">
        <w:rPr>
          <w:rFonts w:eastAsiaTheme="majorEastAsia" w:cstheme="minorHAnsi"/>
        </w:rPr>
        <w:t xml:space="preserve"> </w:t>
      </w:r>
      <w:r w:rsidRPr="003B7079">
        <w:rPr>
          <w:rFonts w:eastAsiaTheme="majorEastAsia" w:cstheme="minorHAnsi"/>
          <w:b/>
          <w:bCs/>
          <w:u w:val="single"/>
        </w:rPr>
        <w:t>they are engaging in questionable behaviour/antics</w:t>
      </w:r>
      <w:r w:rsidRPr="003B7079">
        <w:rPr>
          <w:rFonts w:eastAsiaTheme="majorEastAsia" w:cstheme="minorHAnsi"/>
        </w:rPr>
        <w:t xml:space="preserve"> [1]</w:t>
      </w:r>
    </w:p>
    <w:p w14:paraId="0C56617E" w14:textId="51EE89FE" w:rsidR="005669C8" w:rsidRPr="0011426E" w:rsidRDefault="005669C8" w:rsidP="0011426E">
      <w:pPr>
        <w:numPr>
          <w:ilvl w:val="0"/>
          <w:numId w:val="17"/>
        </w:numPr>
        <w:spacing w:after="0" w:line="240" w:lineRule="auto"/>
        <w:rPr>
          <w:rFonts w:eastAsiaTheme="majorEastAsia" w:cstheme="minorHAnsi"/>
        </w:rPr>
      </w:pPr>
      <w:r>
        <w:rPr>
          <w:rFonts w:eastAsiaTheme="majorEastAsia" w:cstheme="minorHAnsi"/>
        </w:rPr>
        <w:t>[</w:t>
      </w:r>
      <w:r w:rsidR="0011426E">
        <w:rPr>
          <w:rFonts w:eastAsiaTheme="majorEastAsia" w:cstheme="minorHAnsi"/>
        </w:rPr>
        <w:t>IDENTIFIED</w:t>
      </w:r>
      <w:r>
        <w:rPr>
          <w:rFonts w:eastAsiaTheme="majorEastAsia" w:cstheme="minorHAnsi"/>
        </w:rPr>
        <w:t xml:space="preserve"> PHRASE] </w:t>
      </w:r>
      <w:r w:rsidRPr="003B7079">
        <w:rPr>
          <w:rFonts w:eastAsiaTheme="majorEastAsia" w:cstheme="minorHAnsi"/>
        </w:rPr>
        <w:t xml:space="preserve">The phrase </w:t>
      </w:r>
      <w:r w:rsidRPr="00B83157">
        <w:rPr>
          <w:rFonts w:eastAsiaTheme="majorEastAsia" w:cstheme="minorHAnsi"/>
          <w:b/>
          <w:bCs/>
          <w:color w:val="EE0000"/>
        </w:rPr>
        <w:t xml:space="preserve">‘extreme political commentary’ </w:t>
      </w:r>
      <w:r w:rsidRPr="003B7079">
        <w:rPr>
          <w:rFonts w:eastAsiaTheme="majorEastAsia" w:cstheme="minorHAnsi"/>
        </w:rPr>
        <w:t>suggests</w:t>
      </w:r>
      <w:r>
        <w:rPr>
          <w:rFonts w:eastAsiaTheme="majorEastAsia" w:cstheme="minorHAnsi"/>
        </w:rPr>
        <w:t xml:space="preserve"> [PURPOSE IN CONTEXT]</w:t>
      </w:r>
      <w:r w:rsidRPr="003B7079">
        <w:rPr>
          <w:rFonts w:eastAsiaTheme="majorEastAsia" w:cstheme="minorHAnsi"/>
        </w:rPr>
        <w:t xml:space="preserve"> </w:t>
      </w:r>
      <w:r w:rsidRPr="003B7079">
        <w:rPr>
          <w:rFonts w:eastAsiaTheme="majorEastAsia" w:cstheme="minorHAnsi"/>
          <w:b/>
          <w:bCs/>
          <w:u w:val="single"/>
        </w:rPr>
        <w:t>they are intentionally airing radical views or perspectives to seek attention</w:t>
      </w:r>
      <w:r w:rsidRPr="003B7079">
        <w:rPr>
          <w:rFonts w:eastAsiaTheme="majorEastAsia" w:cstheme="minorHAnsi"/>
        </w:rPr>
        <w:t xml:space="preserve"> [1]</w:t>
      </w:r>
    </w:p>
    <w:p w14:paraId="68E6CC54" w14:textId="77777777" w:rsidR="005669C8" w:rsidRPr="008A77CD" w:rsidRDefault="005669C8" w:rsidP="005669C8">
      <w:pPr>
        <w:spacing w:after="200" w:line="276" w:lineRule="auto"/>
        <w:rPr>
          <w:rFonts w:eastAsia="Arial" w:cstheme="minorHAnsi"/>
          <w:i/>
          <w:iCs/>
        </w:rPr>
      </w:pPr>
      <w:r w:rsidRPr="008A77CD">
        <w:rPr>
          <w:rFonts w:eastAsia="Arial" w:cstheme="minorHAnsi"/>
          <w:i/>
          <w:iCs/>
        </w:rPr>
        <w:t>1 point = 1 mark</w:t>
      </w:r>
    </w:p>
    <w:p w14:paraId="7D2496FA" w14:textId="77777777" w:rsidR="005669C8" w:rsidRPr="008A77CD" w:rsidRDefault="005669C8" w:rsidP="005669C8">
      <w:pPr>
        <w:spacing w:after="0"/>
        <w:ind w:right="662"/>
        <w:rPr>
          <w:rFonts w:eastAsia="Calibri" w:cstheme="minorHAnsi"/>
          <w:b/>
          <w:bCs/>
          <w:u w:val="single" w:color="000000"/>
        </w:rPr>
      </w:pPr>
      <w:r w:rsidRPr="008A77CD">
        <w:rPr>
          <w:rFonts w:eastAsia="Calibri" w:cstheme="minorHAnsi"/>
          <w:b/>
          <w:bCs/>
          <w:u w:val="single" w:color="000000"/>
        </w:rPr>
        <w:t>E. Point-from-Illustration Question</w:t>
      </w:r>
    </w:p>
    <w:p w14:paraId="351BF648" w14:textId="77777777" w:rsidR="0011426E" w:rsidRDefault="0011426E" w:rsidP="005669C8">
      <w:pPr>
        <w:spacing w:after="0" w:line="240" w:lineRule="auto"/>
        <w:ind w:right="140"/>
        <w:jc w:val="both"/>
        <w:rPr>
          <w:rFonts w:eastAsia="SimSun" w:cstheme="minorHAnsi"/>
          <w:color w:val="000000"/>
          <w:lang w:bidi="ar-SA"/>
        </w:rPr>
      </w:pPr>
    </w:p>
    <w:p w14:paraId="7FC0FE89" w14:textId="4730C5AA" w:rsidR="005669C8" w:rsidRPr="008A77CD" w:rsidRDefault="005669C8" w:rsidP="005669C8">
      <w:pPr>
        <w:spacing w:after="0" w:line="240" w:lineRule="auto"/>
        <w:ind w:right="140"/>
        <w:jc w:val="both"/>
        <w:rPr>
          <w:rFonts w:eastAsia="SimSun" w:cstheme="minorHAnsi"/>
          <w:color w:val="000000"/>
          <w:lang w:bidi="ar-SA"/>
        </w:rPr>
      </w:pPr>
      <w:r w:rsidRPr="008A77CD">
        <w:rPr>
          <w:rFonts w:eastAsia="SimSun" w:cstheme="minorHAnsi"/>
          <w:color w:val="000000"/>
          <w:lang w:bidi="ar-SA"/>
        </w:rPr>
        <w:t>Point-from-Illustration questions typically contain the words ‘</w:t>
      </w:r>
      <w:r w:rsidRPr="008A77CD">
        <w:rPr>
          <w:rFonts w:eastAsia="SimSun" w:cstheme="minorHAnsi"/>
          <w:b/>
          <w:bCs/>
          <w:color w:val="000000"/>
          <w:lang w:bidi="ar-SA"/>
        </w:rPr>
        <w:t>illustrate’</w:t>
      </w:r>
      <w:r w:rsidRPr="008A77CD">
        <w:rPr>
          <w:rFonts w:eastAsia="SimSun" w:cstheme="minorHAnsi"/>
          <w:color w:val="000000"/>
          <w:lang w:bidi="ar-SA"/>
        </w:rPr>
        <w:t xml:space="preserve"> (or ‘</w:t>
      </w:r>
      <w:r w:rsidRPr="008A77CD">
        <w:rPr>
          <w:rFonts w:eastAsia="SimSun" w:cstheme="minorHAnsi"/>
          <w:b/>
          <w:bCs/>
          <w:color w:val="000000"/>
          <w:lang w:bidi="ar-SA"/>
        </w:rPr>
        <w:t>example</w:t>
      </w:r>
      <w:r w:rsidRPr="008A77CD">
        <w:rPr>
          <w:rFonts w:eastAsia="SimSun" w:cstheme="minorHAnsi"/>
          <w:color w:val="000000"/>
          <w:lang w:bidi="ar-SA"/>
        </w:rPr>
        <w:t>’) and/or ‘</w:t>
      </w:r>
      <w:r w:rsidRPr="008A77CD">
        <w:rPr>
          <w:rFonts w:eastAsia="SimSun" w:cstheme="minorHAnsi"/>
          <w:b/>
          <w:bCs/>
          <w:color w:val="000000"/>
          <w:lang w:bidi="ar-SA"/>
        </w:rPr>
        <w:t>point</w:t>
      </w:r>
      <w:r w:rsidRPr="008A77CD">
        <w:rPr>
          <w:rFonts w:eastAsia="SimSun" w:cstheme="minorHAnsi"/>
          <w:color w:val="000000"/>
          <w:lang w:bidi="ar-SA"/>
        </w:rPr>
        <w:t>’ (or ‘</w:t>
      </w:r>
      <w:r w:rsidRPr="008A77CD">
        <w:rPr>
          <w:rFonts w:eastAsia="SimSun" w:cstheme="minorHAnsi"/>
          <w:b/>
          <w:bCs/>
          <w:color w:val="000000"/>
          <w:lang w:bidi="ar-SA"/>
        </w:rPr>
        <w:t>argument’/ ‘logic’</w:t>
      </w:r>
      <w:r w:rsidRPr="008A77CD">
        <w:rPr>
          <w:rFonts w:eastAsia="SimSun" w:cstheme="minorHAnsi"/>
          <w:color w:val="000000"/>
          <w:lang w:bidi="ar-SA"/>
        </w:rPr>
        <w:t>).</w:t>
      </w:r>
    </w:p>
    <w:p w14:paraId="29F1C894" w14:textId="77777777" w:rsidR="005669C8" w:rsidRPr="008A77CD" w:rsidRDefault="005669C8" w:rsidP="005669C8">
      <w:pPr>
        <w:spacing w:after="0" w:line="240" w:lineRule="auto"/>
        <w:ind w:right="140"/>
        <w:jc w:val="both"/>
        <w:rPr>
          <w:rFonts w:eastAsia="SimSun" w:cstheme="minorHAnsi"/>
          <w:color w:val="000000"/>
          <w:lang w:bidi="ar-SA"/>
        </w:rPr>
      </w:pPr>
    </w:p>
    <w:tbl>
      <w:tblPr>
        <w:tblStyle w:val="TableGrid"/>
        <w:tblW w:w="9067" w:type="dxa"/>
        <w:tblLook w:val="04A0" w:firstRow="1" w:lastRow="0" w:firstColumn="1" w:lastColumn="0" w:noHBand="0" w:noVBand="1"/>
      </w:tblPr>
      <w:tblGrid>
        <w:gridCol w:w="9067"/>
      </w:tblGrid>
      <w:tr w:rsidR="005669C8" w:rsidRPr="008A77CD" w14:paraId="4FBC321F" w14:textId="77777777" w:rsidTr="005669C8">
        <w:trPr>
          <w:trHeight w:val="118"/>
        </w:trPr>
        <w:tc>
          <w:tcPr>
            <w:tcW w:w="9067" w:type="dxa"/>
          </w:tcPr>
          <w:p w14:paraId="3BA8A484" w14:textId="77777777" w:rsidR="005669C8" w:rsidRPr="008A77CD" w:rsidRDefault="005669C8" w:rsidP="00337549">
            <w:pPr>
              <w:pStyle w:val="Default"/>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Calibri" w:hAnsiTheme="minorHAnsi" w:cstheme="minorHAnsi"/>
                <w:u w:val="single" w:color="000000"/>
                <w:lang w:val="en-SG"/>
              </w:rPr>
            </w:pPr>
            <w:r w:rsidRPr="008A77CD">
              <w:rPr>
                <w:rFonts w:asciiTheme="minorHAnsi" w:eastAsia="Calibri" w:hAnsiTheme="minorHAnsi" w:cstheme="minorHAnsi"/>
                <w:u w:val="single" w:color="000000"/>
                <w:lang w:val="en-SG"/>
              </w:rPr>
              <w:t xml:space="preserve">Steps to answering the question </w:t>
            </w:r>
          </w:p>
        </w:tc>
      </w:tr>
      <w:tr w:rsidR="005669C8" w:rsidRPr="008A77CD" w14:paraId="28F47FD2" w14:textId="77777777" w:rsidTr="005669C8">
        <w:trPr>
          <w:trHeight w:val="1565"/>
        </w:trPr>
        <w:tc>
          <w:tcPr>
            <w:tcW w:w="9067" w:type="dxa"/>
          </w:tcPr>
          <w:p w14:paraId="01DBA4C2" w14:textId="77777777" w:rsidR="005669C8" w:rsidRPr="008A77CD" w:rsidRDefault="005669C8" w:rsidP="005669C8">
            <w:pPr>
              <w:numPr>
                <w:ilvl w:val="0"/>
                <w:numId w:val="7"/>
              </w:numPr>
              <w:spacing w:line="240" w:lineRule="auto"/>
              <w:ind w:left="360" w:hanging="360"/>
              <w:jc w:val="both"/>
              <w:rPr>
                <w:rFonts w:eastAsia="Calibri" w:cstheme="minorHAnsi"/>
                <w:color w:val="000000"/>
                <w:u w:color="000000"/>
                <w:bdr w:val="nil"/>
                <w:lang w:bidi="ar-SA"/>
              </w:rPr>
            </w:pPr>
            <w:r w:rsidRPr="008A77CD">
              <w:rPr>
                <w:rFonts w:eastAsia="Calibri" w:cstheme="minorHAnsi"/>
                <w:color w:val="000000"/>
                <w:u w:color="000000"/>
                <w:bdr w:val="nil"/>
                <w:lang w:bidi="ar-SA"/>
              </w:rPr>
              <w:t>Read the illustration to infer what you think the author’s point is.</w:t>
            </w:r>
          </w:p>
          <w:p w14:paraId="624C639E" w14:textId="77777777" w:rsidR="005669C8" w:rsidRPr="008A77CD" w:rsidRDefault="005669C8" w:rsidP="005669C8">
            <w:pPr>
              <w:numPr>
                <w:ilvl w:val="0"/>
                <w:numId w:val="7"/>
              </w:numPr>
              <w:spacing w:line="240" w:lineRule="auto"/>
              <w:ind w:left="360" w:hanging="360"/>
              <w:jc w:val="both"/>
              <w:rPr>
                <w:rFonts w:eastAsia="Calibri" w:cstheme="minorHAnsi"/>
                <w:color w:val="000000"/>
                <w:u w:color="000000"/>
                <w:bdr w:val="nil"/>
                <w:lang w:bidi="ar-SA"/>
              </w:rPr>
            </w:pPr>
            <w:r w:rsidRPr="008A77CD">
              <w:rPr>
                <w:rFonts w:eastAsia="Calibri" w:cstheme="minorHAnsi"/>
                <w:color w:val="000000"/>
                <w:u w:color="000000"/>
                <w:bdr w:val="nil"/>
                <w:lang w:bidi="ar-SA"/>
              </w:rPr>
              <w:t>Look for contextual clues to help you interpret the illustration accurately. This means reading the sentences before and/or after an illustration closely to understand what the author’s main point could possibly be.</w:t>
            </w:r>
          </w:p>
          <w:p w14:paraId="279686A2" w14:textId="77777777" w:rsidR="005669C8" w:rsidRPr="008A77CD" w:rsidRDefault="005669C8" w:rsidP="005669C8">
            <w:pPr>
              <w:numPr>
                <w:ilvl w:val="0"/>
                <w:numId w:val="7"/>
              </w:numPr>
              <w:spacing w:line="240" w:lineRule="auto"/>
              <w:ind w:left="360" w:hanging="360"/>
              <w:jc w:val="both"/>
              <w:rPr>
                <w:rFonts w:eastAsia="Calibri" w:cstheme="minorHAnsi"/>
                <w:color w:val="000000"/>
                <w:u w:color="000000"/>
                <w:bdr w:val="nil"/>
                <w:lang w:bidi="ar-SA"/>
              </w:rPr>
            </w:pPr>
            <w:r w:rsidRPr="008A77CD">
              <w:rPr>
                <w:rFonts w:eastAsia="Calibri" w:cstheme="minorHAnsi"/>
                <w:color w:val="000000"/>
                <w:u w:color="000000"/>
                <w:bdr w:val="nil"/>
                <w:lang w:bidi="ar-SA"/>
              </w:rPr>
              <w:t>Ask yourself this question when you look for contextual clues: Is the point of the illustration stated explicitly either before or after the illustration? If not, infer the point.</w:t>
            </w:r>
          </w:p>
          <w:p w14:paraId="54B7C459" w14:textId="77777777" w:rsidR="005669C8" w:rsidRPr="008A77CD" w:rsidRDefault="005669C8" w:rsidP="005669C8">
            <w:pPr>
              <w:numPr>
                <w:ilvl w:val="0"/>
                <w:numId w:val="7"/>
              </w:numPr>
              <w:spacing w:line="240" w:lineRule="auto"/>
              <w:ind w:left="360" w:hanging="360"/>
              <w:jc w:val="both"/>
              <w:rPr>
                <w:rFonts w:eastAsia="Calibri" w:cstheme="minorHAnsi"/>
                <w:u w:color="000000"/>
              </w:rPr>
            </w:pPr>
            <w:r w:rsidRPr="008A77CD">
              <w:rPr>
                <w:rFonts w:eastAsia="Calibri" w:cstheme="minorHAnsi"/>
                <w:color w:val="000000"/>
                <w:u w:color="000000"/>
                <w:bdr w:val="nil"/>
                <w:lang w:bidi="ar-SA"/>
              </w:rPr>
              <w:t>Paraphrase all key words taken from the passage.</w:t>
            </w:r>
          </w:p>
        </w:tc>
      </w:tr>
    </w:tbl>
    <w:p w14:paraId="46D86DEF" w14:textId="77777777" w:rsidR="005669C8" w:rsidRPr="008A77CD" w:rsidRDefault="005669C8" w:rsidP="005669C8">
      <w:pPr>
        <w:pStyle w:val="Default"/>
        <w:rPr>
          <w:rFonts w:asciiTheme="minorHAnsi" w:eastAsia="Calibri" w:hAnsiTheme="minorHAnsi" w:cstheme="minorHAnsi"/>
          <w:u w:color="000000"/>
          <w:lang w:val="en-SG"/>
        </w:rPr>
      </w:pPr>
    </w:p>
    <w:p w14:paraId="4D764B1C" w14:textId="77777777" w:rsidR="00B05882" w:rsidRDefault="00B05882" w:rsidP="005669C8">
      <w:pPr>
        <w:pStyle w:val="Default"/>
        <w:rPr>
          <w:rFonts w:asciiTheme="minorHAnsi" w:eastAsia="Calibri" w:hAnsiTheme="minorHAnsi" w:cstheme="minorHAnsi"/>
          <w:b/>
          <w:bCs/>
          <w:highlight w:val="cyan"/>
          <w:u w:val="single" w:color="000000"/>
          <w:lang w:val="en-SG"/>
        </w:rPr>
      </w:pPr>
    </w:p>
    <w:p w14:paraId="77FE5113" w14:textId="50E3C7D6" w:rsidR="005669C8" w:rsidRPr="00B83157" w:rsidRDefault="005669C8" w:rsidP="005669C8">
      <w:pPr>
        <w:pStyle w:val="Default"/>
        <w:rPr>
          <w:rFonts w:asciiTheme="minorHAnsi" w:eastAsia="Calibri" w:hAnsiTheme="minorHAnsi" w:cstheme="minorHAnsi"/>
          <w:b/>
          <w:bCs/>
          <w:highlight w:val="cyan"/>
          <w:u w:color="000000"/>
          <w:lang w:val="en-SG"/>
        </w:rPr>
      </w:pPr>
      <w:r w:rsidRPr="00B83157">
        <w:rPr>
          <w:rFonts w:asciiTheme="minorHAnsi" w:eastAsia="Calibri" w:hAnsiTheme="minorHAnsi" w:cstheme="minorHAnsi"/>
          <w:b/>
          <w:bCs/>
          <w:highlight w:val="cyan"/>
          <w:u w:val="single" w:color="000000"/>
          <w:lang w:val="en-SG"/>
        </w:rPr>
        <w:lastRenderedPageBreak/>
        <w:t>Point-from-Illustration</w:t>
      </w:r>
      <w:r w:rsidRPr="00B83157" w:rsidDel="009D3FD6">
        <w:rPr>
          <w:rFonts w:asciiTheme="minorHAnsi" w:eastAsia="Calibri" w:hAnsiTheme="minorHAnsi" w:cstheme="minorHAnsi"/>
          <w:b/>
          <w:bCs/>
          <w:highlight w:val="cyan"/>
          <w:u w:color="000000"/>
          <w:lang w:val="en-SG"/>
        </w:rPr>
        <w:t xml:space="preserve"> </w:t>
      </w:r>
      <w:r w:rsidRPr="00B83157">
        <w:rPr>
          <w:rFonts w:asciiTheme="minorHAnsi" w:eastAsia="Calibri" w:hAnsiTheme="minorHAnsi" w:cstheme="minorHAnsi"/>
          <w:b/>
          <w:bCs/>
          <w:highlight w:val="cyan"/>
          <w:u w:color="000000"/>
          <w:lang w:val="en-SG"/>
        </w:rPr>
        <w:t xml:space="preserve">Question Example </w:t>
      </w:r>
    </w:p>
    <w:tbl>
      <w:tblPr>
        <w:tblStyle w:val="TableGrid"/>
        <w:tblW w:w="0" w:type="auto"/>
        <w:tblLook w:val="04A0" w:firstRow="1" w:lastRow="0" w:firstColumn="1" w:lastColumn="0" w:noHBand="0" w:noVBand="1"/>
      </w:tblPr>
      <w:tblGrid>
        <w:gridCol w:w="9010"/>
      </w:tblGrid>
      <w:tr w:rsidR="005669C8" w:rsidRPr="00B83157" w14:paraId="2D7E39DB" w14:textId="77777777" w:rsidTr="00337549">
        <w:tc>
          <w:tcPr>
            <w:tcW w:w="10790" w:type="dxa"/>
          </w:tcPr>
          <w:p w14:paraId="72792B47" w14:textId="77777777" w:rsidR="005669C8" w:rsidRPr="00B83157" w:rsidRDefault="005669C8" w:rsidP="00337549">
            <w:pPr>
              <w:ind w:right="26"/>
              <w:jc w:val="both"/>
              <w:rPr>
                <w:rFonts w:eastAsia="Calibri" w:cstheme="minorHAnsi"/>
                <w:color w:val="000000"/>
                <w:highlight w:val="cyan"/>
                <w:u w:color="000000"/>
                <w:bdr w:val="nil"/>
                <w:lang w:bidi="ar-SA"/>
              </w:rPr>
            </w:pPr>
            <w:r w:rsidRPr="00B83157">
              <w:rPr>
                <w:rFonts w:eastAsia="Calibri" w:cstheme="minorHAnsi"/>
                <w:color w:val="000000"/>
                <w:highlight w:val="cyan"/>
                <w:u w:color="000000"/>
                <w:bdr w:val="nil"/>
                <w:lang w:bidi="ar-SA"/>
              </w:rPr>
              <w:t xml:space="preserve">Attractive people seem to have an </w:t>
            </w:r>
            <w:r w:rsidRPr="00B83157">
              <w:rPr>
                <w:rFonts w:eastAsia="Calibri" w:cstheme="minorHAnsi"/>
                <w:b/>
                <w:bCs/>
                <w:color w:val="000000"/>
                <w:highlight w:val="cyan"/>
                <w:u w:color="000000"/>
                <w:bdr w:val="nil"/>
                <w:lang w:bidi="ar-SA"/>
              </w:rPr>
              <w:t>easier time getting a loan than plain folks</w:t>
            </w:r>
            <w:r w:rsidRPr="00B83157">
              <w:rPr>
                <w:rFonts w:eastAsia="Calibri" w:cstheme="minorHAnsi"/>
                <w:color w:val="000000"/>
                <w:highlight w:val="cyan"/>
                <w:u w:color="000000"/>
                <w:bdr w:val="nil"/>
                <w:lang w:bidi="ar-SA"/>
              </w:rPr>
              <w:t xml:space="preserve">, even as they are less likely to pay it back. They receive </w:t>
            </w:r>
            <w:r w:rsidRPr="00B83157">
              <w:rPr>
                <w:rFonts w:eastAsia="Calibri" w:cstheme="minorHAnsi"/>
                <w:b/>
                <w:bCs/>
                <w:color w:val="000000"/>
                <w:highlight w:val="cyan"/>
                <w:u w:color="000000"/>
                <w:bdr w:val="nil"/>
                <w:lang w:bidi="ar-SA"/>
              </w:rPr>
              <w:t>milder prison sentences and higher compensations in legal proceedings</w:t>
            </w:r>
            <w:r w:rsidRPr="00B83157">
              <w:rPr>
                <w:rFonts w:eastAsia="Calibri" w:cstheme="minorHAnsi"/>
                <w:color w:val="000000"/>
                <w:highlight w:val="cyan"/>
                <w:u w:color="000000"/>
                <w:bdr w:val="nil"/>
                <w:lang w:bidi="ar-SA"/>
              </w:rPr>
              <w:t xml:space="preserve">. Pretty girls </w:t>
            </w:r>
            <w:r w:rsidRPr="00B83157">
              <w:rPr>
                <w:rFonts w:eastAsia="Calibri" w:cstheme="minorHAnsi"/>
                <w:b/>
                <w:bCs/>
                <w:color w:val="000000"/>
                <w:highlight w:val="cyan"/>
                <w:u w:color="000000"/>
                <w:bdr w:val="nil"/>
                <w:lang w:bidi="ar-SA"/>
              </w:rPr>
              <w:t>almost always receive help</w:t>
            </w:r>
            <w:r w:rsidRPr="00B83157">
              <w:rPr>
                <w:rFonts w:eastAsia="Calibri" w:cstheme="minorHAnsi"/>
                <w:color w:val="000000"/>
                <w:highlight w:val="cyan"/>
                <w:u w:color="000000"/>
                <w:bdr w:val="nil"/>
                <w:lang w:bidi="ar-SA"/>
              </w:rPr>
              <w:t xml:space="preserve"> from strangers in the supermarket </w:t>
            </w:r>
            <w:r w:rsidRPr="00B83157">
              <w:rPr>
                <w:rFonts w:eastAsia="Calibri" w:cstheme="minorHAnsi"/>
                <w:b/>
                <w:bCs/>
                <w:color w:val="000000"/>
                <w:highlight w:val="cyan"/>
                <w:u w:color="000000"/>
                <w:bdr w:val="nil"/>
                <w:lang w:bidi="ar-SA"/>
              </w:rPr>
              <w:t>even when they did not ask for it</w:t>
            </w:r>
            <w:r w:rsidRPr="00B83157">
              <w:rPr>
                <w:rFonts w:eastAsia="Calibri" w:cstheme="minorHAnsi"/>
                <w:color w:val="000000"/>
                <w:highlight w:val="cyan"/>
                <w:u w:color="000000"/>
                <w:bdr w:val="nil"/>
                <w:lang w:bidi="ar-SA"/>
              </w:rPr>
              <w:t xml:space="preserve"> whether it is to retrieve items from the top shelves or carry heavy items to their cars. (MI Prelim 2 2014) </w:t>
            </w:r>
          </w:p>
        </w:tc>
      </w:tr>
    </w:tbl>
    <w:p w14:paraId="465CCFEC" w14:textId="77777777" w:rsidR="00B83157" w:rsidRPr="00B83157" w:rsidRDefault="00B83157" w:rsidP="005669C8">
      <w:pPr>
        <w:ind w:right="662"/>
        <w:rPr>
          <w:rFonts w:eastAsia="Calibri" w:cstheme="minorHAnsi"/>
          <w:color w:val="000000"/>
          <w:highlight w:val="cyan"/>
          <w:u w:color="000000"/>
          <w:bdr w:val="nil"/>
          <w:lang w:bidi="ar-SA"/>
        </w:rPr>
      </w:pPr>
    </w:p>
    <w:p w14:paraId="5E7E5229" w14:textId="05952944" w:rsidR="005669C8" w:rsidRPr="00B83157" w:rsidRDefault="005669C8" w:rsidP="005669C8">
      <w:pPr>
        <w:ind w:right="662"/>
        <w:rPr>
          <w:rFonts w:eastAsia="Calibri" w:cstheme="minorHAnsi"/>
          <w:color w:val="000000"/>
          <w:highlight w:val="cyan"/>
          <w:u w:color="000000"/>
          <w:bdr w:val="nil"/>
          <w:lang w:bidi="ar-SA"/>
        </w:rPr>
      </w:pPr>
      <w:r w:rsidRPr="00B83157">
        <w:rPr>
          <w:rFonts w:eastAsia="Calibri" w:cstheme="minorHAnsi"/>
          <w:color w:val="000000"/>
          <w:highlight w:val="cyan"/>
          <w:u w:color="000000"/>
          <w:bdr w:val="nil"/>
          <w:lang w:bidi="ar-SA"/>
        </w:rPr>
        <w:t xml:space="preserve">What do the examples suggest about the effect of beauty? [1] </w:t>
      </w:r>
    </w:p>
    <w:p w14:paraId="2F22D34D" w14:textId="77777777" w:rsidR="005669C8" w:rsidRPr="00B83157" w:rsidRDefault="005669C8" w:rsidP="005669C8">
      <w:pPr>
        <w:spacing w:line="240" w:lineRule="auto"/>
        <w:rPr>
          <w:rFonts w:eastAsia="Calibri" w:cstheme="minorHAnsi"/>
          <w:color w:val="000000"/>
          <w:highlight w:val="cyan"/>
          <w:u w:color="000000"/>
          <w:bdr w:val="nil"/>
          <w:lang w:bidi="ar-SA"/>
        </w:rPr>
      </w:pPr>
      <w:r w:rsidRPr="00B83157">
        <w:rPr>
          <w:rFonts w:eastAsia="Calibri" w:cstheme="minorHAnsi"/>
          <w:color w:val="000000"/>
          <w:highlight w:val="cyan"/>
          <w:u w:color="000000"/>
          <w:bdr w:val="nil"/>
          <w:lang w:bidi="ar-SA"/>
        </w:rPr>
        <w:t xml:space="preserve">Answer: Beauty enables one to </w:t>
      </w:r>
      <w:r w:rsidRPr="00B83157">
        <w:rPr>
          <w:rFonts w:eastAsia="Calibri" w:cstheme="minorHAnsi"/>
          <w:b/>
          <w:color w:val="000000"/>
          <w:highlight w:val="cyan"/>
          <w:u w:color="000000"/>
          <w:bdr w:val="nil"/>
          <w:lang w:bidi="ar-SA"/>
        </w:rPr>
        <w:t>receive special treatment from everyone</w:t>
      </w:r>
      <w:r w:rsidRPr="00B83157">
        <w:rPr>
          <w:rFonts w:eastAsia="Calibri" w:cstheme="minorHAnsi"/>
          <w:color w:val="000000"/>
          <w:highlight w:val="cyan"/>
          <w:u w:color="000000"/>
          <w:bdr w:val="nil"/>
          <w:lang w:bidi="ar-SA"/>
        </w:rPr>
        <w:t>. [1]</w:t>
      </w:r>
    </w:p>
    <w:p w14:paraId="6610F3BB" w14:textId="77777777" w:rsidR="005669C8" w:rsidRPr="00B83157" w:rsidRDefault="005669C8" w:rsidP="005669C8">
      <w:pPr>
        <w:spacing w:line="240" w:lineRule="auto"/>
        <w:ind w:firstLine="720"/>
        <w:rPr>
          <w:rFonts w:eastAsia="Calibri" w:cstheme="minorHAnsi"/>
          <w:color w:val="000000"/>
          <w:highlight w:val="cyan"/>
          <w:u w:color="000000"/>
          <w:bdr w:val="nil"/>
          <w:lang w:bidi="ar-SA"/>
        </w:rPr>
      </w:pPr>
      <w:r w:rsidRPr="00B83157">
        <w:rPr>
          <w:rFonts w:eastAsia="Calibri" w:cstheme="minorHAnsi"/>
          <w:color w:val="000000"/>
          <w:highlight w:val="cyan"/>
          <w:u w:color="000000"/>
          <w:bdr w:val="nil"/>
          <w:lang w:bidi="ar-SA"/>
        </w:rPr>
        <w:t>OR</w:t>
      </w:r>
    </w:p>
    <w:p w14:paraId="33634711" w14:textId="77777777" w:rsidR="005669C8" w:rsidRPr="008A77CD" w:rsidRDefault="005669C8" w:rsidP="005669C8">
      <w:pPr>
        <w:spacing w:line="240" w:lineRule="auto"/>
        <w:ind w:firstLine="720"/>
        <w:rPr>
          <w:rFonts w:eastAsia="Calibri" w:cstheme="minorHAnsi"/>
          <w:color w:val="000000"/>
          <w:u w:color="000000"/>
          <w:bdr w:val="nil"/>
          <w:lang w:bidi="ar-SA"/>
        </w:rPr>
      </w:pPr>
      <w:r w:rsidRPr="00B83157">
        <w:rPr>
          <w:rFonts w:eastAsia="Calibri" w:cstheme="minorHAnsi"/>
          <w:color w:val="000000"/>
          <w:highlight w:val="cyan"/>
          <w:u w:color="000000"/>
          <w:bdr w:val="nil"/>
          <w:lang w:bidi="ar-SA"/>
        </w:rPr>
        <w:t xml:space="preserve"> Beauty gives people </w:t>
      </w:r>
      <w:r w:rsidRPr="00B83157">
        <w:rPr>
          <w:rFonts w:eastAsia="Calibri" w:cstheme="minorHAnsi"/>
          <w:b/>
          <w:color w:val="000000"/>
          <w:highlight w:val="cyan"/>
          <w:u w:color="000000"/>
          <w:bdr w:val="nil"/>
          <w:lang w:bidi="ar-SA"/>
        </w:rPr>
        <w:t>an advantage in many aspects of life.</w:t>
      </w:r>
      <w:r w:rsidRPr="00B83157">
        <w:rPr>
          <w:rFonts w:eastAsia="Calibri" w:cstheme="minorHAnsi"/>
          <w:color w:val="000000"/>
          <w:highlight w:val="cyan"/>
          <w:u w:color="000000"/>
          <w:bdr w:val="nil"/>
          <w:lang w:bidi="ar-SA"/>
        </w:rPr>
        <w:t xml:space="preserve"> [1]</w:t>
      </w:r>
    </w:p>
    <w:p w14:paraId="02AA33DE" w14:textId="77777777" w:rsidR="005669C8" w:rsidRPr="008A77CD" w:rsidRDefault="005669C8" w:rsidP="005669C8">
      <w:pPr>
        <w:rPr>
          <w:rFonts w:eastAsia="Times New Roman" w:cstheme="minorHAnsi"/>
          <w:b/>
          <w:bCs/>
          <w:color w:val="000000"/>
          <w:u w:val="single"/>
        </w:rPr>
      </w:pPr>
      <w:r w:rsidRPr="008A77CD">
        <w:rPr>
          <w:rFonts w:eastAsia="Times New Roman" w:cstheme="minorHAnsi"/>
          <w:b/>
          <w:bCs/>
          <w:color w:val="000000"/>
          <w:u w:val="single"/>
        </w:rPr>
        <w:t>F. Punctuation Questions</w:t>
      </w:r>
    </w:p>
    <w:tbl>
      <w:tblPr>
        <w:tblStyle w:val="TableGrid"/>
        <w:tblW w:w="5000" w:type="pct"/>
        <w:tblLook w:val="04A0" w:firstRow="1" w:lastRow="0" w:firstColumn="1" w:lastColumn="0" w:noHBand="0" w:noVBand="1"/>
      </w:tblPr>
      <w:tblGrid>
        <w:gridCol w:w="4505"/>
        <w:gridCol w:w="4505"/>
      </w:tblGrid>
      <w:tr w:rsidR="005669C8" w:rsidRPr="008A77CD" w14:paraId="23413097" w14:textId="77777777" w:rsidTr="00337549">
        <w:tc>
          <w:tcPr>
            <w:tcW w:w="5000" w:type="pct"/>
            <w:gridSpan w:val="2"/>
          </w:tcPr>
          <w:p w14:paraId="56947336" w14:textId="77777777" w:rsidR="005669C8" w:rsidRPr="008A77CD" w:rsidRDefault="005669C8" w:rsidP="00337549">
            <w:r w:rsidRPr="008A77CD">
              <w:rPr>
                <w:b/>
              </w:rPr>
              <w:t>Steps to answering the punctuation questions</w:t>
            </w:r>
            <w:r w:rsidRPr="008A77CD">
              <w:t xml:space="preserve"> (brackets, inverted commas, italics, ellipsis)</w:t>
            </w:r>
          </w:p>
          <w:p w14:paraId="1814B4DD" w14:textId="77777777" w:rsidR="005669C8" w:rsidRPr="008A77CD" w:rsidRDefault="005669C8" w:rsidP="005669C8">
            <w:pPr>
              <w:pStyle w:val="ListParagraph"/>
              <w:numPr>
                <w:ilvl w:val="0"/>
                <w:numId w:val="2"/>
              </w:numPr>
              <w:spacing w:line="240" w:lineRule="auto"/>
            </w:pPr>
            <w:r w:rsidRPr="008A77CD">
              <w:t xml:space="preserve">Identify the function of the punctuation mark. </w:t>
            </w:r>
          </w:p>
          <w:p w14:paraId="6D6B4F62" w14:textId="77777777" w:rsidR="005669C8" w:rsidRPr="008A77CD" w:rsidRDefault="005669C8" w:rsidP="005669C8">
            <w:pPr>
              <w:pStyle w:val="ListParagraph"/>
              <w:numPr>
                <w:ilvl w:val="0"/>
                <w:numId w:val="2"/>
              </w:numPr>
              <w:spacing w:line="240" w:lineRule="auto"/>
            </w:pPr>
            <w:r w:rsidRPr="008A77CD">
              <w:t xml:space="preserve">Explain what the writer wants to convey by using the punctuation mark in the context. </w:t>
            </w:r>
          </w:p>
          <w:p w14:paraId="48D15F48" w14:textId="77777777" w:rsidR="005669C8" w:rsidRPr="008A77CD" w:rsidRDefault="005669C8" w:rsidP="005669C8">
            <w:pPr>
              <w:pStyle w:val="ListParagraph"/>
              <w:numPr>
                <w:ilvl w:val="0"/>
                <w:numId w:val="2"/>
              </w:numPr>
              <w:spacing w:line="240" w:lineRule="auto"/>
              <w:rPr>
                <w:u w:val="single"/>
              </w:rPr>
            </w:pPr>
            <w:r w:rsidRPr="008A77CD">
              <w:t xml:space="preserve">Explain the impact in the context. </w:t>
            </w:r>
            <w:r w:rsidRPr="008A77CD">
              <w:br/>
            </w:r>
          </w:p>
        </w:tc>
      </w:tr>
      <w:tr w:rsidR="005669C8" w:rsidRPr="008A77CD" w14:paraId="2B3F5089" w14:textId="77777777" w:rsidTr="00337549">
        <w:tc>
          <w:tcPr>
            <w:tcW w:w="2500" w:type="pct"/>
          </w:tcPr>
          <w:p w14:paraId="16F1C5C2" w14:textId="77777777" w:rsidR="005669C8" w:rsidRPr="008A77CD" w:rsidRDefault="005669C8" w:rsidP="00337549">
            <w:pPr>
              <w:jc w:val="center"/>
              <w:rPr>
                <w:b/>
              </w:rPr>
            </w:pPr>
            <w:r w:rsidRPr="008A77CD">
              <w:rPr>
                <w:b/>
              </w:rPr>
              <w:t>Punctuation marks and their functions</w:t>
            </w:r>
          </w:p>
        </w:tc>
        <w:tc>
          <w:tcPr>
            <w:tcW w:w="2500" w:type="pct"/>
          </w:tcPr>
          <w:p w14:paraId="543C6018" w14:textId="77777777" w:rsidR="005669C8" w:rsidRPr="008A77CD" w:rsidRDefault="005669C8" w:rsidP="00337549">
            <w:pPr>
              <w:jc w:val="center"/>
              <w:rPr>
                <w:b/>
              </w:rPr>
            </w:pPr>
            <w:r w:rsidRPr="008A77CD">
              <w:rPr>
                <w:b/>
              </w:rPr>
              <w:t>Inference from the context to answer the question</w:t>
            </w:r>
          </w:p>
        </w:tc>
      </w:tr>
      <w:tr w:rsidR="005669C8" w:rsidRPr="008A77CD" w14:paraId="3474D737" w14:textId="77777777" w:rsidTr="00337549">
        <w:trPr>
          <w:trHeight w:val="1214"/>
        </w:trPr>
        <w:tc>
          <w:tcPr>
            <w:tcW w:w="2500" w:type="pct"/>
          </w:tcPr>
          <w:p w14:paraId="37016D1D" w14:textId="77777777" w:rsidR="005669C8" w:rsidRPr="008A77CD" w:rsidRDefault="005669C8" w:rsidP="00337549">
            <w:pPr>
              <w:rPr>
                <w:b/>
              </w:rPr>
            </w:pPr>
            <w:r w:rsidRPr="008A77CD">
              <w:br w:type="page"/>
            </w:r>
            <w:r w:rsidRPr="008A77CD">
              <w:rPr>
                <w:b/>
              </w:rPr>
              <w:t>(Parenthesis – brackets, dashes) are used to:</w:t>
            </w:r>
          </w:p>
          <w:p w14:paraId="4CC3C71A" w14:textId="77777777" w:rsidR="005669C8" w:rsidRPr="008A77CD" w:rsidRDefault="005669C8" w:rsidP="005669C8">
            <w:pPr>
              <w:pStyle w:val="ListParagraph"/>
              <w:numPr>
                <w:ilvl w:val="0"/>
                <w:numId w:val="2"/>
              </w:numPr>
              <w:spacing w:line="240" w:lineRule="auto"/>
            </w:pPr>
            <w:r w:rsidRPr="008A77CD">
              <w:t>to provide further explanation, examples or alternatives</w:t>
            </w:r>
          </w:p>
          <w:p w14:paraId="0DBA1AEC" w14:textId="77777777" w:rsidR="005669C8" w:rsidRPr="00B83157" w:rsidRDefault="005669C8" w:rsidP="005669C8">
            <w:pPr>
              <w:pStyle w:val="ListParagraph"/>
              <w:numPr>
                <w:ilvl w:val="0"/>
                <w:numId w:val="2"/>
              </w:numPr>
              <w:spacing w:line="240" w:lineRule="auto"/>
              <w:rPr>
                <w:strike/>
              </w:rPr>
            </w:pPr>
            <w:r w:rsidRPr="00B83157">
              <w:rPr>
                <w:strike/>
              </w:rPr>
              <w:t xml:space="preserve">add material that would not normally fit into the flow of the </w:t>
            </w:r>
            <w:proofErr w:type="gramStart"/>
            <w:r w:rsidRPr="00B83157">
              <w:rPr>
                <w:strike/>
              </w:rPr>
              <w:t>text</w:t>
            </w:r>
            <w:proofErr w:type="gramEnd"/>
            <w:r w:rsidRPr="00B83157">
              <w:rPr>
                <w:strike/>
              </w:rPr>
              <w:t xml:space="preserve"> but the author wants to include nonetheless</w:t>
            </w:r>
          </w:p>
          <w:p w14:paraId="37A7877B" w14:textId="77777777" w:rsidR="005669C8" w:rsidRPr="008A77CD" w:rsidRDefault="005669C8" w:rsidP="005669C8">
            <w:pPr>
              <w:pStyle w:val="ListParagraph"/>
              <w:numPr>
                <w:ilvl w:val="0"/>
                <w:numId w:val="2"/>
              </w:numPr>
              <w:spacing w:line="240" w:lineRule="auto"/>
            </w:pPr>
            <w:r w:rsidRPr="008A77CD">
              <w:t>indicate the author’s opinion or comment about an idea in the sentence. Used this way, the additional material may indicate the author’s tone</w:t>
            </w:r>
          </w:p>
        </w:tc>
        <w:tc>
          <w:tcPr>
            <w:tcW w:w="2500" w:type="pct"/>
          </w:tcPr>
          <w:p w14:paraId="310558EB" w14:textId="77777777" w:rsidR="005669C8" w:rsidRPr="008A77CD" w:rsidRDefault="005669C8" w:rsidP="00337549">
            <w:pPr>
              <w:pStyle w:val="ListParagraph"/>
              <w:ind w:left="360"/>
            </w:pPr>
          </w:p>
          <w:p w14:paraId="3531040B" w14:textId="77777777" w:rsidR="005669C8" w:rsidRPr="008A77CD" w:rsidRDefault="005669C8" w:rsidP="005669C8">
            <w:pPr>
              <w:pStyle w:val="ListParagraph"/>
              <w:numPr>
                <w:ilvl w:val="0"/>
                <w:numId w:val="3"/>
              </w:numPr>
              <w:spacing w:line="240" w:lineRule="auto"/>
            </w:pPr>
            <w:r w:rsidRPr="008A77CD">
              <w:t>What does the additional information or comment reveal about the writer’s opinion on/attitude towards the issue?</w:t>
            </w:r>
          </w:p>
        </w:tc>
      </w:tr>
    </w:tbl>
    <w:p w14:paraId="6B44FBA9" w14:textId="47EE0D9C" w:rsidR="005669C8" w:rsidRPr="008A77CD" w:rsidRDefault="005669C8" w:rsidP="005669C8">
      <w:pPr>
        <w:jc w:val="center"/>
        <w:rPr>
          <w:rFonts w:eastAsia="Calibri" w:cstheme="minorHAnsi"/>
          <w:color w:val="000000"/>
          <w:u w:color="000000"/>
          <w:bdr w:val="nil"/>
          <w:lang w:bidi="ar-SA"/>
        </w:rPr>
      </w:pPr>
    </w:p>
    <w:tbl>
      <w:tblPr>
        <w:tblStyle w:val="TableGrid"/>
        <w:tblW w:w="5000" w:type="pct"/>
        <w:tblLook w:val="04A0" w:firstRow="1" w:lastRow="0" w:firstColumn="1" w:lastColumn="0" w:noHBand="0" w:noVBand="1"/>
      </w:tblPr>
      <w:tblGrid>
        <w:gridCol w:w="4505"/>
        <w:gridCol w:w="4505"/>
      </w:tblGrid>
      <w:tr w:rsidR="005669C8" w:rsidRPr="008A77CD" w14:paraId="5B49AFF2" w14:textId="77777777" w:rsidTr="00337549">
        <w:trPr>
          <w:tblHeader/>
        </w:trPr>
        <w:tc>
          <w:tcPr>
            <w:tcW w:w="2500" w:type="pct"/>
          </w:tcPr>
          <w:p w14:paraId="50778153" w14:textId="77777777" w:rsidR="005669C8" w:rsidRPr="008A77CD" w:rsidRDefault="005669C8" w:rsidP="00337549">
            <w:pPr>
              <w:rPr>
                <w:b/>
              </w:rPr>
            </w:pPr>
            <w:r w:rsidRPr="008A77CD">
              <w:rPr>
                <w:b/>
              </w:rPr>
              <w:t>Punctuation marks and their functions</w:t>
            </w:r>
          </w:p>
        </w:tc>
        <w:tc>
          <w:tcPr>
            <w:tcW w:w="2500" w:type="pct"/>
          </w:tcPr>
          <w:p w14:paraId="13A926FF" w14:textId="77777777" w:rsidR="005669C8" w:rsidRPr="008A77CD" w:rsidRDefault="005669C8" w:rsidP="00337549">
            <w:pPr>
              <w:pStyle w:val="ListParagraph"/>
              <w:ind w:left="360"/>
            </w:pPr>
            <w:r w:rsidRPr="008A77CD">
              <w:rPr>
                <w:b/>
              </w:rPr>
              <w:t>Inference from the context to answer the question</w:t>
            </w:r>
          </w:p>
        </w:tc>
      </w:tr>
      <w:tr w:rsidR="005669C8" w:rsidRPr="008A77CD" w14:paraId="431911C1" w14:textId="77777777" w:rsidTr="00337549">
        <w:trPr>
          <w:tblHeader/>
        </w:trPr>
        <w:tc>
          <w:tcPr>
            <w:tcW w:w="2500" w:type="pct"/>
          </w:tcPr>
          <w:p w14:paraId="34EFB04E" w14:textId="77777777" w:rsidR="005669C8" w:rsidRPr="008A77CD" w:rsidRDefault="005669C8" w:rsidP="00337549">
            <w:pPr>
              <w:rPr>
                <w:b/>
              </w:rPr>
            </w:pPr>
            <w:r w:rsidRPr="008A77CD">
              <w:rPr>
                <w:b/>
              </w:rPr>
              <w:t>Inverted commas (“</w:t>
            </w:r>
            <w:r w:rsidRPr="008A77CD">
              <w:rPr>
                <w:b/>
                <w:color w:val="FFFFFF" w:themeColor="background1"/>
              </w:rPr>
              <w:t>a</w:t>
            </w:r>
            <w:r w:rsidRPr="008A77CD">
              <w:rPr>
                <w:b/>
              </w:rPr>
              <w:t>”) are used for:</w:t>
            </w:r>
          </w:p>
          <w:p w14:paraId="6A4B6E8F" w14:textId="77777777" w:rsidR="005669C8" w:rsidRPr="00B01336" w:rsidRDefault="005669C8" w:rsidP="005669C8">
            <w:pPr>
              <w:numPr>
                <w:ilvl w:val="0"/>
                <w:numId w:val="2"/>
              </w:numPr>
              <w:spacing w:line="240" w:lineRule="auto"/>
              <w:rPr>
                <w:rFonts w:ascii="Calibri" w:eastAsia="Arial Unicode MS" w:hAnsi="Calibri" w:cs="Arial"/>
                <w:color w:val="EE0000"/>
                <w:szCs w:val="20"/>
              </w:rPr>
            </w:pPr>
            <w:r w:rsidRPr="00B01336">
              <w:rPr>
                <w:rFonts w:ascii="Calibri" w:hAnsi="Calibri" w:cs="Arial"/>
                <w:bCs/>
                <w:color w:val="EE0000"/>
                <w:szCs w:val="20"/>
              </w:rPr>
              <w:t>Disagreement</w:t>
            </w:r>
            <w:r w:rsidRPr="00B01336">
              <w:rPr>
                <w:rFonts w:ascii="Calibri" w:hAnsi="Calibri" w:cs="Arial"/>
                <w:color w:val="EE0000"/>
                <w:szCs w:val="20"/>
              </w:rPr>
              <w:t xml:space="preserve"> with the original speaker’s intended meaning</w:t>
            </w:r>
            <w:r w:rsidRPr="00B01336">
              <w:rPr>
                <w:rFonts w:ascii="Calibri" w:eastAsia="Arial Unicode MS" w:hAnsi="Calibri" w:cs="Arial"/>
                <w:color w:val="EE0000"/>
                <w:szCs w:val="20"/>
              </w:rPr>
              <w:t xml:space="preserve"> </w:t>
            </w:r>
          </w:p>
          <w:p w14:paraId="6ADD5610" w14:textId="77777777" w:rsidR="005669C8" w:rsidRPr="00B01336" w:rsidRDefault="005669C8" w:rsidP="005669C8">
            <w:pPr>
              <w:numPr>
                <w:ilvl w:val="0"/>
                <w:numId w:val="2"/>
              </w:numPr>
              <w:spacing w:line="240" w:lineRule="auto"/>
              <w:rPr>
                <w:color w:val="EE0000"/>
              </w:rPr>
            </w:pPr>
            <w:r w:rsidRPr="00B01336">
              <w:rPr>
                <w:rFonts w:ascii="Calibri" w:eastAsia="Arial Unicode MS" w:hAnsi="Calibri" w:cs="Arial"/>
                <w:bCs/>
                <w:color w:val="EE0000"/>
                <w:szCs w:val="20"/>
              </w:rPr>
              <w:t>Reservations</w:t>
            </w:r>
            <w:r w:rsidRPr="00B01336">
              <w:rPr>
                <w:rFonts w:ascii="Calibri" w:eastAsia="Arial Unicode MS" w:hAnsi="Calibri" w:cs="Arial"/>
                <w:color w:val="EE0000"/>
                <w:szCs w:val="20"/>
              </w:rPr>
              <w:t xml:space="preserve"> or </w:t>
            </w:r>
            <w:r w:rsidRPr="00B01336">
              <w:rPr>
                <w:rFonts w:ascii="Calibri" w:eastAsia="Arial Unicode MS" w:hAnsi="Calibri" w:cs="Arial"/>
                <w:bCs/>
                <w:color w:val="EE0000"/>
                <w:szCs w:val="20"/>
              </w:rPr>
              <w:t>doubt</w:t>
            </w:r>
            <w:r w:rsidRPr="00B01336">
              <w:rPr>
                <w:rFonts w:ascii="Calibri" w:eastAsia="Arial Unicode MS" w:hAnsi="Calibri" w:cs="Arial"/>
                <w:color w:val="EE0000"/>
                <w:szCs w:val="20"/>
              </w:rPr>
              <w:t xml:space="preserve"> as to the validity/appropriacy of a claim </w:t>
            </w:r>
          </w:p>
          <w:p w14:paraId="483B9627" w14:textId="5973643E" w:rsidR="005669C8" w:rsidRPr="008A77CD" w:rsidRDefault="005669C8" w:rsidP="005669C8">
            <w:pPr>
              <w:pStyle w:val="ListParagraph"/>
              <w:numPr>
                <w:ilvl w:val="0"/>
                <w:numId w:val="2"/>
              </w:numPr>
              <w:spacing w:line="240" w:lineRule="auto"/>
            </w:pPr>
            <w:r w:rsidRPr="008A77CD">
              <w:t>Ironic use of the word or phrase/ sarcasm: the word means the opposite of its original meaning</w:t>
            </w:r>
            <w:r w:rsidR="00B01336">
              <w:t xml:space="preserve"> [last resort]</w:t>
            </w:r>
          </w:p>
          <w:p w14:paraId="30FC3734" w14:textId="77777777" w:rsidR="005669C8" w:rsidRPr="008A77CD" w:rsidRDefault="005669C8" w:rsidP="00337549"/>
        </w:tc>
        <w:tc>
          <w:tcPr>
            <w:tcW w:w="2500" w:type="pct"/>
          </w:tcPr>
          <w:p w14:paraId="56DE81FB" w14:textId="77777777" w:rsidR="005669C8" w:rsidRPr="008A77CD" w:rsidRDefault="005669C8" w:rsidP="005669C8">
            <w:pPr>
              <w:pStyle w:val="ListParagraph"/>
              <w:numPr>
                <w:ilvl w:val="0"/>
                <w:numId w:val="2"/>
              </w:numPr>
              <w:spacing w:line="240" w:lineRule="auto"/>
            </w:pPr>
            <w:r w:rsidRPr="008A77CD">
              <w:t>To decide between disagreement or doubt, consider the author’s tone for the correct option. A more assertive/ stronger tone implies disagreement, but a tentative tone implies doubt.</w:t>
            </w:r>
          </w:p>
          <w:p w14:paraId="312D6DF3" w14:textId="77777777" w:rsidR="005669C8" w:rsidRPr="008A77CD" w:rsidRDefault="005669C8" w:rsidP="00337549"/>
          <w:p w14:paraId="36DFCF1B" w14:textId="77777777" w:rsidR="005669C8" w:rsidRPr="008A77CD" w:rsidRDefault="005669C8" w:rsidP="005669C8">
            <w:pPr>
              <w:pStyle w:val="ListParagraph"/>
              <w:numPr>
                <w:ilvl w:val="0"/>
                <w:numId w:val="2"/>
              </w:numPr>
              <w:spacing w:line="240" w:lineRule="auto"/>
            </w:pPr>
            <w:r w:rsidRPr="008A77CD">
              <w:t xml:space="preserve">By using the word to convey a meaning that is the opposite of its literal meaning, what is the writer telling you? </w:t>
            </w:r>
          </w:p>
        </w:tc>
      </w:tr>
      <w:tr w:rsidR="005669C8" w:rsidRPr="008A77CD" w14:paraId="37F2BF6C" w14:textId="77777777" w:rsidTr="00337549">
        <w:tc>
          <w:tcPr>
            <w:tcW w:w="2500" w:type="pct"/>
          </w:tcPr>
          <w:p w14:paraId="33CAF5E0" w14:textId="77777777" w:rsidR="005669C8" w:rsidRPr="008A77CD" w:rsidRDefault="005669C8" w:rsidP="00337549">
            <w:pPr>
              <w:rPr>
                <w:b/>
              </w:rPr>
            </w:pPr>
            <w:r w:rsidRPr="008A77CD">
              <w:rPr>
                <w:b/>
              </w:rPr>
              <w:t>Ellipsis (…) is used to:</w:t>
            </w:r>
          </w:p>
          <w:p w14:paraId="0C476746" w14:textId="77777777" w:rsidR="005669C8" w:rsidRPr="008A77CD" w:rsidRDefault="005669C8" w:rsidP="005669C8">
            <w:pPr>
              <w:pStyle w:val="ListParagraph"/>
              <w:numPr>
                <w:ilvl w:val="0"/>
                <w:numId w:val="2"/>
              </w:numPr>
              <w:spacing w:line="240" w:lineRule="auto"/>
            </w:pPr>
            <w:r w:rsidRPr="008A77CD">
              <w:t>To indicate a cycle or process that repeats itself</w:t>
            </w:r>
          </w:p>
          <w:p w14:paraId="2A519431" w14:textId="77777777" w:rsidR="005669C8" w:rsidRPr="008A77CD" w:rsidRDefault="005669C8" w:rsidP="005669C8">
            <w:pPr>
              <w:pStyle w:val="ListParagraph"/>
              <w:numPr>
                <w:ilvl w:val="0"/>
                <w:numId w:val="2"/>
              </w:numPr>
              <w:spacing w:line="240" w:lineRule="auto"/>
            </w:pPr>
            <w:r w:rsidRPr="008A77CD">
              <w:lastRenderedPageBreak/>
              <w:t>To tell the reader there are more examples to follow/there could be an indefinitely extended list of examples</w:t>
            </w:r>
          </w:p>
          <w:p w14:paraId="16AED247" w14:textId="77777777" w:rsidR="005669C8" w:rsidRPr="008A77CD" w:rsidRDefault="005669C8" w:rsidP="005669C8">
            <w:pPr>
              <w:pStyle w:val="ListParagraph"/>
              <w:numPr>
                <w:ilvl w:val="0"/>
                <w:numId w:val="2"/>
              </w:numPr>
              <w:spacing w:line="240" w:lineRule="auto"/>
            </w:pPr>
            <w:r w:rsidRPr="008A77CD">
              <w:rPr>
                <w:rFonts w:hint="eastAsia"/>
              </w:rPr>
              <w:t>To suggest that the reader considers what follows to draw the reader</w:t>
            </w:r>
            <w:r w:rsidRPr="008A77CD">
              <w:rPr>
                <w:rFonts w:hint="eastAsia"/>
              </w:rPr>
              <w:t>’</w:t>
            </w:r>
            <w:r w:rsidRPr="008A77CD">
              <w:rPr>
                <w:rFonts w:hint="eastAsia"/>
              </w:rPr>
              <w:t>s own conclusion regarding the issue</w:t>
            </w:r>
          </w:p>
        </w:tc>
        <w:tc>
          <w:tcPr>
            <w:tcW w:w="2500" w:type="pct"/>
          </w:tcPr>
          <w:p w14:paraId="4BC5A34B" w14:textId="77777777" w:rsidR="005669C8" w:rsidRPr="008A77CD" w:rsidRDefault="005669C8" w:rsidP="005669C8">
            <w:pPr>
              <w:pStyle w:val="ListParagraph"/>
              <w:numPr>
                <w:ilvl w:val="0"/>
                <w:numId w:val="2"/>
              </w:numPr>
              <w:spacing w:line="240" w:lineRule="auto"/>
            </w:pPr>
            <w:r w:rsidRPr="008A77CD">
              <w:lastRenderedPageBreak/>
              <w:t>What obvious conclusions can you draw?</w:t>
            </w:r>
          </w:p>
          <w:p w14:paraId="7816423E" w14:textId="77777777" w:rsidR="005669C8" w:rsidRPr="008A77CD" w:rsidRDefault="005669C8" w:rsidP="005669C8">
            <w:pPr>
              <w:pStyle w:val="ListParagraph"/>
              <w:numPr>
                <w:ilvl w:val="0"/>
                <w:numId w:val="2"/>
              </w:numPr>
              <w:spacing w:line="240" w:lineRule="auto"/>
            </w:pPr>
            <w:r w:rsidRPr="008A77CD">
              <w:t>What is the significance of having it left unstated?</w:t>
            </w:r>
          </w:p>
          <w:p w14:paraId="08F8481A" w14:textId="77777777" w:rsidR="005669C8" w:rsidRPr="008A77CD" w:rsidRDefault="005669C8" w:rsidP="005669C8">
            <w:pPr>
              <w:pStyle w:val="ListParagraph"/>
              <w:numPr>
                <w:ilvl w:val="0"/>
                <w:numId w:val="2"/>
              </w:numPr>
              <w:spacing w:line="240" w:lineRule="auto"/>
            </w:pPr>
            <w:r w:rsidRPr="008A77CD">
              <w:t>What is the effect of the delay created?</w:t>
            </w:r>
          </w:p>
        </w:tc>
      </w:tr>
      <w:tr w:rsidR="005669C8" w:rsidRPr="008A77CD" w14:paraId="70FBE4C8" w14:textId="77777777" w:rsidTr="00337549">
        <w:tc>
          <w:tcPr>
            <w:tcW w:w="2500" w:type="pct"/>
          </w:tcPr>
          <w:p w14:paraId="76A671FD" w14:textId="77777777" w:rsidR="005669C8" w:rsidRPr="008A77CD" w:rsidRDefault="005669C8" w:rsidP="00337549">
            <w:r w:rsidRPr="008A77CD">
              <w:rPr>
                <w:b/>
              </w:rPr>
              <w:lastRenderedPageBreak/>
              <w:t>Question mark (?)</w:t>
            </w:r>
          </w:p>
          <w:p w14:paraId="6A6FFC5B" w14:textId="77777777" w:rsidR="005669C8" w:rsidRPr="008A77CD" w:rsidRDefault="005669C8" w:rsidP="00337549">
            <w:r w:rsidRPr="008A77CD">
              <w:t>If rhetorical:</w:t>
            </w:r>
          </w:p>
          <w:p w14:paraId="65311C3A" w14:textId="77777777" w:rsidR="005669C8" w:rsidRPr="008A77CD" w:rsidRDefault="005669C8" w:rsidP="005669C8">
            <w:pPr>
              <w:pStyle w:val="ListParagraph"/>
              <w:numPr>
                <w:ilvl w:val="0"/>
                <w:numId w:val="8"/>
              </w:numPr>
              <w:spacing w:line="240" w:lineRule="auto"/>
            </w:pPr>
            <w:r w:rsidRPr="008A77CD">
              <w:rPr>
                <w:rFonts w:hint="eastAsia"/>
              </w:rPr>
              <w:t xml:space="preserve">To </w:t>
            </w:r>
            <w:r w:rsidRPr="008A77CD">
              <w:t>highlight/</w:t>
            </w:r>
            <w:proofErr w:type="spellStart"/>
            <w:r w:rsidRPr="008A77CD">
              <w:rPr>
                <w:rFonts w:hint="eastAsia"/>
              </w:rPr>
              <w:t>emphasise</w:t>
            </w:r>
            <w:proofErr w:type="spellEnd"/>
            <w:r w:rsidRPr="008A77CD">
              <w:rPr>
                <w:rFonts w:hint="eastAsia"/>
              </w:rPr>
              <w:t xml:space="preserve"> or reiterate a point</w:t>
            </w:r>
          </w:p>
          <w:p w14:paraId="2814CFDD" w14:textId="77777777" w:rsidR="005669C8" w:rsidRPr="008A77CD" w:rsidRDefault="005669C8" w:rsidP="005669C8">
            <w:pPr>
              <w:pStyle w:val="ListParagraph"/>
              <w:numPr>
                <w:ilvl w:val="0"/>
                <w:numId w:val="8"/>
              </w:numPr>
              <w:spacing w:line="240" w:lineRule="auto"/>
            </w:pPr>
            <w:r w:rsidRPr="008A77CD">
              <w:rPr>
                <w:rFonts w:hint="eastAsia"/>
              </w:rPr>
              <w:t>To make the reader think about the issue</w:t>
            </w:r>
            <w:r w:rsidRPr="008A77CD">
              <w:t>/to invoke self-reflection on the issue</w:t>
            </w:r>
          </w:p>
          <w:p w14:paraId="41770F40" w14:textId="77777777" w:rsidR="005669C8" w:rsidRPr="008A77CD" w:rsidRDefault="005669C8" w:rsidP="005669C8">
            <w:pPr>
              <w:pStyle w:val="ListParagraph"/>
              <w:numPr>
                <w:ilvl w:val="0"/>
                <w:numId w:val="8"/>
              </w:numPr>
              <w:spacing w:line="240" w:lineRule="auto"/>
            </w:pPr>
            <w:r w:rsidRPr="008A77CD">
              <w:rPr>
                <w:rFonts w:hint="eastAsia"/>
              </w:rPr>
              <w:t>To appeal to the emotive response of the reader in argumentation</w:t>
            </w:r>
          </w:p>
          <w:p w14:paraId="0F90EC69" w14:textId="77777777" w:rsidR="005669C8" w:rsidRPr="008A77CD" w:rsidRDefault="005669C8" w:rsidP="005669C8">
            <w:pPr>
              <w:pStyle w:val="ListParagraph"/>
              <w:numPr>
                <w:ilvl w:val="0"/>
                <w:numId w:val="8"/>
              </w:numPr>
              <w:spacing w:line="240" w:lineRule="auto"/>
              <w:rPr>
                <w:b/>
              </w:rPr>
            </w:pPr>
            <w:r w:rsidRPr="008A77CD">
              <w:rPr>
                <w:rFonts w:hint="eastAsia"/>
              </w:rPr>
              <w:t>To raise doubts or show the author</w:t>
            </w:r>
            <w:r w:rsidRPr="008A77CD">
              <w:rPr>
                <w:rFonts w:hint="eastAsia"/>
              </w:rPr>
              <w:t>’</w:t>
            </w:r>
            <w:r w:rsidRPr="008A77CD">
              <w:rPr>
                <w:rFonts w:hint="eastAsia"/>
              </w:rPr>
              <w:t>s disagreement with the validity of a claim</w:t>
            </w:r>
          </w:p>
        </w:tc>
        <w:tc>
          <w:tcPr>
            <w:tcW w:w="2500" w:type="pct"/>
          </w:tcPr>
          <w:p w14:paraId="45CA29AC" w14:textId="77777777" w:rsidR="005669C8" w:rsidRPr="008A77CD" w:rsidRDefault="005669C8" w:rsidP="00337549">
            <w:pPr>
              <w:pStyle w:val="ListParagraph"/>
              <w:ind w:left="360"/>
            </w:pPr>
          </w:p>
          <w:p w14:paraId="77AD87CB" w14:textId="77777777" w:rsidR="005669C8" w:rsidRPr="008A77CD" w:rsidRDefault="005669C8" w:rsidP="00337549">
            <w:pPr>
              <w:pStyle w:val="ListParagraph"/>
              <w:ind w:left="360"/>
            </w:pPr>
          </w:p>
          <w:p w14:paraId="573F6E8E" w14:textId="77777777" w:rsidR="005669C8" w:rsidRPr="008A77CD" w:rsidRDefault="005669C8" w:rsidP="005669C8">
            <w:pPr>
              <w:pStyle w:val="ListParagraph"/>
              <w:numPr>
                <w:ilvl w:val="0"/>
                <w:numId w:val="2"/>
              </w:numPr>
              <w:spacing w:line="240" w:lineRule="auto"/>
            </w:pPr>
            <w:r w:rsidRPr="008A77CD">
              <w:t>Why does the author want to evoke a response from the reader?</w:t>
            </w:r>
          </w:p>
          <w:p w14:paraId="37812882" w14:textId="77777777" w:rsidR="005669C8" w:rsidRPr="008A77CD" w:rsidRDefault="005669C8" w:rsidP="00337549">
            <w:pPr>
              <w:pStyle w:val="ListParagraph"/>
              <w:ind w:left="360"/>
            </w:pPr>
          </w:p>
        </w:tc>
      </w:tr>
    </w:tbl>
    <w:tbl>
      <w:tblPr>
        <w:tblStyle w:val="TableGrid"/>
        <w:tblpPr w:leftFromText="180" w:rightFromText="180" w:vertAnchor="text" w:horzAnchor="margin" w:tblpY="627"/>
        <w:tblW w:w="5000" w:type="pct"/>
        <w:tblLook w:val="04A0" w:firstRow="1" w:lastRow="0" w:firstColumn="1" w:lastColumn="0" w:noHBand="0" w:noVBand="1"/>
      </w:tblPr>
      <w:tblGrid>
        <w:gridCol w:w="9010"/>
      </w:tblGrid>
      <w:tr w:rsidR="005669C8" w:rsidRPr="008A77CD" w14:paraId="20CE4709" w14:textId="77777777" w:rsidTr="00337549">
        <w:tc>
          <w:tcPr>
            <w:tcW w:w="5000" w:type="pct"/>
          </w:tcPr>
          <w:p w14:paraId="0A84B988" w14:textId="77777777" w:rsidR="005669C8" w:rsidRPr="008A77CD" w:rsidRDefault="005669C8" w:rsidP="00337549">
            <w:pPr>
              <w:pStyle w:val="Body"/>
              <w:tabs>
                <w:tab w:val="left" w:pos="8572"/>
              </w:tabs>
              <w:rPr>
                <w:rFonts w:ascii="Arial" w:eastAsia="Calibri" w:hAnsi="Arial" w:cs="Arial"/>
                <w:b/>
                <w:bCs/>
                <w:i/>
                <w:iCs/>
                <w:u w:color="000000"/>
                <w:lang w:val="en-SG"/>
              </w:rPr>
            </w:pPr>
            <w:r w:rsidRPr="008A77CD">
              <w:rPr>
                <w:rFonts w:asciiTheme="minorHAnsi" w:eastAsia="Calibri" w:hAnsiTheme="minorHAnsi" w:cstheme="minorHAnsi"/>
                <w:u w:color="000000"/>
                <w:lang w:val="en-SG"/>
              </w:rPr>
              <w:t>Among the measurable effects, nostalgia is shown to be both a driver of empathy and social connectedness, and a potent internal antidote for loneliness and alienation (a fact which has led to the beginnings of nostalgia-based therapies for illnesses that include clinical depression and perhaps even Alzheimer’s). (ACJC Prelim Exam 2015)</w:t>
            </w:r>
          </w:p>
        </w:tc>
      </w:tr>
    </w:tbl>
    <w:p w14:paraId="2487F9B1" w14:textId="77777777" w:rsidR="005669C8" w:rsidRPr="008A77CD" w:rsidRDefault="005669C8" w:rsidP="005669C8">
      <w:pPr>
        <w:rPr>
          <w:rFonts w:eastAsia="Times New Roman" w:cstheme="minorHAnsi"/>
          <w:b/>
          <w:bCs/>
          <w:color w:val="000000"/>
        </w:rPr>
      </w:pPr>
      <w:r w:rsidRPr="008A77CD">
        <w:rPr>
          <w:rFonts w:eastAsia="Times New Roman" w:cstheme="minorHAnsi"/>
          <w:b/>
          <w:bCs/>
          <w:color w:val="000000"/>
        </w:rPr>
        <w:br/>
        <w:t>Punctuation Question Example</w:t>
      </w:r>
    </w:p>
    <w:p w14:paraId="0F82B17A" w14:textId="77777777" w:rsidR="005669C8" w:rsidRPr="008A77CD" w:rsidRDefault="005669C8" w:rsidP="005669C8">
      <w:pPr>
        <w:pStyle w:val="Default"/>
        <w:rPr>
          <w:rFonts w:asciiTheme="minorHAnsi" w:eastAsia="Calibri" w:hAnsiTheme="minorHAnsi" w:cstheme="minorHAnsi"/>
          <w:u w:color="000000"/>
          <w:lang w:val="en-SG"/>
        </w:rPr>
      </w:pPr>
      <w:r w:rsidRPr="008A77CD">
        <w:rPr>
          <w:rFonts w:asciiTheme="minorHAnsi" w:eastAsia="Calibri" w:hAnsiTheme="minorHAnsi" w:cstheme="minorHAnsi"/>
          <w:u w:color="000000"/>
          <w:lang w:val="en-SG"/>
        </w:rPr>
        <w:t>Why has the author placed brackets around the comment? [1]</w:t>
      </w:r>
    </w:p>
    <w:p w14:paraId="23DF5550" w14:textId="77777777" w:rsidR="005669C8" w:rsidRPr="008A77CD" w:rsidRDefault="005669C8" w:rsidP="005669C8">
      <w:pPr>
        <w:pStyle w:val="Default"/>
        <w:rPr>
          <w:rFonts w:asciiTheme="minorHAnsi" w:eastAsia="Calibri" w:hAnsiTheme="minorHAnsi" w:cstheme="minorHAnsi"/>
          <w:b/>
          <w:bCs/>
          <w:u w:color="000000"/>
          <w:lang w:val="en-SG"/>
        </w:rPr>
      </w:pPr>
    </w:p>
    <w:p w14:paraId="49D8962F" w14:textId="77777777" w:rsidR="005669C8" w:rsidRPr="008A77CD" w:rsidRDefault="005669C8" w:rsidP="005669C8">
      <w:pPr>
        <w:pStyle w:val="Default"/>
        <w:rPr>
          <w:rFonts w:asciiTheme="minorHAnsi" w:eastAsia="Calibri" w:hAnsiTheme="minorHAnsi" w:cstheme="minorHAnsi"/>
          <w:u w:color="000000"/>
          <w:lang w:val="en-SG"/>
        </w:rPr>
      </w:pPr>
      <w:r w:rsidRPr="008A77CD">
        <w:rPr>
          <w:rFonts w:asciiTheme="minorHAnsi" w:eastAsia="Calibri" w:hAnsiTheme="minorHAnsi" w:cstheme="minorHAnsi"/>
          <w:u w:color="000000"/>
          <w:lang w:val="en-SG"/>
        </w:rPr>
        <w:t xml:space="preserve">Answer: [Function] The comment in brackets is additional information / an informative side note </w:t>
      </w:r>
    </w:p>
    <w:p w14:paraId="150664CA" w14:textId="77777777" w:rsidR="005669C8" w:rsidRPr="008A77CD" w:rsidRDefault="005669C8" w:rsidP="005669C8">
      <w:pPr>
        <w:pStyle w:val="Default"/>
        <w:ind w:firstLine="720"/>
        <w:rPr>
          <w:rFonts w:asciiTheme="minorHAnsi" w:eastAsia="Calibri" w:hAnsiTheme="minorHAnsi" w:cstheme="minorHAnsi"/>
          <w:u w:color="000000"/>
          <w:lang w:val="en-SG"/>
        </w:rPr>
      </w:pPr>
      <w:r w:rsidRPr="008A77CD">
        <w:rPr>
          <w:rFonts w:asciiTheme="minorHAnsi" w:eastAsia="Calibri" w:hAnsiTheme="minorHAnsi" w:cstheme="minorHAnsi"/>
          <w:u w:color="000000"/>
          <w:lang w:val="en-SG"/>
        </w:rPr>
        <w:t xml:space="preserve"> [Context] to illustrate how nostalgia can be used for medical treatment. </w:t>
      </w:r>
    </w:p>
    <w:p w14:paraId="32554FDE" w14:textId="21B3C84D" w:rsidR="005669C8" w:rsidRPr="0011426E" w:rsidRDefault="005669C8" w:rsidP="0011426E">
      <w:pPr>
        <w:pStyle w:val="Default"/>
        <w:ind w:firstLine="720"/>
        <w:rPr>
          <w:rFonts w:eastAsia="Calibri" w:cstheme="minorHAnsi"/>
          <w:i/>
          <w:iCs/>
          <w:u w:color="000000"/>
          <w:lang w:val="en-SG"/>
        </w:rPr>
      </w:pPr>
      <w:r w:rsidRPr="008A77CD">
        <w:rPr>
          <w:rFonts w:asciiTheme="minorHAnsi" w:eastAsia="Calibri" w:hAnsiTheme="minorHAnsi" w:cstheme="minorHAnsi"/>
          <w:i/>
          <w:iCs/>
          <w:u w:color="000000"/>
          <w:lang w:val="en-SG"/>
        </w:rPr>
        <w:t>Both parts are required for the mark.</w:t>
      </w:r>
    </w:p>
    <w:tbl>
      <w:tblPr>
        <w:tblStyle w:val="TableGrid"/>
        <w:tblpPr w:leftFromText="180" w:rightFromText="180" w:vertAnchor="text" w:horzAnchor="margin" w:tblpY="348"/>
        <w:tblW w:w="0" w:type="auto"/>
        <w:tblLook w:val="04A0" w:firstRow="1" w:lastRow="0" w:firstColumn="1" w:lastColumn="0" w:noHBand="0" w:noVBand="1"/>
      </w:tblPr>
      <w:tblGrid>
        <w:gridCol w:w="5197"/>
        <w:gridCol w:w="3813"/>
      </w:tblGrid>
      <w:tr w:rsidR="005669C8" w:rsidRPr="008A77CD" w14:paraId="444C3DF6" w14:textId="77777777" w:rsidTr="00337549">
        <w:tc>
          <w:tcPr>
            <w:tcW w:w="10790" w:type="dxa"/>
            <w:gridSpan w:val="2"/>
          </w:tcPr>
          <w:p w14:paraId="0DE5CF3E" w14:textId="77777777" w:rsidR="005669C8" w:rsidRPr="008A77CD" w:rsidRDefault="005669C8" w:rsidP="00337549">
            <w:pPr>
              <w:rPr>
                <w:rFonts w:eastAsia="Times New Roman" w:cstheme="minorHAnsi"/>
              </w:rPr>
            </w:pPr>
            <w:r w:rsidRPr="008A77CD">
              <w:rPr>
                <w:rFonts w:eastAsia="Times New Roman" w:cstheme="minorHAnsi"/>
                <w:color w:val="000000"/>
              </w:rPr>
              <w:t xml:space="preserve">An analogy is </w:t>
            </w:r>
            <w:r w:rsidRPr="008A77CD">
              <w:rPr>
                <w:rFonts w:eastAsia="Times New Roman" w:cstheme="minorHAnsi"/>
                <w:color w:val="000000"/>
                <w:u w:val="single"/>
              </w:rPr>
              <w:t>a comparison</w:t>
            </w:r>
            <w:r w:rsidRPr="008A77CD">
              <w:rPr>
                <w:rFonts w:eastAsia="Times New Roman" w:cstheme="minorHAnsi"/>
                <w:color w:val="000000"/>
              </w:rPr>
              <w:t xml:space="preserve"> between two unrelated or dissimilar things because of an element that is shared.</w:t>
            </w:r>
          </w:p>
        </w:tc>
      </w:tr>
      <w:tr w:rsidR="005669C8" w:rsidRPr="008A77CD" w14:paraId="4F8463AE" w14:textId="77777777" w:rsidTr="00337549">
        <w:tc>
          <w:tcPr>
            <w:tcW w:w="6385" w:type="dxa"/>
          </w:tcPr>
          <w:p w14:paraId="3BF1E84D" w14:textId="77777777" w:rsidR="005669C8" w:rsidRPr="008A77CD" w:rsidRDefault="005669C8" w:rsidP="00337549">
            <w:pPr>
              <w:rPr>
                <w:rFonts w:eastAsia="Times New Roman" w:cstheme="minorHAnsi"/>
                <w:b/>
                <w:bCs/>
              </w:rPr>
            </w:pPr>
            <w:r w:rsidRPr="008A77CD">
              <w:rPr>
                <w:rFonts w:eastAsia="Times New Roman" w:cstheme="minorHAnsi"/>
                <w:b/>
                <w:bCs/>
                <w:color w:val="000000"/>
                <w:u w:val="single"/>
              </w:rPr>
              <w:t>Forms of Analogy:</w:t>
            </w:r>
          </w:p>
        </w:tc>
        <w:tc>
          <w:tcPr>
            <w:tcW w:w="4405" w:type="dxa"/>
          </w:tcPr>
          <w:p w14:paraId="4A6994F5" w14:textId="77777777" w:rsidR="005669C8" w:rsidRPr="008A77CD" w:rsidRDefault="005669C8" w:rsidP="00337549">
            <w:pPr>
              <w:rPr>
                <w:rFonts w:eastAsia="Times New Roman" w:cstheme="minorHAnsi"/>
                <w:b/>
                <w:bCs/>
              </w:rPr>
            </w:pPr>
            <w:r w:rsidRPr="008A77CD">
              <w:rPr>
                <w:rFonts w:eastAsia="Times New Roman" w:cstheme="minorHAnsi"/>
                <w:b/>
                <w:bCs/>
                <w:color w:val="000000"/>
                <w:u w:val="single"/>
              </w:rPr>
              <w:t>Why is it used?</w:t>
            </w:r>
          </w:p>
        </w:tc>
      </w:tr>
      <w:tr w:rsidR="005669C8" w:rsidRPr="008A77CD" w14:paraId="481989E6" w14:textId="77777777" w:rsidTr="00337549">
        <w:tc>
          <w:tcPr>
            <w:tcW w:w="6385" w:type="dxa"/>
          </w:tcPr>
          <w:p w14:paraId="24F0DA89" w14:textId="77777777" w:rsidR="005669C8" w:rsidRPr="008A77CD" w:rsidRDefault="005669C8" w:rsidP="00337549">
            <w:pPr>
              <w:rPr>
                <w:rFonts w:eastAsia="Times New Roman" w:cstheme="minorHAnsi"/>
              </w:rPr>
            </w:pPr>
            <w:r w:rsidRPr="008A77CD">
              <w:rPr>
                <w:rFonts w:eastAsia="Times New Roman" w:cstheme="minorHAnsi"/>
                <w:color w:val="000000"/>
              </w:rPr>
              <w:t xml:space="preserve">▪ Use ‘like’, ‘as’ or ‘than’ → </w:t>
            </w:r>
            <w:r w:rsidRPr="008A77CD">
              <w:rPr>
                <w:rFonts w:eastAsia="Times New Roman" w:cstheme="minorHAnsi"/>
                <w:color w:val="000000"/>
                <w:u w:val="single"/>
              </w:rPr>
              <w:t>Simile</w:t>
            </w:r>
            <w:r w:rsidRPr="008A77CD">
              <w:rPr>
                <w:rFonts w:eastAsia="Times New Roman" w:cstheme="minorHAnsi"/>
                <w:color w:val="000000"/>
              </w:rPr>
              <w:t xml:space="preserve"> (‘My mind is </w:t>
            </w:r>
            <w:r w:rsidRPr="008A77CD">
              <w:rPr>
                <w:rFonts w:eastAsia="Times New Roman" w:cstheme="minorHAnsi"/>
                <w:color w:val="000000"/>
                <w:u w:val="single"/>
              </w:rPr>
              <w:t>like</w:t>
            </w:r>
            <w:r w:rsidRPr="008A77CD">
              <w:rPr>
                <w:rFonts w:eastAsia="Times New Roman" w:cstheme="minorHAnsi"/>
                <w:color w:val="000000"/>
              </w:rPr>
              <w:t xml:space="preserve"> an ocean’)</w:t>
            </w:r>
          </w:p>
          <w:p w14:paraId="46FC88D2" w14:textId="77777777" w:rsidR="005669C8" w:rsidRPr="008A77CD" w:rsidRDefault="005669C8" w:rsidP="00337549">
            <w:pPr>
              <w:rPr>
                <w:rFonts w:eastAsia="Times New Roman" w:cstheme="minorHAnsi"/>
              </w:rPr>
            </w:pPr>
            <w:r w:rsidRPr="008A77CD">
              <w:rPr>
                <w:rFonts w:eastAsia="Times New Roman" w:cstheme="minorHAnsi"/>
                <w:color w:val="000000"/>
              </w:rPr>
              <w:t xml:space="preserve">▪ Leave out ‘like’, ‘as’ or ‘than’ → </w:t>
            </w:r>
            <w:r w:rsidRPr="008A77CD">
              <w:rPr>
                <w:rFonts w:eastAsia="Times New Roman" w:cstheme="minorHAnsi"/>
                <w:color w:val="000000"/>
                <w:u w:val="single"/>
              </w:rPr>
              <w:t>Metaphor</w:t>
            </w:r>
            <w:r w:rsidRPr="008A77CD">
              <w:rPr>
                <w:rFonts w:eastAsia="Times New Roman" w:cstheme="minorHAnsi"/>
                <w:color w:val="000000"/>
              </w:rPr>
              <w:t xml:space="preserve"> (‘My mind </w:t>
            </w:r>
            <w:r w:rsidRPr="008A77CD">
              <w:rPr>
                <w:rFonts w:eastAsia="Times New Roman" w:cstheme="minorHAnsi"/>
                <w:color w:val="000000"/>
                <w:u w:val="single"/>
              </w:rPr>
              <w:t>is</w:t>
            </w:r>
            <w:r w:rsidRPr="008A77CD">
              <w:rPr>
                <w:rFonts w:eastAsia="Times New Roman" w:cstheme="minorHAnsi"/>
                <w:color w:val="000000"/>
              </w:rPr>
              <w:t xml:space="preserve"> an ocean’)</w:t>
            </w:r>
          </w:p>
          <w:p w14:paraId="6119ABF7" w14:textId="77777777" w:rsidR="005669C8" w:rsidRPr="008A77CD" w:rsidRDefault="005669C8" w:rsidP="00337549">
            <w:pPr>
              <w:ind w:right="140"/>
              <w:jc w:val="both"/>
              <w:rPr>
                <w:rFonts w:eastAsia="Times New Roman" w:cstheme="minorHAnsi"/>
              </w:rPr>
            </w:pPr>
            <w:r w:rsidRPr="008A77CD">
              <w:rPr>
                <w:rFonts w:eastAsia="Times New Roman" w:cstheme="minorHAnsi"/>
                <w:color w:val="000000"/>
              </w:rPr>
              <w:t xml:space="preserve">▪ Give inanimate or non-human things or ideas human-like qualities → </w:t>
            </w:r>
            <w:r w:rsidRPr="008A77CD">
              <w:rPr>
                <w:rFonts w:eastAsia="Times New Roman" w:cstheme="minorHAnsi"/>
                <w:color w:val="000000"/>
                <w:u w:val="single"/>
              </w:rPr>
              <w:t>Personification</w:t>
            </w:r>
            <w:r w:rsidRPr="008A77CD">
              <w:rPr>
                <w:rFonts w:eastAsia="Times New Roman" w:cstheme="minorHAnsi"/>
                <w:color w:val="000000"/>
              </w:rPr>
              <w:t xml:space="preserve"> (‘The boat </w:t>
            </w:r>
            <w:r w:rsidRPr="008A77CD">
              <w:rPr>
                <w:rFonts w:eastAsia="Times New Roman" w:cstheme="minorHAnsi"/>
                <w:color w:val="000000"/>
                <w:u w:val="single"/>
              </w:rPr>
              <w:t>hugged</w:t>
            </w:r>
            <w:r w:rsidRPr="008A77CD">
              <w:rPr>
                <w:rFonts w:eastAsia="Times New Roman" w:cstheme="minorHAnsi"/>
                <w:color w:val="000000"/>
              </w:rPr>
              <w:t xml:space="preserve"> the shore’; ‘The bomb </w:t>
            </w:r>
            <w:r w:rsidRPr="008A77CD">
              <w:rPr>
                <w:rFonts w:eastAsia="Times New Roman" w:cstheme="minorHAnsi"/>
                <w:color w:val="000000"/>
                <w:u w:val="single"/>
              </w:rPr>
              <w:t>tricked</w:t>
            </w:r>
            <w:r w:rsidRPr="008A77CD">
              <w:rPr>
                <w:rFonts w:eastAsia="Times New Roman" w:cstheme="minorHAnsi"/>
                <w:color w:val="000000"/>
              </w:rPr>
              <w:t xml:space="preserve"> me.’)</w:t>
            </w:r>
          </w:p>
        </w:tc>
        <w:tc>
          <w:tcPr>
            <w:tcW w:w="4405" w:type="dxa"/>
          </w:tcPr>
          <w:p w14:paraId="30E70E1B" w14:textId="77777777" w:rsidR="005669C8" w:rsidRPr="008A77CD" w:rsidRDefault="005669C8" w:rsidP="00337549">
            <w:pPr>
              <w:rPr>
                <w:rFonts w:eastAsia="Times New Roman" w:cstheme="minorHAnsi"/>
              </w:rPr>
            </w:pPr>
            <w:r w:rsidRPr="008A77CD">
              <w:rPr>
                <w:rFonts w:eastAsia="Times New Roman" w:cstheme="minorHAnsi"/>
                <w:color w:val="000000"/>
              </w:rPr>
              <w:t xml:space="preserve">1. To make a (difficult/unfamiliar) concept </w:t>
            </w:r>
            <w:r w:rsidRPr="008A77CD">
              <w:rPr>
                <w:rFonts w:eastAsia="Times New Roman" w:cstheme="minorHAnsi"/>
                <w:color w:val="000000"/>
                <w:u w:val="single"/>
              </w:rPr>
              <w:t>easier to understand or more relatable</w:t>
            </w:r>
            <w:r w:rsidRPr="008A77CD">
              <w:rPr>
                <w:rFonts w:eastAsia="Times New Roman" w:cstheme="minorHAnsi"/>
                <w:color w:val="000000"/>
              </w:rPr>
              <w:t xml:space="preserve"> to the reader</w:t>
            </w:r>
          </w:p>
          <w:p w14:paraId="2B14E073" w14:textId="77777777" w:rsidR="005669C8" w:rsidRPr="008A77CD" w:rsidRDefault="005669C8" w:rsidP="00337549">
            <w:pPr>
              <w:rPr>
                <w:rFonts w:eastAsia="Times New Roman" w:cstheme="minorHAnsi"/>
              </w:rPr>
            </w:pPr>
            <w:r w:rsidRPr="008A77CD">
              <w:rPr>
                <w:rFonts w:eastAsia="Times New Roman" w:cstheme="minorHAnsi"/>
                <w:color w:val="000000"/>
              </w:rPr>
              <w:t xml:space="preserve">2. To make the idea </w:t>
            </w:r>
            <w:r w:rsidRPr="008A77CD">
              <w:rPr>
                <w:rFonts w:eastAsia="Times New Roman" w:cstheme="minorHAnsi"/>
                <w:color w:val="000000"/>
                <w:u w:val="single"/>
              </w:rPr>
              <w:t>more vivid</w:t>
            </w:r>
          </w:p>
          <w:p w14:paraId="5AF36FEC" w14:textId="77777777" w:rsidR="005669C8" w:rsidRPr="008A77CD" w:rsidRDefault="005669C8" w:rsidP="00337549">
            <w:pPr>
              <w:ind w:right="140"/>
              <w:jc w:val="both"/>
              <w:rPr>
                <w:rFonts w:eastAsia="Times New Roman" w:cstheme="minorHAnsi"/>
              </w:rPr>
            </w:pPr>
            <w:r w:rsidRPr="008A77CD">
              <w:rPr>
                <w:rFonts w:eastAsia="Times New Roman" w:cstheme="minorHAnsi"/>
                <w:color w:val="000000"/>
              </w:rPr>
              <w:t xml:space="preserve">3. To stir </w:t>
            </w:r>
            <w:r w:rsidRPr="008A77CD">
              <w:rPr>
                <w:rFonts w:eastAsia="Times New Roman" w:cstheme="minorHAnsi"/>
                <w:color w:val="000000"/>
                <w:u w:val="single"/>
              </w:rPr>
              <w:t>emotions</w:t>
            </w:r>
          </w:p>
        </w:tc>
      </w:tr>
    </w:tbl>
    <w:p w14:paraId="16CC1C3E" w14:textId="77777777" w:rsidR="005669C8" w:rsidRPr="008A77CD" w:rsidRDefault="005669C8" w:rsidP="005669C8">
      <w:pPr>
        <w:rPr>
          <w:rFonts w:eastAsia="Times New Roman" w:cstheme="minorHAnsi"/>
          <w:b/>
          <w:color w:val="000000"/>
          <w:u w:val="single"/>
        </w:rPr>
      </w:pPr>
      <w:r w:rsidRPr="008A77CD">
        <w:rPr>
          <w:rFonts w:eastAsia="Times New Roman" w:cstheme="minorHAnsi"/>
          <w:b/>
          <w:color w:val="000000"/>
          <w:u w:val="single"/>
        </w:rPr>
        <w:t>G. The Analogy Question</w:t>
      </w:r>
    </w:p>
    <w:p w14:paraId="2F642847" w14:textId="77777777" w:rsidR="005669C8" w:rsidRPr="008A77CD" w:rsidRDefault="005669C8" w:rsidP="005669C8">
      <w:pPr>
        <w:spacing w:after="0"/>
        <w:rPr>
          <w:rFonts w:ascii="Arial" w:eastAsia="Times New Roman" w:hAnsi="Arial" w:cs="Arial"/>
          <w:color w:val="000000"/>
          <w:u w:val="single"/>
        </w:rPr>
      </w:pPr>
    </w:p>
    <w:p w14:paraId="3069F6A6" w14:textId="77777777" w:rsidR="005669C8" w:rsidRPr="008A77CD" w:rsidRDefault="005669C8" w:rsidP="005669C8">
      <w:pPr>
        <w:spacing w:after="0"/>
        <w:rPr>
          <w:rFonts w:eastAsia="Times New Roman" w:cstheme="minorHAnsi"/>
        </w:rPr>
      </w:pPr>
      <w:r w:rsidRPr="008A77CD">
        <w:rPr>
          <w:rFonts w:eastAsia="Times New Roman" w:cstheme="minorHAnsi"/>
          <w:color w:val="000000"/>
          <w:u w:val="single"/>
        </w:rPr>
        <w:t>Steps to answering an Analogy question:</w:t>
      </w:r>
    </w:p>
    <w:p w14:paraId="6C280363" w14:textId="77777777" w:rsidR="005669C8" w:rsidRPr="008A77CD" w:rsidRDefault="005669C8" w:rsidP="005669C8">
      <w:pPr>
        <w:spacing w:after="0"/>
        <w:jc w:val="both"/>
        <w:rPr>
          <w:rFonts w:eastAsia="Times New Roman" w:cstheme="minorHAnsi"/>
        </w:rPr>
      </w:pPr>
      <w:r w:rsidRPr="008A77CD">
        <w:rPr>
          <w:rFonts w:eastAsia="Times New Roman" w:cstheme="minorHAnsi"/>
          <w:color w:val="000000"/>
        </w:rPr>
        <w:t>1. Explain the analogy using the following steps:</w:t>
      </w:r>
    </w:p>
    <w:p w14:paraId="5616D8EF" w14:textId="77777777" w:rsidR="005669C8" w:rsidRPr="008A77CD" w:rsidRDefault="005669C8" w:rsidP="005669C8">
      <w:pPr>
        <w:spacing w:after="0"/>
        <w:ind w:firstLine="240"/>
        <w:jc w:val="both"/>
        <w:rPr>
          <w:rFonts w:eastAsia="Times New Roman" w:cstheme="minorHAnsi"/>
        </w:rPr>
      </w:pPr>
      <w:r w:rsidRPr="008A77CD">
        <w:rPr>
          <w:rFonts w:eastAsia="Times New Roman" w:cstheme="minorHAnsi"/>
          <w:color w:val="000000"/>
        </w:rPr>
        <w:t xml:space="preserve">Step 1: </w:t>
      </w:r>
      <w:r w:rsidRPr="008A77CD">
        <w:rPr>
          <w:rFonts w:eastAsia="Times New Roman" w:cstheme="minorHAnsi"/>
          <w:color w:val="000000"/>
          <w:u w:val="single"/>
        </w:rPr>
        <w:t>Explain</w:t>
      </w:r>
      <w:r w:rsidRPr="008A77CD">
        <w:rPr>
          <w:rFonts w:eastAsia="Times New Roman" w:cstheme="minorHAnsi"/>
          <w:color w:val="000000"/>
        </w:rPr>
        <w:t xml:space="preserve"> the </w:t>
      </w:r>
      <w:r w:rsidRPr="008A77CD">
        <w:rPr>
          <w:rFonts w:eastAsia="Times New Roman" w:cstheme="minorHAnsi"/>
          <w:color w:val="000000"/>
          <w:u w:val="single"/>
        </w:rPr>
        <w:t>imagery</w:t>
      </w:r>
      <w:r w:rsidRPr="008A77CD">
        <w:rPr>
          <w:rFonts w:eastAsia="Times New Roman" w:cstheme="minorHAnsi"/>
          <w:color w:val="000000"/>
        </w:rPr>
        <w:t xml:space="preserve"> used.</w:t>
      </w:r>
    </w:p>
    <w:p w14:paraId="458D3F49" w14:textId="77777777" w:rsidR="005669C8" w:rsidRPr="008A77CD" w:rsidRDefault="005669C8" w:rsidP="005669C8">
      <w:pPr>
        <w:spacing w:after="0"/>
        <w:ind w:left="240"/>
        <w:jc w:val="both"/>
        <w:rPr>
          <w:rFonts w:eastAsia="Times New Roman" w:cstheme="minorHAnsi"/>
        </w:rPr>
      </w:pPr>
      <w:r w:rsidRPr="008A77CD">
        <w:rPr>
          <w:rFonts w:eastAsia="Times New Roman" w:cstheme="minorHAnsi"/>
          <w:color w:val="000000"/>
        </w:rPr>
        <w:t xml:space="preserve">Step 2: </w:t>
      </w:r>
      <w:r w:rsidRPr="008A77CD">
        <w:rPr>
          <w:rFonts w:eastAsia="Times New Roman" w:cstheme="minorHAnsi"/>
          <w:color w:val="000000"/>
          <w:u w:val="single"/>
        </w:rPr>
        <w:t>Show</w:t>
      </w:r>
      <w:r w:rsidRPr="008A77CD">
        <w:rPr>
          <w:rFonts w:eastAsia="Times New Roman" w:cstheme="minorHAnsi"/>
          <w:color w:val="000000"/>
        </w:rPr>
        <w:t xml:space="preserve"> the </w:t>
      </w:r>
      <w:r w:rsidRPr="008A77CD">
        <w:rPr>
          <w:rFonts w:eastAsia="Times New Roman" w:cstheme="minorHAnsi"/>
          <w:color w:val="000000"/>
          <w:u w:val="single"/>
        </w:rPr>
        <w:t>similarity</w:t>
      </w:r>
      <w:r w:rsidRPr="008A77CD">
        <w:rPr>
          <w:rFonts w:eastAsia="Times New Roman" w:cstheme="minorHAnsi"/>
          <w:color w:val="000000"/>
        </w:rPr>
        <w:t xml:space="preserve"> between the imagery and the relevant situation/argument in the passage.</w:t>
      </w:r>
    </w:p>
    <w:p w14:paraId="56C1B407" w14:textId="77777777" w:rsidR="005669C8" w:rsidRPr="008A77CD" w:rsidRDefault="005669C8" w:rsidP="005669C8">
      <w:pPr>
        <w:spacing w:after="0"/>
        <w:jc w:val="both"/>
        <w:rPr>
          <w:rFonts w:eastAsia="Times New Roman" w:cstheme="minorHAnsi"/>
        </w:rPr>
      </w:pPr>
      <w:r w:rsidRPr="008A77CD">
        <w:rPr>
          <w:rFonts w:eastAsia="Times New Roman" w:cstheme="minorHAnsi"/>
          <w:color w:val="000000"/>
        </w:rPr>
        <w:t xml:space="preserve">2. If the question asks </w:t>
      </w:r>
      <w:r w:rsidRPr="008A77CD">
        <w:rPr>
          <w:rFonts w:eastAsia="Times New Roman" w:cstheme="minorHAnsi"/>
          <w:color w:val="000000"/>
          <w:u w:val="single"/>
        </w:rPr>
        <w:t>why</w:t>
      </w:r>
      <w:r w:rsidRPr="008A77CD">
        <w:rPr>
          <w:rFonts w:eastAsia="Times New Roman" w:cstheme="minorHAnsi"/>
          <w:color w:val="000000"/>
        </w:rPr>
        <w:t xml:space="preserve"> the comparison is made, give a reason/reasons. </w:t>
      </w:r>
    </w:p>
    <w:p w14:paraId="60244895" w14:textId="77777777" w:rsidR="005669C8" w:rsidRPr="008A77CD" w:rsidRDefault="005669C8" w:rsidP="005669C8">
      <w:pPr>
        <w:spacing w:after="0" w:line="240" w:lineRule="auto"/>
        <w:rPr>
          <w:rFonts w:eastAsia="Times New Roman" w:cstheme="minorHAnsi"/>
        </w:rPr>
      </w:pPr>
      <w:r w:rsidRPr="008A77CD">
        <w:rPr>
          <w:rFonts w:eastAsia="Times New Roman" w:cstheme="minorHAnsi"/>
          <w:color w:val="000000"/>
        </w:rPr>
        <w:t xml:space="preserve">3. </w:t>
      </w:r>
      <w:r w:rsidRPr="008A77CD">
        <w:rPr>
          <w:rFonts w:eastAsia="Times New Roman" w:cstheme="minorHAnsi"/>
          <w:color w:val="000000"/>
          <w:u w:val="single"/>
        </w:rPr>
        <w:t>Paraphrase</w:t>
      </w:r>
      <w:r w:rsidRPr="008A77CD">
        <w:rPr>
          <w:rFonts w:eastAsia="Times New Roman" w:cstheme="minorHAnsi"/>
          <w:color w:val="000000"/>
        </w:rPr>
        <w:t xml:space="preserve"> key words taken from the passage.</w:t>
      </w:r>
    </w:p>
    <w:p w14:paraId="6B016660" w14:textId="77777777" w:rsidR="005669C8" w:rsidRPr="008A77CD" w:rsidRDefault="005669C8" w:rsidP="005669C8">
      <w:pPr>
        <w:spacing w:after="0"/>
        <w:rPr>
          <w:b/>
          <w:bCs/>
        </w:rPr>
      </w:pPr>
    </w:p>
    <w:p w14:paraId="2FC16072" w14:textId="77777777" w:rsidR="005669C8" w:rsidRPr="008A77CD" w:rsidRDefault="005669C8" w:rsidP="005669C8">
      <w:pPr>
        <w:spacing w:after="0"/>
        <w:rPr>
          <w:rFonts w:eastAsia="Times New Roman" w:cstheme="minorHAnsi"/>
          <w:b/>
          <w:bCs/>
          <w:color w:val="000000"/>
        </w:rPr>
      </w:pPr>
      <w:r w:rsidRPr="008A77CD">
        <w:rPr>
          <w:rFonts w:eastAsia="Times New Roman" w:cstheme="minorHAnsi"/>
          <w:b/>
          <w:bCs/>
          <w:color w:val="000000"/>
        </w:rPr>
        <w:t>Analogy Question Example:</w:t>
      </w:r>
    </w:p>
    <w:tbl>
      <w:tblPr>
        <w:tblStyle w:val="TableGrid"/>
        <w:tblW w:w="0" w:type="auto"/>
        <w:tblLook w:val="04A0" w:firstRow="1" w:lastRow="0" w:firstColumn="1" w:lastColumn="0" w:noHBand="0" w:noVBand="1"/>
      </w:tblPr>
      <w:tblGrid>
        <w:gridCol w:w="9010"/>
      </w:tblGrid>
      <w:tr w:rsidR="005669C8" w:rsidRPr="008A77CD" w14:paraId="461125B8" w14:textId="77777777" w:rsidTr="00337549">
        <w:tc>
          <w:tcPr>
            <w:tcW w:w="10790" w:type="dxa"/>
          </w:tcPr>
          <w:p w14:paraId="289DBAB9" w14:textId="77777777" w:rsidR="005669C8" w:rsidRPr="008A77CD" w:rsidRDefault="005669C8" w:rsidP="00337549">
            <w:pPr>
              <w:rPr>
                <w:rFonts w:eastAsia="Times New Roman" w:cstheme="minorHAnsi"/>
                <w:color w:val="000000"/>
              </w:rPr>
            </w:pPr>
            <w:r w:rsidRPr="008A77CD">
              <w:rPr>
                <w:rFonts w:eastAsia="Times New Roman" w:cstheme="minorHAnsi"/>
                <w:color w:val="000000"/>
              </w:rPr>
              <w:t xml:space="preserve">This, however, is a sign of a healthy comedy culture because it means that comedians are pushing social boundaries. Stories and expressions that are normally unacceptable are met with laughter and agreement when they are told on stage. The fact that the content is encrusted in </w:t>
            </w:r>
            <w:proofErr w:type="spellStart"/>
            <w:r w:rsidRPr="008A77CD">
              <w:rPr>
                <w:rFonts w:eastAsia="Times New Roman" w:cstheme="minorHAnsi"/>
                <w:color w:val="000000"/>
              </w:rPr>
              <w:t>humour</w:t>
            </w:r>
            <w:proofErr w:type="spellEnd"/>
            <w:r w:rsidRPr="008A77CD">
              <w:rPr>
                <w:rFonts w:eastAsia="Times New Roman" w:cstheme="minorHAnsi"/>
                <w:color w:val="000000"/>
              </w:rPr>
              <w:t xml:space="preserve"> is like a sugar coating to bitter medicine. The laugh takes away the sting. (IJC Prelim 2015)</w:t>
            </w:r>
          </w:p>
        </w:tc>
      </w:tr>
    </w:tbl>
    <w:p w14:paraId="461A4F04" w14:textId="77777777" w:rsidR="00B01336" w:rsidRDefault="00B01336" w:rsidP="005669C8">
      <w:pPr>
        <w:spacing w:after="0"/>
        <w:rPr>
          <w:rFonts w:eastAsia="Times New Roman" w:cstheme="minorHAnsi"/>
          <w:color w:val="000000"/>
        </w:rPr>
      </w:pPr>
    </w:p>
    <w:p w14:paraId="1AE0EDDF" w14:textId="5F9DDC53" w:rsidR="005669C8" w:rsidRPr="008A77CD" w:rsidRDefault="005669C8" w:rsidP="005669C8">
      <w:pPr>
        <w:spacing w:after="0"/>
        <w:rPr>
          <w:rFonts w:eastAsia="Times New Roman" w:cstheme="minorHAnsi"/>
          <w:color w:val="000000"/>
        </w:rPr>
      </w:pPr>
      <w:r w:rsidRPr="008A77CD">
        <w:rPr>
          <w:rFonts w:eastAsia="Times New Roman" w:cstheme="minorHAnsi"/>
          <w:color w:val="000000"/>
        </w:rPr>
        <w:t>Explain how using humour to deal with ‘normally unacceptable’ content is ‘like a sugar coating to bitter medicine’. [2]</w:t>
      </w:r>
    </w:p>
    <w:p w14:paraId="42123850" w14:textId="77777777" w:rsidR="005669C8" w:rsidRPr="008A77CD" w:rsidRDefault="005669C8" w:rsidP="005669C8">
      <w:pPr>
        <w:spacing w:after="0"/>
        <w:ind w:left="810" w:hanging="810"/>
        <w:jc w:val="both"/>
        <w:rPr>
          <w:rFonts w:eastAsia="Times New Roman" w:cstheme="minorHAnsi"/>
          <w:color w:val="000000"/>
        </w:rPr>
      </w:pPr>
      <w:r w:rsidRPr="008A77CD">
        <w:rPr>
          <w:rFonts w:eastAsia="Times New Roman" w:cstheme="minorHAnsi"/>
          <w:color w:val="000000"/>
        </w:rPr>
        <w:t xml:space="preserve">Answer: The author is describing </w:t>
      </w:r>
      <w:r w:rsidRPr="00B01336">
        <w:rPr>
          <w:rFonts w:eastAsia="Times New Roman" w:cstheme="minorHAnsi"/>
          <w:color w:val="000000"/>
          <w:highlight w:val="cyan"/>
        </w:rPr>
        <w:t>medicine that tastes awful</w:t>
      </w:r>
      <w:r w:rsidRPr="008A77CD">
        <w:rPr>
          <w:rFonts w:eastAsia="Times New Roman" w:cstheme="minorHAnsi"/>
          <w:color w:val="000000"/>
        </w:rPr>
        <w:t xml:space="preserve"> </w:t>
      </w:r>
      <w:r w:rsidRPr="00B01336">
        <w:rPr>
          <w:rFonts w:eastAsia="Times New Roman" w:cstheme="minorHAnsi"/>
          <w:color w:val="000000"/>
          <w:highlight w:val="yellow"/>
        </w:rPr>
        <w:t>but is good for us</w:t>
      </w:r>
      <w:r w:rsidRPr="008A77CD">
        <w:rPr>
          <w:rFonts w:eastAsia="Times New Roman" w:cstheme="minorHAnsi"/>
          <w:color w:val="000000"/>
        </w:rPr>
        <w:t xml:space="preserve"> </w:t>
      </w:r>
      <w:r w:rsidRPr="00B01336">
        <w:rPr>
          <w:rFonts w:eastAsia="Times New Roman" w:cstheme="minorHAnsi"/>
          <w:color w:val="000000"/>
          <w:highlight w:val="green"/>
        </w:rPr>
        <w:t>is made easier to swallow</w:t>
      </w:r>
      <w:r w:rsidRPr="008A77CD">
        <w:rPr>
          <w:rFonts w:eastAsia="Times New Roman" w:cstheme="minorHAnsi"/>
          <w:color w:val="000000"/>
        </w:rPr>
        <w:t xml:space="preserve"> </w:t>
      </w:r>
      <w:r w:rsidRPr="00B01336">
        <w:rPr>
          <w:rFonts w:eastAsia="Times New Roman" w:cstheme="minorHAnsi"/>
          <w:color w:val="000000"/>
          <w:highlight w:val="lightGray"/>
        </w:rPr>
        <w:t>by a sweet external layer</w:t>
      </w:r>
      <w:r w:rsidRPr="008A77CD">
        <w:rPr>
          <w:rFonts w:eastAsia="Times New Roman" w:cstheme="minorHAnsi"/>
          <w:color w:val="000000"/>
        </w:rPr>
        <w:t xml:space="preserve">.[1] </w:t>
      </w:r>
    </w:p>
    <w:p w14:paraId="500726A9" w14:textId="77777777" w:rsidR="005669C8" w:rsidRPr="008A77CD" w:rsidRDefault="005669C8" w:rsidP="005669C8">
      <w:pPr>
        <w:spacing w:after="0"/>
        <w:ind w:left="810"/>
        <w:jc w:val="both"/>
        <w:rPr>
          <w:rFonts w:eastAsia="Times New Roman" w:cstheme="minorHAnsi"/>
          <w:color w:val="000000"/>
        </w:rPr>
      </w:pPr>
      <w:r w:rsidRPr="008A77CD">
        <w:rPr>
          <w:rFonts w:eastAsia="Times New Roman" w:cstheme="minorHAnsi"/>
          <w:b/>
          <w:bCs/>
          <w:color w:val="000000"/>
        </w:rPr>
        <w:t xml:space="preserve">This is </w:t>
      </w:r>
      <w:r w:rsidRPr="008A77CD">
        <w:rPr>
          <w:rFonts w:eastAsia="Times New Roman" w:cstheme="minorHAnsi"/>
          <w:b/>
          <w:bCs/>
          <w:i/>
          <w:iCs/>
          <w:color w:val="000000"/>
        </w:rPr>
        <w:t>similar</w:t>
      </w:r>
      <w:r w:rsidRPr="008A77CD">
        <w:rPr>
          <w:rFonts w:eastAsia="Times New Roman" w:cstheme="minorHAnsi"/>
          <w:i/>
          <w:iCs/>
          <w:color w:val="000000"/>
        </w:rPr>
        <w:t xml:space="preserve"> to </w:t>
      </w:r>
      <w:r w:rsidRPr="00B01336">
        <w:rPr>
          <w:rFonts w:eastAsia="Times New Roman" w:cstheme="minorHAnsi"/>
          <w:color w:val="000000"/>
          <w:highlight w:val="cyan"/>
        </w:rPr>
        <w:t>content which may be socially significant</w:t>
      </w:r>
      <w:r w:rsidRPr="008A77CD">
        <w:rPr>
          <w:rFonts w:eastAsia="Times New Roman" w:cstheme="minorHAnsi"/>
          <w:color w:val="000000"/>
        </w:rPr>
        <w:t xml:space="preserve"> </w:t>
      </w:r>
      <w:r w:rsidRPr="00B01336">
        <w:rPr>
          <w:rFonts w:eastAsia="Times New Roman" w:cstheme="minorHAnsi"/>
          <w:color w:val="000000"/>
          <w:highlight w:val="yellow"/>
        </w:rPr>
        <w:t>but usually hard to take</w:t>
      </w:r>
      <w:r w:rsidRPr="008A77CD">
        <w:rPr>
          <w:rFonts w:eastAsia="Times New Roman" w:cstheme="minorHAnsi"/>
          <w:color w:val="000000"/>
        </w:rPr>
        <w:t xml:space="preserve"> </w:t>
      </w:r>
      <w:r w:rsidRPr="00B01336">
        <w:rPr>
          <w:rFonts w:eastAsia="Times New Roman" w:cstheme="minorHAnsi"/>
          <w:color w:val="000000"/>
          <w:highlight w:val="green"/>
        </w:rPr>
        <w:t>is more easily received</w:t>
      </w:r>
      <w:r w:rsidRPr="008A77CD">
        <w:rPr>
          <w:rFonts w:eastAsia="Times New Roman" w:cstheme="minorHAnsi"/>
          <w:color w:val="000000"/>
        </w:rPr>
        <w:t xml:space="preserve"> </w:t>
      </w:r>
      <w:r w:rsidRPr="00B01336">
        <w:rPr>
          <w:rFonts w:eastAsia="Times New Roman" w:cstheme="minorHAnsi"/>
          <w:color w:val="000000"/>
          <w:highlight w:val="lightGray"/>
        </w:rPr>
        <w:t>when it is funny.</w:t>
      </w:r>
      <w:r w:rsidRPr="008A77CD">
        <w:rPr>
          <w:rFonts w:eastAsia="Times New Roman" w:cstheme="minorHAnsi"/>
          <w:color w:val="000000"/>
        </w:rPr>
        <w:t xml:space="preserve"> [1]</w:t>
      </w:r>
    </w:p>
    <w:p w14:paraId="3D62F3D1" w14:textId="77777777" w:rsidR="005669C8" w:rsidRPr="008A77CD" w:rsidRDefault="005669C8" w:rsidP="005669C8">
      <w:pPr>
        <w:spacing w:after="0"/>
        <w:ind w:left="810"/>
        <w:jc w:val="both"/>
        <w:rPr>
          <w:rFonts w:eastAsia="Times New Roman" w:cstheme="minorHAnsi"/>
          <w:b/>
          <w:bCs/>
          <w:color w:val="000000"/>
          <w:u w:val="single"/>
        </w:rPr>
      </w:pPr>
    </w:p>
    <w:p w14:paraId="18306B46" w14:textId="77777777" w:rsidR="005669C8" w:rsidRPr="008A77CD" w:rsidRDefault="005669C8" w:rsidP="005669C8">
      <w:pPr>
        <w:spacing w:after="0"/>
        <w:rPr>
          <w:rFonts w:eastAsia="Times New Roman" w:cstheme="minorHAnsi"/>
          <w:b/>
          <w:bCs/>
          <w:color w:val="000000"/>
          <w:u w:val="single"/>
        </w:rPr>
      </w:pPr>
      <w:r w:rsidRPr="008A77CD">
        <w:rPr>
          <w:rFonts w:eastAsia="Times New Roman" w:cstheme="minorHAnsi"/>
          <w:b/>
          <w:bCs/>
          <w:color w:val="000000"/>
          <w:u w:val="single"/>
        </w:rPr>
        <w:t>H. The Paradox Question</w:t>
      </w:r>
    </w:p>
    <w:tbl>
      <w:tblPr>
        <w:tblStyle w:val="TableGrid"/>
        <w:tblW w:w="0" w:type="auto"/>
        <w:tblLook w:val="04A0" w:firstRow="1" w:lastRow="0" w:firstColumn="1" w:lastColumn="0" w:noHBand="0" w:noVBand="1"/>
      </w:tblPr>
      <w:tblGrid>
        <w:gridCol w:w="9010"/>
      </w:tblGrid>
      <w:tr w:rsidR="005669C8" w:rsidRPr="008A77CD" w14:paraId="7953FFB2" w14:textId="77777777" w:rsidTr="00337549">
        <w:tc>
          <w:tcPr>
            <w:tcW w:w="13948" w:type="dxa"/>
          </w:tcPr>
          <w:p w14:paraId="149027CF" w14:textId="77777777" w:rsidR="005669C8" w:rsidRPr="008A77CD" w:rsidRDefault="005669C8" w:rsidP="00337549">
            <w:pPr>
              <w:jc w:val="both"/>
              <w:rPr>
                <w:rFonts w:eastAsia="Times New Roman" w:cstheme="minorHAnsi"/>
                <w:b/>
                <w:bCs/>
                <w:color w:val="000000"/>
              </w:rPr>
            </w:pPr>
            <w:r w:rsidRPr="008A77CD">
              <w:rPr>
                <w:rFonts w:eastAsia="Times New Roman" w:cstheme="minorHAnsi"/>
                <w:b/>
                <w:bCs/>
                <w:color w:val="000000"/>
              </w:rPr>
              <w:t>What is a paradox?</w:t>
            </w:r>
          </w:p>
        </w:tc>
      </w:tr>
      <w:tr w:rsidR="005669C8" w:rsidRPr="008A77CD" w14:paraId="61BABBD0" w14:textId="77777777" w:rsidTr="00337549">
        <w:tc>
          <w:tcPr>
            <w:tcW w:w="13948" w:type="dxa"/>
          </w:tcPr>
          <w:p w14:paraId="26854527" w14:textId="77777777" w:rsidR="005669C8" w:rsidRPr="008A77CD" w:rsidRDefault="005669C8" w:rsidP="00337549">
            <w:pPr>
              <w:jc w:val="both"/>
              <w:rPr>
                <w:rFonts w:eastAsia="Times New Roman" w:cstheme="minorHAnsi"/>
                <w:color w:val="000000"/>
              </w:rPr>
            </w:pPr>
            <w:r w:rsidRPr="008A77CD">
              <w:rPr>
                <w:rFonts w:eastAsia="Times New Roman" w:cstheme="minorHAnsi"/>
                <w:color w:val="000000"/>
              </w:rPr>
              <w:t>A statement or situation that seems self-contradictory and possibly even absurd, but upon reflection or when examined in another light, may be true.</w:t>
            </w:r>
          </w:p>
        </w:tc>
      </w:tr>
    </w:tbl>
    <w:p w14:paraId="53C401D0" w14:textId="77777777" w:rsidR="005669C8" w:rsidRPr="008A77CD" w:rsidRDefault="005669C8" w:rsidP="005669C8">
      <w:pPr>
        <w:spacing w:after="0" w:line="240" w:lineRule="auto"/>
        <w:rPr>
          <w:rFonts w:eastAsia="Times New Roman" w:cstheme="minorHAnsi"/>
          <w:color w:val="000000"/>
          <w:u w:val="single"/>
        </w:rPr>
      </w:pPr>
      <w:r w:rsidRPr="008A77CD">
        <w:rPr>
          <w:rFonts w:eastAsia="Times New Roman" w:cstheme="minorHAnsi"/>
          <w:color w:val="000000"/>
        </w:rPr>
        <w:br/>
      </w:r>
      <w:r w:rsidRPr="008A77CD">
        <w:rPr>
          <w:rFonts w:eastAsia="Times New Roman" w:cstheme="minorHAnsi"/>
          <w:color w:val="000000"/>
          <w:u w:val="single"/>
        </w:rPr>
        <w:t xml:space="preserve">Steps to answering a Paradox question: </w:t>
      </w:r>
    </w:p>
    <w:p w14:paraId="21866DF1" w14:textId="77777777" w:rsidR="005669C8" w:rsidRPr="008A77CD" w:rsidRDefault="005669C8" w:rsidP="005669C8">
      <w:pPr>
        <w:pStyle w:val="ListParagraph"/>
        <w:numPr>
          <w:ilvl w:val="0"/>
          <w:numId w:val="13"/>
        </w:numPr>
        <w:spacing w:after="0" w:line="240" w:lineRule="auto"/>
        <w:rPr>
          <w:rFonts w:eastAsia="Times New Roman" w:cstheme="minorHAnsi"/>
          <w:color w:val="000000"/>
        </w:rPr>
      </w:pPr>
      <w:r w:rsidRPr="008A77CD">
        <w:rPr>
          <w:rFonts w:eastAsia="Times New Roman" w:cstheme="minorHAnsi"/>
          <w:color w:val="000000"/>
        </w:rPr>
        <w:t>Explain the seeming contradiction or absurdity.</w:t>
      </w:r>
    </w:p>
    <w:p w14:paraId="3D34872D" w14:textId="77777777" w:rsidR="005669C8" w:rsidRPr="008A77CD" w:rsidRDefault="005669C8" w:rsidP="005669C8">
      <w:pPr>
        <w:pStyle w:val="ListParagraph"/>
        <w:numPr>
          <w:ilvl w:val="0"/>
          <w:numId w:val="13"/>
        </w:numPr>
        <w:spacing w:after="0" w:line="240" w:lineRule="auto"/>
        <w:rPr>
          <w:rFonts w:eastAsia="Times New Roman" w:cstheme="minorHAnsi"/>
          <w:color w:val="000000"/>
        </w:rPr>
      </w:pPr>
      <w:r w:rsidRPr="008A77CD">
        <w:rPr>
          <w:rFonts w:eastAsia="Times New Roman" w:cstheme="minorHAnsi"/>
          <w:color w:val="000000"/>
        </w:rPr>
        <w:t xml:space="preserve">Give reasons why it is true or it makes sense (often stated in the passage). </w:t>
      </w:r>
    </w:p>
    <w:p w14:paraId="23328DE9" w14:textId="77777777" w:rsidR="005669C8" w:rsidRPr="008A77CD" w:rsidRDefault="005669C8" w:rsidP="005669C8">
      <w:pPr>
        <w:pStyle w:val="ListParagraph"/>
        <w:numPr>
          <w:ilvl w:val="0"/>
          <w:numId w:val="13"/>
        </w:numPr>
        <w:spacing w:after="0" w:line="240" w:lineRule="auto"/>
        <w:rPr>
          <w:rFonts w:eastAsia="Times New Roman" w:cstheme="minorHAnsi"/>
          <w:color w:val="000000"/>
        </w:rPr>
      </w:pPr>
      <w:r w:rsidRPr="008A77CD">
        <w:rPr>
          <w:rFonts w:eastAsia="Times New Roman" w:cstheme="minorHAnsi"/>
          <w:color w:val="000000"/>
        </w:rPr>
        <w:t xml:space="preserve">Use key indicators of paradox: ‘seems contradictory’ or ‘seems absurd’…’yet in reality’ or ‘but is </w:t>
      </w:r>
      <w:proofErr w:type="spellStart"/>
      <w:r w:rsidRPr="008A77CD">
        <w:rPr>
          <w:rFonts w:eastAsia="Times New Roman" w:cstheme="minorHAnsi"/>
          <w:color w:val="000000"/>
        </w:rPr>
        <w:t>is</w:t>
      </w:r>
      <w:proofErr w:type="spellEnd"/>
      <w:r w:rsidRPr="008A77CD">
        <w:rPr>
          <w:rFonts w:eastAsia="Times New Roman" w:cstheme="minorHAnsi"/>
          <w:color w:val="000000"/>
        </w:rPr>
        <w:t xml:space="preserve"> actually true’ or ‘yet it makes sense’.</w:t>
      </w:r>
    </w:p>
    <w:p w14:paraId="657ADED6" w14:textId="77777777" w:rsidR="005669C8" w:rsidRPr="008A77CD" w:rsidRDefault="005669C8" w:rsidP="005669C8">
      <w:pPr>
        <w:pStyle w:val="ListParagraph"/>
        <w:numPr>
          <w:ilvl w:val="0"/>
          <w:numId w:val="13"/>
        </w:numPr>
        <w:spacing w:after="0" w:line="240" w:lineRule="auto"/>
        <w:rPr>
          <w:rFonts w:eastAsia="Times New Roman" w:cstheme="minorHAnsi"/>
          <w:color w:val="000000"/>
        </w:rPr>
      </w:pPr>
      <w:r w:rsidRPr="008A77CD">
        <w:rPr>
          <w:rFonts w:eastAsia="Times New Roman" w:cstheme="minorHAnsi"/>
          <w:color w:val="000000"/>
        </w:rPr>
        <w:t>Paraphrase key words taken from the passage.</w:t>
      </w:r>
    </w:p>
    <w:p w14:paraId="7EB5C6A6" w14:textId="77777777" w:rsidR="0011426E" w:rsidRDefault="005669C8" w:rsidP="005669C8">
      <w:pPr>
        <w:spacing w:after="0"/>
        <w:rPr>
          <w:rFonts w:eastAsia="Times New Roman" w:cstheme="minorHAnsi"/>
          <w:color w:val="000000"/>
        </w:rPr>
      </w:pPr>
      <w:r w:rsidRPr="008A77CD">
        <w:rPr>
          <w:rFonts w:eastAsia="Times New Roman" w:cstheme="minorHAnsi"/>
          <w:color w:val="000000"/>
        </w:rPr>
        <w:t xml:space="preserve"> </w:t>
      </w:r>
    </w:p>
    <w:p w14:paraId="7C9EB0D5" w14:textId="77777777" w:rsidR="00B05882" w:rsidRDefault="00B05882" w:rsidP="005669C8">
      <w:pPr>
        <w:spacing w:after="0"/>
        <w:rPr>
          <w:rFonts w:eastAsia="Times New Roman" w:cstheme="minorHAnsi"/>
          <w:b/>
          <w:bCs/>
          <w:color w:val="000000"/>
        </w:rPr>
      </w:pPr>
    </w:p>
    <w:p w14:paraId="76BEEAC9" w14:textId="77777777" w:rsidR="00B05882" w:rsidRDefault="00B05882" w:rsidP="005669C8">
      <w:pPr>
        <w:spacing w:after="0"/>
        <w:rPr>
          <w:rFonts w:eastAsia="Times New Roman" w:cstheme="minorHAnsi"/>
          <w:b/>
          <w:bCs/>
          <w:color w:val="000000"/>
        </w:rPr>
      </w:pPr>
    </w:p>
    <w:p w14:paraId="35C3A49D" w14:textId="6EF2E16C" w:rsidR="005669C8" w:rsidRPr="008A77CD" w:rsidRDefault="005669C8" w:rsidP="005669C8">
      <w:pPr>
        <w:spacing w:after="0"/>
        <w:rPr>
          <w:rFonts w:eastAsia="Times New Roman" w:cstheme="minorHAnsi"/>
          <w:color w:val="000000"/>
        </w:rPr>
      </w:pPr>
      <w:r w:rsidRPr="008A77CD">
        <w:rPr>
          <w:rFonts w:eastAsia="Times New Roman" w:cstheme="minorHAnsi"/>
          <w:b/>
          <w:bCs/>
          <w:color w:val="000000"/>
        </w:rPr>
        <w:t>Paradox Question Example:</w:t>
      </w:r>
    </w:p>
    <w:tbl>
      <w:tblPr>
        <w:tblStyle w:val="TableGrid"/>
        <w:tblW w:w="0" w:type="auto"/>
        <w:tblLook w:val="04A0" w:firstRow="1" w:lastRow="0" w:firstColumn="1" w:lastColumn="0" w:noHBand="0" w:noVBand="1"/>
      </w:tblPr>
      <w:tblGrid>
        <w:gridCol w:w="9010"/>
      </w:tblGrid>
      <w:tr w:rsidR="005669C8" w:rsidRPr="008A77CD" w14:paraId="5FE4EC17" w14:textId="77777777" w:rsidTr="00337549">
        <w:tc>
          <w:tcPr>
            <w:tcW w:w="10790" w:type="dxa"/>
          </w:tcPr>
          <w:p w14:paraId="2D8EF1F4" w14:textId="77777777" w:rsidR="005669C8" w:rsidRPr="008A77CD" w:rsidRDefault="005669C8" w:rsidP="00337549">
            <w:pPr>
              <w:rPr>
                <w:rFonts w:eastAsia="Times New Roman" w:cstheme="minorHAnsi"/>
                <w:b/>
                <w:bCs/>
                <w:color w:val="000000"/>
              </w:rPr>
            </w:pPr>
            <w:r w:rsidRPr="008A77CD">
              <w:rPr>
                <w:rFonts w:eastAsia="Times New Roman" w:cstheme="minorHAnsi"/>
                <w:color w:val="000000"/>
              </w:rPr>
              <w:t xml:space="preserve">Young people say that they have little time for intimacy. Of course, they have no time at all for solitude. They seem to have no desire for solitude, have never heard of it, cannot imagine why it would be worth having. In fact, their use of technology — or to be fair, our use of technology — seems to involve a constant effort to stave off the possibility of solitude, a continuous attempt, as </w:t>
            </w:r>
            <w:r w:rsidRPr="008A77CD">
              <w:rPr>
                <w:rFonts w:eastAsia="Times New Roman" w:cstheme="minorHAnsi"/>
                <w:color w:val="000000"/>
                <w:u w:val="single"/>
              </w:rPr>
              <w:t>we sit alone at our computers, to maintain the imaginative presence of others</w:t>
            </w:r>
            <w:r w:rsidRPr="008A77CD">
              <w:rPr>
                <w:rFonts w:eastAsia="Times New Roman" w:cstheme="minorHAnsi"/>
                <w:color w:val="000000"/>
              </w:rPr>
              <w:t xml:space="preserve">. </w:t>
            </w:r>
            <w:r w:rsidRPr="008A77CD">
              <w:rPr>
                <w:rFonts w:eastAsia="Times New Roman" w:cstheme="minorHAnsi"/>
                <w:color w:val="000000"/>
              </w:rPr>
              <w:br/>
              <w:t>(IJC 2012 Prelim)</w:t>
            </w:r>
          </w:p>
        </w:tc>
      </w:tr>
    </w:tbl>
    <w:p w14:paraId="6F1290CF" w14:textId="77777777" w:rsidR="00B05882" w:rsidRDefault="00B05882" w:rsidP="005669C8">
      <w:pPr>
        <w:spacing w:after="200"/>
        <w:rPr>
          <w:rFonts w:eastAsia="Times New Roman" w:cstheme="minorHAnsi"/>
          <w:color w:val="000000"/>
        </w:rPr>
      </w:pPr>
    </w:p>
    <w:p w14:paraId="6C420F03" w14:textId="70EDD508" w:rsidR="005669C8" w:rsidRPr="008A77CD" w:rsidRDefault="005669C8" w:rsidP="005669C8">
      <w:pPr>
        <w:spacing w:after="200"/>
        <w:rPr>
          <w:rFonts w:eastAsia="Times New Roman" w:cstheme="minorHAnsi"/>
          <w:b/>
          <w:bCs/>
          <w:color w:val="000000"/>
        </w:rPr>
      </w:pPr>
      <w:r w:rsidRPr="008A77CD">
        <w:rPr>
          <w:rFonts w:eastAsia="Times New Roman" w:cstheme="minorHAnsi"/>
          <w:color w:val="000000"/>
        </w:rPr>
        <w:t xml:space="preserve">Explain the paradox in the phrase ‘we sit alone at our computers, to maintain the imaginative presence of others’ </w:t>
      </w:r>
      <w:r w:rsidRPr="008A77CD">
        <w:rPr>
          <w:rFonts w:eastAsia="Times New Roman" w:cstheme="minorHAnsi"/>
          <w:color w:val="000000"/>
        </w:rPr>
        <w:br/>
        <w:t>(line 4-5). [2]</w:t>
      </w:r>
      <w:r w:rsidRPr="008A77CD">
        <w:rPr>
          <w:rFonts w:eastAsia="Times New Roman" w:cstheme="minorHAnsi"/>
          <w:b/>
          <w:bCs/>
          <w:color w:val="000000"/>
        </w:rPr>
        <w:br/>
      </w:r>
      <w:r w:rsidRPr="008A77CD">
        <w:rPr>
          <w:rFonts w:eastAsia="Times New Roman" w:cstheme="minorHAnsi"/>
          <w:color w:val="000000"/>
        </w:rPr>
        <w:lastRenderedPageBreak/>
        <w:t xml:space="preserve">Answer: </w:t>
      </w:r>
      <w:r w:rsidRPr="008A77CD">
        <w:rPr>
          <w:rFonts w:eastAsia="Times New Roman" w:cstheme="minorHAnsi"/>
          <w:b/>
          <w:bCs/>
          <w:color w:val="000000"/>
        </w:rPr>
        <w:t>It seems contradictory</w:t>
      </w:r>
      <w:r w:rsidRPr="008A77CD">
        <w:rPr>
          <w:rFonts w:eastAsia="Times New Roman" w:cstheme="minorHAnsi"/>
          <w:color w:val="000000"/>
        </w:rPr>
        <w:t xml:space="preserve"> to be on our own to ensure we have company, [1] </w:t>
      </w:r>
      <w:r w:rsidRPr="008A77CD">
        <w:rPr>
          <w:rFonts w:eastAsia="Times New Roman" w:cstheme="minorHAnsi"/>
          <w:b/>
          <w:bCs/>
          <w:color w:val="000000"/>
        </w:rPr>
        <w:t>yet</w:t>
      </w:r>
      <w:r w:rsidRPr="008A77CD">
        <w:rPr>
          <w:rFonts w:eastAsia="Times New Roman" w:cstheme="minorHAnsi"/>
          <w:color w:val="000000"/>
        </w:rPr>
        <w:t>, socialising online/interacting with others via the computer is a solitary activity. [1]</w:t>
      </w:r>
    </w:p>
    <w:p w14:paraId="600F8A41" w14:textId="4E2C605D" w:rsidR="005669C8" w:rsidRPr="008A77CD" w:rsidRDefault="005669C8" w:rsidP="00B05882">
      <w:pPr>
        <w:rPr>
          <w:rFonts w:eastAsia="Times New Roman" w:cstheme="minorHAnsi"/>
          <w:b/>
          <w:color w:val="000000"/>
          <w:u w:val="single"/>
        </w:rPr>
      </w:pPr>
      <w:r w:rsidRPr="008A77CD">
        <w:rPr>
          <w:rFonts w:eastAsia="Times New Roman" w:cstheme="minorHAnsi"/>
          <w:b/>
          <w:color w:val="000000"/>
          <w:u w:val="single"/>
        </w:rPr>
        <w:t xml:space="preserve">I. The Irony Question </w:t>
      </w:r>
    </w:p>
    <w:tbl>
      <w:tblPr>
        <w:tblStyle w:val="TableGrid"/>
        <w:tblW w:w="0" w:type="auto"/>
        <w:tblLook w:val="04A0" w:firstRow="1" w:lastRow="0" w:firstColumn="1" w:lastColumn="0" w:noHBand="0" w:noVBand="1"/>
      </w:tblPr>
      <w:tblGrid>
        <w:gridCol w:w="9010"/>
      </w:tblGrid>
      <w:tr w:rsidR="005669C8" w:rsidRPr="008A77CD" w14:paraId="18245BFC" w14:textId="77777777" w:rsidTr="00337549">
        <w:tc>
          <w:tcPr>
            <w:tcW w:w="13948" w:type="dxa"/>
          </w:tcPr>
          <w:p w14:paraId="4F37D6E6" w14:textId="77777777" w:rsidR="005669C8" w:rsidRPr="008A77CD" w:rsidRDefault="005669C8" w:rsidP="00337549">
            <w:pPr>
              <w:ind w:right="140"/>
              <w:jc w:val="both"/>
              <w:rPr>
                <w:rFonts w:eastAsia="Times New Roman" w:cstheme="minorHAnsi"/>
              </w:rPr>
            </w:pPr>
            <w:r w:rsidRPr="008A77CD">
              <w:rPr>
                <w:rFonts w:eastAsia="Times New Roman" w:cstheme="minorHAnsi"/>
                <w:color w:val="000000"/>
              </w:rPr>
              <w:t xml:space="preserve">1. An outcome which is the </w:t>
            </w:r>
            <w:r w:rsidRPr="008A77CD">
              <w:rPr>
                <w:rFonts w:eastAsia="Times New Roman" w:cstheme="minorHAnsi"/>
                <w:color w:val="000000"/>
                <w:u w:val="single"/>
              </w:rPr>
              <w:t>opposite</w:t>
            </w:r>
            <w:r w:rsidRPr="008A77CD">
              <w:rPr>
                <w:rFonts w:eastAsia="Times New Roman" w:cstheme="minorHAnsi"/>
                <w:color w:val="000000"/>
              </w:rPr>
              <w:t xml:space="preserve"> of or significantly </w:t>
            </w:r>
            <w:r w:rsidRPr="008A77CD">
              <w:rPr>
                <w:rFonts w:eastAsia="Times New Roman" w:cstheme="minorHAnsi"/>
                <w:color w:val="000000"/>
                <w:u w:val="single"/>
              </w:rPr>
              <w:t>different</w:t>
            </w:r>
            <w:r w:rsidRPr="008A77CD">
              <w:rPr>
                <w:rFonts w:eastAsia="Times New Roman" w:cstheme="minorHAnsi"/>
                <w:color w:val="000000"/>
              </w:rPr>
              <w:t xml:space="preserve"> from what is </w:t>
            </w:r>
            <w:r w:rsidRPr="008A77CD">
              <w:rPr>
                <w:rFonts w:eastAsia="Times New Roman" w:cstheme="minorHAnsi"/>
                <w:color w:val="000000"/>
                <w:u w:val="single"/>
              </w:rPr>
              <w:t>intended</w:t>
            </w:r>
            <w:r w:rsidRPr="008A77CD">
              <w:rPr>
                <w:rFonts w:eastAsia="Times New Roman" w:cstheme="minorHAnsi"/>
                <w:color w:val="000000"/>
              </w:rPr>
              <w:t xml:space="preserve"> or </w:t>
            </w:r>
            <w:r w:rsidRPr="008A77CD">
              <w:rPr>
                <w:rFonts w:eastAsia="Times New Roman" w:cstheme="minorHAnsi"/>
                <w:color w:val="000000"/>
                <w:u w:val="single"/>
              </w:rPr>
              <w:t>expected</w:t>
            </w:r>
            <w:r w:rsidRPr="008A77CD">
              <w:rPr>
                <w:rFonts w:eastAsia="Times New Roman" w:cstheme="minorHAnsi"/>
                <w:color w:val="000000"/>
              </w:rPr>
              <w:t>. (Situational Irony)</w:t>
            </w:r>
          </w:p>
          <w:p w14:paraId="2C3C15FD" w14:textId="77777777" w:rsidR="005669C8" w:rsidRPr="008A77CD" w:rsidRDefault="005669C8" w:rsidP="00337549">
            <w:pPr>
              <w:ind w:right="140"/>
              <w:jc w:val="both"/>
              <w:rPr>
                <w:rFonts w:eastAsia="Times New Roman" w:cstheme="minorHAnsi"/>
              </w:rPr>
            </w:pPr>
            <w:r w:rsidRPr="008A77CD">
              <w:rPr>
                <w:rFonts w:eastAsia="Times New Roman" w:cstheme="minorHAnsi"/>
                <w:color w:val="000000"/>
              </w:rPr>
              <w:t xml:space="preserve">2. Use of words that are </w:t>
            </w:r>
            <w:r w:rsidRPr="008A77CD">
              <w:rPr>
                <w:rFonts w:eastAsia="Times New Roman" w:cstheme="minorHAnsi"/>
                <w:color w:val="000000"/>
                <w:u w:val="single"/>
              </w:rPr>
              <w:t>opposite</w:t>
            </w:r>
            <w:r w:rsidRPr="008A77CD">
              <w:rPr>
                <w:rFonts w:eastAsia="Times New Roman" w:cstheme="minorHAnsi"/>
                <w:color w:val="000000"/>
              </w:rPr>
              <w:t xml:space="preserve"> to their usual meaning. (Verbal/Linguistic Irony)</w:t>
            </w:r>
          </w:p>
        </w:tc>
      </w:tr>
      <w:tr w:rsidR="005669C8" w:rsidRPr="008A77CD" w14:paraId="2DDB026B" w14:textId="77777777" w:rsidTr="00337549">
        <w:tc>
          <w:tcPr>
            <w:tcW w:w="13948" w:type="dxa"/>
          </w:tcPr>
          <w:p w14:paraId="45E99A8E" w14:textId="77777777" w:rsidR="005669C8" w:rsidRPr="008A77CD" w:rsidRDefault="005669C8" w:rsidP="00337549">
            <w:pPr>
              <w:rPr>
                <w:rFonts w:eastAsia="Times New Roman" w:cstheme="minorHAnsi"/>
                <w:b/>
                <w:bCs/>
              </w:rPr>
            </w:pPr>
            <w:r w:rsidRPr="008A77CD">
              <w:rPr>
                <w:rFonts w:eastAsia="Times New Roman" w:cstheme="minorHAnsi"/>
                <w:b/>
                <w:bCs/>
                <w:color w:val="000000"/>
                <w:u w:val="single"/>
              </w:rPr>
              <w:t>Why is it used?</w:t>
            </w:r>
          </w:p>
        </w:tc>
      </w:tr>
      <w:tr w:rsidR="005669C8" w:rsidRPr="008A77CD" w14:paraId="14CDA6B4" w14:textId="77777777" w:rsidTr="00337549">
        <w:tc>
          <w:tcPr>
            <w:tcW w:w="13948" w:type="dxa"/>
          </w:tcPr>
          <w:p w14:paraId="45F88BA0" w14:textId="77777777" w:rsidR="005669C8" w:rsidRPr="008A77CD" w:rsidRDefault="005669C8" w:rsidP="00337549">
            <w:pPr>
              <w:jc w:val="both"/>
              <w:rPr>
                <w:rFonts w:eastAsia="Times New Roman" w:cstheme="minorHAnsi"/>
              </w:rPr>
            </w:pPr>
            <w:r w:rsidRPr="008A77CD">
              <w:rPr>
                <w:rFonts w:eastAsia="Times New Roman" w:cstheme="minorHAnsi"/>
                <w:color w:val="000000"/>
              </w:rPr>
              <w:t xml:space="preserve">1. To be </w:t>
            </w:r>
            <w:r w:rsidRPr="008A77CD">
              <w:rPr>
                <w:rFonts w:eastAsia="Times New Roman" w:cstheme="minorHAnsi"/>
                <w:color w:val="000000"/>
                <w:u w:val="single"/>
              </w:rPr>
              <w:t>amusing</w:t>
            </w:r>
            <w:r w:rsidRPr="008A77CD">
              <w:rPr>
                <w:rFonts w:eastAsia="Times New Roman" w:cstheme="minorHAnsi"/>
              </w:rPr>
              <w:t>.</w:t>
            </w:r>
          </w:p>
          <w:p w14:paraId="6B116146" w14:textId="77777777" w:rsidR="005669C8" w:rsidRPr="008A77CD" w:rsidRDefault="005669C8" w:rsidP="00337549">
            <w:pPr>
              <w:ind w:right="140"/>
              <w:jc w:val="both"/>
              <w:rPr>
                <w:rFonts w:eastAsia="Times New Roman" w:cstheme="minorHAnsi"/>
              </w:rPr>
            </w:pPr>
            <w:r w:rsidRPr="008A77CD">
              <w:rPr>
                <w:rFonts w:eastAsia="Times New Roman" w:cstheme="minorHAnsi"/>
                <w:color w:val="000000"/>
              </w:rPr>
              <w:t xml:space="preserve">2. To </w:t>
            </w:r>
            <w:r w:rsidRPr="008A77CD">
              <w:rPr>
                <w:rFonts w:eastAsia="Times New Roman" w:cstheme="minorHAnsi"/>
                <w:color w:val="000000"/>
                <w:u w:val="single"/>
              </w:rPr>
              <w:t>mock/taunt/deflate/show annoyance or disapproval</w:t>
            </w:r>
            <w:r w:rsidRPr="008A77CD">
              <w:rPr>
                <w:rFonts w:eastAsia="Times New Roman" w:cstheme="minorHAnsi"/>
                <w:color w:val="000000"/>
              </w:rPr>
              <w:t xml:space="preserve"> (In this case we can use the word </w:t>
            </w:r>
            <w:r w:rsidRPr="008A77CD">
              <w:rPr>
                <w:rFonts w:eastAsia="Times New Roman" w:cstheme="minorHAnsi"/>
                <w:b/>
                <w:bCs/>
                <w:color w:val="000000"/>
              </w:rPr>
              <w:t>Sarcasm/Sarcastic</w:t>
            </w:r>
            <w:r w:rsidRPr="008A77CD">
              <w:rPr>
                <w:rFonts w:eastAsia="Times New Roman" w:cstheme="minorHAnsi"/>
                <w:color w:val="000000"/>
              </w:rPr>
              <w:t>).</w:t>
            </w:r>
          </w:p>
        </w:tc>
      </w:tr>
    </w:tbl>
    <w:p w14:paraId="30810D00" w14:textId="77777777" w:rsidR="005669C8" w:rsidRPr="008A77CD" w:rsidRDefault="005669C8" w:rsidP="005669C8">
      <w:pPr>
        <w:autoSpaceDE w:val="0"/>
        <w:autoSpaceDN w:val="0"/>
        <w:adjustRightInd w:val="0"/>
        <w:spacing w:after="0" w:line="240" w:lineRule="auto"/>
        <w:rPr>
          <w:rFonts w:eastAsia="Times New Roman" w:cstheme="minorHAnsi"/>
          <w:b/>
          <w:color w:val="000000"/>
          <w:u w:val="single"/>
        </w:rPr>
      </w:pPr>
    </w:p>
    <w:p w14:paraId="61DC8906" w14:textId="77777777" w:rsidR="005669C8" w:rsidRPr="008A77CD" w:rsidRDefault="005669C8" w:rsidP="005669C8">
      <w:pPr>
        <w:spacing w:after="0" w:line="240" w:lineRule="auto"/>
        <w:rPr>
          <w:rFonts w:eastAsia="Times New Roman" w:cstheme="minorHAnsi"/>
        </w:rPr>
      </w:pPr>
      <w:r w:rsidRPr="008A77CD">
        <w:rPr>
          <w:rFonts w:eastAsia="Times New Roman" w:cstheme="minorHAnsi"/>
          <w:color w:val="000000"/>
          <w:u w:val="single"/>
        </w:rPr>
        <w:t>Steps to answering an Irony question:</w:t>
      </w:r>
    </w:p>
    <w:p w14:paraId="648184B8" w14:textId="77777777" w:rsidR="005669C8" w:rsidRPr="008A77CD" w:rsidRDefault="005669C8" w:rsidP="005669C8">
      <w:pPr>
        <w:spacing w:after="0" w:line="240" w:lineRule="auto"/>
        <w:rPr>
          <w:rFonts w:eastAsia="Times New Roman" w:cstheme="minorHAnsi"/>
        </w:rPr>
      </w:pPr>
      <w:r w:rsidRPr="008A77CD">
        <w:rPr>
          <w:rFonts w:eastAsia="Times New Roman" w:cstheme="minorHAnsi"/>
          <w:color w:val="000000"/>
        </w:rPr>
        <w:t xml:space="preserve"> 1. Work out the irony using the </w:t>
      </w:r>
      <w:r w:rsidRPr="008A77CD">
        <w:rPr>
          <w:rFonts w:eastAsia="Times New Roman" w:cstheme="minorHAnsi"/>
          <w:color w:val="000000"/>
          <w:u w:val="single"/>
        </w:rPr>
        <w:t>Reverse method</w:t>
      </w:r>
      <w:r w:rsidRPr="008A77CD">
        <w:rPr>
          <w:rFonts w:eastAsia="Times New Roman" w:cstheme="minorHAnsi"/>
          <w:color w:val="000000"/>
        </w:rPr>
        <w:t xml:space="preserve"> - Look out for the unexpected outcome in the passage first. Work backwards by inferring what the supposed expectation caused by a given situation.</w:t>
      </w:r>
    </w:p>
    <w:p w14:paraId="57CD6301" w14:textId="77777777" w:rsidR="005669C8" w:rsidRPr="008A77CD" w:rsidRDefault="005669C8" w:rsidP="005669C8">
      <w:pPr>
        <w:spacing w:after="0" w:line="240" w:lineRule="auto"/>
        <w:rPr>
          <w:rFonts w:eastAsia="Times New Roman" w:cstheme="minorHAnsi"/>
        </w:rPr>
      </w:pPr>
      <w:r w:rsidRPr="008A77CD">
        <w:rPr>
          <w:rFonts w:eastAsia="Times New Roman" w:cstheme="minorHAnsi"/>
          <w:color w:val="000000"/>
        </w:rPr>
        <w:t xml:space="preserve"> 2. Write your answer according to the following steps:</w:t>
      </w:r>
    </w:p>
    <w:p w14:paraId="7D5C073C" w14:textId="77777777" w:rsidR="005669C8" w:rsidRPr="008A77CD" w:rsidRDefault="005669C8" w:rsidP="005669C8">
      <w:pPr>
        <w:spacing w:after="0" w:line="240" w:lineRule="auto"/>
        <w:ind w:left="720"/>
        <w:rPr>
          <w:rFonts w:eastAsia="Times New Roman" w:cstheme="minorHAnsi"/>
        </w:rPr>
      </w:pPr>
      <w:r w:rsidRPr="00B01336">
        <w:rPr>
          <w:rFonts w:eastAsia="Times New Roman" w:cstheme="minorHAnsi"/>
          <w:color w:val="000000"/>
          <w:highlight w:val="yellow"/>
        </w:rPr>
        <w:t xml:space="preserve">Step 1: State the </w:t>
      </w:r>
      <w:r w:rsidRPr="00B01336">
        <w:rPr>
          <w:rFonts w:eastAsia="Times New Roman" w:cstheme="minorHAnsi"/>
          <w:color w:val="000000"/>
          <w:highlight w:val="yellow"/>
          <w:u w:val="single"/>
        </w:rPr>
        <w:t>situation</w:t>
      </w:r>
      <w:r w:rsidRPr="00B01336">
        <w:rPr>
          <w:rFonts w:eastAsia="Times New Roman" w:cstheme="minorHAnsi"/>
          <w:color w:val="000000"/>
          <w:highlight w:val="yellow"/>
        </w:rPr>
        <w:t xml:space="preserve"> (usually given)</w:t>
      </w:r>
    </w:p>
    <w:p w14:paraId="4E8E7BE3" w14:textId="77777777" w:rsidR="005669C8" w:rsidRPr="008A77CD" w:rsidRDefault="005669C8" w:rsidP="005669C8">
      <w:pPr>
        <w:spacing w:after="0" w:line="240" w:lineRule="auto"/>
        <w:ind w:left="720"/>
        <w:rPr>
          <w:rFonts w:eastAsia="Times New Roman" w:cstheme="minorHAnsi"/>
          <w:color w:val="000000"/>
        </w:rPr>
      </w:pPr>
      <w:r w:rsidRPr="008A77CD">
        <w:rPr>
          <w:rFonts w:eastAsia="Times New Roman" w:cstheme="minorHAnsi"/>
          <w:color w:val="000000"/>
        </w:rPr>
        <w:t xml:space="preserve">Step 2: Infer the </w:t>
      </w:r>
      <w:r w:rsidRPr="008A77CD">
        <w:rPr>
          <w:rFonts w:eastAsia="Times New Roman" w:cstheme="minorHAnsi"/>
          <w:color w:val="000000"/>
          <w:u w:val="single"/>
        </w:rPr>
        <w:t>expectation</w:t>
      </w:r>
      <w:r w:rsidRPr="008A77CD">
        <w:rPr>
          <w:rFonts w:eastAsia="Times New Roman" w:cstheme="minorHAnsi"/>
          <w:color w:val="000000"/>
        </w:rPr>
        <w:t xml:space="preserve"> (not given)</w:t>
      </w:r>
    </w:p>
    <w:p w14:paraId="4B338D4E" w14:textId="77777777" w:rsidR="005669C8" w:rsidRPr="008A77CD" w:rsidRDefault="005669C8" w:rsidP="005669C8">
      <w:pPr>
        <w:spacing w:after="0" w:line="240" w:lineRule="auto"/>
        <w:ind w:left="720"/>
        <w:rPr>
          <w:rFonts w:eastAsia="Times New Roman" w:cstheme="minorHAnsi"/>
        </w:rPr>
      </w:pPr>
      <w:r w:rsidRPr="008A77CD">
        <w:rPr>
          <w:rFonts w:eastAsia="Times New Roman" w:cstheme="minorHAnsi"/>
          <w:color w:val="000000"/>
        </w:rPr>
        <w:t xml:space="preserve">Step 3: State the </w:t>
      </w:r>
      <w:r w:rsidRPr="008A77CD">
        <w:rPr>
          <w:rFonts w:eastAsia="Times New Roman" w:cstheme="minorHAnsi"/>
          <w:color w:val="000000"/>
          <w:u w:val="single"/>
        </w:rPr>
        <w:t>outcome</w:t>
      </w:r>
      <w:r w:rsidRPr="008A77CD">
        <w:rPr>
          <w:rFonts w:eastAsia="Times New Roman" w:cstheme="minorHAnsi"/>
          <w:color w:val="000000"/>
        </w:rPr>
        <w:t xml:space="preserve"> (always given)</w:t>
      </w:r>
    </w:p>
    <w:p w14:paraId="13C0BB03" w14:textId="77777777" w:rsidR="005669C8" w:rsidRPr="008A77CD" w:rsidRDefault="005669C8" w:rsidP="005669C8">
      <w:pPr>
        <w:spacing w:line="240" w:lineRule="auto"/>
        <w:rPr>
          <w:rFonts w:eastAsia="Times New Roman" w:cstheme="minorHAnsi"/>
          <w:color w:val="000000"/>
        </w:rPr>
      </w:pPr>
      <w:r w:rsidRPr="008A77CD">
        <w:rPr>
          <w:rFonts w:eastAsia="Times New Roman" w:cstheme="minorHAnsi"/>
          <w:color w:val="000000"/>
        </w:rPr>
        <w:t xml:space="preserve">3. Use key indicators for irony: the words </w:t>
      </w:r>
      <w:r w:rsidRPr="008A77CD">
        <w:rPr>
          <w:rFonts w:eastAsia="Times New Roman" w:cstheme="minorHAnsi"/>
          <w:b/>
          <w:bCs/>
          <w:color w:val="000000"/>
        </w:rPr>
        <w:t xml:space="preserve">‘assume’ </w:t>
      </w:r>
      <w:r w:rsidRPr="008A77CD">
        <w:rPr>
          <w:rFonts w:eastAsia="Times New Roman" w:cstheme="minorHAnsi"/>
          <w:color w:val="000000"/>
        </w:rPr>
        <w:t>or</w:t>
      </w:r>
      <w:r w:rsidRPr="008A77CD">
        <w:rPr>
          <w:rFonts w:eastAsia="Times New Roman" w:cstheme="minorHAnsi"/>
          <w:b/>
          <w:bCs/>
          <w:color w:val="000000"/>
        </w:rPr>
        <w:t xml:space="preserve"> ’expect’</w:t>
      </w:r>
      <w:r w:rsidRPr="008A77CD">
        <w:rPr>
          <w:rFonts w:eastAsia="Times New Roman" w:cstheme="minorHAnsi"/>
          <w:color w:val="000000"/>
        </w:rPr>
        <w:t xml:space="preserve"> to show expectation and connectors such as </w:t>
      </w:r>
      <w:r w:rsidRPr="008A77CD">
        <w:rPr>
          <w:rFonts w:eastAsia="Times New Roman" w:cstheme="minorHAnsi"/>
          <w:b/>
          <w:bCs/>
          <w:color w:val="000000"/>
        </w:rPr>
        <w:t>‘but’, ‘however, ‘instead’, ‘yet’, ‘on the contrary’</w:t>
      </w:r>
      <w:r w:rsidRPr="008A77CD">
        <w:rPr>
          <w:rFonts w:eastAsia="Times New Roman" w:cstheme="minorHAnsi"/>
          <w:color w:val="000000"/>
        </w:rPr>
        <w:t xml:space="preserve"> to introduce the unexpected outcome.</w:t>
      </w:r>
      <w:r w:rsidRPr="008A77CD">
        <w:rPr>
          <w:rFonts w:eastAsia="Times New Roman" w:cstheme="minorHAnsi"/>
        </w:rPr>
        <w:br/>
      </w:r>
      <w:r w:rsidRPr="008A77CD">
        <w:rPr>
          <w:rFonts w:eastAsia="Times New Roman" w:cstheme="minorHAnsi"/>
          <w:color w:val="000000"/>
        </w:rPr>
        <w:t xml:space="preserve">4. </w:t>
      </w:r>
      <w:r w:rsidRPr="008A77CD">
        <w:rPr>
          <w:rFonts w:eastAsia="Times New Roman" w:cstheme="minorHAnsi"/>
          <w:color w:val="000000"/>
          <w:u w:val="single"/>
        </w:rPr>
        <w:t>Paraphrase</w:t>
      </w:r>
      <w:r w:rsidRPr="008A77CD">
        <w:rPr>
          <w:rFonts w:eastAsia="Times New Roman" w:cstheme="minorHAnsi"/>
          <w:color w:val="000000"/>
        </w:rPr>
        <w:t xml:space="preserve"> key words taken from the passage.</w:t>
      </w:r>
    </w:p>
    <w:p w14:paraId="63D3151D" w14:textId="77777777" w:rsidR="005669C8" w:rsidRPr="008A77CD" w:rsidRDefault="005669C8" w:rsidP="005669C8">
      <w:pPr>
        <w:spacing w:after="0"/>
        <w:rPr>
          <w:b/>
          <w:bCs/>
        </w:rPr>
      </w:pPr>
      <w:r w:rsidRPr="008A77CD">
        <w:rPr>
          <w:rFonts w:eastAsia="Times New Roman" w:cstheme="minorHAnsi"/>
          <w:b/>
          <w:color w:val="000000"/>
        </w:rPr>
        <w:t>Irony Question Example:</w:t>
      </w: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5669C8" w:rsidRPr="008A77CD" w14:paraId="64050D60" w14:textId="77777777" w:rsidTr="00337549">
        <w:trPr>
          <w:trHeight w:val="2086"/>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3DDEE20" w14:textId="77777777" w:rsidR="005669C8" w:rsidRPr="008A77CD" w:rsidRDefault="005669C8" w:rsidP="00337549">
            <w:pPr>
              <w:spacing w:after="0" w:line="240" w:lineRule="auto"/>
              <w:jc w:val="both"/>
              <w:rPr>
                <w:rFonts w:eastAsia="Times New Roman" w:cstheme="minorHAnsi"/>
              </w:rPr>
            </w:pPr>
            <w:r w:rsidRPr="008A77CD">
              <w:rPr>
                <w:rFonts w:cstheme="minorHAnsi"/>
                <w:color w:val="262626"/>
              </w:rPr>
              <w:t xml:space="preserve">Child prodigies rarely become adult geniuses who change the world. We assume that they must lack the social and emotional skills to function in society. When you look at the evidence, though, this explanation does not suffice: Less than a quarter of gifted children suffer from social and emotional problems. A vast majority are well adjusted – as winning at a cocktail party as in the spelling bee. What holds them back is that they do not learn to be original. They strive to earn the approval of their parents and the admiration of their teachers. But as they perform in Carnegie Hall and become chess champions, something ironic happens: </w:t>
            </w:r>
            <w:r w:rsidRPr="008A77CD">
              <w:rPr>
                <w:rFonts w:cstheme="minorHAnsi"/>
                <w:color w:val="262626"/>
                <w:u w:val="single"/>
              </w:rPr>
              <w:t xml:space="preserve">Practice makes perfect, but </w:t>
            </w:r>
            <w:r w:rsidRPr="008A77CD">
              <w:rPr>
                <w:rFonts w:cstheme="minorHAnsi"/>
                <w:b/>
                <w:color w:val="262626"/>
                <w:u w:val="single"/>
              </w:rPr>
              <w:t>it does not make new</w:t>
            </w:r>
            <w:r w:rsidRPr="008A77CD">
              <w:rPr>
                <w:rFonts w:cstheme="minorHAnsi"/>
                <w:color w:val="262626"/>
              </w:rPr>
              <w:t xml:space="preserve">. The gifted learn to play magnificent Mozart melodies, but rarely compose original scores. They focus their energy on consuming existing scientific knowledge, not producing new insights. They conform to codified rules, rather than inventing their own. Research suggests the most creative children are the least likely to become the teacher’s pet, and in response, many learn to keep their original ideas to themselves. </w:t>
            </w:r>
          </w:p>
        </w:tc>
      </w:tr>
    </w:tbl>
    <w:p w14:paraId="30DF0E38" w14:textId="77777777" w:rsidR="005669C8" w:rsidRPr="008A77CD" w:rsidRDefault="005669C8" w:rsidP="005669C8">
      <w:pPr>
        <w:jc w:val="both"/>
        <w:rPr>
          <w:rFonts w:eastAsia="Times New Roman" w:cstheme="minorHAnsi"/>
        </w:rPr>
      </w:pPr>
      <w:r w:rsidRPr="008A77CD">
        <w:rPr>
          <w:rFonts w:eastAsia="Times New Roman" w:cstheme="minorHAnsi"/>
          <w:b/>
          <w:bCs/>
          <w:color w:val="000000"/>
        </w:rPr>
        <w:br/>
      </w:r>
      <w:r w:rsidRPr="008A77CD">
        <w:rPr>
          <w:rFonts w:eastAsia="Times New Roman" w:cstheme="minorHAnsi"/>
          <w:color w:val="000000"/>
        </w:rPr>
        <w:t>Explain the irony which the author describes in lines 16-17 (underlined). [2]</w:t>
      </w:r>
    </w:p>
    <w:p w14:paraId="783134DC" w14:textId="77777777" w:rsidR="005669C8" w:rsidRPr="008A77CD" w:rsidRDefault="005669C8" w:rsidP="005669C8">
      <w:pPr>
        <w:spacing w:after="0" w:line="240" w:lineRule="auto"/>
        <w:rPr>
          <w:rFonts w:eastAsia="Times New Roman" w:cstheme="minorHAnsi"/>
          <w:color w:val="000000"/>
        </w:rPr>
      </w:pPr>
      <w:r w:rsidRPr="008A77CD">
        <w:rPr>
          <w:rFonts w:eastAsia="Times New Roman" w:cstheme="minorHAnsi"/>
          <w:noProof/>
          <w:color w:val="000000"/>
        </w:rPr>
        <mc:AlternateContent>
          <mc:Choice Requires="wps">
            <w:drawing>
              <wp:anchor distT="45720" distB="45720" distL="114300" distR="114300" simplePos="0" relativeHeight="251659264" behindDoc="0" locked="0" layoutInCell="1" allowOverlap="1" wp14:anchorId="3F926F8C" wp14:editId="6FCE3329">
                <wp:simplePos x="0" y="0"/>
                <wp:positionH relativeFrom="column">
                  <wp:posOffset>3383915</wp:posOffset>
                </wp:positionH>
                <wp:positionV relativeFrom="paragraph">
                  <wp:posOffset>63500</wp:posOffset>
                </wp:positionV>
                <wp:extent cx="1371600" cy="2552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5270"/>
                        </a:xfrm>
                        <a:prstGeom prst="rect">
                          <a:avLst/>
                        </a:prstGeom>
                        <a:solidFill>
                          <a:srgbClr val="FFFFFF"/>
                        </a:solidFill>
                        <a:ln w="9525">
                          <a:noFill/>
                          <a:miter lim="800000"/>
                          <a:headEnd/>
                          <a:tailEnd/>
                        </a:ln>
                      </wps:spPr>
                      <wps:txbx>
                        <w:txbxContent>
                          <w:p w14:paraId="0D8F7A08" w14:textId="77777777" w:rsidR="005669C8" w:rsidRPr="008A77CD" w:rsidRDefault="005669C8" w:rsidP="005669C8">
                            <w:r w:rsidRPr="008A77CD">
                              <w:t>‘Practice’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926F8C" id="_x0000_t202" coordsize="21600,21600" o:spt="202" path="m,l,21600r21600,l21600,xe">
                <v:stroke joinstyle="miter"/>
                <v:path gradientshapeok="t" o:connecttype="rect"/>
              </v:shapetype>
              <v:shape id="Text Box 2" o:spid="_x0000_s1026" type="#_x0000_t202" style="position:absolute;margin-left:266.45pt;margin-top:5pt;width:108pt;height:20.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" stroked="f">
                <v:textbox>
                  <w:txbxContent>
                    <w:p w14:paraId="0D8F7A08" w14:textId="77777777" w:rsidR="005669C8" w:rsidRPr="008A77CD" w:rsidRDefault="005669C8" w:rsidP="005669C8">
                      <w:r w:rsidRPr="008A77CD">
                        <w:t>‘Practice’</w:t>
                      </w:r>
                    </w:p>
                  </w:txbxContent>
                </v:textbox>
                <w10:wrap type="square"/>
              </v:shape>
            </w:pict>
          </mc:Fallback>
        </mc:AlternateContent>
      </w:r>
    </w:p>
    <w:p w14:paraId="12C5D6CF" w14:textId="77777777" w:rsidR="005669C8" w:rsidRPr="008A77CD" w:rsidRDefault="005669C8" w:rsidP="005669C8">
      <w:pPr>
        <w:spacing w:after="0" w:line="240" w:lineRule="auto"/>
        <w:rPr>
          <w:rFonts w:eastAsia="Times New Roman" w:cstheme="minorHAnsi"/>
          <w:color w:val="000000"/>
        </w:rPr>
      </w:pPr>
      <w:r w:rsidRPr="008A77CD">
        <w:rPr>
          <w:rFonts w:eastAsia="Times New Roman" w:cstheme="minorHAnsi"/>
          <w:noProof/>
          <w:color w:val="000000"/>
        </w:rPr>
        <mc:AlternateContent>
          <mc:Choice Requires="wps">
            <w:drawing>
              <wp:anchor distT="0" distB="0" distL="114300" distR="114300" simplePos="0" relativeHeight="251660288" behindDoc="0" locked="0" layoutInCell="1" allowOverlap="1" wp14:anchorId="548D9BE9" wp14:editId="57A328C3">
                <wp:simplePos x="0" y="0"/>
                <wp:positionH relativeFrom="column">
                  <wp:posOffset>3669475</wp:posOffset>
                </wp:positionH>
                <wp:positionV relativeFrom="paragraph">
                  <wp:posOffset>114160</wp:posOffset>
                </wp:positionV>
                <wp:extent cx="0" cy="273132"/>
                <wp:effectExtent l="76200" t="0" r="57150" b="50800"/>
                <wp:wrapNone/>
                <wp:docPr id="3" name="Straight Arrow Connector 3"/>
                <wp:cNvGraphicFramePr/>
                <a:graphic xmlns:a="http://schemas.openxmlformats.org/drawingml/2006/main">
                  <a:graphicData uri="http://schemas.microsoft.com/office/word/2010/wordprocessingShape">
                    <wps:wsp>
                      <wps:cNvCnPr/>
                      <wps:spPr>
                        <a:xfrm>
                          <a:off x="0" y="0"/>
                          <a:ext cx="0" cy="2731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99DDF3" id="_x0000_t32" coordsize="21600,21600" o:spt="32" o:oned="t" path="m,l21600,21600e" filled="f">
                <v:path arrowok="t" fillok="f" o:connecttype="none"/>
                <o:lock v:ext="edit" shapetype="t"/>
              </v:shapetype>
              <v:shape id="Straight Arrow Connector 3" o:spid="_x0000_s1026" type="#_x0000_t32" style="position:absolute;margin-left:288.95pt;margin-top:9pt;width:0;height:2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" strokecolor="#156082 [3204]" strokeweight="1pt">
                <v:stroke endarrow="block" joinstyle="miter"/>
              </v:shape>
            </w:pict>
          </mc:Fallback>
        </mc:AlternateContent>
      </w:r>
    </w:p>
    <w:p w14:paraId="4ACE727B" w14:textId="77777777" w:rsidR="005669C8" w:rsidRPr="008A77CD" w:rsidRDefault="005669C8" w:rsidP="005669C8">
      <w:pPr>
        <w:spacing w:after="0" w:line="240" w:lineRule="auto"/>
        <w:rPr>
          <w:rFonts w:eastAsia="Times New Roman" w:cstheme="minorHAnsi"/>
          <w:color w:val="000000"/>
        </w:rPr>
      </w:pPr>
    </w:p>
    <w:p w14:paraId="6D0AA3C2" w14:textId="77777777" w:rsidR="005669C8" w:rsidRPr="008A77CD" w:rsidRDefault="005669C8" w:rsidP="005669C8">
      <w:pPr>
        <w:spacing w:after="0" w:line="240" w:lineRule="auto"/>
        <w:ind w:left="720"/>
        <w:rPr>
          <w:rFonts w:eastAsia="Times New Roman" w:cstheme="minorHAnsi"/>
          <w:color w:val="000000"/>
        </w:rPr>
      </w:pPr>
      <w:r w:rsidRPr="008A77CD">
        <w:rPr>
          <w:rFonts w:eastAsia="Times New Roman" w:cstheme="minorHAnsi"/>
          <w:noProof/>
          <w:color w:val="000000"/>
        </w:rPr>
        <mc:AlternateContent>
          <mc:Choice Requires="wps">
            <w:drawing>
              <wp:anchor distT="0" distB="0" distL="114300" distR="114300" simplePos="0" relativeHeight="251662336" behindDoc="0" locked="0" layoutInCell="1" allowOverlap="1" wp14:anchorId="295FA8FE" wp14:editId="55E2DE2E">
                <wp:simplePos x="0" y="0"/>
                <wp:positionH relativeFrom="column">
                  <wp:posOffset>550968</wp:posOffset>
                </wp:positionH>
                <wp:positionV relativeFrom="paragraph">
                  <wp:posOffset>327236</wp:posOffset>
                </wp:positionV>
                <wp:extent cx="1502228" cy="600207"/>
                <wp:effectExtent l="0" t="38100" r="60325" b="28575"/>
                <wp:wrapNone/>
                <wp:docPr id="31" name="Straight Arrow Connector 31"/>
                <wp:cNvGraphicFramePr/>
                <a:graphic xmlns:a="http://schemas.openxmlformats.org/drawingml/2006/main">
                  <a:graphicData uri="http://schemas.microsoft.com/office/word/2010/wordprocessingShape">
                    <wps:wsp>
                      <wps:cNvCnPr/>
                      <wps:spPr>
                        <a:xfrm flipV="1">
                          <a:off x="0" y="0"/>
                          <a:ext cx="1502228" cy="6002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F700EB" id="Straight Arrow Connector 31" o:spid="_x0000_s1026" type="#_x0000_t32" style="position:absolute;margin-left:43.4pt;margin-top:25.75pt;width:118.3pt;height:4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" strokecolor="#156082 [3204]" strokeweight="1pt">
                <v:stroke endarrow="block" joinstyle="miter"/>
              </v:shape>
            </w:pict>
          </mc:Fallback>
        </mc:AlternateContent>
      </w:r>
      <w:r w:rsidRPr="008A77CD">
        <w:rPr>
          <w:rFonts w:eastAsia="Times New Roman" w:cstheme="minorHAnsi"/>
          <w:color w:val="000000"/>
        </w:rPr>
        <w:t xml:space="preserve">Answer: </w:t>
      </w:r>
      <w:r w:rsidRPr="008A77CD">
        <w:rPr>
          <w:rFonts w:eastAsia="Times New Roman" w:cstheme="minorHAnsi"/>
          <w:b/>
          <w:bCs/>
          <w:color w:val="000000"/>
        </w:rPr>
        <w:t>Given</w:t>
      </w:r>
      <w:r w:rsidRPr="008A77CD">
        <w:rPr>
          <w:rFonts w:eastAsia="Times New Roman" w:cstheme="minorHAnsi"/>
          <w:color w:val="000000"/>
        </w:rPr>
        <w:t xml:space="preserve"> that </w:t>
      </w:r>
      <w:r w:rsidRPr="008A77CD">
        <w:rPr>
          <w:rFonts w:eastAsia="Times New Roman" w:cstheme="minorHAnsi"/>
          <w:color w:val="000000"/>
          <w:u w:val="single"/>
        </w:rPr>
        <w:t>child prodigies</w:t>
      </w:r>
      <w:r w:rsidRPr="008A77CD">
        <w:rPr>
          <w:rFonts w:eastAsia="Times New Roman" w:cstheme="minorHAnsi"/>
          <w:color w:val="000000"/>
        </w:rPr>
        <w:t xml:space="preserve"> have had </w:t>
      </w:r>
      <w:r w:rsidRPr="008A77CD">
        <w:rPr>
          <w:rFonts w:eastAsia="Times New Roman" w:cstheme="minorHAnsi"/>
          <w:color w:val="000000"/>
          <w:u w:val="single"/>
        </w:rPr>
        <w:t xml:space="preserve">so much training/ preparation </w:t>
      </w:r>
      <w:r w:rsidRPr="008A77CD">
        <w:rPr>
          <w:rFonts w:eastAsia="Times New Roman" w:cstheme="minorHAnsi"/>
          <w:color w:val="000000"/>
        </w:rPr>
        <w:t xml:space="preserve">that </w:t>
      </w:r>
      <w:r w:rsidRPr="008A77CD">
        <w:rPr>
          <w:rFonts w:eastAsia="Times New Roman" w:cstheme="minorHAnsi"/>
          <w:color w:val="000000"/>
          <w:u w:val="single"/>
        </w:rPr>
        <w:t xml:space="preserve">they are brilliant// have achieved excellence/mastery in their specialties </w:t>
      </w:r>
      <w:r w:rsidRPr="008A77CD">
        <w:rPr>
          <w:rFonts w:eastAsia="Times New Roman" w:cstheme="minorHAnsi"/>
          <w:color w:val="000000"/>
        </w:rPr>
        <w:t xml:space="preserve"> [1], </w:t>
      </w:r>
      <w:r w:rsidRPr="008A77CD">
        <w:rPr>
          <w:rFonts w:eastAsia="Times New Roman" w:cstheme="minorHAnsi"/>
          <w:b/>
          <w:bCs/>
          <w:color w:val="000000"/>
        </w:rPr>
        <w:t>one would assume/expect</w:t>
      </w:r>
      <w:r w:rsidRPr="008A77CD">
        <w:rPr>
          <w:rFonts w:eastAsia="Times New Roman" w:cstheme="minorHAnsi"/>
          <w:color w:val="000000"/>
        </w:rPr>
        <w:t xml:space="preserve"> that they would be able to </w:t>
      </w:r>
      <w:r w:rsidRPr="008A77CD">
        <w:rPr>
          <w:rFonts w:eastAsia="Times New Roman" w:cstheme="minorHAnsi"/>
          <w:b/>
          <w:color w:val="000000"/>
        </w:rPr>
        <w:t>produce original work</w:t>
      </w:r>
      <w:r w:rsidRPr="008A77CD">
        <w:rPr>
          <w:rFonts w:eastAsia="Times New Roman" w:cstheme="minorHAnsi"/>
          <w:color w:val="000000"/>
        </w:rPr>
        <w:t xml:space="preserve">// work that is </w:t>
      </w:r>
      <w:r w:rsidRPr="008A77CD">
        <w:rPr>
          <w:rFonts w:eastAsia="Times New Roman" w:cstheme="minorHAnsi"/>
          <w:b/>
          <w:color w:val="000000"/>
        </w:rPr>
        <w:t>different from others</w:t>
      </w:r>
      <w:r w:rsidRPr="008A77CD">
        <w:rPr>
          <w:rFonts w:eastAsia="Times New Roman" w:cstheme="minorHAnsi"/>
          <w:color w:val="000000"/>
        </w:rPr>
        <w:t xml:space="preserve"> (inferred) [1]. </w:t>
      </w:r>
      <w:r w:rsidRPr="008A77CD">
        <w:rPr>
          <w:rFonts w:eastAsia="Times New Roman" w:cstheme="minorHAnsi"/>
          <w:b/>
          <w:bCs/>
          <w:color w:val="000000"/>
        </w:rPr>
        <w:t>Instead/However/Yet/Ironically</w:t>
      </w:r>
      <w:r w:rsidRPr="008A77CD">
        <w:rPr>
          <w:rFonts w:eastAsia="Times New Roman" w:cstheme="minorHAnsi"/>
          <w:color w:val="000000"/>
        </w:rPr>
        <w:t xml:space="preserve">, they are </w:t>
      </w:r>
      <w:r w:rsidRPr="008A77CD">
        <w:rPr>
          <w:rFonts w:eastAsia="Times New Roman" w:cstheme="minorHAnsi"/>
          <w:b/>
          <w:color w:val="000000"/>
        </w:rPr>
        <w:t>only able to reproduce existing knowledge</w:t>
      </w:r>
      <w:r w:rsidRPr="008A77CD">
        <w:rPr>
          <w:rFonts w:eastAsia="Times New Roman" w:cstheme="minorHAnsi"/>
          <w:color w:val="000000"/>
        </w:rPr>
        <w:t>. [1]</w:t>
      </w:r>
    </w:p>
    <w:p w14:paraId="4C3949D4" w14:textId="77777777" w:rsidR="005669C8" w:rsidRPr="008A77CD" w:rsidRDefault="005669C8" w:rsidP="005669C8">
      <w:pPr>
        <w:rPr>
          <w:rFonts w:eastAsia="Times New Roman" w:cstheme="minorHAnsi"/>
          <w:color w:val="000000"/>
        </w:rPr>
      </w:pPr>
      <w:r w:rsidRPr="008A77CD">
        <w:rPr>
          <w:rFonts w:eastAsia="Times New Roman" w:cstheme="minorHAnsi"/>
          <w:noProof/>
          <w:color w:val="000000"/>
        </w:rPr>
        <mc:AlternateContent>
          <mc:Choice Requires="wps">
            <w:drawing>
              <wp:anchor distT="45720" distB="45720" distL="114300" distR="114300" simplePos="0" relativeHeight="251661312" behindDoc="0" locked="0" layoutInCell="1" allowOverlap="1" wp14:anchorId="7B72769B" wp14:editId="713D07B9">
                <wp:simplePos x="0" y="0"/>
                <wp:positionH relativeFrom="column">
                  <wp:posOffset>-116205</wp:posOffset>
                </wp:positionH>
                <wp:positionV relativeFrom="paragraph">
                  <wp:posOffset>183092</wp:posOffset>
                </wp:positionV>
                <wp:extent cx="1371600" cy="255270"/>
                <wp:effectExtent l="0" t="0" r="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5270"/>
                        </a:xfrm>
                        <a:prstGeom prst="rect">
                          <a:avLst/>
                        </a:prstGeom>
                        <a:solidFill>
                          <a:srgbClr val="FFFFFF"/>
                        </a:solidFill>
                        <a:ln w="9525">
                          <a:noFill/>
                          <a:miter lim="800000"/>
                          <a:headEnd/>
                          <a:tailEnd/>
                        </a:ln>
                      </wps:spPr>
                      <wps:txbx>
                        <w:txbxContent>
                          <w:p w14:paraId="1A0D21DE" w14:textId="77777777" w:rsidR="005669C8" w:rsidRPr="008A77CD" w:rsidRDefault="005669C8" w:rsidP="005669C8">
                            <w:r w:rsidRPr="008A77CD">
                              <w:t>‘makes perfect’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2769B" id="_x0000_s1027" type="#_x0000_t202" style="position:absolute;margin-left:-9.15pt;margin-top:14.4pt;width:108pt;height:20.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" stroked="f">
                <v:textbox>
                  <w:txbxContent>
                    <w:p w14:paraId="1A0D21DE" w14:textId="77777777" w:rsidR="005669C8" w:rsidRPr="008A77CD" w:rsidRDefault="005669C8" w:rsidP="005669C8">
                      <w:r w:rsidRPr="008A77CD">
                        <w:t>‘makes perfect’</w:t>
                      </w:r>
                    </w:p>
                  </w:txbxContent>
                </v:textbox>
                <w10:wrap type="square"/>
              </v:shape>
            </w:pict>
          </mc:Fallback>
        </mc:AlternateContent>
      </w:r>
    </w:p>
    <w:p w14:paraId="4CD229B3" w14:textId="77777777" w:rsidR="005669C8" w:rsidRPr="008A77CD" w:rsidRDefault="005669C8" w:rsidP="005669C8">
      <w:pPr>
        <w:spacing w:after="0"/>
        <w:jc w:val="both"/>
        <w:rPr>
          <w:rFonts w:eastAsia="Times New Roman" w:cstheme="minorHAnsi"/>
          <w:color w:val="000000"/>
        </w:rPr>
      </w:pPr>
    </w:p>
    <w:sectPr w:rsidR="005669C8" w:rsidRPr="008A77CD" w:rsidSect="00B05882">
      <w:footerReference w:type="even" r:id="rId7"/>
      <w:footerReference w:type="default" r:id="rId8"/>
      <w:pgSz w:w="11900" w:h="16820"/>
      <w:pgMar w:top="7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FBF894" w14:textId="77777777" w:rsidR="00C3627F" w:rsidRDefault="00C3627F" w:rsidP="00B05882">
      <w:pPr>
        <w:spacing w:after="0" w:line="240" w:lineRule="auto"/>
      </w:pPr>
      <w:r>
        <w:separator/>
      </w:r>
    </w:p>
  </w:endnote>
  <w:endnote w:type="continuationSeparator" w:id="0">
    <w:p w14:paraId="2DE767C2" w14:textId="77777777" w:rsidR="00C3627F" w:rsidRDefault="00C3627F" w:rsidP="00B05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Times New Roma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47749978"/>
      <w:docPartObj>
        <w:docPartGallery w:val="Page Numbers (Bottom of Page)"/>
        <w:docPartUnique/>
      </w:docPartObj>
    </w:sdtPr>
    <w:sdtContent>
      <w:p w14:paraId="3C7D8A5B" w14:textId="03BB4579" w:rsidR="00B05882" w:rsidRDefault="00B05882" w:rsidP="004123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EC9785" w14:textId="77777777" w:rsidR="00B05882" w:rsidRDefault="00B05882" w:rsidP="00B058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2004474"/>
      <w:docPartObj>
        <w:docPartGallery w:val="Page Numbers (Bottom of Page)"/>
        <w:docPartUnique/>
      </w:docPartObj>
    </w:sdtPr>
    <w:sdtContent>
      <w:p w14:paraId="071F676B" w14:textId="0B06A68F" w:rsidR="00B05882" w:rsidRDefault="00B05882" w:rsidP="004123D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0</w:t>
        </w:r>
        <w:r>
          <w:rPr>
            <w:rStyle w:val="PageNumber"/>
          </w:rPr>
          <w:fldChar w:fldCharType="end"/>
        </w:r>
      </w:p>
    </w:sdtContent>
  </w:sdt>
  <w:p w14:paraId="6FDCDD37" w14:textId="77777777" w:rsidR="00B05882" w:rsidRDefault="00B05882" w:rsidP="00B058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A62DEB" w14:textId="77777777" w:rsidR="00C3627F" w:rsidRDefault="00C3627F" w:rsidP="00B05882">
      <w:pPr>
        <w:spacing w:after="0" w:line="240" w:lineRule="auto"/>
      </w:pPr>
      <w:r>
        <w:separator/>
      </w:r>
    </w:p>
  </w:footnote>
  <w:footnote w:type="continuationSeparator" w:id="0">
    <w:p w14:paraId="2FC2E8E9" w14:textId="77777777" w:rsidR="00C3627F" w:rsidRDefault="00C3627F" w:rsidP="00B058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206D98"/>
    <w:multiLevelType w:val="hybridMultilevel"/>
    <w:tmpl w:val="51F0B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1B5024"/>
    <w:multiLevelType w:val="hybridMultilevel"/>
    <w:tmpl w:val="75ACB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D82BA0"/>
    <w:multiLevelType w:val="hybridMultilevel"/>
    <w:tmpl w:val="BB10C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612015"/>
    <w:multiLevelType w:val="hybridMultilevel"/>
    <w:tmpl w:val="E8FE03D2"/>
    <w:lvl w:ilvl="0" w:tplc="04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2DD6178B"/>
    <w:multiLevelType w:val="hybridMultilevel"/>
    <w:tmpl w:val="AD2059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2F3822"/>
    <w:multiLevelType w:val="hybridMultilevel"/>
    <w:tmpl w:val="7ABC0C3A"/>
    <w:lvl w:ilvl="0" w:tplc="04090001">
      <w:start w:val="1"/>
      <w:numFmt w:val="bullet"/>
      <w:lvlText w:val=""/>
      <w:lvlJc w:val="left"/>
      <w:pPr>
        <w:ind w:left="360" w:hanging="360"/>
      </w:pPr>
      <w:rPr>
        <w:rFonts w:ascii="Symbol" w:hAnsi="Symbol" w:hint="default"/>
      </w:rPr>
    </w:lvl>
    <w:lvl w:ilvl="1" w:tplc="E26E354A">
      <w:numFmt w:val="bullet"/>
      <w:lvlText w:val="-"/>
      <w:lvlJc w:val="left"/>
      <w:pPr>
        <w:ind w:left="1080" w:hanging="360"/>
      </w:pPr>
      <w:rPr>
        <w:rFonts w:ascii="Calibri" w:eastAsiaTheme="minorHAnsi"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D813C6"/>
    <w:multiLevelType w:val="hybridMultilevel"/>
    <w:tmpl w:val="906E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963774"/>
    <w:multiLevelType w:val="hybridMultilevel"/>
    <w:tmpl w:val="4B90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A6B23"/>
    <w:multiLevelType w:val="hybridMultilevel"/>
    <w:tmpl w:val="C374F2D6"/>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4D173504"/>
    <w:multiLevelType w:val="hybridMultilevel"/>
    <w:tmpl w:val="CFF6C004"/>
    <w:lvl w:ilvl="0" w:tplc="EC52CB06">
      <w:start w:val="1"/>
      <w:numFmt w:val="decimal"/>
      <w:lvlText w:val="%1."/>
      <w:lvlJc w:val="left"/>
      <w:pPr>
        <w:ind w:left="360" w:hanging="360"/>
      </w:pPr>
      <w:rPr>
        <w:rFonts w:hint="default"/>
        <w:b w:val="0"/>
        <w:bCs w:val="0"/>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10" w15:restartNumberingAfterBreak="0">
    <w:nsid w:val="528509D6"/>
    <w:multiLevelType w:val="multilevel"/>
    <w:tmpl w:val="74009C12"/>
    <w:lvl w:ilvl="0">
      <w:start w:val="1"/>
      <w:numFmt w:val="decimal"/>
      <w:lvlText w:val="%1."/>
      <w:lvlJc w:val="left"/>
      <w:pPr>
        <w:tabs>
          <w:tab w:val="num" w:pos="360"/>
        </w:tabs>
        <w:ind w:left="360" w:hanging="360"/>
      </w:pPr>
    </w:lvl>
    <w:lvl w:ilvl="1">
      <w:start w:val="1"/>
      <w:numFmt w:val="upperLetter"/>
      <w:lvlText w:val="%2."/>
      <w:lvlJc w:val="left"/>
      <w:pPr>
        <w:ind w:left="1080" w:hanging="360"/>
      </w:pPr>
      <w:rPr>
        <w:rFonts w:eastAsia="Times New Roman" w:hint="default"/>
        <w:b/>
        <w:color w:val="000000"/>
        <w:u w:val="single"/>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9490547"/>
    <w:multiLevelType w:val="multilevel"/>
    <w:tmpl w:val="74009C12"/>
    <w:lvl w:ilvl="0">
      <w:start w:val="1"/>
      <w:numFmt w:val="decimal"/>
      <w:lvlText w:val="%1."/>
      <w:lvlJc w:val="left"/>
      <w:pPr>
        <w:tabs>
          <w:tab w:val="num" w:pos="360"/>
        </w:tabs>
        <w:ind w:left="360" w:hanging="360"/>
      </w:pPr>
    </w:lvl>
    <w:lvl w:ilvl="1">
      <w:start w:val="1"/>
      <w:numFmt w:val="upperLetter"/>
      <w:lvlText w:val="%2."/>
      <w:lvlJc w:val="left"/>
      <w:pPr>
        <w:ind w:left="1080" w:hanging="360"/>
      </w:pPr>
      <w:rPr>
        <w:rFonts w:eastAsia="Times New Roman" w:hint="default"/>
        <w:b/>
        <w:color w:val="000000"/>
        <w:u w:val="single"/>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CFA148E"/>
    <w:multiLevelType w:val="hybridMultilevel"/>
    <w:tmpl w:val="ED5C78AE"/>
    <w:lvl w:ilvl="0" w:tplc="0894739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DA3E8F"/>
    <w:multiLevelType w:val="multilevel"/>
    <w:tmpl w:val="26EEFADC"/>
    <w:lvl w:ilvl="0">
      <w:start w:val="1"/>
      <w:numFmt w:val="decimal"/>
      <w:lvlText w:val="%1."/>
      <w:lvlJc w:val="left"/>
      <w:pPr>
        <w:ind w:left="359" w:hanging="359"/>
      </w:pPr>
      <w:rPr>
        <w:rFonts w:hint="default"/>
      </w:rPr>
    </w:lvl>
    <w:lvl w:ilvl="1">
      <w:start w:val="1"/>
      <w:numFmt w:val="lowerLetter"/>
      <w:lvlText w:val="%2."/>
      <w:lvlJc w:val="left"/>
      <w:pPr>
        <w:ind w:left="1079" w:hanging="360"/>
      </w:pPr>
      <w:rPr>
        <w:rFonts w:hint="default"/>
      </w:rPr>
    </w:lvl>
    <w:lvl w:ilvl="2">
      <w:start w:val="1"/>
      <w:numFmt w:val="lowerRoman"/>
      <w:lvlText w:val="%3."/>
      <w:lvlJc w:val="right"/>
      <w:pPr>
        <w:ind w:left="1799" w:hanging="180"/>
      </w:pPr>
      <w:rPr>
        <w:rFonts w:hint="default"/>
      </w:rPr>
    </w:lvl>
    <w:lvl w:ilvl="3">
      <w:start w:val="1"/>
      <w:numFmt w:val="decimal"/>
      <w:lvlText w:val="%4."/>
      <w:lvlJc w:val="left"/>
      <w:pPr>
        <w:ind w:left="2519" w:hanging="360"/>
      </w:pPr>
      <w:rPr>
        <w:rFonts w:hint="default"/>
      </w:rPr>
    </w:lvl>
    <w:lvl w:ilvl="4">
      <w:start w:val="1"/>
      <w:numFmt w:val="lowerLetter"/>
      <w:lvlText w:val="%5."/>
      <w:lvlJc w:val="left"/>
      <w:pPr>
        <w:ind w:left="3239" w:hanging="360"/>
      </w:pPr>
      <w:rPr>
        <w:rFonts w:hint="default"/>
      </w:rPr>
    </w:lvl>
    <w:lvl w:ilvl="5">
      <w:start w:val="1"/>
      <w:numFmt w:val="lowerRoman"/>
      <w:lvlText w:val="%6."/>
      <w:lvlJc w:val="right"/>
      <w:pPr>
        <w:ind w:left="3959" w:hanging="180"/>
      </w:pPr>
      <w:rPr>
        <w:rFonts w:hint="default"/>
      </w:rPr>
    </w:lvl>
    <w:lvl w:ilvl="6">
      <w:start w:val="1"/>
      <w:numFmt w:val="decimal"/>
      <w:lvlText w:val="%7."/>
      <w:lvlJc w:val="left"/>
      <w:pPr>
        <w:ind w:left="4679" w:hanging="360"/>
      </w:pPr>
      <w:rPr>
        <w:rFonts w:hint="default"/>
      </w:rPr>
    </w:lvl>
    <w:lvl w:ilvl="7">
      <w:start w:val="1"/>
      <w:numFmt w:val="lowerLetter"/>
      <w:lvlText w:val="%8."/>
      <w:lvlJc w:val="left"/>
      <w:pPr>
        <w:ind w:left="5399" w:hanging="360"/>
      </w:pPr>
      <w:rPr>
        <w:rFonts w:hint="default"/>
      </w:rPr>
    </w:lvl>
    <w:lvl w:ilvl="8">
      <w:start w:val="1"/>
      <w:numFmt w:val="lowerRoman"/>
      <w:lvlText w:val="%9."/>
      <w:lvlJc w:val="right"/>
      <w:pPr>
        <w:ind w:left="6119" w:hanging="180"/>
      </w:pPr>
      <w:rPr>
        <w:rFonts w:hint="default"/>
      </w:rPr>
    </w:lvl>
  </w:abstractNum>
  <w:abstractNum w:abstractNumId="14" w15:restartNumberingAfterBreak="0">
    <w:nsid w:val="77E13CC5"/>
    <w:multiLevelType w:val="hybridMultilevel"/>
    <w:tmpl w:val="1812D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C73CE8"/>
    <w:multiLevelType w:val="hybridMultilevel"/>
    <w:tmpl w:val="468E122A"/>
    <w:lvl w:ilvl="0" w:tplc="4809000F">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hint="default"/>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16" w15:restartNumberingAfterBreak="0">
    <w:nsid w:val="7A0560CA"/>
    <w:multiLevelType w:val="hybridMultilevel"/>
    <w:tmpl w:val="FD4A8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A73B1A"/>
    <w:multiLevelType w:val="hybridMultilevel"/>
    <w:tmpl w:val="EFB48CF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9773976">
    <w:abstractNumId w:val="10"/>
  </w:num>
  <w:num w:numId="2" w16cid:durableId="1075779957">
    <w:abstractNumId w:val="5"/>
  </w:num>
  <w:num w:numId="3" w16cid:durableId="1244216499">
    <w:abstractNumId w:val="8"/>
  </w:num>
  <w:num w:numId="4" w16cid:durableId="1690638488">
    <w:abstractNumId w:val="15"/>
  </w:num>
  <w:num w:numId="5" w16cid:durableId="651182458">
    <w:abstractNumId w:val="9"/>
  </w:num>
  <w:num w:numId="6" w16cid:durableId="672338296">
    <w:abstractNumId w:val="4"/>
  </w:num>
  <w:num w:numId="7" w16cid:durableId="1756971121">
    <w:abstractNumId w:val="12"/>
  </w:num>
  <w:num w:numId="8" w16cid:durableId="722291864">
    <w:abstractNumId w:val="0"/>
  </w:num>
  <w:num w:numId="9" w16cid:durableId="1576352792">
    <w:abstractNumId w:val="7"/>
  </w:num>
  <w:num w:numId="10" w16cid:durableId="890575125">
    <w:abstractNumId w:val="6"/>
  </w:num>
  <w:num w:numId="11" w16cid:durableId="1147165324">
    <w:abstractNumId w:val="14"/>
  </w:num>
  <w:num w:numId="12" w16cid:durableId="907231301">
    <w:abstractNumId w:val="2"/>
  </w:num>
  <w:num w:numId="13" w16cid:durableId="235018465">
    <w:abstractNumId w:val="13"/>
  </w:num>
  <w:num w:numId="14" w16cid:durableId="1299603897">
    <w:abstractNumId w:val="17"/>
  </w:num>
  <w:num w:numId="15" w16cid:durableId="1900822895">
    <w:abstractNumId w:val="3"/>
  </w:num>
  <w:num w:numId="16" w16cid:durableId="1725791339">
    <w:abstractNumId w:val="16"/>
  </w:num>
  <w:num w:numId="17" w16cid:durableId="1447507074">
    <w:abstractNumId w:val="1"/>
  </w:num>
  <w:num w:numId="18" w16cid:durableId="170932940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C8"/>
    <w:rsid w:val="0011426E"/>
    <w:rsid w:val="00316312"/>
    <w:rsid w:val="005669C8"/>
    <w:rsid w:val="005C2D50"/>
    <w:rsid w:val="00655611"/>
    <w:rsid w:val="0073193A"/>
    <w:rsid w:val="00B01336"/>
    <w:rsid w:val="00B05882"/>
    <w:rsid w:val="00B83157"/>
    <w:rsid w:val="00BE30D3"/>
    <w:rsid w:val="00C3627F"/>
    <w:rsid w:val="00C667BA"/>
    <w:rsid w:val="00CE7C1D"/>
    <w:rsid w:val="00DA3E2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B0EEB8"/>
  <w15:chartTrackingRefBased/>
  <w15:docId w15:val="{6BE356E9-F693-324C-9D6A-2C080F8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9C8"/>
    <w:pPr>
      <w:spacing w:line="259" w:lineRule="auto"/>
    </w:pPr>
    <w:rPr>
      <w:rFonts w:cs="Latha"/>
      <w:kern w:val="0"/>
      <w:sz w:val="22"/>
      <w:szCs w:val="22"/>
      <w:lang w:bidi="ta-IN"/>
      <w14:ligatures w14:val="none"/>
    </w:rPr>
  </w:style>
  <w:style w:type="paragraph" w:styleId="Heading1">
    <w:name w:val="heading 1"/>
    <w:basedOn w:val="Normal"/>
    <w:next w:val="Normal"/>
    <w:link w:val="Heading1Char"/>
    <w:qFormat/>
    <w:rsid w:val="00566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6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9C8"/>
    <w:rPr>
      <w:rFonts w:eastAsiaTheme="majorEastAsia" w:cstheme="majorBidi"/>
      <w:color w:val="272727" w:themeColor="text1" w:themeTint="D8"/>
    </w:rPr>
  </w:style>
  <w:style w:type="paragraph" w:styleId="Title">
    <w:name w:val="Title"/>
    <w:basedOn w:val="Normal"/>
    <w:next w:val="Normal"/>
    <w:link w:val="TitleChar"/>
    <w:uiPriority w:val="10"/>
    <w:qFormat/>
    <w:rsid w:val="00566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9C8"/>
    <w:pPr>
      <w:spacing w:before="160"/>
      <w:jc w:val="center"/>
    </w:pPr>
    <w:rPr>
      <w:i/>
      <w:iCs/>
      <w:color w:val="404040" w:themeColor="text1" w:themeTint="BF"/>
    </w:rPr>
  </w:style>
  <w:style w:type="character" w:customStyle="1" w:styleId="QuoteChar">
    <w:name w:val="Quote Char"/>
    <w:basedOn w:val="DefaultParagraphFont"/>
    <w:link w:val="Quote"/>
    <w:uiPriority w:val="29"/>
    <w:rsid w:val="005669C8"/>
    <w:rPr>
      <w:i/>
      <w:iCs/>
      <w:color w:val="404040" w:themeColor="text1" w:themeTint="BF"/>
    </w:rPr>
  </w:style>
  <w:style w:type="paragraph" w:styleId="ListParagraph">
    <w:name w:val="List Paragraph"/>
    <w:basedOn w:val="Normal"/>
    <w:uiPriority w:val="34"/>
    <w:qFormat/>
    <w:rsid w:val="005669C8"/>
    <w:pPr>
      <w:ind w:left="720"/>
      <w:contextualSpacing/>
    </w:pPr>
  </w:style>
  <w:style w:type="character" w:styleId="IntenseEmphasis">
    <w:name w:val="Intense Emphasis"/>
    <w:basedOn w:val="DefaultParagraphFont"/>
    <w:uiPriority w:val="21"/>
    <w:qFormat/>
    <w:rsid w:val="005669C8"/>
    <w:rPr>
      <w:i/>
      <w:iCs/>
      <w:color w:val="0F4761" w:themeColor="accent1" w:themeShade="BF"/>
    </w:rPr>
  </w:style>
  <w:style w:type="paragraph" w:styleId="IntenseQuote">
    <w:name w:val="Intense Quote"/>
    <w:basedOn w:val="Normal"/>
    <w:next w:val="Normal"/>
    <w:link w:val="IntenseQuoteChar"/>
    <w:uiPriority w:val="30"/>
    <w:qFormat/>
    <w:rsid w:val="00566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9C8"/>
    <w:rPr>
      <w:i/>
      <w:iCs/>
      <w:color w:val="0F4761" w:themeColor="accent1" w:themeShade="BF"/>
    </w:rPr>
  </w:style>
  <w:style w:type="character" w:styleId="IntenseReference">
    <w:name w:val="Intense Reference"/>
    <w:basedOn w:val="DefaultParagraphFont"/>
    <w:uiPriority w:val="32"/>
    <w:qFormat/>
    <w:rsid w:val="005669C8"/>
    <w:rPr>
      <w:b/>
      <w:bCs/>
      <w:smallCaps/>
      <w:color w:val="0F4761" w:themeColor="accent1" w:themeShade="BF"/>
      <w:spacing w:val="5"/>
    </w:rPr>
  </w:style>
  <w:style w:type="table" w:styleId="TableGrid">
    <w:name w:val="Table Grid"/>
    <w:basedOn w:val="TableNormal"/>
    <w:uiPriority w:val="39"/>
    <w:rsid w:val="005669C8"/>
    <w:pPr>
      <w:spacing w:after="0" w:line="240" w:lineRule="auto"/>
    </w:pPr>
    <w:rPr>
      <w:kern w:val="0"/>
      <w:sz w:val="22"/>
      <w:szCs w:val="22"/>
      <w:lang w:val="en-US" w:bidi="t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5669C8"/>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val="en-US"/>
      <w14:ligatures w14:val="none"/>
    </w:rPr>
  </w:style>
  <w:style w:type="paragraph" w:customStyle="1" w:styleId="Default">
    <w:name w:val="Default"/>
    <w:rsid w:val="005669C8"/>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2"/>
      <w:szCs w:val="22"/>
      <w:bdr w:val="nil"/>
      <w:lang w:val="en-US"/>
      <w14:ligatures w14:val="none"/>
    </w:rPr>
  </w:style>
  <w:style w:type="table" w:customStyle="1" w:styleId="TableGrid1">
    <w:name w:val="Table Grid1"/>
    <w:basedOn w:val="TableNormal"/>
    <w:next w:val="TableGrid"/>
    <w:uiPriority w:val="39"/>
    <w:rsid w:val="005669C8"/>
    <w:pPr>
      <w:spacing w:after="0" w:line="240" w:lineRule="auto"/>
    </w:pPr>
    <w:rPr>
      <w:rFonts w:ascii="Arial" w:hAnsi="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058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882"/>
    <w:rPr>
      <w:rFonts w:cs="Latha"/>
      <w:kern w:val="0"/>
      <w:sz w:val="22"/>
      <w:szCs w:val="22"/>
      <w:lang w:bidi="ta-IN"/>
      <w14:ligatures w14:val="none"/>
    </w:rPr>
  </w:style>
  <w:style w:type="character" w:styleId="PageNumber">
    <w:name w:val="page number"/>
    <w:basedOn w:val="DefaultParagraphFont"/>
    <w:uiPriority w:val="99"/>
    <w:semiHidden/>
    <w:unhideWhenUsed/>
    <w:rsid w:val="00B05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3906</Words>
  <Characters>21054</Characters>
  <Application>Microsoft Office Word</Application>
  <DocSecurity>0</DocSecurity>
  <Lines>638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3</cp:revision>
  <dcterms:created xsi:type="dcterms:W3CDTF">2026-10-20T10:56:00Z</dcterms:created>
  <dcterms:modified xsi:type="dcterms:W3CDTF">2026-10-20T13:23:00Z</dcterms:modified>
</cp:coreProperties>
</file>