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078DC" w14:textId="66D2CF87" w:rsidR="000757C4" w:rsidRPr="00FF3251" w:rsidRDefault="00254976" w:rsidP="00E11FF7">
      <w:pPr>
        <w:spacing w:line="276" w:lineRule="auto"/>
        <w:jc w:val="center"/>
        <w:rPr>
          <w:rFonts w:ascii="Aptos" w:hAnsi="Aptos" w:cstheme="minorHAnsi"/>
          <w:b/>
          <w:bCs/>
          <w:color w:val="000000" w:themeColor="text1"/>
          <w:lang w:val="en-GB"/>
        </w:rPr>
      </w:pPr>
      <w:r w:rsidRPr="00FF3251">
        <w:rPr>
          <w:rFonts w:ascii="Aptos" w:eastAsia="SimSun" w:hAnsi="Aptos" w:cstheme="minorHAnsi"/>
          <w:noProof/>
          <w:color w:val="000000" w:themeColor="text1"/>
          <w:lang w:val="en-GB" w:eastAsia="zh-CN" w:bidi="ta-IN"/>
        </w:rPr>
        <mc:AlternateContent>
          <mc:Choice Requires="wps">
            <w:drawing>
              <wp:anchor distT="0" distB="0" distL="114300" distR="114300" simplePos="0" relativeHeight="251658240" behindDoc="0" locked="0" layoutInCell="1" hidden="0" allowOverlap="1" wp14:anchorId="350AEA41" wp14:editId="3E872FE2">
                <wp:simplePos x="0" y="0"/>
                <wp:positionH relativeFrom="margin">
                  <wp:align>right</wp:align>
                </wp:positionH>
                <wp:positionV relativeFrom="paragraph">
                  <wp:posOffset>377825</wp:posOffset>
                </wp:positionV>
                <wp:extent cx="5695950" cy="2025650"/>
                <wp:effectExtent l="19050" t="19050" r="19050" b="12700"/>
                <wp:wrapTopAndBottom distT="0" distB="0"/>
                <wp:docPr id="28" name="Rectangle 28"/>
                <wp:cNvGraphicFramePr/>
                <a:graphic xmlns:a="http://schemas.openxmlformats.org/drawingml/2006/main">
                  <a:graphicData uri="http://schemas.microsoft.com/office/word/2010/wordprocessingShape">
                    <wps:wsp>
                      <wps:cNvSpPr/>
                      <wps:spPr>
                        <a:xfrm>
                          <a:off x="0" y="0"/>
                          <a:ext cx="5695950" cy="2025650"/>
                        </a:xfrm>
                        <a:prstGeom prst="rect">
                          <a:avLst/>
                        </a:prstGeom>
                        <a:solidFill>
                          <a:srgbClr val="F2F2F2"/>
                        </a:solidFill>
                        <a:ln w="28575" cap="flat" cmpd="sng">
                          <a:solidFill>
                            <a:srgbClr val="000000"/>
                          </a:solidFill>
                          <a:prstDash val="solid"/>
                          <a:round/>
                          <a:headEnd type="none" w="sm" len="sm"/>
                          <a:tailEnd type="none" w="sm" len="sm"/>
                        </a:ln>
                      </wps:spPr>
                      <wps:txbx>
                        <w:txbxContent>
                          <w:p w14:paraId="4F368BF5" w14:textId="77777777" w:rsidR="00BD4A85" w:rsidRPr="00FF3251" w:rsidRDefault="00BD4A85" w:rsidP="000757C4">
                            <w:pPr>
                              <w:contextualSpacing/>
                              <w:jc w:val="center"/>
                              <w:textDirection w:val="btLr"/>
                              <w:rPr>
                                <w:rFonts w:ascii="Aptos" w:hAnsi="Aptos" w:cs="Calibri"/>
                              </w:rPr>
                            </w:pPr>
                            <w:r w:rsidRPr="00FF3251">
                              <w:rPr>
                                <w:rFonts w:ascii="Aptos" w:eastAsia="Arial" w:hAnsi="Aptos" w:cs="Calibri"/>
                                <w:b/>
                                <w:color w:val="000000"/>
                              </w:rPr>
                              <w:t>Learning Objectives</w:t>
                            </w:r>
                          </w:p>
                          <w:p w14:paraId="7AA413E3" w14:textId="77777777" w:rsidR="00BD4A85" w:rsidRPr="000757C4" w:rsidRDefault="00BD4A85" w:rsidP="000757C4">
                            <w:pPr>
                              <w:contextualSpacing/>
                              <w:textDirection w:val="btLr"/>
                              <w:rPr>
                                <w:rFonts w:cs="Calibri"/>
                              </w:rPr>
                            </w:pPr>
                          </w:p>
                          <w:p w14:paraId="21159325" w14:textId="77777777" w:rsidR="005904EC" w:rsidRPr="00FB64E1" w:rsidRDefault="005904EC" w:rsidP="005904EC">
                            <w:pPr>
                              <w:spacing w:after="0" w:line="240" w:lineRule="auto"/>
                              <w:rPr>
                                <w:rFonts w:ascii="Aptos" w:hAnsi="Aptos" w:cs="Calibri"/>
                                <w:lang w:val="en-GB"/>
                              </w:rPr>
                            </w:pPr>
                            <w:r w:rsidRPr="00FB64E1">
                              <w:rPr>
                                <w:rFonts w:ascii="Aptos" w:hAnsi="Aptos" w:cs="Calibri"/>
                                <w:lang w:val="en-GB"/>
                              </w:rPr>
                              <w:t>Students will be able to:</w:t>
                            </w:r>
                          </w:p>
                          <w:p w14:paraId="0BA56761" w14:textId="35D7F1E1" w:rsidR="002B32C8" w:rsidRPr="002B32C8" w:rsidRDefault="002B32C8" w:rsidP="006269FD">
                            <w:pPr>
                              <w:numPr>
                                <w:ilvl w:val="0"/>
                                <w:numId w:val="6"/>
                              </w:numPr>
                              <w:spacing w:after="0" w:line="240" w:lineRule="auto"/>
                              <w:rPr>
                                <w:rFonts w:ascii="Aptos" w:hAnsi="Aptos" w:cs="Calibri"/>
                                <w:lang w:val="en-GB"/>
                              </w:rPr>
                            </w:pPr>
                            <w:r w:rsidRPr="002B32C8">
                              <w:rPr>
                                <w:rFonts w:ascii="Aptos" w:hAnsi="Aptos" w:cs="Calibri"/>
                                <w:lang w:val="en-GB"/>
                              </w:rPr>
                              <w:t>Explain the key priorities of the Singapore Budget.</w:t>
                            </w:r>
                          </w:p>
                          <w:p w14:paraId="637BAF81" w14:textId="44DF4808" w:rsidR="002B32C8" w:rsidRPr="002B32C8" w:rsidRDefault="002B32C8" w:rsidP="006269FD">
                            <w:pPr>
                              <w:numPr>
                                <w:ilvl w:val="0"/>
                                <w:numId w:val="6"/>
                              </w:numPr>
                              <w:spacing w:after="0" w:line="240" w:lineRule="auto"/>
                              <w:rPr>
                                <w:rFonts w:ascii="Aptos" w:hAnsi="Aptos" w:cs="Calibri"/>
                                <w:lang w:val="en-GB"/>
                              </w:rPr>
                            </w:pPr>
                            <w:r w:rsidRPr="002B32C8">
                              <w:rPr>
                                <w:rFonts w:ascii="Aptos" w:hAnsi="Aptos" w:cs="Calibri"/>
                                <w:lang w:val="en-GB"/>
                              </w:rPr>
                              <w:t xml:space="preserve">Identify and describe how the Budget responds to major challenges facing Singapore </w:t>
                            </w:r>
                          </w:p>
                          <w:p w14:paraId="1B08DBB4" w14:textId="1F6DF8B7" w:rsidR="002B32C8" w:rsidRPr="002B32C8" w:rsidRDefault="002B32C8" w:rsidP="006269FD">
                            <w:pPr>
                              <w:numPr>
                                <w:ilvl w:val="0"/>
                                <w:numId w:val="6"/>
                              </w:numPr>
                              <w:spacing w:after="0" w:line="240" w:lineRule="auto"/>
                              <w:rPr>
                                <w:rFonts w:ascii="Aptos" w:hAnsi="Aptos" w:cs="Calibri"/>
                                <w:lang w:val="en-GB"/>
                              </w:rPr>
                            </w:pPr>
                            <w:r w:rsidRPr="002B32C8">
                              <w:rPr>
                                <w:rFonts w:ascii="Aptos" w:hAnsi="Aptos" w:cs="Calibri"/>
                                <w:lang w:val="en-GB"/>
                              </w:rPr>
                              <w:t>Use specific and up-to-date examples from the Budget in:</w:t>
                            </w:r>
                          </w:p>
                          <w:p w14:paraId="3DE15B30" w14:textId="77777777" w:rsidR="002B32C8" w:rsidRPr="002B32C8" w:rsidRDefault="002B32C8" w:rsidP="006269FD">
                            <w:pPr>
                              <w:numPr>
                                <w:ilvl w:val="1"/>
                                <w:numId w:val="6"/>
                              </w:numPr>
                              <w:spacing w:after="0" w:line="240" w:lineRule="auto"/>
                              <w:rPr>
                                <w:rFonts w:ascii="Aptos" w:hAnsi="Aptos" w:cs="Calibri"/>
                                <w:lang w:val="en-GB"/>
                              </w:rPr>
                            </w:pPr>
                            <w:r w:rsidRPr="002B32C8">
                              <w:rPr>
                                <w:rFonts w:ascii="Aptos" w:hAnsi="Aptos" w:cs="Calibri"/>
                                <w:lang w:val="en-GB"/>
                              </w:rPr>
                              <w:t>Paper 1 essays (“in your society”)</w:t>
                            </w:r>
                          </w:p>
                          <w:p w14:paraId="7D96F7B5" w14:textId="6E039FE8" w:rsidR="00CE61BB" w:rsidRDefault="002B32C8" w:rsidP="00CE61BB">
                            <w:pPr>
                              <w:pStyle w:val="ListParagraph"/>
                              <w:numPr>
                                <w:ilvl w:val="0"/>
                                <w:numId w:val="6"/>
                              </w:numPr>
                            </w:pPr>
                            <w:r w:rsidRPr="002B32C8">
                              <w:rPr>
                                <w:rFonts w:ascii="Aptos" w:hAnsi="Aptos" w:cs="Calibri"/>
                                <w:lang w:val="en-GB"/>
                              </w:rPr>
                              <w:t>Paper 2 Application Question (AQ)</w:t>
                            </w:r>
                            <w:r w:rsidR="00CE61BB" w:rsidRPr="00CE61BB">
                              <w:t xml:space="preserve"> </w:t>
                            </w:r>
                            <w:r w:rsidR="00CE61BB">
                              <w:t>Measures in view of the crisis in the Middle East</w:t>
                            </w:r>
                          </w:p>
                          <w:p w14:paraId="09740F44" w14:textId="154F845B" w:rsidR="002B32C8" w:rsidRDefault="00CE61BB" w:rsidP="00CE61BB">
                            <w:pPr>
                              <w:pStyle w:val="ListParagraph"/>
                              <w:numPr>
                                <w:ilvl w:val="0"/>
                                <w:numId w:val="6"/>
                              </w:numPr>
                            </w:pPr>
                            <w:r>
                              <w:t>Updates on May Day Rally 2026</w:t>
                            </w:r>
                          </w:p>
                          <w:p w14:paraId="64FFD10F" w14:textId="77777777" w:rsidR="00686382" w:rsidRDefault="00686382" w:rsidP="00686382">
                            <w:pPr>
                              <w:pStyle w:val="ListParagraph"/>
                              <w:numPr>
                                <w:ilvl w:val="0"/>
                                <w:numId w:val="6"/>
                              </w:numPr>
                            </w:pPr>
                            <w:r>
                              <w:t>Evaluation of Key SG Initiatives from 2023 to 2025 (based on SG Budgets)</w:t>
                            </w:r>
                          </w:p>
                          <w:p w14:paraId="315D57D8" w14:textId="77777777" w:rsidR="00686382" w:rsidRPr="00CE61BB" w:rsidRDefault="00686382" w:rsidP="00686382">
                            <w:pPr>
                              <w:pStyle w:val="ListParagraph"/>
                              <w:ind w:left="360"/>
                            </w:pPr>
                          </w:p>
                          <w:p w14:paraId="5ED8C5DE" w14:textId="77777777" w:rsidR="00254976" w:rsidRDefault="00254976" w:rsidP="00296CD2"/>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50AEA41" id="Rectangle 28" o:spid="_x0000_s1026" style="position:absolute;left:0;text-align:left;margin-left:397.3pt;margin-top:29.75pt;width:448.5pt;height:159.5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" fillcolor="#f2f2f2" strokeweight="2.25pt">
                <v:stroke startarrowwidth="narrow" startarrowlength="short" endarrowwidth="narrow" endarrowlength="short" joinstyle="round"/>
                <v:textbox inset="2.53958mm,1.2694mm,2.53958mm,1.2694mm">
                  <w:txbxContent>
                    <w:p w14:paraId="4F368BF5" w14:textId="77777777" w:rsidR="00BD4A85" w:rsidRPr="00FF3251" w:rsidRDefault="00BD4A85" w:rsidP="000757C4">
                      <w:pPr>
                        <w:contextualSpacing/>
                        <w:jc w:val="center"/>
                        <w:textDirection w:val="btLr"/>
                        <w:rPr>
                          <w:rFonts w:ascii="Aptos" w:hAnsi="Aptos" w:cs="Calibri"/>
                        </w:rPr>
                      </w:pPr>
                      <w:r w:rsidRPr="00FF3251">
                        <w:rPr>
                          <w:rFonts w:ascii="Aptos" w:eastAsia="Arial" w:hAnsi="Aptos" w:cs="Calibri"/>
                          <w:b/>
                          <w:color w:val="000000"/>
                        </w:rPr>
                        <w:t>Learning Objectives</w:t>
                      </w:r>
                    </w:p>
                    <w:p w14:paraId="7AA413E3" w14:textId="77777777" w:rsidR="00BD4A85" w:rsidRPr="000757C4" w:rsidRDefault="00BD4A85" w:rsidP="000757C4">
                      <w:pPr>
                        <w:contextualSpacing/>
                        <w:textDirection w:val="btLr"/>
                        <w:rPr>
                          <w:rFonts w:cs="Calibri"/>
                        </w:rPr>
                      </w:pPr>
                    </w:p>
                    <w:p w14:paraId="21159325" w14:textId="77777777" w:rsidR="005904EC" w:rsidRPr="00FB64E1" w:rsidRDefault="005904EC" w:rsidP="005904EC">
                      <w:pPr>
                        <w:spacing w:after="0" w:line="240" w:lineRule="auto"/>
                        <w:rPr>
                          <w:rFonts w:ascii="Aptos" w:hAnsi="Aptos" w:cs="Calibri"/>
                          <w:lang w:val="en-GB"/>
                        </w:rPr>
                      </w:pPr>
                      <w:r w:rsidRPr="00FB64E1">
                        <w:rPr>
                          <w:rFonts w:ascii="Aptos" w:hAnsi="Aptos" w:cs="Calibri"/>
                          <w:lang w:val="en-GB"/>
                        </w:rPr>
                        <w:t>Students will be able to:</w:t>
                      </w:r>
                    </w:p>
                    <w:p w14:paraId="0BA56761" w14:textId="35D7F1E1" w:rsidR="002B32C8" w:rsidRPr="002B32C8" w:rsidRDefault="002B32C8" w:rsidP="006269FD">
                      <w:pPr>
                        <w:numPr>
                          <w:ilvl w:val="0"/>
                          <w:numId w:val="6"/>
                        </w:numPr>
                        <w:spacing w:after="0" w:line="240" w:lineRule="auto"/>
                        <w:rPr>
                          <w:rFonts w:ascii="Aptos" w:hAnsi="Aptos" w:cs="Calibri"/>
                          <w:lang w:val="en-GB"/>
                        </w:rPr>
                      </w:pPr>
                      <w:r w:rsidRPr="002B32C8">
                        <w:rPr>
                          <w:rFonts w:ascii="Aptos" w:hAnsi="Aptos" w:cs="Calibri"/>
                          <w:lang w:val="en-GB"/>
                        </w:rPr>
                        <w:t>Explain the key priorities of the Singapore Budget.</w:t>
                      </w:r>
                    </w:p>
                    <w:p w14:paraId="637BAF81" w14:textId="44DF4808" w:rsidR="002B32C8" w:rsidRPr="002B32C8" w:rsidRDefault="002B32C8" w:rsidP="006269FD">
                      <w:pPr>
                        <w:numPr>
                          <w:ilvl w:val="0"/>
                          <w:numId w:val="6"/>
                        </w:numPr>
                        <w:spacing w:after="0" w:line="240" w:lineRule="auto"/>
                        <w:rPr>
                          <w:rFonts w:ascii="Aptos" w:hAnsi="Aptos" w:cs="Calibri"/>
                          <w:lang w:val="en-GB"/>
                        </w:rPr>
                      </w:pPr>
                      <w:r w:rsidRPr="002B32C8">
                        <w:rPr>
                          <w:rFonts w:ascii="Aptos" w:hAnsi="Aptos" w:cs="Calibri"/>
                          <w:lang w:val="en-GB"/>
                        </w:rPr>
                        <w:t xml:space="preserve">Identify and describe how the Budget responds to major challenges facing Singapore </w:t>
                      </w:r>
                    </w:p>
                    <w:p w14:paraId="1B08DBB4" w14:textId="1F6DF8B7" w:rsidR="002B32C8" w:rsidRPr="002B32C8" w:rsidRDefault="002B32C8" w:rsidP="006269FD">
                      <w:pPr>
                        <w:numPr>
                          <w:ilvl w:val="0"/>
                          <w:numId w:val="6"/>
                        </w:numPr>
                        <w:spacing w:after="0" w:line="240" w:lineRule="auto"/>
                        <w:rPr>
                          <w:rFonts w:ascii="Aptos" w:hAnsi="Aptos" w:cs="Calibri"/>
                          <w:lang w:val="en-GB"/>
                        </w:rPr>
                      </w:pPr>
                      <w:r w:rsidRPr="002B32C8">
                        <w:rPr>
                          <w:rFonts w:ascii="Aptos" w:hAnsi="Aptos" w:cs="Calibri"/>
                          <w:lang w:val="en-GB"/>
                        </w:rPr>
                        <w:t>Use specific and up-to-date examples from the Budget in:</w:t>
                      </w:r>
                    </w:p>
                    <w:p w14:paraId="3DE15B30" w14:textId="77777777" w:rsidR="002B32C8" w:rsidRPr="002B32C8" w:rsidRDefault="002B32C8" w:rsidP="006269FD">
                      <w:pPr>
                        <w:numPr>
                          <w:ilvl w:val="1"/>
                          <w:numId w:val="6"/>
                        </w:numPr>
                        <w:spacing w:after="0" w:line="240" w:lineRule="auto"/>
                        <w:rPr>
                          <w:rFonts w:ascii="Aptos" w:hAnsi="Aptos" w:cs="Calibri"/>
                          <w:lang w:val="en-GB"/>
                        </w:rPr>
                      </w:pPr>
                      <w:r w:rsidRPr="002B32C8">
                        <w:rPr>
                          <w:rFonts w:ascii="Aptos" w:hAnsi="Aptos" w:cs="Calibri"/>
                          <w:lang w:val="en-GB"/>
                        </w:rPr>
                        <w:t>Paper 1 essays (“in your society”)</w:t>
                      </w:r>
                    </w:p>
                    <w:p w14:paraId="7D96F7B5" w14:textId="6E039FE8" w:rsidR="00CE61BB" w:rsidRDefault="002B32C8" w:rsidP="00CE61BB">
                      <w:pPr>
                        <w:pStyle w:val="ListParagraph"/>
                        <w:numPr>
                          <w:ilvl w:val="0"/>
                          <w:numId w:val="6"/>
                        </w:numPr>
                      </w:pPr>
                      <w:r w:rsidRPr="002B32C8">
                        <w:rPr>
                          <w:rFonts w:ascii="Aptos" w:hAnsi="Aptos" w:cs="Calibri"/>
                          <w:lang w:val="en-GB"/>
                        </w:rPr>
                        <w:t>Paper 2 Application Question (AQ)</w:t>
                      </w:r>
                      <w:r w:rsidR="00CE61BB" w:rsidRPr="00CE61BB">
                        <w:t xml:space="preserve"> </w:t>
                      </w:r>
                      <w:r w:rsidR="00CE61BB">
                        <w:t>Measures in view of the crisis in the Middle East</w:t>
                      </w:r>
                    </w:p>
                    <w:p w14:paraId="09740F44" w14:textId="154F845B" w:rsidR="002B32C8" w:rsidRDefault="00CE61BB" w:rsidP="00CE61BB">
                      <w:pPr>
                        <w:pStyle w:val="ListParagraph"/>
                        <w:numPr>
                          <w:ilvl w:val="0"/>
                          <w:numId w:val="6"/>
                        </w:numPr>
                      </w:pPr>
                      <w:r>
                        <w:t>Updates on May Day Rally 2026</w:t>
                      </w:r>
                    </w:p>
                    <w:p w14:paraId="64FFD10F" w14:textId="77777777" w:rsidR="00686382" w:rsidRDefault="00686382" w:rsidP="00686382">
                      <w:pPr>
                        <w:pStyle w:val="ListParagraph"/>
                        <w:numPr>
                          <w:ilvl w:val="0"/>
                          <w:numId w:val="6"/>
                        </w:numPr>
                      </w:pPr>
                      <w:r>
                        <w:t>Evaluation of Key SG Initiatives from 2023 to 2025 (based on SG Budgets)</w:t>
                      </w:r>
                    </w:p>
                    <w:p w14:paraId="315D57D8" w14:textId="77777777" w:rsidR="00686382" w:rsidRPr="00CE61BB" w:rsidRDefault="00686382" w:rsidP="00686382">
                      <w:pPr>
                        <w:pStyle w:val="ListParagraph"/>
                        <w:ind w:left="360"/>
                      </w:pPr>
                    </w:p>
                    <w:p w14:paraId="5ED8C5DE" w14:textId="77777777" w:rsidR="00254976" w:rsidRDefault="00254976" w:rsidP="00296CD2"/>
                  </w:txbxContent>
                </v:textbox>
                <w10:wrap type="topAndBottom" anchorx="margin"/>
              </v:rect>
            </w:pict>
          </mc:Fallback>
        </mc:AlternateContent>
      </w:r>
      <w:r w:rsidR="00C27058" w:rsidRPr="00FF3251">
        <w:rPr>
          <w:rFonts w:ascii="Aptos" w:hAnsi="Aptos" w:cstheme="minorHAnsi"/>
          <w:b/>
          <w:bCs/>
          <w:color w:val="000000" w:themeColor="text1"/>
          <w:lang w:val="en-GB"/>
        </w:rPr>
        <w:t xml:space="preserve">The </w:t>
      </w:r>
      <w:r w:rsidR="00CE61BB">
        <w:rPr>
          <w:rFonts w:ascii="Aptos" w:hAnsi="Aptos" w:cstheme="minorHAnsi"/>
          <w:b/>
          <w:bCs/>
          <w:color w:val="000000" w:themeColor="text1"/>
          <w:lang w:val="en-GB"/>
        </w:rPr>
        <w:t xml:space="preserve">2026 </w:t>
      </w:r>
      <w:r w:rsidR="00C27058" w:rsidRPr="00FF3251">
        <w:rPr>
          <w:rFonts w:ascii="Aptos" w:hAnsi="Aptos" w:cstheme="minorHAnsi"/>
          <w:b/>
          <w:bCs/>
          <w:color w:val="000000" w:themeColor="text1"/>
          <w:lang w:val="en-GB"/>
        </w:rPr>
        <w:t>Singapore Budget</w:t>
      </w:r>
      <w:r w:rsidR="00CE61BB">
        <w:rPr>
          <w:rFonts w:ascii="Aptos" w:hAnsi="Aptos" w:cstheme="minorHAnsi"/>
          <w:b/>
          <w:bCs/>
          <w:color w:val="000000" w:themeColor="text1"/>
          <w:lang w:val="en-GB"/>
        </w:rPr>
        <w:t xml:space="preserve"> &amp; Beyond</w:t>
      </w:r>
      <w:r w:rsidR="00A6410D" w:rsidRPr="00FF3251">
        <w:rPr>
          <w:rFonts w:ascii="Aptos" w:hAnsi="Aptos" w:cstheme="minorHAnsi"/>
          <w:b/>
          <w:bCs/>
          <w:color w:val="000000" w:themeColor="text1"/>
          <w:lang w:val="en-GB"/>
        </w:rPr>
        <w:t xml:space="preserve"> </w:t>
      </w:r>
    </w:p>
    <w:p w14:paraId="63FFDE34" w14:textId="7457C731" w:rsidR="000757C4" w:rsidRDefault="000757C4" w:rsidP="000757C4">
      <w:pPr>
        <w:spacing w:line="276" w:lineRule="auto"/>
        <w:jc w:val="center"/>
        <w:rPr>
          <w:rFonts w:ascii="Aptos" w:hAnsi="Aptos" w:cstheme="minorHAnsi"/>
          <w:b/>
          <w:bCs/>
          <w:color w:val="000000" w:themeColor="text1"/>
          <w:lang w:val="en-GB"/>
        </w:rPr>
      </w:pPr>
    </w:p>
    <w:p w14:paraId="38B42A5A" w14:textId="04B0CE5D" w:rsidR="00DE7D44" w:rsidRPr="00FF3251" w:rsidRDefault="00296CD2" w:rsidP="006A1F01">
      <w:pPr>
        <w:rPr>
          <w:rFonts w:ascii="Aptos" w:hAnsi="Aptos" w:cstheme="minorHAnsi"/>
          <w:b/>
          <w:bCs/>
          <w:color w:val="000000" w:themeColor="text1"/>
          <w:lang w:val="en-GB"/>
        </w:rPr>
      </w:pPr>
      <w:r>
        <w:rPr>
          <w:rFonts w:ascii="Aptos" w:hAnsi="Aptos" w:cstheme="minorHAnsi"/>
          <w:b/>
          <w:bCs/>
          <w:color w:val="000000" w:themeColor="text1"/>
          <w:lang w:val="en-GB"/>
        </w:rPr>
        <w:t>SEC</w:t>
      </w:r>
      <w:r w:rsidR="006A1F01" w:rsidRPr="00FF3251">
        <w:rPr>
          <w:rFonts w:ascii="Aptos" w:hAnsi="Aptos" w:cstheme="minorHAnsi"/>
          <w:b/>
          <w:bCs/>
          <w:color w:val="000000" w:themeColor="text1"/>
          <w:lang w:val="en-GB"/>
        </w:rPr>
        <w:t>TION</w:t>
      </w:r>
      <w:r w:rsidR="001256A7" w:rsidRPr="00FF3251">
        <w:rPr>
          <w:rFonts w:ascii="Aptos" w:hAnsi="Aptos" w:cstheme="minorHAnsi"/>
          <w:b/>
          <w:bCs/>
          <w:color w:val="000000" w:themeColor="text1"/>
          <w:lang w:val="en-GB"/>
        </w:rPr>
        <w:t xml:space="preserve"> 1</w:t>
      </w:r>
      <w:r w:rsidR="00AB02F6" w:rsidRPr="00FF3251">
        <w:rPr>
          <w:rFonts w:ascii="Aptos" w:hAnsi="Aptos" w:cstheme="minorHAnsi"/>
          <w:b/>
          <w:bCs/>
          <w:color w:val="000000" w:themeColor="text1"/>
          <w:lang w:val="en-GB"/>
        </w:rPr>
        <w:t>:</w:t>
      </w:r>
      <w:r w:rsidR="00AD3B4B" w:rsidRPr="00FF3251">
        <w:rPr>
          <w:rFonts w:ascii="Aptos" w:hAnsi="Aptos" w:cstheme="minorHAnsi"/>
          <w:noProof/>
          <w:lang w:val="en-GB" w:eastAsia="zh-CN" w:bidi="ta-IN"/>
        </w:rPr>
        <mc:AlternateContent>
          <mc:Choice Requires="wps">
            <w:drawing>
              <wp:anchor distT="0" distB="0" distL="114300" distR="114300" simplePos="0" relativeHeight="251735040" behindDoc="0" locked="0" layoutInCell="1" allowOverlap="1" wp14:anchorId="62CD7646" wp14:editId="7A675EF9">
                <wp:simplePos x="0" y="0"/>
                <wp:positionH relativeFrom="margin">
                  <wp:align>left</wp:align>
                </wp:positionH>
                <wp:positionV relativeFrom="paragraph">
                  <wp:posOffset>352124</wp:posOffset>
                </wp:positionV>
                <wp:extent cx="6103620" cy="1828800"/>
                <wp:effectExtent l="19050" t="19050" r="11430" b="25400"/>
                <wp:wrapSquare wrapText="bothSides"/>
                <wp:docPr id="22" name="Text Box 22"/>
                <wp:cNvGraphicFramePr/>
                <a:graphic xmlns:a="http://schemas.openxmlformats.org/drawingml/2006/main">
                  <a:graphicData uri="http://schemas.microsoft.com/office/word/2010/wordprocessingShape">
                    <wps:wsp>
                      <wps:cNvSpPr txBox="1"/>
                      <wps:spPr>
                        <a:xfrm>
                          <a:off x="0" y="0"/>
                          <a:ext cx="6103620" cy="1828800"/>
                        </a:xfrm>
                        <a:prstGeom prst="rect">
                          <a:avLst/>
                        </a:prstGeom>
                        <a:noFill/>
                        <a:ln w="38100" cmpd="thickThin">
                          <a:solidFill>
                            <a:prstClr val="black"/>
                          </a:solidFill>
                        </a:ln>
                      </wps:spPr>
                      <wps:txbx>
                        <w:txbxContent>
                          <w:p w14:paraId="6B7289A1" w14:textId="77777777" w:rsidR="00DE7D44" w:rsidRPr="00FF3251" w:rsidRDefault="00DE7D44" w:rsidP="00DE7D44">
                            <w:pPr>
                              <w:spacing w:after="0" w:line="240" w:lineRule="auto"/>
                              <w:ind w:right="288"/>
                              <w:jc w:val="center"/>
                              <w:rPr>
                                <w:rFonts w:ascii="Aptos" w:eastAsia="Times New Roman" w:hAnsi="Aptos" w:cstheme="minorHAnsi"/>
                                <w:color w:val="000000" w:themeColor="text1"/>
                                <w:lang w:eastAsia="zh-CN" w:bidi="ta-IN"/>
                              </w:rPr>
                            </w:pPr>
                            <w:r w:rsidRPr="00FF3251">
                              <w:rPr>
                                <w:rFonts w:ascii="Aptos" w:eastAsia="Times New Roman" w:hAnsi="Aptos" w:cstheme="minorHAnsi"/>
                                <w:color w:val="000000" w:themeColor="text1"/>
                                <w:lang w:eastAsia="zh-CN" w:bidi="ta-IN"/>
                              </w:rPr>
                              <w:t xml:space="preserve">A country’s budget reflects its </w:t>
                            </w:r>
                            <w:r w:rsidRPr="00FF3251">
                              <w:rPr>
                                <w:rFonts w:ascii="Aptos" w:eastAsia="Times New Roman" w:hAnsi="Aptos" w:cstheme="minorHAnsi"/>
                                <w:b/>
                                <w:bCs/>
                                <w:color w:val="000000" w:themeColor="text1"/>
                                <w:lang w:eastAsia="zh-CN" w:bidi="ta-IN"/>
                              </w:rPr>
                              <w:t>values and priorities</w:t>
                            </w:r>
                            <w:r w:rsidRPr="00FF3251">
                              <w:rPr>
                                <w:rFonts w:ascii="Aptos" w:eastAsia="Times New Roman" w:hAnsi="Aptos" w:cstheme="minorHAnsi"/>
                                <w:color w:val="000000" w:themeColor="text1"/>
                                <w:lang w:eastAsia="zh-CN" w:bidi="ta-IN"/>
                              </w:rPr>
                              <w:t xml:space="preserve"> (both short-term and long-term). </w:t>
                            </w:r>
                          </w:p>
                          <w:p w14:paraId="2416D0CA" w14:textId="77777777" w:rsidR="00DE7D44" w:rsidRPr="00FF3251" w:rsidRDefault="00DE7D44" w:rsidP="00DE7D44">
                            <w:pPr>
                              <w:spacing w:after="0" w:line="240" w:lineRule="auto"/>
                              <w:ind w:right="288"/>
                              <w:jc w:val="center"/>
                              <w:rPr>
                                <w:rFonts w:ascii="Aptos" w:eastAsia="Times New Roman" w:hAnsi="Aptos" w:cstheme="minorHAnsi"/>
                                <w:color w:val="000000" w:themeColor="text1"/>
                              </w:rPr>
                            </w:pPr>
                            <w:r w:rsidRPr="00FF3251">
                              <w:rPr>
                                <w:rFonts w:ascii="Aptos" w:eastAsia="Times New Roman" w:hAnsi="Aptos" w:cstheme="minorHAnsi"/>
                                <w:color w:val="000000" w:themeColor="text1"/>
                                <w:lang w:eastAsia="zh-CN" w:bidi="ta-IN"/>
                              </w:rPr>
                              <w:t xml:space="preserve">The rationale for </w:t>
                            </w:r>
                            <w:r w:rsidRPr="00BD76E6">
                              <w:rPr>
                                <w:rFonts w:ascii="Aptos" w:eastAsia="Times New Roman" w:hAnsi="Aptos" w:cstheme="minorHAnsi"/>
                                <w:color w:val="000000" w:themeColor="text1"/>
                                <w:lang w:eastAsia="zh-CN" w:bidi="ta-IN"/>
                              </w:rPr>
                              <w:t>budget policies articulates the tensions a society faces.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62CD7646" id="_x0000_t202" coordsize="21600,21600" o:spt="202" path="m,l,21600r21600,l21600,xe">
                <v:stroke joinstyle="miter"/>
                <v:path gradientshapeok="t" o:connecttype="rect"/>
              </v:shapetype>
              <v:shape id="Text Box 22" o:spid="_x0000_s1027" type="#_x0000_t202" style="position:absolute;margin-left:0;margin-top:27.75pt;width:480.6pt;height:2in;z-index:2517350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" filled="f" strokeweight="3pt">
                <v:stroke linestyle="thickThin"/>
                <v:textbox style="mso-fit-shape-to-text:t">
                  <w:txbxContent>
                    <w:p w14:paraId="6B7289A1" w14:textId="77777777" w:rsidR="00DE7D44" w:rsidRPr="00FF3251" w:rsidRDefault="00DE7D44" w:rsidP="00DE7D44">
                      <w:pPr>
                        <w:spacing w:after="0" w:line="240" w:lineRule="auto"/>
                        <w:ind w:right="288"/>
                        <w:jc w:val="center"/>
                        <w:rPr>
                          <w:rFonts w:ascii="Aptos" w:eastAsia="Times New Roman" w:hAnsi="Aptos" w:cstheme="minorHAnsi"/>
                          <w:color w:val="000000" w:themeColor="text1"/>
                          <w:lang w:eastAsia="zh-CN" w:bidi="ta-IN"/>
                        </w:rPr>
                      </w:pPr>
                      <w:r w:rsidRPr="00FF3251">
                        <w:rPr>
                          <w:rFonts w:ascii="Aptos" w:eastAsia="Times New Roman" w:hAnsi="Aptos" w:cstheme="minorHAnsi"/>
                          <w:color w:val="000000" w:themeColor="text1"/>
                          <w:lang w:eastAsia="zh-CN" w:bidi="ta-IN"/>
                        </w:rPr>
                        <w:t xml:space="preserve">A country’s budget reflects its </w:t>
                      </w:r>
                      <w:r w:rsidRPr="00FF3251">
                        <w:rPr>
                          <w:rFonts w:ascii="Aptos" w:eastAsia="Times New Roman" w:hAnsi="Aptos" w:cstheme="minorHAnsi"/>
                          <w:b/>
                          <w:bCs/>
                          <w:color w:val="000000" w:themeColor="text1"/>
                          <w:lang w:eastAsia="zh-CN" w:bidi="ta-IN"/>
                        </w:rPr>
                        <w:t>values and priorities</w:t>
                      </w:r>
                      <w:r w:rsidRPr="00FF3251">
                        <w:rPr>
                          <w:rFonts w:ascii="Aptos" w:eastAsia="Times New Roman" w:hAnsi="Aptos" w:cstheme="minorHAnsi"/>
                          <w:color w:val="000000" w:themeColor="text1"/>
                          <w:lang w:eastAsia="zh-CN" w:bidi="ta-IN"/>
                        </w:rPr>
                        <w:t xml:space="preserve"> (both short-term and long-term). </w:t>
                      </w:r>
                    </w:p>
                    <w:p w14:paraId="2416D0CA" w14:textId="77777777" w:rsidR="00DE7D44" w:rsidRPr="00FF3251" w:rsidRDefault="00DE7D44" w:rsidP="00DE7D44">
                      <w:pPr>
                        <w:spacing w:after="0" w:line="240" w:lineRule="auto"/>
                        <w:ind w:right="288"/>
                        <w:jc w:val="center"/>
                        <w:rPr>
                          <w:rFonts w:ascii="Aptos" w:eastAsia="Times New Roman" w:hAnsi="Aptos" w:cstheme="minorHAnsi"/>
                          <w:color w:val="000000" w:themeColor="text1"/>
                        </w:rPr>
                      </w:pPr>
                      <w:r w:rsidRPr="00FF3251">
                        <w:rPr>
                          <w:rFonts w:ascii="Aptos" w:eastAsia="Times New Roman" w:hAnsi="Aptos" w:cstheme="minorHAnsi"/>
                          <w:color w:val="000000" w:themeColor="text1"/>
                          <w:lang w:eastAsia="zh-CN" w:bidi="ta-IN"/>
                        </w:rPr>
                        <w:t xml:space="preserve">The rationale for </w:t>
                      </w:r>
                      <w:r w:rsidRPr="00BD76E6">
                        <w:rPr>
                          <w:rFonts w:ascii="Aptos" w:eastAsia="Times New Roman" w:hAnsi="Aptos" w:cstheme="minorHAnsi"/>
                          <w:color w:val="000000" w:themeColor="text1"/>
                          <w:lang w:eastAsia="zh-CN" w:bidi="ta-IN"/>
                        </w:rPr>
                        <w:t>budget policies articulates the tensions a society faces.</w:t>
                      </w:r>
                    </w:p>
                  </w:txbxContent>
                </v:textbox>
                <w10:wrap type="square" anchorx="margin"/>
              </v:shape>
            </w:pict>
          </mc:Fallback>
        </mc:AlternateContent>
      </w:r>
      <w:r w:rsidR="00AB02F6" w:rsidRPr="00FF3251">
        <w:rPr>
          <w:rFonts w:ascii="Aptos" w:hAnsi="Aptos" w:cstheme="minorHAnsi"/>
          <w:b/>
          <w:bCs/>
          <w:color w:val="000000" w:themeColor="text1"/>
          <w:lang w:val="en-GB"/>
        </w:rPr>
        <w:t xml:space="preserve"> [</w:t>
      </w:r>
      <w:r w:rsidR="00DE7D44" w:rsidRPr="00FF3251">
        <w:rPr>
          <w:rFonts w:ascii="Aptos" w:hAnsi="Aptos" w:cstheme="minorHAnsi"/>
          <w:b/>
          <w:bCs/>
          <w:color w:val="000000" w:themeColor="text1"/>
          <w:lang w:val="en-GB"/>
        </w:rPr>
        <w:t>CORE IDEA 1</w:t>
      </w:r>
      <w:r w:rsidR="00AB02F6" w:rsidRPr="00FF3251">
        <w:rPr>
          <w:rFonts w:ascii="Aptos" w:hAnsi="Aptos" w:cstheme="minorHAnsi"/>
          <w:b/>
          <w:bCs/>
          <w:color w:val="000000" w:themeColor="text1"/>
          <w:lang w:val="en-GB"/>
        </w:rPr>
        <w:t>]</w:t>
      </w:r>
      <w:r w:rsidR="00DE7D44" w:rsidRPr="00FF3251">
        <w:rPr>
          <w:rFonts w:ascii="Aptos" w:hAnsi="Aptos" w:cstheme="minorHAnsi"/>
          <w:b/>
          <w:bCs/>
          <w:color w:val="000000" w:themeColor="text1"/>
          <w:lang w:val="en-GB"/>
        </w:rPr>
        <w:t xml:space="preserve"> </w:t>
      </w:r>
    </w:p>
    <w:p w14:paraId="4AAEC039" w14:textId="77777777" w:rsidR="006D1F5D" w:rsidRPr="00FF3251" w:rsidRDefault="006D1F5D" w:rsidP="006D1F5D">
      <w:pPr>
        <w:spacing w:after="0"/>
        <w:jc w:val="both"/>
        <w:rPr>
          <w:rFonts w:ascii="Aptos" w:hAnsi="Aptos" w:cstheme="minorHAnsi"/>
          <w:color w:val="000000" w:themeColor="text1"/>
          <w:shd w:val="clear" w:color="auto" w:fill="FFFFFF"/>
          <w:lang w:val="en-GB"/>
        </w:rPr>
      </w:pPr>
    </w:p>
    <w:p w14:paraId="72C9977C" w14:textId="516303B3" w:rsidR="00DE7D44" w:rsidRDefault="00AD3B4B" w:rsidP="00CC0501">
      <w:pPr>
        <w:spacing w:after="0"/>
        <w:jc w:val="both"/>
        <w:rPr>
          <w:rFonts w:ascii="Aptos" w:hAnsi="Aptos" w:cstheme="minorHAnsi"/>
          <w:b/>
          <w:bCs/>
          <w:color w:val="000000" w:themeColor="text1"/>
          <w:lang w:val="en-GB"/>
        </w:rPr>
      </w:pPr>
      <w:r w:rsidRPr="00FF3251">
        <w:rPr>
          <w:rFonts w:ascii="Aptos" w:hAnsi="Aptos" w:cstheme="minorHAnsi"/>
          <w:color w:val="000000" w:themeColor="text1"/>
          <w:shd w:val="clear" w:color="auto" w:fill="FFFFFF"/>
          <w:lang w:val="en-GB"/>
        </w:rPr>
        <w:t>In general, a </w:t>
      </w:r>
      <w:r w:rsidRPr="00FF3251">
        <w:rPr>
          <w:rStyle w:val="Emphasis"/>
          <w:rFonts w:ascii="Aptos" w:hAnsi="Aptos" w:cstheme="minorHAnsi"/>
          <w:b/>
          <w:bCs/>
          <w:i w:val="0"/>
          <w:iCs w:val="0"/>
          <w:color w:val="000000" w:themeColor="text1"/>
          <w:shd w:val="clear" w:color="auto" w:fill="FFFFFF"/>
          <w:lang w:val="en-GB"/>
        </w:rPr>
        <w:t>budget</w:t>
      </w:r>
      <w:r w:rsidRPr="00FF3251">
        <w:rPr>
          <w:rFonts w:ascii="Aptos" w:hAnsi="Aptos" w:cstheme="minorHAnsi"/>
          <w:color w:val="000000" w:themeColor="text1"/>
          <w:shd w:val="clear" w:color="auto" w:fill="FFFFFF"/>
          <w:lang w:val="en-GB"/>
        </w:rPr>
        <w:t> is an</w:t>
      </w:r>
      <w:r w:rsidRPr="00FF3251">
        <w:rPr>
          <w:rFonts w:ascii="Aptos" w:hAnsi="Aptos" w:cstheme="minorHAnsi"/>
          <w:b/>
          <w:bCs/>
          <w:color w:val="000000" w:themeColor="text1"/>
          <w:shd w:val="clear" w:color="auto" w:fill="FFFFFF"/>
          <w:lang w:val="en-GB"/>
        </w:rPr>
        <w:t xml:space="preserve"> estimation</w:t>
      </w:r>
      <w:r w:rsidRPr="00FF3251">
        <w:rPr>
          <w:rFonts w:ascii="Aptos" w:hAnsi="Aptos" w:cstheme="minorHAnsi"/>
          <w:color w:val="000000" w:themeColor="text1"/>
          <w:shd w:val="clear" w:color="auto" w:fill="FFFFFF"/>
          <w:lang w:val="en-GB"/>
        </w:rPr>
        <w:t xml:space="preserve"> of </w:t>
      </w:r>
      <w:r w:rsidR="004E4CD4" w:rsidRPr="00FF3251">
        <w:rPr>
          <w:rFonts w:ascii="Aptos" w:hAnsi="Aptos" w:cstheme="minorHAnsi"/>
          <w:color w:val="000000" w:themeColor="text1"/>
          <w:u w:val="single"/>
          <w:shd w:val="clear" w:color="auto" w:fill="FFFFFF"/>
          <w:lang w:val="en-GB"/>
        </w:rPr>
        <w:t>expected</w:t>
      </w:r>
      <w:r w:rsidR="004E4CD4" w:rsidRPr="00FF3251">
        <w:rPr>
          <w:rFonts w:ascii="Aptos" w:hAnsi="Aptos" w:cstheme="minorHAnsi"/>
          <w:color w:val="000000" w:themeColor="text1"/>
          <w:shd w:val="clear" w:color="auto" w:fill="FFFFFF"/>
          <w:lang w:val="en-GB"/>
        </w:rPr>
        <w:t xml:space="preserve"> </w:t>
      </w:r>
      <w:r w:rsidRPr="00FF3251">
        <w:rPr>
          <w:rFonts w:ascii="Aptos" w:hAnsi="Aptos" w:cstheme="minorHAnsi"/>
          <w:color w:val="000000" w:themeColor="text1"/>
          <w:shd w:val="clear" w:color="auto" w:fill="FFFFFF"/>
          <w:lang w:val="en-GB"/>
        </w:rPr>
        <w:t xml:space="preserve">revenue and </w:t>
      </w:r>
      <w:r w:rsidR="004E4CD4" w:rsidRPr="00FF3251">
        <w:rPr>
          <w:rFonts w:ascii="Aptos" w:hAnsi="Aptos" w:cstheme="minorHAnsi"/>
          <w:color w:val="000000" w:themeColor="text1"/>
          <w:u w:val="single"/>
          <w:shd w:val="clear" w:color="auto" w:fill="FFFFFF"/>
          <w:lang w:val="en-GB"/>
        </w:rPr>
        <w:t>planned</w:t>
      </w:r>
      <w:r w:rsidR="004E4CD4" w:rsidRPr="00FF3251">
        <w:rPr>
          <w:rFonts w:ascii="Aptos" w:hAnsi="Aptos" w:cstheme="minorHAnsi"/>
          <w:color w:val="000000" w:themeColor="text1"/>
          <w:shd w:val="clear" w:color="auto" w:fill="FFFFFF"/>
          <w:lang w:val="en-GB"/>
        </w:rPr>
        <w:t xml:space="preserve"> </w:t>
      </w:r>
      <w:r w:rsidRPr="00FF3251">
        <w:rPr>
          <w:rFonts w:ascii="Aptos" w:hAnsi="Aptos" w:cstheme="minorHAnsi"/>
          <w:color w:val="000000" w:themeColor="text1"/>
          <w:shd w:val="clear" w:color="auto" w:fill="FFFFFF"/>
          <w:lang w:val="en-GB"/>
        </w:rPr>
        <w:t xml:space="preserve">expenses over a </w:t>
      </w:r>
      <w:r w:rsidRPr="00FF3251">
        <w:rPr>
          <w:rFonts w:ascii="Aptos" w:hAnsi="Aptos" w:cstheme="minorHAnsi"/>
          <w:b/>
          <w:bCs/>
          <w:color w:val="000000" w:themeColor="text1"/>
          <w:shd w:val="clear" w:color="auto" w:fill="FFFFFF"/>
          <w:lang w:val="en-GB"/>
        </w:rPr>
        <w:t>specified future period of time</w:t>
      </w:r>
      <w:r w:rsidRPr="00FF3251">
        <w:rPr>
          <w:rFonts w:ascii="Aptos" w:hAnsi="Aptos" w:cstheme="minorHAnsi"/>
          <w:color w:val="000000" w:themeColor="text1"/>
          <w:shd w:val="clear" w:color="auto" w:fill="FFFFFF"/>
          <w:lang w:val="en-GB"/>
        </w:rPr>
        <w:t xml:space="preserve"> and is usually compiled and re-evaluated on a periodic basis.  </w:t>
      </w:r>
    </w:p>
    <w:p w14:paraId="74FF8F24" w14:textId="77777777" w:rsidR="00CC0501" w:rsidRPr="00FF3251" w:rsidRDefault="00CC0501" w:rsidP="00FF3251">
      <w:pPr>
        <w:spacing w:after="0"/>
        <w:jc w:val="both"/>
        <w:rPr>
          <w:rFonts w:ascii="Aptos" w:hAnsi="Aptos" w:cstheme="minorHAnsi"/>
          <w:b/>
          <w:bCs/>
          <w:color w:val="000000" w:themeColor="text1"/>
          <w:lang w:val="en-GB"/>
        </w:rPr>
      </w:pPr>
    </w:p>
    <w:p w14:paraId="3AC55341" w14:textId="0007C3FA" w:rsidR="00DE7D44" w:rsidRPr="00FF3251" w:rsidRDefault="00DE7D44" w:rsidP="006269FD">
      <w:pPr>
        <w:pStyle w:val="ListParagraph"/>
        <w:numPr>
          <w:ilvl w:val="0"/>
          <w:numId w:val="5"/>
        </w:numPr>
        <w:spacing w:line="240" w:lineRule="auto"/>
        <w:ind w:left="360"/>
        <w:jc w:val="both"/>
        <w:rPr>
          <w:rFonts w:ascii="Aptos" w:hAnsi="Aptos" w:cstheme="minorHAnsi"/>
          <w:b/>
          <w:bCs/>
          <w:color w:val="000000" w:themeColor="text1"/>
          <w:u w:val="single"/>
          <w:lang w:val="en-GB"/>
        </w:rPr>
      </w:pPr>
      <w:r w:rsidRPr="00FF3251">
        <w:rPr>
          <w:rFonts w:ascii="Aptos" w:hAnsi="Aptos" w:cstheme="minorHAnsi"/>
          <w:b/>
          <w:bCs/>
          <w:color w:val="000000" w:themeColor="text1"/>
          <w:u w:val="single"/>
          <w:lang w:val="en-GB"/>
        </w:rPr>
        <w:t xml:space="preserve">Government </w:t>
      </w:r>
      <w:r w:rsidR="006C7CB3">
        <w:rPr>
          <w:rFonts w:ascii="Aptos" w:hAnsi="Aptos" w:cstheme="minorHAnsi"/>
          <w:b/>
          <w:bCs/>
          <w:color w:val="000000" w:themeColor="text1"/>
          <w:u w:val="single"/>
          <w:lang w:val="en-GB"/>
        </w:rPr>
        <w:t>r</w:t>
      </w:r>
      <w:r w:rsidRPr="00FF3251">
        <w:rPr>
          <w:rFonts w:ascii="Aptos" w:hAnsi="Aptos" w:cstheme="minorHAnsi"/>
          <w:b/>
          <w:bCs/>
          <w:color w:val="000000" w:themeColor="text1"/>
          <w:u w:val="single"/>
          <w:lang w:val="en-GB"/>
        </w:rPr>
        <w:t>evenue</w:t>
      </w:r>
    </w:p>
    <w:p w14:paraId="2ABB32D4" w14:textId="19A3A6DB" w:rsidR="004E4CD4" w:rsidRPr="00FF3251" w:rsidRDefault="00DE7D44" w:rsidP="004E4CD4">
      <w:pPr>
        <w:spacing w:after="0" w:line="240" w:lineRule="auto"/>
        <w:jc w:val="both"/>
        <w:rPr>
          <w:rFonts w:ascii="Aptos" w:hAnsi="Aptos" w:cstheme="minorHAnsi"/>
          <w:color w:val="000000" w:themeColor="text1"/>
          <w:lang w:val="en-GB"/>
        </w:rPr>
      </w:pPr>
      <w:r w:rsidRPr="00FF3251">
        <w:rPr>
          <w:rFonts w:ascii="Aptos" w:hAnsi="Aptos" w:cstheme="minorHAnsi"/>
          <w:color w:val="000000" w:themeColor="text1"/>
          <w:lang w:val="en-GB"/>
        </w:rPr>
        <w:t xml:space="preserve">This refers to the </w:t>
      </w:r>
      <w:r w:rsidRPr="00FF3251">
        <w:rPr>
          <w:rFonts w:ascii="Aptos" w:hAnsi="Aptos" w:cstheme="minorHAnsi"/>
          <w:b/>
          <w:bCs/>
          <w:color w:val="000000" w:themeColor="text1"/>
          <w:lang w:val="en-GB"/>
        </w:rPr>
        <w:t>different sources of monies</w:t>
      </w:r>
      <w:r w:rsidRPr="00FF3251">
        <w:rPr>
          <w:rFonts w:ascii="Aptos" w:hAnsi="Aptos" w:cstheme="minorHAnsi"/>
          <w:color w:val="000000" w:themeColor="text1"/>
          <w:lang w:val="en-GB"/>
        </w:rPr>
        <w:t xml:space="preserve"> which the government relies on to fund spending needs </w:t>
      </w:r>
    </w:p>
    <w:p w14:paraId="6BD7454D" w14:textId="77777777" w:rsidR="004E4CD4" w:rsidRPr="00FF3251" w:rsidRDefault="004E4CD4" w:rsidP="004E4CD4">
      <w:pPr>
        <w:spacing w:after="0" w:line="240" w:lineRule="auto"/>
        <w:jc w:val="both"/>
        <w:rPr>
          <w:rFonts w:ascii="Aptos" w:hAnsi="Aptos" w:cstheme="minorHAnsi"/>
          <w:color w:val="000000" w:themeColor="text1"/>
          <w:lang w:val="en-GB"/>
        </w:rPr>
      </w:pPr>
    </w:p>
    <w:p w14:paraId="3F17AAF9" w14:textId="41C2DE4F" w:rsidR="00DE7D44" w:rsidRDefault="00DE7D44" w:rsidP="0069368C">
      <w:pPr>
        <w:spacing w:after="0" w:line="240" w:lineRule="auto"/>
        <w:jc w:val="both"/>
        <w:rPr>
          <w:rFonts w:ascii="Aptos" w:hAnsi="Aptos" w:cstheme="minorHAnsi"/>
          <w:color w:val="000000" w:themeColor="text1"/>
          <w:lang w:val="en-GB"/>
        </w:rPr>
      </w:pPr>
      <w:r w:rsidRPr="00FF3251">
        <w:rPr>
          <w:rFonts w:ascii="Aptos" w:hAnsi="Aptos" w:cstheme="minorHAnsi"/>
          <w:color w:val="000000" w:themeColor="text1"/>
          <w:lang w:val="en-GB"/>
        </w:rPr>
        <w:t>Two major sources of government revenue are:</w:t>
      </w:r>
    </w:p>
    <w:p w14:paraId="04942D10" w14:textId="77777777" w:rsidR="002B5039" w:rsidRPr="00FF3251" w:rsidRDefault="002B5039" w:rsidP="0069368C">
      <w:pPr>
        <w:spacing w:after="0" w:line="240" w:lineRule="auto"/>
        <w:jc w:val="both"/>
        <w:rPr>
          <w:rFonts w:ascii="Aptos" w:hAnsi="Aptos" w:cstheme="minorHAnsi"/>
          <w:color w:val="000000" w:themeColor="text1"/>
          <w:lang w:val="en-GB"/>
        </w:rPr>
      </w:pPr>
    </w:p>
    <w:tbl>
      <w:tblPr>
        <w:tblStyle w:val="TableGrid"/>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999"/>
        <w:gridCol w:w="7981"/>
      </w:tblGrid>
      <w:tr w:rsidR="00DE7D44" w:rsidRPr="00BF711D" w14:paraId="6CBCF8EA" w14:textId="77777777" w:rsidTr="003A3AA4">
        <w:tc>
          <w:tcPr>
            <w:tcW w:w="504" w:type="pct"/>
          </w:tcPr>
          <w:p w14:paraId="0A06DB71" w14:textId="77777777" w:rsidR="00DE7D44" w:rsidRPr="00FF3251" w:rsidRDefault="00DE7D44" w:rsidP="00171DF3">
            <w:pPr>
              <w:rPr>
                <w:rFonts w:ascii="Aptos" w:hAnsi="Aptos" w:cstheme="minorHAnsi"/>
                <w:b/>
                <w:bCs/>
                <w:color w:val="000000" w:themeColor="text1"/>
                <w:lang w:val="en-GB"/>
              </w:rPr>
            </w:pPr>
            <w:r w:rsidRPr="00FF3251">
              <w:rPr>
                <w:rFonts w:ascii="Aptos" w:hAnsi="Aptos" w:cstheme="minorHAnsi"/>
                <w:b/>
                <w:bCs/>
                <w:color w:val="000000" w:themeColor="text1"/>
                <w:lang w:val="en-GB"/>
              </w:rPr>
              <w:t>Direct Taxes</w:t>
            </w:r>
          </w:p>
        </w:tc>
        <w:tc>
          <w:tcPr>
            <w:tcW w:w="4496" w:type="pct"/>
          </w:tcPr>
          <w:p w14:paraId="0113B96B" w14:textId="22DDA2D6" w:rsidR="00DE7D44" w:rsidRPr="00FF3251" w:rsidRDefault="00DE7D44" w:rsidP="00FF3251">
            <w:pPr>
              <w:rPr>
                <w:shd w:val="clear" w:color="auto" w:fill="FFFFFF"/>
                <w:lang w:val="en-GB"/>
              </w:rPr>
            </w:pPr>
            <w:r w:rsidRPr="00FF3251">
              <w:rPr>
                <w:rStyle w:val="Emphasis"/>
                <w:rFonts w:ascii="Aptos" w:hAnsi="Aptos" w:cstheme="minorHAnsi"/>
                <w:b/>
                <w:bCs/>
                <w:i w:val="0"/>
                <w:iCs w:val="0"/>
                <w:color w:val="000000" w:themeColor="text1"/>
                <w:shd w:val="clear" w:color="auto" w:fill="FFFFFF"/>
                <w:lang w:val="en-GB"/>
              </w:rPr>
              <w:t>Direct taxes</w:t>
            </w:r>
            <w:r w:rsidRPr="00FF3251">
              <w:rPr>
                <w:rFonts w:ascii="Aptos" w:hAnsi="Aptos" w:cstheme="minorHAnsi"/>
                <w:color w:val="000000" w:themeColor="text1"/>
                <w:shd w:val="clear" w:color="auto" w:fill="FFFFFF"/>
                <w:lang w:val="en-GB"/>
              </w:rPr>
              <w:t> are one type of </w:t>
            </w:r>
            <w:r w:rsidRPr="00FF3251">
              <w:rPr>
                <w:rStyle w:val="Emphasis"/>
                <w:rFonts w:ascii="Aptos" w:hAnsi="Aptos" w:cstheme="minorHAnsi"/>
                <w:i w:val="0"/>
                <w:iCs w:val="0"/>
                <w:color w:val="000000" w:themeColor="text1"/>
                <w:shd w:val="clear" w:color="auto" w:fill="FFFFFF"/>
                <w:lang w:val="en-GB"/>
              </w:rPr>
              <w:t>tax</w:t>
            </w:r>
            <w:r w:rsidRPr="00FF3251">
              <w:rPr>
                <w:rFonts w:ascii="Aptos" w:hAnsi="Aptos" w:cstheme="minorHAnsi"/>
                <w:color w:val="000000" w:themeColor="text1"/>
                <w:shd w:val="clear" w:color="auto" w:fill="FFFFFF"/>
                <w:lang w:val="en-GB"/>
              </w:rPr>
              <w:t> on individuals</w:t>
            </w:r>
            <w:r w:rsidR="00CC0501" w:rsidRPr="00FF3251">
              <w:rPr>
                <w:rFonts w:ascii="Aptos" w:hAnsi="Aptos" w:cstheme="minorHAnsi"/>
                <w:color w:val="000000" w:themeColor="text1"/>
                <w:shd w:val="clear" w:color="auto" w:fill="FFFFFF"/>
                <w:lang w:val="en-GB"/>
              </w:rPr>
              <w:t xml:space="preserve"> (personal income tax)</w:t>
            </w:r>
            <w:r w:rsidRPr="00FF3251">
              <w:rPr>
                <w:rFonts w:ascii="Aptos" w:hAnsi="Aptos" w:cstheme="minorHAnsi"/>
                <w:color w:val="000000" w:themeColor="text1"/>
                <w:shd w:val="clear" w:color="auto" w:fill="FFFFFF"/>
                <w:lang w:val="en-GB"/>
              </w:rPr>
              <w:t xml:space="preserve"> and businesses</w:t>
            </w:r>
            <w:r w:rsidR="00CC0501" w:rsidRPr="00FF3251">
              <w:rPr>
                <w:rFonts w:ascii="Aptos" w:hAnsi="Aptos" w:cstheme="minorHAnsi"/>
                <w:color w:val="000000" w:themeColor="text1"/>
                <w:shd w:val="clear" w:color="auto" w:fill="FFFFFF"/>
                <w:lang w:val="en-GB"/>
              </w:rPr>
              <w:t xml:space="preserve"> (corporate income tax on profits)</w:t>
            </w:r>
            <w:r w:rsidRPr="00FF3251">
              <w:rPr>
                <w:rFonts w:ascii="Aptos" w:hAnsi="Aptos" w:cstheme="minorHAnsi"/>
                <w:color w:val="000000" w:themeColor="text1"/>
                <w:shd w:val="clear" w:color="auto" w:fill="FFFFFF"/>
                <w:lang w:val="en-GB"/>
              </w:rPr>
              <w:t xml:space="preserve"> that are paid to the government. </w:t>
            </w:r>
            <w:r w:rsidRPr="00FF3251">
              <w:rPr>
                <w:shd w:val="clear" w:color="auto" w:fill="FFFFFF"/>
                <w:lang w:val="en-GB"/>
              </w:rPr>
              <w:t xml:space="preserve"> </w:t>
            </w:r>
          </w:p>
        </w:tc>
      </w:tr>
      <w:tr w:rsidR="00DE7D44" w:rsidRPr="00BF711D" w14:paraId="3030FFAE" w14:textId="77777777" w:rsidTr="003A3AA4">
        <w:tc>
          <w:tcPr>
            <w:tcW w:w="504" w:type="pct"/>
          </w:tcPr>
          <w:p w14:paraId="28A607F2" w14:textId="77777777" w:rsidR="00DE7D44" w:rsidRPr="00FF3251" w:rsidRDefault="00DE7D44" w:rsidP="00171DF3">
            <w:pPr>
              <w:rPr>
                <w:rFonts w:ascii="Aptos" w:hAnsi="Aptos" w:cstheme="minorHAnsi"/>
                <w:b/>
                <w:bCs/>
                <w:color w:val="000000" w:themeColor="text1"/>
                <w:lang w:val="en-GB"/>
              </w:rPr>
            </w:pPr>
            <w:r w:rsidRPr="00FF3251">
              <w:rPr>
                <w:rFonts w:ascii="Aptos" w:hAnsi="Aptos" w:cstheme="minorHAnsi"/>
                <w:b/>
                <w:bCs/>
                <w:color w:val="000000" w:themeColor="text1"/>
                <w:lang w:val="en-GB"/>
              </w:rPr>
              <w:t>Indirect Taxes</w:t>
            </w:r>
          </w:p>
        </w:tc>
        <w:tc>
          <w:tcPr>
            <w:tcW w:w="4496" w:type="pct"/>
          </w:tcPr>
          <w:p w14:paraId="7C8FB573" w14:textId="54716448" w:rsidR="00DE7D44" w:rsidRPr="00FF3251" w:rsidRDefault="00DE7D44" w:rsidP="00FF3251">
            <w:pPr>
              <w:rPr>
                <w:rFonts w:ascii="Aptos" w:hAnsi="Aptos" w:cstheme="minorHAnsi"/>
                <w:color w:val="000000" w:themeColor="text1"/>
                <w:lang w:val="en-GB"/>
              </w:rPr>
            </w:pPr>
            <w:r w:rsidRPr="00FF3251">
              <w:rPr>
                <w:rFonts w:ascii="Aptos" w:hAnsi="Aptos" w:cstheme="minorHAnsi"/>
                <w:b/>
                <w:bCs/>
                <w:color w:val="000000" w:themeColor="text1"/>
                <w:shd w:val="clear" w:color="auto" w:fill="FFFFFF"/>
                <w:lang w:val="en-GB"/>
              </w:rPr>
              <w:t>Indirect taxes</w:t>
            </w:r>
            <w:r w:rsidRPr="00FF3251">
              <w:rPr>
                <w:rFonts w:ascii="Aptos" w:hAnsi="Aptos" w:cstheme="minorHAnsi"/>
                <w:color w:val="000000" w:themeColor="text1"/>
                <w:shd w:val="clear" w:color="auto" w:fill="FFFFFF"/>
                <w:lang w:val="en-GB"/>
              </w:rPr>
              <w:t xml:space="preserve"> are taxes which are imposed on the taxpayer for goods and services purchased/consumed. </w:t>
            </w:r>
            <w:r w:rsidR="00CC0501">
              <w:rPr>
                <w:rFonts w:ascii="Aptos" w:hAnsi="Aptos" w:cstheme="minorHAnsi"/>
                <w:color w:val="000000" w:themeColor="text1"/>
                <w:shd w:val="clear" w:color="auto" w:fill="FFFFFF"/>
                <w:lang w:val="en-GB"/>
              </w:rPr>
              <w:t xml:space="preserve"> (e.g. </w:t>
            </w:r>
            <w:r w:rsidRPr="00FF3251">
              <w:rPr>
                <w:rFonts w:ascii="Aptos" w:hAnsi="Aptos" w:cstheme="minorHAnsi"/>
                <w:color w:val="000000" w:themeColor="text1"/>
                <w:shd w:val="clear" w:color="auto" w:fill="FFFFFF"/>
                <w:lang w:val="en-GB"/>
              </w:rPr>
              <w:t xml:space="preserve">the </w:t>
            </w:r>
            <w:r w:rsidRPr="00FF3251">
              <w:rPr>
                <w:rFonts w:ascii="Aptos" w:hAnsi="Aptos" w:cstheme="minorHAnsi"/>
                <w:b/>
                <w:bCs/>
                <w:color w:val="000000" w:themeColor="text1"/>
                <w:shd w:val="clear" w:color="auto" w:fill="FFFFFF"/>
                <w:lang w:val="en-GB"/>
              </w:rPr>
              <w:t xml:space="preserve">Goods and Services Tax (GST) </w:t>
            </w:r>
            <w:r w:rsidRPr="00FF3251">
              <w:rPr>
                <w:rFonts w:ascii="Aptos" w:hAnsi="Aptos" w:cstheme="minorHAnsi"/>
                <w:color w:val="000000" w:themeColor="text1"/>
                <w:shd w:val="clear" w:color="auto" w:fill="FFFFFF"/>
                <w:lang w:val="en-GB"/>
              </w:rPr>
              <w:t xml:space="preserve">which is currently </w:t>
            </w:r>
            <w:r w:rsidR="0003397B" w:rsidRPr="00FF3251">
              <w:rPr>
                <w:rFonts w:ascii="Aptos" w:hAnsi="Aptos" w:cstheme="minorHAnsi"/>
                <w:color w:val="000000" w:themeColor="text1"/>
                <w:shd w:val="clear" w:color="auto" w:fill="FFFFFF"/>
                <w:lang w:val="en-GB"/>
              </w:rPr>
              <w:t>9</w:t>
            </w:r>
            <w:r w:rsidRPr="00FF3251">
              <w:rPr>
                <w:rFonts w:ascii="Aptos" w:hAnsi="Aptos" w:cstheme="minorHAnsi"/>
                <w:color w:val="000000" w:themeColor="text1"/>
                <w:shd w:val="clear" w:color="auto" w:fill="FFFFFF"/>
                <w:lang w:val="en-GB"/>
              </w:rPr>
              <w:t xml:space="preserve">% of the purchase price of goods or services. </w:t>
            </w:r>
          </w:p>
        </w:tc>
      </w:tr>
    </w:tbl>
    <w:p w14:paraId="2FDAE33C" w14:textId="1D20F2FA" w:rsidR="00360EDF" w:rsidRPr="00FF3251" w:rsidRDefault="00360EDF" w:rsidP="0069368C">
      <w:pPr>
        <w:tabs>
          <w:tab w:val="left" w:pos="598"/>
        </w:tabs>
        <w:rPr>
          <w:rFonts w:ascii="Aptos" w:hAnsi="Aptos" w:cstheme="minorHAnsi"/>
          <w:strike/>
          <w:lang w:val="en-GB"/>
        </w:rPr>
      </w:pPr>
    </w:p>
    <w:p w14:paraId="6E1A8CE6" w14:textId="3E33BCBD" w:rsidR="00DE7D44" w:rsidRPr="00FF3251" w:rsidRDefault="00DE7D44" w:rsidP="006269FD">
      <w:pPr>
        <w:pStyle w:val="ListParagraph"/>
        <w:numPr>
          <w:ilvl w:val="0"/>
          <w:numId w:val="5"/>
        </w:numPr>
        <w:ind w:left="360"/>
        <w:rPr>
          <w:rFonts w:ascii="Aptos" w:hAnsi="Aptos" w:cstheme="minorHAnsi"/>
          <w:b/>
          <w:bCs/>
          <w:u w:val="single"/>
          <w:lang w:val="en-GB"/>
        </w:rPr>
      </w:pPr>
      <w:r w:rsidRPr="00FF3251">
        <w:rPr>
          <w:rFonts w:ascii="Aptos" w:hAnsi="Aptos" w:cstheme="minorHAnsi"/>
          <w:b/>
          <w:bCs/>
          <w:u w:val="single"/>
          <w:lang w:val="en-GB"/>
        </w:rPr>
        <w:t xml:space="preserve">Government </w:t>
      </w:r>
      <w:r w:rsidR="006C7CB3" w:rsidRPr="00BD76E6">
        <w:rPr>
          <w:rFonts w:ascii="Aptos" w:hAnsi="Aptos" w:cstheme="minorHAnsi"/>
          <w:b/>
          <w:bCs/>
          <w:u w:val="single"/>
          <w:lang w:val="en-GB"/>
        </w:rPr>
        <w:t>e</w:t>
      </w:r>
      <w:r w:rsidRPr="00BD76E6">
        <w:rPr>
          <w:rFonts w:ascii="Aptos" w:hAnsi="Aptos" w:cstheme="minorHAnsi"/>
          <w:b/>
          <w:bCs/>
          <w:u w:val="single"/>
          <w:lang w:val="en-GB"/>
        </w:rPr>
        <w:t>xpenditure</w:t>
      </w:r>
      <w:r w:rsidRPr="00FF3251">
        <w:rPr>
          <w:rFonts w:ascii="Aptos" w:hAnsi="Aptos" w:cstheme="minorHAnsi"/>
          <w:b/>
          <w:bCs/>
          <w:u w:val="single"/>
          <w:lang w:val="en-GB"/>
        </w:rPr>
        <w:t xml:space="preserve"> (i.e. planned </w:t>
      </w:r>
      <w:r w:rsidR="006C7CB3">
        <w:rPr>
          <w:rFonts w:ascii="Aptos" w:hAnsi="Aptos" w:cstheme="minorHAnsi"/>
          <w:b/>
          <w:bCs/>
          <w:u w:val="single"/>
          <w:lang w:val="en-GB"/>
        </w:rPr>
        <w:t>g</w:t>
      </w:r>
      <w:r w:rsidRPr="00FF3251">
        <w:rPr>
          <w:rFonts w:ascii="Aptos" w:hAnsi="Aptos" w:cstheme="minorHAnsi"/>
          <w:b/>
          <w:bCs/>
          <w:u w:val="single"/>
          <w:lang w:val="en-GB"/>
        </w:rPr>
        <w:t>overnment spending)</w:t>
      </w:r>
    </w:p>
    <w:p w14:paraId="0B9C4F6A" w14:textId="77777777" w:rsidR="00DE7D44" w:rsidRDefault="00DE7D44" w:rsidP="00DE7D44">
      <w:pPr>
        <w:spacing w:after="0"/>
        <w:jc w:val="both"/>
        <w:rPr>
          <w:rFonts w:ascii="Aptos" w:hAnsi="Aptos" w:cstheme="minorHAnsi"/>
          <w:color w:val="000000" w:themeColor="text1"/>
          <w:lang w:val="en-GB"/>
        </w:rPr>
      </w:pPr>
      <w:r w:rsidRPr="00FF3251">
        <w:rPr>
          <w:rFonts w:ascii="Aptos" w:hAnsi="Aptos" w:cstheme="minorHAnsi"/>
          <w:b/>
          <w:bCs/>
          <w:color w:val="000000" w:themeColor="text1"/>
          <w:lang w:val="en-GB"/>
        </w:rPr>
        <w:t>What the government spends on</w:t>
      </w:r>
      <w:r w:rsidRPr="00FF3251">
        <w:rPr>
          <w:rFonts w:ascii="Aptos" w:hAnsi="Aptos" w:cstheme="minorHAnsi"/>
          <w:color w:val="000000" w:themeColor="text1"/>
          <w:lang w:val="en-GB"/>
        </w:rPr>
        <w:t xml:space="preserve"> indicates the relative importance the government places on different aspects of Singapore’s needs: </w:t>
      </w:r>
    </w:p>
    <w:p w14:paraId="7BF1240C" w14:textId="77777777" w:rsidR="00641E11" w:rsidRPr="00FF3251" w:rsidRDefault="00641E11" w:rsidP="00DE7D44">
      <w:pPr>
        <w:spacing w:after="0"/>
        <w:jc w:val="both"/>
        <w:rPr>
          <w:rFonts w:ascii="Aptos" w:hAnsi="Aptos" w:cstheme="minorHAnsi"/>
          <w:color w:val="000000" w:themeColor="text1"/>
          <w:lang w:val="en-GB"/>
        </w:rPr>
      </w:pPr>
    </w:p>
    <w:p w14:paraId="043582D1" w14:textId="77777777" w:rsidR="00550463" w:rsidRDefault="009873E7" w:rsidP="006269FD">
      <w:pPr>
        <w:pStyle w:val="ListParagraph"/>
        <w:numPr>
          <w:ilvl w:val="0"/>
          <w:numId w:val="4"/>
        </w:numPr>
        <w:spacing w:line="240" w:lineRule="auto"/>
        <w:jc w:val="both"/>
        <w:rPr>
          <w:rFonts w:ascii="Aptos" w:eastAsia="Times New Roman" w:hAnsi="Aptos" w:cstheme="minorHAnsi"/>
          <w:color w:val="000000" w:themeColor="text1"/>
          <w:lang w:val="en-GB" w:eastAsia="zh-CN" w:bidi="ta-IN"/>
        </w:rPr>
      </w:pPr>
      <w:r w:rsidRPr="00FF3251">
        <w:rPr>
          <w:rFonts w:ascii="Aptos" w:eastAsia="Times New Roman" w:hAnsi="Aptos" w:cstheme="minorHAnsi"/>
          <w:color w:val="000000" w:themeColor="text1"/>
          <w:lang w:val="en-GB" w:eastAsia="zh-CN" w:bidi="ta-IN"/>
        </w:rPr>
        <w:t>I</w:t>
      </w:r>
      <w:r w:rsidR="00DE7D44" w:rsidRPr="00FF3251">
        <w:rPr>
          <w:rFonts w:ascii="Aptos" w:eastAsia="Times New Roman" w:hAnsi="Aptos" w:cstheme="minorHAnsi"/>
          <w:color w:val="000000" w:themeColor="text1"/>
          <w:lang w:val="en-GB" w:eastAsia="zh-CN" w:bidi="ta-IN"/>
        </w:rPr>
        <w:t xml:space="preserve">n Singapore’s budget, the largest expenditure is usually devoted to sectors like </w:t>
      </w:r>
      <w:r w:rsidR="00DE7D44" w:rsidRPr="00FF3251">
        <w:rPr>
          <w:rFonts w:ascii="Aptos" w:eastAsia="Times New Roman" w:hAnsi="Aptos" w:cstheme="minorHAnsi"/>
          <w:b/>
          <w:bCs/>
          <w:color w:val="000000" w:themeColor="text1"/>
          <w:lang w:val="en-GB" w:eastAsia="zh-CN" w:bidi="ta-IN"/>
        </w:rPr>
        <w:t>defence, education, the economy, and healthcare</w:t>
      </w:r>
      <w:r w:rsidR="00DE7D44" w:rsidRPr="00FF3251">
        <w:rPr>
          <w:rFonts w:ascii="Aptos" w:eastAsia="Times New Roman" w:hAnsi="Aptos" w:cstheme="minorHAnsi"/>
          <w:color w:val="000000" w:themeColor="text1"/>
          <w:lang w:val="en-GB" w:eastAsia="zh-CN" w:bidi="ta-IN"/>
        </w:rPr>
        <w:t xml:space="preserve">. </w:t>
      </w:r>
    </w:p>
    <w:p w14:paraId="31110956" w14:textId="120C7D74" w:rsidR="00960300" w:rsidRDefault="00DE7D44" w:rsidP="006269FD">
      <w:pPr>
        <w:pStyle w:val="ListParagraph"/>
        <w:numPr>
          <w:ilvl w:val="0"/>
          <w:numId w:val="4"/>
        </w:numPr>
        <w:spacing w:line="240" w:lineRule="auto"/>
        <w:jc w:val="both"/>
        <w:rPr>
          <w:rFonts w:ascii="Aptos" w:eastAsia="Times New Roman" w:hAnsi="Aptos" w:cstheme="minorHAnsi"/>
          <w:color w:val="000000" w:themeColor="text1"/>
          <w:lang w:val="en-GB" w:eastAsia="zh-CN" w:bidi="ta-IN"/>
        </w:rPr>
      </w:pPr>
      <w:r w:rsidRPr="00FF3251">
        <w:rPr>
          <w:rFonts w:ascii="Aptos" w:eastAsia="Times New Roman" w:hAnsi="Aptos" w:cstheme="minorHAnsi"/>
          <w:color w:val="000000" w:themeColor="text1"/>
          <w:lang w:val="en-GB" w:eastAsia="zh-CN" w:bidi="ta-IN"/>
        </w:rPr>
        <w:t>This reflects the various needs and segments of society which Singapore must take care of, from the very young to the not-so-young.</w:t>
      </w:r>
    </w:p>
    <w:p w14:paraId="43381D13" w14:textId="77777777" w:rsidR="00641E11" w:rsidRPr="00FF3251" w:rsidRDefault="00641E11" w:rsidP="00FF3251">
      <w:pPr>
        <w:pStyle w:val="ListParagraph"/>
        <w:spacing w:line="240" w:lineRule="auto"/>
        <w:jc w:val="both"/>
        <w:rPr>
          <w:rFonts w:ascii="Aptos" w:eastAsia="Times New Roman" w:hAnsi="Aptos" w:cstheme="minorHAnsi"/>
          <w:color w:val="000000" w:themeColor="text1"/>
          <w:lang w:val="en-GB" w:eastAsia="zh-CN" w:bidi="ta-IN"/>
        </w:rPr>
      </w:pPr>
    </w:p>
    <w:p w14:paraId="0F31ADDD" w14:textId="14162BFA" w:rsidR="00641E11" w:rsidRDefault="00DE7D44" w:rsidP="00FF3251">
      <w:pPr>
        <w:pStyle w:val="ListParagraph"/>
        <w:spacing w:line="240" w:lineRule="auto"/>
        <w:jc w:val="both"/>
        <w:rPr>
          <w:rFonts w:ascii="Aptos" w:eastAsia="Times New Roman" w:hAnsi="Aptos" w:cstheme="minorHAnsi"/>
          <w:lang w:val="en-GB" w:eastAsia="zh-CN" w:bidi="ta-IN"/>
        </w:rPr>
      </w:pPr>
      <w:r w:rsidRPr="00FF3251">
        <w:rPr>
          <w:rFonts w:ascii="Aptos" w:eastAsia="Times New Roman" w:hAnsi="Aptos" w:cstheme="minorHAnsi"/>
          <w:color w:val="000000" w:themeColor="text1"/>
          <w:lang w:val="en-GB" w:eastAsia="zh-CN" w:bidi="ta-IN"/>
        </w:rPr>
        <w:t xml:space="preserve">Given the limited revenue the government has to meet the nation’s varying needs, there may be </w:t>
      </w:r>
      <w:r w:rsidRPr="00FF3251">
        <w:rPr>
          <w:rFonts w:ascii="Aptos" w:eastAsia="Times New Roman" w:hAnsi="Aptos" w:cstheme="minorHAnsi"/>
          <w:b/>
          <w:bCs/>
          <w:color w:val="000000" w:themeColor="text1"/>
          <w:lang w:val="en-GB" w:eastAsia="zh-CN" w:bidi="ta-IN"/>
        </w:rPr>
        <w:t>trade-</w:t>
      </w:r>
      <w:r w:rsidRPr="00FF3251">
        <w:rPr>
          <w:rFonts w:ascii="Aptos" w:eastAsia="Times New Roman" w:hAnsi="Aptos" w:cstheme="minorHAnsi"/>
          <w:b/>
          <w:bCs/>
          <w:lang w:val="en-GB" w:eastAsia="zh-CN" w:bidi="ta-IN"/>
        </w:rPr>
        <w:t>offs</w:t>
      </w:r>
      <w:r w:rsidRPr="00FF3251">
        <w:rPr>
          <w:rFonts w:ascii="Aptos" w:eastAsia="Times New Roman" w:hAnsi="Aptos" w:cstheme="minorHAnsi"/>
          <w:lang w:val="en-GB" w:eastAsia="zh-CN" w:bidi="ta-IN"/>
        </w:rPr>
        <w:t xml:space="preserve"> when deciding how to allocate funds: </w:t>
      </w:r>
    </w:p>
    <w:p w14:paraId="5C1F98E7" w14:textId="77777777" w:rsidR="00B507BB" w:rsidRPr="00FF3251" w:rsidRDefault="00B507BB" w:rsidP="00FF3251">
      <w:pPr>
        <w:pStyle w:val="ListParagraph"/>
        <w:spacing w:line="240" w:lineRule="auto"/>
        <w:jc w:val="both"/>
        <w:rPr>
          <w:rFonts w:ascii="Aptos" w:eastAsia="Times New Roman" w:hAnsi="Aptos" w:cstheme="minorHAnsi"/>
          <w:lang w:val="en-GB" w:eastAsia="zh-CN" w:bidi="ta-IN"/>
        </w:rPr>
      </w:pPr>
    </w:p>
    <w:p w14:paraId="39E9A667" w14:textId="4E4951B2" w:rsidR="00DE7D44" w:rsidRPr="00FF3251" w:rsidRDefault="00DE7D44" w:rsidP="00FF3251">
      <w:pPr>
        <w:pStyle w:val="ListParagraph"/>
        <w:numPr>
          <w:ilvl w:val="1"/>
          <w:numId w:val="1"/>
        </w:numPr>
        <w:spacing w:line="240" w:lineRule="auto"/>
        <w:jc w:val="both"/>
        <w:rPr>
          <w:rFonts w:ascii="Aptos" w:eastAsia="Times New Roman" w:hAnsi="Aptos" w:cstheme="minorHAnsi"/>
          <w:lang w:val="en-GB" w:eastAsia="zh-CN" w:bidi="ta-IN"/>
        </w:rPr>
      </w:pPr>
      <w:r w:rsidRPr="00FF3251">
        <w:rPr>
          <w:rFonts w:ascii="Aptos" w:eastAsia="Times New Roman" w:hAnsi="Aptos" w:cstheme="minorHAnsi"/>
          <w:b/>
          <w:bCs/>
          <w:lang w:val="en-GB" w:eastAsia="zh-CN" w:bidi="ta-IN"/>
        </w:rPr>
        <w:t xml:space="preserve">Invest in </w:t>
      </w:r>
      <w:r w:rsidR="009873E7" w:rsidRPr="00FF3251">
        <w:rPr>
          <w:rFonts w:ascii="Aptos" w:eastAsia="Times New Roman" w:hAnsi="Aptos" w:cstheme="minorHAnsi"/>
          <w:b/>
          <w:bCs/>
          <w:lang w:val="en-GB" w:eastAsia="zh-CN" w:bidi="ta-IN"/>
        </w:rPr>
        <w:t>i</w:t>
      </w:r>
      <w:r w:rsidRPr="00FF3251">
        <w:rPr>
          <w:rFonts w:ascii="Aptos" w:eastAsia="Times New Roman" w:hAnsi="Aptos" w:cstheme="minorHAnsi"/>
          <w:b/>
          <w:bCs/>
          <w:lang w:val="en-GB" w:eastAsia="zh-CN" w:bidi="ta-IN"/>
        </w:rPr>
        <w:t xml:space="preserve">nnovation vs. </w:t>
      </w:r>
      <w:r w:rsidR="009873E7" w:rsidRPr="00FF3251">
        <w:rPr>
          <w:rFonts w:ascii="Aptos" w:eastAsia="Times New Roman" w:hAnsi="Aptos" w:cstheme="minorHAnsi"/>
          <w:b/>
          <w:bCs/>
          <w:lang w:val="en-GB" w:eastAsia="zh-CN" w:bidi="ta-IN"/>
        </w:rPr>
        <w:t>s</w:t>
      </w:r>
      <w:r w:rsidRPr="00FF3251">
        <w:rPr>
          <w:rFonts w:ascii="Aptos" w:eastAsia="Times New Roman" w:hAnsi="Aptos" w:cstheme="minorHAnsi"/>
          <w:b/>
          <w:bCs/>
          <w:lang w:val="en-GB" w:eastAsia="zh-CN" w:bidi="ta-IN"/>
        </w:rPr>
        <w:t>ubsidis</w:t>
      </w:r>
      <w:r w:rsidR="009873E7" w:rsidRPr="00FF3251">
        <w:rPr>
          <w:rFonts w:ascii="Aptos" w:eastAsia="Times New Roman" w:hAnsi="Aptos" w:cstheme="minorHAnsi"/>
          <w:b/>
          <w:bCs/>
          <w:lang w:val="en-GB" w:eastAsia="zh-CN" w:bidi="ta-IN"/>
        </w:rPr>
        <w:t>e</w:t>
      </w:r>
      <w:r w:rsidRPr="00FF3251">
        <w:rPr>
          <w:rFonts w:ascii="Aptos" w:eastAsia="Times New Roman" w:hAnsi="Aptos" w:cstheme="minorHAnsi"/>
          <w:b/>
          <w:bCs/>
          <w:lang w:val="en-GB" w:eastAsia="zh-CN" w:bidi="ta-IN"/>
        </w:rPr>
        <w:t xml:space="preserve"> </w:t>
      </w:r>
      <w:r w:rsidR="009873E7" w:rsidRPr="00FF3251">
        <w:rPr>
          <w:rFonts w:ascii="Aptos" w:eastAsia="Times New Roman" w:hAnsi="Aptos" w:cstheme="minorHAnsi"/>
          <w:b/>
          <w:bCs/>
          <w:lang w:val="en-GB" w:eastAsia="zh-CN" w:bidi="ta-IN"/>
        </w:rPr>
        <w:t>d</w:t>
      </w:r>
      <w:r w:rsidRPr="00FF3251">
        <w:rPr>
          <w:rFonts w:ascii="Aptos" w:eastAsia="Times New Roman" w:hAnsi="Aptos" w:cstheme="minorHAnsi"/>
          <w:b/>
          <w:bCs/>
          <w:lang w:val="en-GB" w:eastAsia="zh-CN" w:bidi="ta-IN"/>
        </w:rPr>
        <w:t xml:space="preserve">eclining </w:t>
      </w:r>
      <w:r w:rsidR="009873E7" w:rsidRPr="00FF3251">
        <w:rPr>
          <w:rFonts w:ascii="Aptos" w:eastAsia="Times New Roman" w:hAnsi="Aptos" w:cstheme="minorHAnsi"/>
          <w:b/>
          <w:bCs/>
          <w:lang w:val="en-GB" w:eastAsia="zh-CN" w:bidi="ta-IN"/>
        </w:rPr>
        <w:t>i</w:t>
      </w:r>
      <w:r w:rsidRPr="00FF3251">
        <w:rPr>
          <w:rFonts w:ascii="Aptos" w:eastAsia="Times New Roman" w:hAnsi="Aptos" w:cstheme="minorHAnsi"/>
          <w:b/>
          <w:bCs/>
          <w:lang w:val="en-GB" w:eastAsia="zh-CN" w:bidi="ta-IN"/>
        </w:rPr>
        <w:t xml:space="preserve">ndustries: </w:t>
      </w:r>
      <w:r w:rsidRPr="00FF3251">
        <w:rPr>
          <w:rFonts w:ascii="Aptos" w:eastAsia="Times New Roman" w:hAnsi="Aptos" w:cstheme="minorHAnsi"/>
          <w:lang w:val="en-GB" w:eastAsia="zh-CN" w:bidi="ta-IN"/>
        </w:rPr>
        <w:t xml:space="preserve">As the government seeks to grow the economy, does it support businesses with more grants or more tax breaks to encourage innovation? Should it subsidise declining industries or nurture growing ones? </w:t>
      </w:r>
    </w:p>
    <w:p w14:paraId="53A19BA4" w14:textId="229725CD" w:rsidR="00DE7D44" w:rsidRPr="00FF3251" w:rsidRDefault="00DE7D44" w:rsidP="00FF3251">
      <w:pPr>
        <w:pStyle w:val="ListParagraph"/>
        <w:numPr>
          <w:ilvl w:val="1"/>
          <w:numId w:val="1"/>
        </w:numPr>
        <w:spacing w:after="0" w:line="240" w:lineRule="auto"/>
        <w:jc w:val="both"/>
        <w:rPr>
          <w:rFonts w:ascii="Aptos" w:eastAsia="Times New Roman" w:hAnsi="Aptos" w:cstheme="minorHAnsi"/>
          <w:lang w:val="en-GB" w:eastAsia="zh-CN" w:bidi="ta-IN"/>
        </w:rPr>
      </w:pPr>
      <w:r w:rsidRPr="00FF3251">
        <w:rPr>
          <w:rFonts w:ascii="Aptos" w:eastAsia="Times New Roman" w:hAnsi="Aptos" w:cstheme="minorHAnsi"/>
          <w:b/>
          <w:bCs/>
          <w:lang w:val="en-GB" w:eastAsia="zh-CN" w:bidi="ta-IN"/>
        </w:rPr>
        <w:t xml:space="preserve">Uplift the poor </w:t>
      </w:r>
      <w:r w:rsidR="009873E7" w:rsidRPr="00FF3251">
        <w:rPr>
          <w:rFonts w:ascii="Aptos" w:eastAsia="Times New Roman" w:hAnsi="Aptos" w:cstheme="minorHAnsi"/>
          <w:b/>
          <w:bCs/>
          <w:lang w:val="en-GB" w:eastAsia="zh-CN" w:bidi="ta-IN"/>
        </w:rPr>
        <w:t>vs. d</w:t>
      </w:r>
      <w:r w:rsidRPr="00FF3251">
        <w:rPr>
          <w:rFonts w:ascii="Aptos" w:eastAsia="Times New Roman" w:hAnsi="Aptos" w:cstheme="minorHAnsi"/>
          <w:b/>
          <w:bCs/>
          <w:lang w:val="en-GB" w:eastAsia="zh-CN" w:bidi="ta-IN"/>
        </w:rPr>
        <w:t xml:space="preserve">istribution to </w:t>
      </w:r>
      <w:r w:rsidR="009873E7" w:rsidRPr="00FF3251">
        <w:rPr>
          <w:rFonts w:ascii="Aptos" w:eastAsia="Times New Roman" w:hAnsi="Aptos" w:cstheme="minorHAnsi"/>
          <w:b/>
          <w:bCs/>
          <w:lang w:val="en-GB" w:eastAsia="zh-CN" w:bidi="ta-IN"/>
        </w:rPr>
        <w:t>a</w:t>
      </w:r>
      <w:r w:rsidRPr="00FF3251">
        <w:rPr>
          <w:rFonts w:ascii="Aptos" w:eastAsia="Times New Roman" w:hAnsi="Aptos" w:cstheme="minorHAnsi"/>
          <w:b/>
          <w:bCs/>
          <w:lang w:val="en-GB" w:eastAsia="zh-CN" w:bidi="ta-IN"/>
        </w:rPr>
        <w:t xml:space="preserve">ll: </w:t>
      </w:r>
      <w:r w:rsidRPr="00FF3251">
        <w:rPr>
          <w:rFonts w:ascii="Aptos" w:eastAsia="Times New Roman" w:hAnsi="Aptos" w:cstheme="minorHAnsi"/>
          <w:lang w:val="en-GB" w:eastAsia="zh-CN" w:bidi="ta-IN"/>
        </w:rPr>
        <w:t>When benefits such as subsidies and government grants</w:t>
      </w:r>
      <w:r w:rsidRPr="00FF3251">
        <w:rPr>
          <w:rFonts w:ascii="Aptos" w:eastAsia="Times New Roman" w:hAnsi="Aptos" w:cstheme="minorHAnsi"/>
          <w:b/>
          <w:bCs/>
          <w:i/>
          <w:iCs/>
          <w:lang w:val="en-GB" w:eastAsia="zh-CN" w:bidi="ta-IN"/>
        </w:rPr>
        <w:t xml:space="preserve"> </w:t>
      </w:r>
      <w:r w:rsidRPr="00FF3251">
        <w:rPr>
          <w:rFonts w:ascii="Aptos" w:eastAsia="Times New Roman" w:hAnsi="Aptos" w:cstheme="minorHAnsi"/>
          <w:lang w:val="en-GB" w:eastAsia="zh-CN" w:bidi="ta-IN"/>
        </w:rPr>
        <w:t>are handed out, should these be weighted towards the lower-income, or should they be distributed to all who played a part in building a nation’s economy?</w:t>
      </w:r>
    </w:p>
    <w:p w14:paraId="681E056F" w14:textId="4C65842E" w:rsidR="004E4CD4" w:rsidRDefault="00DE7D44">
      <w:pPr>
        <w:pStyle w:val="ListParagraph"/>
        <w:numPr>
          <w:ilvl w:val="1"/>
          <w:numId w:val="1"/>
        </w:numPr>
        <w:spacing w:after="0" w:line="240" w:lineRule="auto"/>
        <w:jc w:val="both"/>
        <w:rPr>
          <w:rFonts w:ascii="Aptos" w:eastAsia="Times New Roman" w:hAnsi="Aptos" w:cstheme="minorHAnsi"/>
          <w:lang w:val="en-GB" w:eastAsia="zh-CN" w:bidi="ta-IN"/>
        </w:rPr>
      </w:pPr>
      <w:r w:rsidRPr="00FF3251">
        <w:rPr>
          <w:rFonts w:ascii="Aptos" w:eastAsia="Times New Roman" w:hAnsi="Aptos" w:cstheme="minorHAnsi"/>
          <w:b/>
          <w:bCs/>
          <w:lang w:val="en-GB" w:eastAsia="zh-CN" w:bidi="ta-IN"/>
        </w:rPr>
        <w:t xml:space="preserve">Meet short-term needs </w:t>
      </w:r>
      <w:r w:rsidR="009873E7" w:rsidRPr="00FF3251">
        <w:rPr>
          <w:rFonts w:ascii="Aptos" w:eastAsia="Times New Roman" w:hAnsi="Aptos" w:cstheme="minorHAnsi"/>
          <w:b/>
          <w:bCs/>
          <w:lang w:val="en-GB" w:eastAsia="zh-CN" w:bidi="ta-IN"/>
        </w:rPr>
        <w:t xml:space="preserve">vs. </w:t>
      </w:r>
      <w:r w:rsidRPr="00FF3251">
        <w:rPr>
          <w:rFonts w:ascii="Aptos" w:eastAsia="Times New Roman" w:hAnsi="Aptos" w:cstheme="minorHAnsi"/>
          <w:b/>
          <w:bCs/>
          <w:lang w:val="en-GB" w:eastAsia="zh-CN" w:bidi="ta-IN"/>
        </w:rPr>
        <w:t xml:space="preserve">plan for the long haul: </w:t>
      </w:r>
      <w:r w:rsidRPr="00FF3251">
        <w:rPr>
          <w:rFonts w:ascii="Aptos" w:eastAsia="Times New Roman" w:hAnsi="Aptos" w:cstheme="minorHAnsi"/>
          <w:lang w:val="en-GB" w:eastAsia="zh-CN" w:bidi="ta-IN"/>
        </w:rPr>
        <w:t xml:space="preserve">Balancing spending is also important. </w:t>
      </w:r>
      <w:r w:rsidRPr="00FF3251">
        <w:rPr>
          <w:rFonts w:ascii="Aptos" w:eastAsia="Times New Roman" w:hAnsi="Aptos" w:cstheme="minorHAnsi"/>
          <w:shd w:val="clear" w:color="auto" w:fill="FFFFFF"/>
          <w:lang w:val="en-GB" w:eastAsia="zh-CN" w:bidi="ta-IN"/>
        </w:rPr>
        <w:t>For the country to remain secure, competitive, and cohesive, Singapore needs to plan and put aside money for long-term goals, while providing for current needs. This will be fair to future generations of Singaporeans, who may otherwise have to bear the burden if we consume</w:t>
      </w:r>
      <w:r w:rsidRPr="00FF3251">
        <w:rPr>
          <w:rFonts w:ascii="Aptos" w:eastAsia="Times New Roman" w:hAnsi="Aptos" w:cstheme="minorHAnsi"/>
          <w:lang w:val="en-GB" w:eastAsia="zh-CN" w:bidi="ta-IN"/>
        </w:rPr>
        <w:t xml:space="preserve"> all the benefits now.</w:t>
      </w:r>
    </w:p>
    <w:p w14:paraId="5D10D509" w14:textId="77777777" w:rsidR="00F36069" w:rsidRDefault="00F36069" w:rsidP="00F36069">
      <w:pPr>
        <w:spacing w:after="0" w:line="240" w:lineRule="auto"/>
        <w:jc w:val="both"/>
        <w:rPr>
          <w:rFonts w:ascii="Aptos" w:eastAsia="Times New Roman" w:hAnsi="Aptos" w:cstheme="minorHAnsi"/>
          <w:lang w:val="en-GB" w:eastAsia="zh-CN" w:bidi="ta-IN"/>
        </w:rPr>
      </w:pPr>
    </w:p>
    <w:p w14:paraId="43A0C40E" w14:textId="77777777" w:rsidR="002B5039" w:rsidRDefault="002B5039" w:rsidP="00F36069">
      <w:pPr>
        <w:spacing w:after="0" w:line="240" w:lineRule="auto"/>
        <w:jc w:val="both"/>
        <w:rPr>
          <w:rFonts w:ascii="Aptos" w:eastAsia="Times New Roman" w:hAnsi="Aptos" w:cstheme="minorHAnsi"/>
          <w:lang w:val="en-GB" w:eastAsia="zh-CN" w:bidi="ta-IN"/>
        </w:rPr>
      </w:pPr>
    </w:p>
    <w:p w14:paraId="40F8ADD7" w14:textId="22E0643D" w:rsidR="00F36069" w:rsidRPr="00FF3251" w:rsidRDefault="00F36069" w:rsidP="00FF3251">
      <w:pPr>
        <w:pBdr>
          <w:top w:val="single" w:sz="4" w:space="1" w:color="auto"/>
          <w:left w:val="single" w:sz="4" w:space="4" w:color="auto"/>
          <w:bottom w:val="single" w:sz="4" w:space="1" w:color="auto"/>
          <w:right w:val="single" w:sz="4" w:space="4" w:color="auto"/>
        </w:pBdr>
        <w:spacing w:after="0" w:line="240" w:lineRule="auto"/>
        <w:jc w:val="both"/>
        <w:rPr>
          <w:rFonts w:ascii="Aptos" w:eastAsia="Times New Roman" w:hAnsi="Aptos" w:cstheme="minorHAnsi"/>
          <w:b/>
          <w:bCs/>
          <w:lang w:val="en-GB" w:eastAsia="zh-CN" w:bidi="ta-IN"/>
        </w:rPr>
      </w:pPr>
      <w:r w:rsidRPr="00FF3251">
        <w:rPr>
          <w:rFonts w:ascii="Aptos" w:eastAsia="Times New Roman" w:hAnsi="Aptos" w:cstheme="minorHAnsi"/>
          <w:b/>
          <w:bCs/>
          <w:lang w:val="en-GB" w:eastAsia="zh-CN" w:bidi="ta-IN"/>
        </w:rPr>
        <w:t>Context of the 2026 Budget</w:t>
      </w:r>
    </w:p>
    <w:p w14:paraId="6EE7D92F" w14:textId="77777777" w:rsidR="00641E11" w:rsidRDefault="00641E11" w:rsidP="00641E11">
      <w:pPr>
        <w:spacing w:after="0" w:line="240" w:lineRule="auto"/>
        <w:jc w:val="both"/>
        <w:rPr>
          <w:rFonts w:ascii="Aptos" w:eastAsia="Times New Roman" w:hAnsi="Aptos" w:cstheme="minorHAnsi"/>
          <w:b/>
          <w:bCs/>
          <w:lang w:val="en-GB" w:eastAsia="zh-CN" w:bidi="ta-IN"/>
        </w:rPr>
      </w:pPr>
    </w:p>
    <w:p w14:paraId="3156F899" w14:textId="38CF1182" w:rsidR="00825A9B" w:rsidRDefault="00641E11" w:rsidP="00641E11">
      <w:pPr>
        <w:spacing w:after="0" w:line="240" w:lineRule="auto"/>
        <w:jc w:val="both"/>
        <w:rPr>
          <w:rFonts w:ascii="Aptos" w:eastAsia="Times New Roman" w:hAnsi="Aptos" w:cstheme="minorHAnsi"/>
          <w:lang w:val="en-GB" w:eastAsia="zh-CN" w:bidi="ta-IN"/>
        </w:rPr>
      </w:pPr>
      <w:r w:rsidRPr="00FF3251">
        <w:rPr>
          <w:rFonts w:ascii="Aptos" w:eastAsia="Times New Roman" w:hAnsi="Aptos" w:cstheme="minorHAnsi"/>
          <w:lang w:val="en-GB" w:eastAsia="zh-CN" w:bidi="ta-IN"/>
        </w:rPr>
        <w:t>For nearly 80 years, the global economy benefited from an international order that promoted stability, open trade, and economic cooperation, led largely by the United States.</w:t>
      </w:r>
      <w:r w:rsidR="00825A9B">
        <w:rPr>
          <w:rFonts w:ascii="Aptos" w:eastAsia="Times New Roman" w:hAnsi="Aptos" w:cstheme="minorHAnsi"/>
          <w:lang w:val="en-GB" w:eastAsia="zh-CN" w:bidi="ta-IN"/>
        </w:rPr>
        <w:t xml:space="preserve"> </w:t>
      </w:r>
      <w:r w:rsidRPr="00FF3251">
        <w:rPr>
          <w:rFonts w:ascii="Aptos" w:eastAsia="Times New Roman" w:hAnsi="Aptos" w:cstheme="minorHAnsi"/>
          <w:lang w:val="en-GB" w:eastAsia="zh-CN" w:bidi="ta-IN"/>
        </w:rPr>
        <w:t xml:space="preserve">However, this </w:t>
      </w:r>
      <w:r w:rsidRPr="00B507BB">
        <w:rPr>
          <w:rFonts w:ascii="Aptos" w:eastAsia="Times New Roman" w:hAnsi="Aptos" w:cstheme="minorHAnsi"/>
          <w:b/>
          <w:bCs/>
          <w:lang w:val="en-GB" w:eastAsia="zh-CN" w:bidi="ta-IN"/>
        </w:rPr>
        <w:t>global order is</w:t>
      </w:r>
      <w:r w:rsidR="00263796">
        <w:rPr>
          <w:rFonts w:ascii="Aptos" w:eastAsia="Times New Roman" w:hAnsi="Aptos" w:cstheme="minorHAnsi"/>
          <w:b/>
          <w:bCs/>
          <w:lang w:val="en-GB" w:eastAsia="zh-CN" w:bidi="ta-IN"/>
        </w:rPr>
        <w:t>_______________________</w:t>
      </w:r>
      <w:r w:rsidRPr="00FF3251">
        <w:rPr>
          <w:rFonts w:ascii="Aptos" w:eastAsia="Times New Roman" w:hAnsi="Aptos" w:cstheme="minorHAnsi"/>
          <w:lang w:val="en-GB" w:eastAsia="zh-CN" w:bidi="ta-IN"/>
        </w:rPr>
        <w:t>.</w:t>
      </w:r>
    </w:p>
    <w:p w14:paraId="53F39095" w14:textId="77777777" w:rsidR="00B507BB" w:rsidRDefault="00B507BB" w:rsidP="00641E11">
      <w:pPr>
        <w:spacing w:after="0" w:line="240" w:lineRule="auto"/>
        <w:jc w:val="both"/>
        <w:rPr>
          <w:rFonts w:ascii="Aptos" w:eastAsia="Times New Roman" w:hAnsi="Aptos" w:cstheme="minorHAnsi"/>
          <w:lang w:val="en-GB" w:eastAsia="zh-CN" w:bidi="ta-IN"/>
        </w:rPr>
      </w:pPr>
    </w:p>
    <w:p w14:paraId="6048A761" w14:textId="2AB11374" w:rsidR="00641E11" w:rsidRPr="00641E11" w:rsidRDefault="00641E11" w:rsidP="00641E11">
      <w:pPr>
        <w:spacing w:after="0" w:line="240" w:lineRule="auto"/>
        <w:jc w:val="both"/>
        <w:rPr>
          <w:rFonts w:ascii="Aptos" w:eastAsia="Times New Roman" w:hAnsi="Aptos" w:cstheme="minorHAnsi"/>
          <w:lang w:val="en-GB" w:eastAsia="zh-CN" w:bidi="ta-IN"/>
        </w:rPr>
      </w:pPr>
      <w:r w:rsidRPr="00641E11">
        <w:rPr>
          <w:rFonts w:ascii="Aptos" w:eastAsia="Times New Roman" w:hAnsi="Aptos" w:cstheme="minorHAnsi"/>
          <w:lang w:val="en-GB" w:eastAsia="zh-CN" w:bidi="ta-IN"/>
        </w:rPr>
        <w:t xml:space="preserve">Multilateral trade agreements and rules that once formed the foundation for world trade have been set aside, bringing about </w:t>
      </w:r>
      <w:r w:rsidR="00263796">
        <w:rPr>
          <w:rFonts w:ascii="Aptos" w:eastAsia="Times New Roman" w:hAnsi="Aptos" w:cstheme="minorHAnsi"/>
          <w:b/>
          <w:bCs/>
          <w:lang w:val="en-GB" w:eastAsia="zh-CN" w:bidi="ta-IN"/>
        </w:rPr>
        <w:t>_______________________</w:t>
      </w:r>
      <w:r w:rsidRPr="00B507BB">
        <w:rPr>
          <w:rFonts w:ascii="Aptos" w:eastAsia="Times New Roman" w:hAnsi="Aptos" w:cstheme="minorHAnsi"/>
          <w:b/>
          <w:bCs/>
          <w:lang w:val="en-GB" w:eastAsia="zh-CN" w:bidi="ta-IN"/>
        </w:rPr>
        <w:t xml:space="preserve"> in many countries that legally-binding shared understandings will protect their interests</w:t>
      </w:r>
      <w:r w:rsidRPr="00641E11">
        <w:rPr>
          <w:rFonts w:ascii="Aptos" w:eastAsia="Times New Roman" w:hAnsi="Aptos" w:cstheme="minorHAnsi"/>
          <w:lang w:val="en-GB" w:eastAsia="zh-CN" w:bidi="ta-IN"/>
        </w:rPr>
        <w:t>.</w:t>
      </w:r>
    </w:p>
    <w:p w14:paraId="551C6B64" w14:textId="77777777" w:rsidR="00641E11" w:rsidRDefault="00641E11" w:rsidP="00641E11">
      <w:pPr>
        <w:spacing w:after="0" w:line="240" w:lineRule="auto"/>
        <w:jc w:val="both"/>
        <w:rPr>
          <w:rFonts w:ascii="Aptos" w:eastAsia="Times New Roman" w:hAnsi="Aptos" w:cstheme="minorHAnsi"/>
          <w:lang w:val="en-GB" w:eastAsia="zh-CN" w:bidi="ta-IN"/>
        </w:rPr>
      </w:pPr>
    </w:p>
    <w:p w14:paraId="6048E7D3" w14:textId="3ED47A1F" w:rsidR="00641E11" w:rsidRPr="00B507BB" w:rsidRDefault="00641E11" w:rsidP="00641E11">
      <w:pPr>
        <w:spacing w:after="0" w:line="240" w:lineRule="auto"/>
        <w:jc w:val="both"/>
        <w:rPr>
          <w:rFonts w:ascii="Aptos" w:eastAsia="Times New Roman" w:hAnsi="Aptos" w:cstheme="minorHAnsi"/>
          <w:b/>
          <w:bCs/>
          <w:lang w:val="en-GB" w:eastAsia="zh-CN" w:bidi="ta-IN"/>
        </w:rPr>
      </w:pPr>
      <w:r w:rsidRPr="00641E11">
        <w:rPr>
          <w:rFonts w:ascii="Aptos" w:eastAsia="Times New Roman" w:hAnsi="Aptos" w:cstheme="minorHAnsi"/>
          <w:lang w:val="en-GB" w:eastAsia="zh-CN" w:bidi="ta-IN"/>
        </w:rPr>
        <w:t xml:space="preserve">As a result, more states are being emboldened to resort to unilateral action, with the guardrails that once managed disputes and tensions eroding, and the </w:t>
      </w:r>
      <w:r w:rsidRPr="00B507BB">
        <w:rPr>
          <w:rFonts w:ascii="Aptos" w:eastAsia="Times New Roman" w:hAnsi="Aptos" w:cstheme="minorHAnsi"/>
          <w:b/>
          <w:bCs/>
          <w:lang w:val="en-GB" w:eastAsia="zh-CN" w:bidi="ta-IN"/>
        </w:rPr>
        <w:t xml:space="preserve">world is becoming more </w:t>
      </w:r>
      <w:r w:rsidR="00263796">
        <w:rPr>
          <w:rFonts w:ascii="Aptos" w:eastAsia="Times New Roman" w:hAnsi="Aptos" w:cstheme="minorHAnsi"/>
          <w:b/>
          <w:bCs/>
          <w:lang w:val="en-GB" w:eastAsia="zh-CN" w:bidi="ta-IN"/>
        </w:rPr>
        <w:t>__________________</w:t>
      </w:r>
      <w:r w:rsidRPr="00B507BB">
        <w:rPr>
          <w:rFonts w:ascii="Aptos" w:eastAsia="Times New Roman" w:hAnsi="Aptos" w:cstheme="minorHAnsi"/>
          <w:b/>
          <w:bCs/>
          <w:lang w:val="en-GB" w:eastAsia="zh-CN" w:bidi="ta-IN"/>
        </w:rPr>
        <w:t xml:space="preserve"> and dangerous.</w:t>
      </w:r>
    </w:p>
    <w:p w14:paraId="1284737C" w14:textId="77777777" w:rsidR="00641E11" w:rsidRDefault="00641E11" w:rsidP="00641E11">
      <w:pPr>
        <w:spacing w:after="0" w:line="240" w:lineRule="auto"/>
        <w:jc w:val="both"/>
        <w:rPr>
          <w:rFonts w:ascii="Aptos" w:eastAsia="Times New Roman" w:hAnsi="Aptos" w:cstheme="minorHAnsi"/>
          <w:lang w:val="en-GB" w:eastAsia="zh-CN" w:bidi="ta-IN"/>
        </w:rPr>
      </w:pPr>
    </w:p>
    <w:p w14:paraId="506E4DFD" w14:textId="26DA1145" w:rsidR="00825A9B" w:rsidRPr="00FF3251" w:rsidRDefault="00641E11" w:rsidP="00641E11">
      <w:pPr>
        <w:spacing w:after="0" w:line="240" w:lineRule="auto"/>
        <w:jc w:val="both"/>
        <w:rPr>
          <w:rFonts w:ascii="Aptos" w:eastAsia="Times New Roman" w:hAnsi="Aptos" w:cstheme="minorHAnsi"/>
          <w:highlight w:val="green"/>
          <w:lang w:val="en-GB" w:eastAsia="zh-CN" w:bidi="ta-IN"/>
        </w:rPr>
      </w:pPr>
      <w:r w:rsidRPr="00B507BB">
        <w:rPr>
          <w:rFonts w:ascii="Aptos" w:eastAsia="Times New Roman" w:hAnsi="Aptos" w:cstheme="minorHAnsi"/>
          <w:b/>
          <w:bCs/>
          <w:lang w:val="en-GB" w:eastAsia="zh-CN" w:bidi="ta-IN"/>
        </w:rPr>
        <w:t xml:space="preserve">These developments affect Singapore directly as a small and </w:t>
      </w:r>
      <w:r w:rsidR="00263796">
        <w:rPr>
          <w:rFonts w:ascii="Aptos" w:eastAsia="Times New Roman" w:hAnsi="Aptos" w:cstheme="minorHAnsi"/>
          <w:b/>
          <w:bCs/>
          <w:lang w:val="en-GB" w:eastAsia="zh-CN" w:bidi="ta-IN"/>
        </w:rPr>
        <w:t>_________</w:t>
      </w:r>
      <w:r w:rsidRPr="00B507BB">
        <w:rPr>
          <w:rFonts w:ascii="Aptos" w:eastAsia="Times New Roman" w:hAnsi="Aptos" w:cstheme="minorHAnsi"/>
          <w:b/>
          <w:bCs/>
          <w:lang w:val="en-GB" w:eastAsia="zh-CN" w:bidi="ta-IN"/>
        </w:rPr>
        <w:t xml:space="preserve"> economy.</w:t>
      </w:r>
      <w:r w:rsidR="00825A9B">
        <w:rPr>
          <w:rFonts w:ascii="Aptos" w:eastAsia="Times New Roman" w:hAnsi="Aptos" w:cstheme="minorHAnsi"/>
          <w:lang w:val="en-GB" w:eastAsia="zh-CN" w:bidi="ta-IN"/>
        </w:rPr>
        <w:t xml:space="preserve"> </w:t>
      </w:r>
      <w:r w:rsidR="00825A9B" w:rsidRPr="00825A9B">
        <w:rPr>
          <w:rFonts w:ascii="Aptos" w:eastAsia="Times New Roman" w:hAnsi="Aptos" w:cstheme="minorHAnsi"/>
          <w:lang w:val="en-GB" w:eastAsia="zh-CN" w:bidi="ta-IN"/>
        </w:rPr>
        <w:t>Budget 2026 therefore aims to strengthen Singapore’s resilience and secure its long-term future in a more uncertain world.</w:t>
      </w:r>
    </w:p>
    <w:p w14:paraId="0EDD0BF4" w14:textId="77777777" w:rsidR="00641E11" w:rsidRDefault="00641E11">
      <w:pPr>
        <w:spacing w:after="0" w:line="240" w:lineRule="auto"/>
        <w:jc w:val="both"/>
        <w:rPr>
          <w:rFonts w:ascii="Aptos" w:eastAsia="Times New Roman" w:hAnsi="Aptos" w:cstheme="minorHAnsi"/>
          <w:b/>
          <w:bCs/>
          <w:highlight w:val="green"/>
          <w:lang w:val="en-GB" w:eastAsia="zh-CN" w:bidi="ta-IN"/>
        </w:rPr>
      </w:pPr>
    </w:p>
    <w:p w14:paraId="0C12CA85" w14:textId="5F59CBA8" w:rsidR="002B53B9" w:rsidRDefault="00CF508E" w:rsidP="002B53B9">
      <w:pPr>
        <w:rPr>
          <w:rFonts w:ascii="Aptos" w:eastAsia="Times New Roman" w:hAnsi="Aptos"/>
          <w:b/>
          <w:bCs/>
          <w:color w:val="000000" w:themeColor="text1"/>
          <w:lang w:val="en-GB" w:eastAsia="zh-CN" w:bidi="ta-IN"/>
        </w:rPr>
      </w:pPr>
      <w:r w:rsidRPr="003357BC">
        <w:rPr>
          <w:rFonts w:ascii="Aptos" w:hAnsi="Aptos"/>
          <w:noProof/>
          <w:lang w:val="en-GB" w:eastAsia="zh-CN" w:bidi="ta-IN"/>
        </w:rPr>
        <mc:AlternateContent>
          <mc:Choice Requires="wps">
            <w:drawing>
              <wp:anchor distT="0" distB="0" distL="114300" distR="114300" simplePos="0" relativeHeight="251777024" behindDoc="0" locked="0" layoutInCell="1" allowOverlap="1" wp14:anchorId="53FF93DA" wp14:editId="392AD8EA">
                <wp:simplePos x="0" y="0"/>
                <wp:positionH relativeFrom="margin">
                  <wp:posOffset>0</wp:posOffset>
                </wp:positionH>
                <wp:positionV relativeFrom="paragraph">
                  <wp:posOffset>308914</wp:posOffset>
                </wp:positionV>
                <wp:extent cx="5784850" cy="1828800"/>
                <wp:effectExtent l="19050" t="19050" r="25400" b="17145"/>
                <wp:wrapSquare wrapText="bothSides"/>
                <wp:docPr id="915560745" name="Text Box 915560745"/>
                <wp:cNvGraphicFramePr/>
                <a:graphic xmlns:a="http://schemas.openxmlformats.org/drawingml/2006/main">
                  <a:graphicData uri="http://schemas.microsoft.com/office/word/2010/wordprocessingShape">
                    <wps:wsp>
                      <wps:cNvSpPr txBox="1"/>
                      <wps:spPr>
                        <a:xfrm>
                          <a:off x="0" y="0"/>
                          <a:ext cx="5784850" cy="1828800"/>
                        </a:xfrm>
                        <a:prstGeom prst="rect">
                          <a:avLst/>
                        </a:prstGeom>
                        <a:noFill/>
                        <a:ln w="38100" cmpd="thickThin">
                          <a:solidFill>
                            <a:prstClr val="black"/>
                          </a:solidFill>
                        </a:ln>
                      </wps:spPr>
                      <wps:txbx>
                        <w:txbxContent>
                          <w:p w14:paraId="56794534" w14:textId="77777777" w:rsidR="002B53B9" w:rsidRPr="00DF45F6" w:rsidRDefault="002B53B9" w:rsidP="002B53B9">
                            <w:pPr>
                              <w:spacing w:after="0" w:line="240" w:lineRule="auto"/>
                              <w:ind w:right="288"/>
                              <w:jc w:val="center"/>
                              <w:rPr>
                                <w:rFonts w:ascii="Aptos" w:eastAsia="Times New Roman" w:hAnsi="Aptos" w:cstheme="minorHAnsi"/>
                                <w:b/>
                                <w:bCs/>
                                <w:color w:val="000000" w:themeColor="text1"/>
                                <w:sz w:val="28"/>
                                <w:szCs w:val="28"/>
                                <w:lang w:eastAsia="zh-CN" w:bidi="ta-IN"/>
                              </w:rPr>
                            </w:pPr>
                            <w:r w:rsidRPr="00DF45F6">
                              <w:rPr>
                                <w:rFonts w:ascii="Aptos" w:eastAsia="Times New Roman" w:hAnsi="Aptos" w:cstheme="minorHAnsi"/>
                                <w:b/>
                                <w:bCs/>
                                <w:color w:val="000000" w:themeColor="text1"/>
                                <w:sz w:val="28"/>
                                <w:szCs w:val="28"/>
                                <w:lang w:eastAsia="zh-CN" w:bidi="ta-IN"/>
                              </w:rPr>
                              <w:t xml:space="preserve">Advancing the Refreshed Economic Strategy: </w:t>
                            </w:r>
                          </w:p>
                          <w:p w14:paraId="0560B2E3" w14:textId="77777777" w:rsidR="002B53B9" w:rsidRPr="003357BC" w:rsidRDefault="002B53B9" w:rsidP="002B53B9">
                            <w:pPr>
                              <w:spacing w:after="0" w:line="240" w:lineRule="auto"/>
                              <w:ind w:right="288"/>
                              <w:jc w:val="center"/>
                              <w:rPr>
                                <w:rFonts w:ascii="Aptos" w:eastAsia="Times New Roman" w:hAnsi="Aptos" w:cstheme="minorHAnsi"/>
                                <w:color w:val="000000" w:themeColor="text1"/>
                              </w:rPr>
                            </w:pPr>
                            <w:r w:rsidRPr="00DF45F6">
                              <w:rPr>
                                <w:rFonts w:ascii="Aptos" w:eastAsia="Times New Roman" w:hAnsi="Aptos" w:cstheme="minorHAnsi"/>
                                <w:color w:val="000000" w:themeColor="text1"/>
                                <w:lang w:eastAsia="zh-CN" w:bidi="ta-IN"/>
                              </w:rPr>
                              <w:t>The Budget invests in new technologies like AI and in people’s skills so that Singapore can stay competitive and relevant in a fast-changing global economy.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3FF93DA" id="Text Box 915560745" o:spid="_x0000_s1028" type="#_x0000_t202" style="position:absolute;margin-left:0;margin-top:24.3pt;width:455.5pt;height:2in;z-index:2517770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" filled="f" strokeweight="3pt">
                <v:stroke linestyle="thickThin"/>
                <v:textbox style="mso-fit-shape-to-text:t">
                  <w:txbxContent>
                    <w:p w14:paraId="56794534" w14:textId="77777777" w:rsidR="002B53B9" w:rsidRPr="00DF45F6" w:rsidRDefault="002B53B9" w:rsidP="002B53B9">
                      <w:pPr>
                        <w:spacing w:after="0" w:line="240" w:lineRule="auto"/>
                        <w:ind w:right="288"/>
                        <w:jc w:val="center"/>
                        <w:rPr>
                          <w:rFonts w:ascii="Aptos" w:eastAsia="Times New Roman" w:hAnsi="Aptos" w:cstheme="minorHAnsi"/>
                          <w:b/>
                          <w:bCs/>
                          <w:color w:val="000000" w:themeColor="text1"/>
                          <w:sz w:val="28"/>
                          <w:szCs w:val="28"/>
                          <w:lang w:eastAsia="zh-CN" w:bidi="ta-IN"/>
                        </w:rPr>
                      </w:pPr>
                      <w:r w:rsidRPr="00DF45F6">
                        <w:rPr>
                          <w:rFonts w:ascii="Aptos" w:eastAsia="Times New Roman" w:hAnsi="Aptos" w:cstheme="minorHAnsi"/>
                          <w:b/>
                          <w:bCs/>
                          <w:color w:val="000000" w:themeColor="text1"/>
                          <w:sz w:val="28"/>
                          <w:szCs w:val="28"/>
                          <w:lang w:eastAsia="zh-CN" w:bidi="ta-IN"/>
                        </w:rPr>
                        <w:t xml:space="preserve">Advancing the Refreshed Economic Strategy: </w:t>
                      </w:r>
                    </w:p>
                    <w:p w14:paraId="0560B2E3" w14:textId="77777777" w:rsidR="002B53B9" w:rsidRPr="003357BC" w:rsidRDefault="002B53B9" w:rsidP="002B53B9">
                      <w:pPr>
                        <w:spacing w:after="0" w:line="240" w:lineRule="auto"/>
                        <w:ind w:right="288"/>
                        <w:jc w:val="center"/>
                        <w:rPr>
                          <w:rFonts w:ascii="Aptos" w:eastAsia="Times New Roman" w:hAnsi="Aptos" w:cstheme="minorHAnsi"/>
                          <w:color w:val="000000" w:themeColor="text1"/>
                        </w:rPr>
                      </w:pPr>
                      <w:r w:rsidRPr="00DF45F6">
                        <w:rPr>
                          <w:rFonts w:ascii="Aptos" w:eastAsia="Times New Roman" w:hAnsi="Aptos" w:cstheme="minorHAnsi"/>
                          <w:color w:val="000000" w:themeColor="text1"/>
                          <w:lang w:eastAsia="zh-CN" w:bidi="ta-IN"/>
                        </w:rPr>
                        <w:t>The Budget invests in new technologies like AI and in people’s skills so that Singapore can stay competitive and relevant in a fast-changing global economy.</w:t>
                      </w:r>
                    </w:p>
                  </w:txbxContent>
                </v:textbox>
                <w10:wrap type="square" anchorx="margin"/>
              </v:shape>
            </w:pict>
          </mc:Fallback>
        </mc:AlternateContent>
      </w:r>
      <w:r w:rsidR="00825A9B">
        <w:rPr>
          <w:rFonts w:ascii="Aptos" w:eastAsia="Times New Roman" w:hAnsi="Aptos"/>
          <w:b/>
          <w:bCs/>
          <w:color w:val="000000" w:themeColor="text1"/>
          <w:lang w:val="en-GB" w:eastAsia="zh-CN" w:bidi="ta-IN"/>
        </w:rPr>
        <w:t>S</w:t>
      </w:r>
      <w:r w:rsidR="002B53B9" w:rsidRPr="003357BC">
        <w:rPr>
          <w:rFonts w:ascii="Aptos" w:eastAsia="Times New Roman" w:hAnsi="Aptos"/>
          <w:b/>
          <w:bCs/>
          <w:color w:val="000000" w:themeColor="text1"/>
          <w:lang w:val="en-GB" w:eastAsia="zh-CN" w:bidi="ta-IN"/>
        </w:rPr>
        <w:t xml:space="preserve">ECTION </w:t>
      </w:r>
      <w:r w:rsidR="002B53B9">
        <w:rPr>
          <w:rFonts w:ascii="Aptos" w:eastAsia="Times New Roman" w:hAnsi="Aptos"/>
          <w:b/>
          <w:bCs/>
          <w:color w:val="000000" w:themeColor="text1"/>
          <w:lang w:val="en-GB" w:eastAsia="zh-CN" w:bidi="ta-IN"/>
        </w:rPr>
        <w:t>2</w:t>
      </w:r>
      <w:r w:rsidR="002B53B9" w:rsidRPr="003357BC">
        <w:rPr>
          <w:rFonts w:ascii="Aptos" w:eastAsia="Times New Roman" w:hAnsi="Aptos"/>
          <w:b/>
          <w:bCs/>
          <w:color w:val="000000" w:themeColor="text1"/>
          <w:lang w:val="en-GB" w:eastAsia="zh-CN" w:bidi="ta-IN"/>
        </w:rPr>
        <w:t xml:space="preserve">: [CORE IDEA </w:t>
      </w:r>
      <w:r w:rsidR="002B53B9">
        <w:rPr>
          <w:rFonts w:ascii="Aptos" w:eastAsia="Times New Roman" w:hAnsi="Aptos"/>
          <w:b/>
          <w:bCs/>
          <w:color w:val="000000" w:themeColor="text1"/>
          <w:lang w:val="en-GB" w:eastAsia="zh-CN" w:bidi="ta-IN"/>
        </w:rPr>
        <w:t>2</w:t>
      </w:r>
      <w:r w:rsidR="002B53B9" w:rsidRPr="003357BC">
        <w:rPr>
          <w:rFonts w:ascii="Aptos" w:eastAsia="Times New Roman" w:hAnsi="Aptos"/>
          <w:b/>
          <w:bCs/>
          <w:color w:val="000000" w:themeColor="text1"/>
          <w:lang w:val="en-GB" w:eastAsia="zh-CN" w:bidi="ta-IN"/>
        </w:rPr>
        <w:t>]</w:t>
      </w:r>
    </w:p>
    <w:p w14:paraId="33E96798" w14:textId="79CA422E" w:rsidR="00CF508E" w:rsidRDefault="00CF508E" w:rsidP="00CF508E">
      <w:pPr>
        <w:rPr>
          <w:rFonts w:ascii="Aptos" w:eastAsia="Times New Roman" w:hAnsi="Aptos" w:cstheme="minorHAnsi"/>
          <w:color w:val="000000" w:themeColor="text1"/>
          <w:lang w:val="en-GB" w:eastAsia="zh-CN" w:bidi="ta-IN"/>
        </w:rPr>
      </w:pPr>
    </w:p>
    <w:p w14:paraId="1913995F" w14:textId="77777777" w:rsidR="00FF3251" w:rsidRPr="003357BC" w:rsidRDefault="00FF3251" w:rsidP="00FF3251">
      <w:pPr>
        <w:shd w:val="clear" w:color="auto" w:fill="000000" w:themeFill="text1"/>
        <w:rPr>
          <w:rFonts w:ascii="Aptos" w:eastAsia="Times New Roman" w:hAnsi="Aptos"/>
          <w:b/>
          <w:bCs/>
          <w:color w:val="FFFFFF" w:themeColor="background1"/>
          <w:lang w:val="en-GB" w:eastAsia="zh-CN" w:bidi="ta-IN"/>
        </w:rPr>
      </w:pPr>
      <w:r w:rsidRPr="003357BC">
        <w:rPr>
          <w:rFonts w:ascii="Aptos" w:eastAsia="Times New Roman" w:hAnsi="Aptos"/>
          <w:b/>
          <w:bCs/>
          <w:color w:val="FFFFFF" w:themeColor="background1"/>
          <w:lang w:val="en-GB" w:eastAsia="zh-CN" w:bidi="ta-IN"/>
        </w:rPr>
        <w:t xml:space="preserve">Key </w:t>
      </w:r>
      <w:r>
        <w:rPr>
          <w:rFonts w:ascii="Aptos" w:eastAsia="Times New Roman" w:hAnsi="Aptos"/>
          <w:b/>
          <w:bCs/>
          <w:color w:val="FFFFFF" w:themeColor="background1"/>
          <w:lang w:val="en-GB" w:eastAsia="zh-CN" w:bidi="ta-IN"/>
        </w:rPr>
        <w:t>Messages</w:t>
      </w:r>
    </w:p>
    <w:p w14:paraId="1FEF8E48" w14:textId="77777777" w:rsidR="00FF3251" w:rsidRDefault="00FF3251" w:rsidP="00FF3251">
      <w:pPr>
        <w:rPr>
          <w:rFonts w:ascii="Aptos" w:eastAsia="Times New Roman" w:hAnsi="Aptos"/>
          <w:color w:val="000000" w:themeColor="text1"/>
          <w:lang w:val="en-GB" w:eastAsia="zh-CN" w:bidi="ta-IN"/>
        </w:rPr>
      </w:pPr>
      <w:r>
        <w:rPr>
          <w:rFonts w:ascii="Aptos" w:eastAsia="Times New Roman" w:hAnsi="Aptos"/>
          <w:noProof/>
          <w:color w:val="000000" w:themeColor="text1"/>
          <w:lang w:val="en-GB" w:eastAsia="zh-CN" w:bidi="ta-IN"/>
        </w:rPr>
        <mc:AlternateContent>
          <mc:Choice Requires="wps">
            <w:drawing>
              <wp:anchor distT="0" distB="0" distL="114300" distR="114300" simplePos="0" relativeHeight="251791360" behindDoc="0" locked="0" layoutInCell="1" allowOverlap="1" wp14:anchorId="056C18D6" wp14:editId="65CAC160">
                <wp:simplePos x="0" y="0"/>
                <wp:positionH relativeFrom="margin">
                  <wp:align>left</wp:align>
                </wp:positionH>
                <wp:positionV relativeFrom="paragraph">
                  <wp:posOffset>39771</wp:posOffset>
                </wp:positionV>
                <wp:extent cx="6059905" cy="457200"/>
                <wp:effectExtent l="0" t="0" r="17145" b="19050"/>
                <wp:wrapNone/>
                <wp:docPr id="1288668201" name="Text Box 1"/>
                <wp:cNvGraphicFramePr/>
                <a:graphic xmlns:a="http://schemas.openxmlformats.org/drawingml/2006/main">
                  <a:graphicData uri="http://schemas.microsoft.com/office/word/2010/wordprocessingShape">
                    <wps:wsp>
                      <wps:cNvSpPr txBox="1"/>
                      <wps:spPr>
                        <a:xfrm>
                          <a:off x="0" y="0"/>
                          <a:ext cx="6059905" cy="457200"/>
                        </a:xfrm>
                        <a:prstGeom prst="rect">
                          <a:avLst/>
                        </a:prstGeom>
                        <a:solidFill>
                          <a:schemeClr val="lt1"/>
                        </a:solidFill>
                        <a:ln w="6350">
                          <a:solidFill>
                            <a:prstClr val="black"/>
                          </a:solidFill>
                        </a:ln>
                      </wps:spPr>
                      <wps:txbx>
                        <w:txbxContent>
                          <w:p w14:paraId="4AAE16FD" w14:textId="7E730161" w:rsidR="00FF3251" w:rsidRPr="00283A99" w:rsidRDefault="00FF3251" w:rsidP="00FF3251">
                            <w:pPr>
                              <w:rPr>
                                <w:rFonts w:ascii="Aptos" w:hAnsi="Aptos"/>
                                <w:b/>
                                <w:bCs/>
                              </w:rPr>
                            </w:pPr>
                            <w:r w:rsidRPr="00283A99">
                              <w:rPr>
                                <w:rFonts w:ascii="Aptos" w:hAnsi="Aptos"/>
                                <w:b/>
                                <w:bCs/>
                              </w:rPr>
                              <w:t xml:space="preserve">Singapore needs to navigate a changed world by </w:t>
                            </w:r>
                            <w:r w:rsidR="00263796">
                              <w:rPr>
                                <w:rFonts w:ascii="Aptos" w:hAnsi="Aptos"/>
                                <w:b/>
                                <w:bCs/>
                              </w:rPr>
                              <w:t>__________________</w:t>
                            </w:r>
                            <w:r w:rsidRPr="00283A99">
                              <w:rPr>
                                <w:rFonts w:ascii="Aptos" w:hAnsi="Aptos"/>
                                <w:b/>
                                <w:bCs/>
                              </w:rPr>
                              <w:t xml:space="preserve"> our economic strategy to stay competitive.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6C18D6" id="Text Box 1" o:spid="_x0000_s1029" type="#_x0000_t202" style="position:absolute;margin-left:0;margin-top:3.15pt;width:477.15pt;height:36pt;z-index:251791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" fillcolor="white [3201]" strokeweight=".5pt">
                <v:textbox>
                  <w:txbxContent>
                    <w:p w14:paraId="4AAE16FD" w14:textId="7E730161" w:rsidR="00FF3251" w:rsidRPr="00283A99" w:rsidRDefault="00FF3251" w:rsidP="00FF3251">
                      <w:pPr>
                        <w:rPr>
                          <w:rFonts w:ascii="Aptos" w:hAnsi="Aptos"/>
                          <w:b/>
                          <w:bCs/>
                        </w:rPr>
                      </w:pPr>
                      <w:r w:rsidRPr="00283A99">
                        <w:rPr>
                          <w:rFonts w:ascii="Aptos" w:hAnsi="Aptos"/>
                          <w:b/>
                          <w:bCs/>
                        </w:rPr>
                        <w:t xml:space="preserve">Singapore needs to navigate a changed world by </w:t>
                      </w:r>
                      <w:r w:rsidR="00263796">
                        <w:rPr>
                          <w:rFonts w:ascii="Aptos" w:hAnsi="Aptos"/>
                          <w:b/>
                          <w:bCs/>
                        </w:rPr>
                        <w:t>__________________</w:t>
                      </w:r>
                      <w:r w:rsidRPr="00283A99">
                        <w:rPr>
                          <w:rFonts w:ascii="Aptos" w:hAnsi="Aptos"/>
                          <w:b/>
                          <w:bCs/>
                        </w:rPr>
                        <w:t xml:space="preserve"> our economic strategy to stay competitive.</w:t>
                      </w:r>
                    </w:p>
                  </w:txbxContent>
                </v:textbox>
                <w10:wrap anchorx="margin"/>
              </v:shape>
            </w:pict>
          </mc:Fallback>
        </mc:AlternateContent>
      </w:r>
    </w:p>
    <w:p w14:paraId="44321F8C" w14:textId="77777777" w:rsidR="00FF3251" w:rsidRPr="003F76A3" w:rsidRDefault="00FF3251" w:rsidP="00FF3251">
      <w:pPr>
        <w:rPr>
          <w:rFonts w:ascii="Aptos" w:eastAsia="Times New Roman" w:hAnsi="Aptos"/>
          <w:color w:val="000000" w:themeColor="text1"/>
          <w:lang w:val="en-GB" w:eastAsia="zh-CN" w:bidi="ta-IN"/>
        </w:rPr>
      </w:pPr>
    </w:p>
    <w:p w14:paraId="51F10AF6" w14:textId="5FF3D018" w:rsidR="00FF3251" w:rsidRPr="003F76A3" w:rsidRDefault="00FF3251" w:rsidP="006269FD">
      <w:pPr>
        <w:pStyle w:val="ListParagraph"/>
        <w:numPr>
          <w:ilvl w:val="0"/>
          <w:numId w:val="42"/>
        </w:numPr>
        <w:rPr>
          <w:rFonts w:ascii="Aptos" w:eastAsia="Times New Roman" w:hAnsi="Aptos"/>
          <w:b/>
          <w:bCs/>
          <w:color w:val="000000" w:themeColor="text1"/>
          <w:lang w:val="en-GB" w:eastAsia="zh-CN" w:bidi="ta-IN"/>
        </w:rPr>
      </w:pPr>
      <w:r w:rsidRPr="003F76A3">
        <w:rPr>
          <w:rFonts w:ascii="Aptos" w:eastAsia="Times New Roman" w:hAnsi="Aptos"/>
          <w:b/>
          <w:bCs/>
          <w:color w:val="000000" w:themeColor="text1"/>
          <w:lang w:val="en-GB" w:eastAsia="zh-CN" w:bidi="ta-IN"/>
        </w:rPr>
        <w:t xml:space="preserve">Supporting </w:t>
      </w:r>
      <w:r w:rsidR="006C7CB3">
        <w:rPr>
          <w:rFonts w:ascii="Aptos" w:eastAsia="Times New Roman" w:hAnsi="Aptos"/>
          <w:b/>
          <w:bCs/>
          <w:color w:val="000000" w:themeColor="text1"/>
          <w:lang w:val="en-GB" w:eastAsia="zh-CN" w:bidi="ta-IN"/>
        </w:rPr>
        <w:t>o</w:t>
      </w:r>
      <w:r w:rsidRPr="003F76A3">
        <w:rPr>
          <w:rFonts w:ascii="Aptos" w:eastAsia="Times New Roman" w:hAnsi="Aptos"/>
          <w:b/>
          <w:bCs/>
          <w:color w:val="000000" w:themeColor="text1"/>
          <w:lang w:val="en-GB" w:eastAsia="zh-CN" w:bidi="ta-IN"/>
        </w:rPr>
        <w:t xml:space="preserve">ur </w:t>
      </w:r>
      <w:r w:rsidR="00980552">
        <w:rPr>
          <w:rFonts w:ascii="Aptos" w:eastAsia="Times New Roman" w:hAnsi="Aptos"/>
          <w:b/>
          <w:bCs/>
          <w:color w:val="000000" w:themeColor="text1"/>
          <w:lang w:val="en-GB" w:eastAsia="zh-CN" w:bidi="ta-IN"/>
        </w:rPr>
        <w:t>b</w:t>
      </w:r>
      <w:r w:rsidRPr="003F76A3">
        <w:rPr>
          <w:rFonts w:ascii="Aptos" w:eastAsia="Times New Roman" w:hAnsi="Aptos"/>
          <w:b/>
          <w:bCs/>
          <w:color w:val="000000" w:themeColor="text1"/>
          <w:lang w:val="en-GB" w:eastAsia="zh-CN" w:bidi="ta-IN"/>
        </w:rPr>
        <w:t xml:space="preserve">usinesses to </w:t>
      </w:r>
      <w:r w:rsidR="006C7CB3">
        <w:rPr>
          <w:rFonts w:ascii="Aptos" w:eastAsia="Times New Roman" w:hAnsi="Aptos"/>
          <w:b/>
          <w:bCs/>
          <w:color w:val="000000" w:themeColor="text1"/>
          <w:lang w:val="en-GB" w:eastAsia="zh-CN" w:bidi="ta-IN"/>
        </w:rPr>
        <w:t>s</w:t>
      </w:r>
      <w:r w:rsidRPr="003F76A3">
        <w:rPr>
          <w:rFonts w:ascii="Aptos" w:eastAsia="Times New Roman" w:hAnsi="Aptos"/>
          <w:b/>
          <w:bCs/>
          <w:color w:val="000000" w:themeColor="text1"/>
          <w:lang w:val="en-GB" w:eastAsia="zh-CN" w:bidi="ta-IN"/>
        </w:rPr>
        <w:t xml:space="preserve">tay </w:t>
      </w:r>
      <w:r w:rsidR="006C7CB3">
        <w:rPr>
          <w:rFonts w:ascii="Aptos" w:eastAsia="Times New Roman" w:hAnsi="Aptos"/>
          <w:b/>
          <w:bCs/>
          <w:color w:val="000000" w:themeColor="text1"/>
          <w:lang w:val="en-GB" w:eastAsia="zh-CN" w:bidi="ta-IN"/>
        </w:rPr>
        <w:t>c</w:t>
      </w:r>
      <w:r w:rsidRPr="003F76A3">
        <w:rPr>
          <w:rFonts w:ascii="Aptos" w:eastAsia="Times New Roman" w:hAnsi="Aptos"/>
          <w:b/>
          <w:bCs/>
          <w:color w:val="000000" w:themeColor="text1"/>
          <w:lang w:val="en-GB" w:eastAsia="zh-CN" w:bidi="ta-IN"/>
        </w:rPr>
        <w:t>ompetitive</w:t>
      </w:r>
    </w:p>
    <w:p w14:paraId="273E55B0" w14:textId="77777777" w:rsidR="00FF3251" w:rsidRPr="00731E09" w:rsidRDefault="00FF3251" w:rsidP="006269FD">
      <w:pPr>
        <w:pStyle w:val="ListParagraph"/>
        <w:numPr>
          <w:ilvl w:val="0"/>
          <w:numId w:val="50"/>
        </w:numPr>
        <w:spacing w:before="100" w:beforeAutospacing="1" w:after="100" w:afterAutospacing="1" w:line="240" w:lineRule="auto"/>
        <w:rPr>
          <w:rFonts w:ascii="Aptos" w:eastAsia="Times New Roman" w:hAnsi="Aptos" w:cs="Times New Roman"/>
          <w:lang w:val="en-US" w:eastAsia="zh-CN"/>
        </w:rPr>
      </w:pPr>
      <w:r w:rsidRPr="00731E09">
        <w:rPr>
          <w:rFonts w:ascii="Aptos" w:eastAsia="Times New Roman" w:hAnsi="Aptos" w:cs="Times New Roman"/>
          <w:lang w:val="en-US" w:eastAsia="zh-CN"/>
        </w:rPr>
        <w:t>Continuing inflationary pressures and supply chain disruptions have increased business costs.</w:t>
      </w:r>
    </w:p>
    <w:p w14:paraId="1D69FE02" w14:textId="77777777" w:rsidR="00FF3251" w:rsidRPr="00E578C8" w:rsidRDefault="00FF3251" w:rsidP="006269FD">
      <w:pPr>
        <w:pStyle w:val="ListParagraph"/>
        <w:numPr>
          <w:ilvl w:val="0"/>
          <w:numId w:val="50"/>
        </w:numPr>
        <w:spacing w:before="100" w:beforeAutospacing="1" w:after="100" w:afterAutospacing="1" w:line="240" w:lineRule="auto"/>
        <w:rPr>
          <w:rFonts w:ascii="Aptos" w:eastAsia="Times New Roman" w:hAnsi="Aptos" w:cs="Times New Roman"/>
          <w:lang w:val="en-US" w:eastAsia="zh-CN"/>
        </w:rPr>
      </w:pPr>
      <w:r w:rsidRPr="00731E09">
        <w:rPr>
          <w:rFonts w:ascii="Aptos" w:eastAsia="Times New Roman" w:hAnsi="Aptos" w:cs="Times New Roman"/>
          <w:lang w:val="en-US" w:eastAsia="zh-CN"/>
        </w:rPr>
        <w:lastRenderedPageBreak/>
        <w:t xml:space="preserve">The government is providing </w:t>
      </w:r>
      <w:r w:rsidRPr="00E578C8">
        <w:rPr>
          <w:rFonts w:ascii="Aptos" w:eastAsia="Times New Roman" w:hAnsi="Aptos" w:cs="Times New Roman"/>
          <w:lang w:val="en-US" w:eastAsia="zh-CN"/>
        </w:rPr>
        <w:t>tax relief of 40% to support businesses and help them remain competitive, allowing</w:t>
      </w:r>
    </w:p>
    <w:p w14:paraId="064247A1" w14:textId="77777777" w:rsidR="00FF3251" w:rsidRPr="00E578C8" w:rsidRDefault="00FF3251" w:rsidP="006269FD">
      <w:pPr>
        <w:pStyle w:val="ListParagraph"/>
        <w:numPr>
          <w:ilvl w:val="0"/>
          <w:numId w:val="51"/>
        </w:numPr>
        <w:spacing w:before="100" w:beforeAutospacing="1" w:after="100" w:afterAutospacing="1" w:line="240" w:lineRule="auto"/>
        <w:rPr>
          <w:rFonts w:ascii="Aptos" w:eastAsia="Times New Roman" w:hAnsi="Aptos" w:cs="Times New Roman"/>
          <w:lang w:val="en-US" w:eastAsia="zh-CN"/>
        </w:rPr>
      </w:pPr>
      <w:r w:rsidRPr="00E578C8">
        <w:rPr>
          <w:rFonts w:ascii="Aptos" w:eastAsia="Times New Roman" w:hAnsi="Aptos" w:cs="Times New Roman"/>
          <w:lang w:val="en-US" w:eastAsia="zh-CN"/>
        </w:rPr>
        <w:t>short-term financial relief and a buffer against economic instability.</w:t>
      </w:r>
    </w:p>
    <w:p w14:paraId="37C2A81B" w14:textId="77777777" w:rsidR="00FF3251" w:rsidRPr="00E578C8" w:rsidRDefault="00FF3251" w:rsidP="006269FD">
      <w:pPr>
        <w:pStyle w:val="ListParagraph"/>
        <w:numPr>
          <w:ilvl w:val="0"/>
          <w:numId w:val="51"/>
        </w:numPr>
        <w:spacing w:after="0" w:line="240" w:lineRule="auto"/>
        <w:rPr>
          <w:rFonts w:ascii="Aptos" w:eastAsia="Times New Roman" w:hAnsi="Aptos" w:cs="Times New Roman"/>
          <w:lang w:val="en-US" w:eastAsia="zh-CN"/>
        </w:rPr>
      </w:pPr>
      <w:r w:rsidRPr="00E578C8">
        <w:rPr>
          <w:rFonts w:ascii="Aptos" w:eastAsia="Times New Roman" w:hAnsi="Aptos" w:cs="Times New Roman"/>
          <w:lang w:val="en-US" w:eastAsia="zh-CN"/>
        </w:rPr>
        <w:t>firms to continue restructuring and transformation efforts while managing immediate cost pressures.</w:t>
      </w:r>
    </w:p>
    <w:p w14:paraId="41B7EBA0" w14:textId="77777777" w:rsidR="00FF3251" w:rsidRPr="00731E09" w:rsidRDefault="00FF3251" w:rsidP="00FF3251">
      <w:pPr>
        <w:spacing w:after="0" w:line="240" w:lineRule="auto"/>
        <w:jc w:val="both"/>
        <w:rPr>
          <w:rFonts w:ascii="Aptos" w:eastAsia="Times New Roman" w:hAnsi="Aptos"/>
          <w:color w:val="000000" w:themeColor="text1"/>
          <w:lang w:val="en-US" w:eastAsia="zh-CN" w:bidi="ta-IN"/>
        </w:rPr>
      </w:pPr>
    </w:p>
    <w:p w14:paraId="251E872A" w14:textId="4EC2C922" w:rsidR="00FF3251" w:rsidRPr="00713EA8" w:rsidRDefault="00FF3251" w:rsidP="00515D9A">
      <w:pPr>
        <w:pStyle w:val="ListParagraph"/>
        <w:numPr>
          <w:ilvl w:val="0"/>
          <w:numId w:val="42"/>
        </w:numPr>
        <w:spacing w:after="0"/>
        <w:rPr>
          <w:rFonts w:ascii="Aptos" w:eastAsia="Times New Roman" w:hAnsi="Aptos"/>
          <w:b/>
          <w:bCs/>
          <w:color w:val="000000" w:themeColor="text1"/>
          <w:lang w:val="en-GB" w:eastAsia="zh-CN" w:bidi="ta-IN"/>
        </w:rPr>
      </w:pPr>
      <w:r w:rsidRPr="00713EA8">
        <w:rPr>
          <w:rFonts w:ascii="Aptos" w:eastAsia="Times New Roman" w:hAnsi="Aptos"/>
          <w:b/>
          <w:bCs/>
          <w:color w:val="000000" w:themeColor="text1"/>
          <w:lang w:val="en-GB" w:eastAsia="zh-CN" w:bidi="ta-IN"/>
        </w:rPr>
        <w:t xml:space="preserve">Connecting </w:t>
      </w:r>
      <w:r w:rsidR="006C7CB3" w:rsidRPr="00713EA8">
        <w:rPr>
          <w:rFonts w:ascii="Aptos" w:eastAsia="Times New Roman" w:hAnsi="Aptos"/>
          <w:b/>
          <w:bCs/>
          <w:color w:val="000000" w:themeColor="text1"/>
          <w:lang w:val="en-GB" w:eastAsia="zh-CN" w:bidi="ta-IN"/>
        </w:rPr>
        <w:t>d</w:t>
      </w:r>
      <w:r w:rsidRPr="00713EA8">
        <w:rPr>
          <w:rFonts w:ascii="Aptos" w:eastAsia="Times New Roman" w:hAnsi="Aptos"/>
          <w:b/>
          <w:bCs/>
          <w:color w:val="000000" w:themeColor="text1"/>
          <w:lang w:val="en-GB" w:eastAsia="zh-CN" w:bidi="ta-IN"/>
        </w:rPr>
        <w:t xml:space="preserve">ifferently in a </w:t>
      </w:r>
      <w:r w:rsidR="006C7CB3" w:rsidRPr="00713EA8">
        <w:rPr>
          <w:rFonts w:ascii="Aptos" w:eastAsia="Times New Roman" w:hAnsi="Aptos"/>
          <w:b/>
          <w:bCs/>
          <w:color w:val="000000" w:themeColor="text1"/>
          <w:lang w:val="en-GB" w:eastAsia="zh-CN" w:bidi="ta-IN"/>
        </w:rPr>
        <w:t>c</w:t>
      </w:r>
      <w:r w:rsidRPr="00713EA8">
        <w:rPr>
          <w:rFonts w:ascii="Aptos" w:eastAsia="Times New Roman" w:hAnsi="Aptos"/>
          <w:b/>
          <w:bCs/>
          <w:color w:val="000000" w:themeColor="text1"/>
          <w:lang w:val="en-GB" w:eastAsia="zh-CN" w:bidi="ta-IN"/>
        </w:rPr>
        <w:t xml:space="preserve">hanged </w:t>
      </w:r>
      <w:r w:rsidR="006C7CB3" w:rsidRPr="00713EA8">
        <w:rPr>
          <w:rFonts w:ascii="Aptos" w:eastAsia="Times New Roman" w:hAnsi="Aptos"/>
          <w:b/>
          <w:bCs/>
          <w:color w:val="000000" w:themeColor="text1"/>
          <w:lang w:val="en-GB" w:eastAsia="zh-CN" w:bidi="ta-IN"/>
        </w:rPr>
        <w:t>w</w:t>
      </w:r>
      <w:r w:rsidRPr="00713EA8">
        <w:rPr>
          <w:rFonts w:ascii="Aptos" w:eastAsia="Times New Roman" w:hAnsi="Aptos"/>
          <w:b/>
          <w:bCs/>
          <w:color w:val="000000" w:themeColor="text1"/>
          <w:lang w:val="en-GB" w:eastAsia="zh-CN" w:bidi="ta-IN"/>
        </w:rPr>
        <w:t>orld</w:t>
      </w:r>
    </w:p>
    <w:p w14:paraId="1F341A5F" w14:textId="77777777" w:rsidR="00FF3251" w:rsidRPr="00C4463A" w:rsidRDefault="00FF3251" w:rsidP="00713EA8">
      <w:pPr>
        <w:pStyle w:val="ListParagraph"/>
        <w:numPr>
          <w:ilvl w:val="0"/>
          <w:numId w:val="44"/>
        </w:numPr>
        <w:spacing w:after="0"/>
        <w:ind w:left="540" w:hanging="540"/>
        <w:jc w:val="both"/>
        <w:rPr>
          <w:rFonts w:ascii="Aptos" w:eastAsia="Times New Roman" w:hAnsi="Aptos"/>
          <w:color w:val="000000" w:themeColor="text1"/>
          <w:u w:val="single"/>
          <w:lang w:val="en-GB" w:eastAsia="zh-CN" w:bidi="ta-IN"/>
        </w:rPr>
      </w:pPr>
      <w:r w:rsidRPr="00C4463A">
        <w:rPr>
          <w:rFonts w:ascii="Aptos" w:eastAsia="Times New Roman" w:hAnsi="Aptos"/>
          <w:color w:val="000000" w:themeColor="text1"/>
          <w:u w:val="single"/>
          <w:lang w:val="en-GB" w:eastAsia="zh-CN" w:bidi="ta-IN"/>
        </w:rPr>
        <w:t>New international and regional agreements and projects</w:t>
      </w:r>
    </w:p>
    <w:p w14:paraId="2CE46643" w14:textId="77777777" w:rsidR="00FF3251" w:rsidRPr="00F17966" w:rsidRDefault="00FF3251" w:rsidP="006269FD">
      <w:pPr>
        <w:pStyle w:val="ListParagraph"/>
        <w:numPr>
          <w:ilvl w:val="0"/>
          <w:numId w:val="52"/>
        </w:numPr>
        <w:spacing w:after="0" w:line="240" w:lineRule="auto"/>
        <w:rPr>
          <w:rFonts w:ascii="Aptos" w:eastAsia="Times New Roman" w:hAnsi="Aptos" w:cs="Times New Roman"/>
          <w:lang w:val="en-US" w:eastAsia="zh-CN"/>
        </w:rPr>
      </w:pPr>
      <w:r w:rsidRPr="00F17966">
        <w:rPr>
          <w:rFonts w:ascii="Aptos" w:eastAsia="Times New Roman" w:hAnsi="Aptos" w:cs="Times New Roman"/>
          <w:lang w:val="en-US" w:eastAsia="zh-CN"/>
        </w:rPr>
        <w:t>Singapore will forge new forms of international cooperation with countries committed to adapting to the new global order so as to</w:t>
      </w:r>
    </w:p>
    <w:p w14:paraId="5133D136" w14:textId="77777777" w:rsidR="00FF3251" w:rsidRPr="00F17966" w:rsidRDefault="00FF3251" w:rsidP="006269FD">
      <w:pPr>
        <w:pStyle w:val="ListParagraph"/>
        <w:numPr>
          <w:ilvl w:val="0"/>
          <w:numId w:val="53"/>
        </w:numPr>
        <w:spacing w:after="0" w:line="240" w:lineRule="auto"/>
        <w:rPr>
          <w:rFonts w:ascii="Aptos" w:eastAsia="Times New Roman" w:hAnsi="Aptos" w:cs="Times New Roman"/>
          <w:lang w:val="en-US" w:eastAsia="zh-CN"/>
        </w:rPr>
      </w:pPr>
      <w:r>
        <w:rPr>
          <w:rFonts w:ascii="Aptos" w:eastAsia="Times New Roman" w:hAnsi="Aptos" w:cs="Times New Roman"/>
          <w:lang w:val="en-US" w:eastAsia="zh-CN"/>
        </w:rPr>
        <w:t>Maintain</w:t>
      </w:r>
      <w:r w:rsidRPr="00F17966">
        <w:rPr>
          <w:rFonts w:ascii="Aptos" w:eastAsia="Times New Roman" w:hAnsi="Aptos" w:cs="Times New Roman"/>
          <w:lang w:val="en-US" w:eastAsia="zh-CN"/>
        </w:rPr>
        <w:t xml:space="preserve"> an open economy</w:t>
      </w:r>
    </w:p>
    <w:p w14:paraId="4BEDD949" w14:textId="77777777" w:rsidR="00FF3251" w:rsidRPr="00F17966" w:rsidRDefault="00FF3251" w:rsidP="006269FD">
      <w:pPr>
        <w:pStyle w:val="ListParagraph"/>
        <w:numPr>
          <w:ilvl w:val="0"/>
          <w:numId w:val="53"/>
        </w:numPr>
        <w:spacing w:after="0" w:line="240" w:lineRule="auto"/>
        <w:rPr>
          <w:rFonts w:ascii="Aptos" w:eastAsia="Times New Roman" w:hAnsi="Aptos" w:cs="Times New Roman"/>
          <w:lang w:val="en-US" w:eastAsia="zh-CN"/>
        </w:rPr>
      </w:pPr>
      <w:r w:rsidRPr="00F17966">
        <w:rPr>
          <w:rFonts w:ascii="Aptos" w:eastAsia="Times New Roman" w:hAnsi="Aptos" w:cs="Times New Roman"/>
          <w:lang w:val="en-US" w:eastAsia="zh-CN"/>
        </w:rPr>
        <w:t>Forge stronger global links</w:t>
      </w:r>
    </w:p>
    <w:p w14:paraId="7EB5A919" w14:textId="77777777" w:rsidR="00FF3251" w:rsidRPr="00F17966" w:rsidRDefault="00FF3251" w:rsidP="006269FD">
      <w:pPr>
        <w:pStyle w:val="ListParagraph"/>
        <w:numPr>
          <w:ilvl w:val="0"/>
          <w:numId w:val="53"/>
        </w:numPr>
        <w:spacing w:after="0" w:line="240" w:lineRule="auto"/>
        <w:rPr>
          <w:rFonts w:ascii="Aptos" w:eastAsia="Times New Roman" w:hAnsi="Aptos" w:cs="Times New Roman"/>
          <w:lang w:val="en-US" w:eastAsia="zh-CN"/>
        </w:rPr>
      </w:pPr>
      <w:r w:rsidRPr="00F17966">
        <w:rPr>
          <w:rFonts w:ascii="Aptos" w:eastAsia="Times New Roman" w:hAnsi="Aptos" w:cs="Times New Roman"/>
          <w:lang w:val="en-US" w:eastAsia="zh-CN"/>
        </w:rPr>
        <w:t>Diversify partnerships for greater resilience</w:t>
      </w:r>
    </w:p>
    <w:p w14:paraId="1A7B5DE6" w14:textId="77777777" w:rsidR="00FF3251" w:rsidRPr="00B81DC6" w:rsidRDefault="00FF3251" w:rsidP="006269FD">
      <w:pPr>
        <w:pStyle w:val="ListParagraph"/>
        <w:numPr>
          <w:ilvl w:val="0"/>
          <w:numId w:val="52"/>
        </w:numPr>
        <w:spacing w:after="0" w:line="240" w:lineRule="auto"/>
        <w:rPr>
          <w:rFonts w:ascii="Aptos" w:eastAsia="Times New Roman" w:hAnsi="Aptos" w:cs="Times New Roman"/>
          <w:lang w:val="en-US" w:eastAsia="zh-CN"/>
        </w:rPr>
      </w:pPr>
      <w:r w:rsidRPr="00B81DC6">
        <w:rPr>
          <w:rFonts w:ascii="Aptos" w:eastAsia="Times New Roman" w:hAnsi="Aptos" w:cs="Times New Roman"/>
          <w:lang w:val="en-US" w:eastAsia="zh-CN"/>
        </w:rPr>
        <w:t>Some of these forms of cooperation will include</w:t>
      </w:r>
    </w:p>
    <w:p w14:paraId="09CDF2C3" w14:textId="77777777" w:rsidR="00FF3251" w:rsidRDefault="00FF3251" w:rsidP="006269FD">
      <w:pPr>
        <w:pStyle w:val="ListParagraph"/>
        <w:numPr>
          <w:ilvl w:val="0"/>
          <w:numId w:val="54"/>
        </w:numPr>
        <w:spacing w:after="100" w:afterAutospacing="1" w:line="240" w:lineRule="auto"/>
        <w:rPr>
          <w:rFonts w:ascii="Aptos" w:eastAsia="Times New Roman" w:hAnsi="Aptos" w:cs="Times New Roman"/>
          <w:lang w:val="en-US" w:eastAsia="zh-CN"/>
        </w:rPr>
      </w:pPr>
      <w:r>
        <w:rPr>
          <w:rFonts w:ascii="Aptos" w:eastAsia="Times New Roman" w:hAnsi="Aptos" w:cs="Times New Roman"/>
          <w:lang w:val="en-US" w:eastAsia="zh-CN"/>
        </w:rPr>
        <w:t>Forging new trade agreements</w:t>
      </w:r>
    </w:p>
    <w:p w14:paraId="3CE6CAC7" w14:textId="77777777" w:rsidR="00FF3251" w:rsidRPr="00F17966" w:rsidRDefault="00FF3251" w:rsidP="006269FD">
      <w:pPr>
        <w:pStyle w:val="ListParagraph"/>
        <w:numPr>
          <w:ilvl w:val="0"/>
          <w:numId w:val="54"/>
        </w:numPr>
        <w:spacing w:after="100" w:afterAutospacing="1" w:line="240" w:lineRule="auto"/>
        <w:rPr>
          <w:rFonts w:ascii="Aptos" w:eastAsia="Times New Roman" w:hAnsi="Aptos" w:cs="Times New Roman"/>
          <w:lang w:val="en-US" w:eastAsia="zh-CN"/>
        </w:rPr>
      </w:pPr>
      <w:r w:rsidRPr="00F17966">
        <w:rPr>
          <w:rFonts w:ascii="Aptos" w:eastAsia="Times New Roman" w:hAnsi="Aptos" w:cs="Times New Roman"/>
          <w:lang w:val="en-US" w:eastAsia="zh-CN"/>
        </w:rPr>
        <w:t>Increas</w:t>
      </w:r>
      <w:r>
        <w:rPr>
          <w:rFonts w:ascii="Aptos" w:eastAsia="Times New Roman" w:hAnsi="Aptos" w:cs="Times New Roman"/>
          <w:lang w:val="en-US" w:eastAsia="zh-CN"/>
        </w:rPr>
        <w:t>ing</w:t>
      </w:r>
      <w:r w:rsidRPr="00F17966">
        <w:rPr>
          <w:rFonts w:ascii="Aptos" w:eastAsia="Times New Roman" w:hAnsi="Aptos" w:cs="Times New Roman"/>
          <w:lang w:val="en-US" w:eastAsia="zh-CN"/>
        </w:rPr>
        <w:t xml:space="preserve"> engagement with fast-growing markets (Latin America, Africa, Middle East)</w:t>
      </w:r>
    </w:p>
    <w:p w14:paraId="7CFE0703" w14:textId="77777777" w:rsidR="00FF3251" w:rsidRPr="00F17966" w:rsidRDefault="00FF3251" w:rsidP="006269FD">
      <w:pPr>
        <w:pStyle w:val="ListParagraph"/>
        <w:numPr>
          <w:ilvl w:val="0"/>
          <w:numId w:val="54"/>
        </w:numPr>
        <w:spacing w:before="100" w:beforeAutospacing="1" w:after="100" w:afterAutospacing="1" w:line="240" w:lineRule="auto"/>
        <w:rPr>
          <w:rFonts w:ascii="Aptos" w:eastAsia="Times New Roman" w:hAnsi="Aptos" w:cs="Times New Roman"/>
          <w:lang w:val="en-US" w:eastAsia="zh-CN"/>
        </w:rPr>
      </w:pPr>
      <w:r w:rsidRPr="00F17966">
        <w:rPr>
          <w:rFonts w:ascii="Aptos" w:eastAsia="Times New Roman" w:hAnsi="Aptos" w:cs="Times New Roman"/>
          <w:lang w:val="en-US" w:eastAsia="zh-CN"/>
        </w:rPr>
        <w:t>Set</w:t>
      </w:r>
      <w:r>
        <w:rPr>
          <w:rFonts w:ascii="Aptos" w:eastAsia="Times New Roman" w:hAnsi="Aptos" w:cs="Times New Roman"/>
          <w:lang w:val="en-US" w:eastAsia="zh-CN"/>
        </w:rPr>
        <w:t>ting</w:t>
      </w:r>
      <w:r w:rsidRPr="00F17966">
        <w:rPr>
          <w:rFonts w:ascii="Aptos" w:eastAsia="Times New Roman" w:hAnsi="Aptos" w:cs="Times New Roman"/>
          <w:lang w:val="en-US" w:eastAsia="zh-CN"/>
        </w:rPr>
        <w:t xml:space="preserve"> up new embassies to strengthen economic presence and capture opportunities</w:t>
      </w:r>
    </w:p>
    <w:p w14:paraId="385FEC4F" w14:textId="77777777" w:rsidR="00FF3251" w:rsidRPr="00F17966" w:rsidRDefault="00FF3251" w:rsidP="006269FD">
      <w:pPr>
        <w:pStyle w:val="ListParagraph"/>
        <w:numPr>
          <w:ilvl w:val="0"/>
          <w:numId w:val="54"/>
        </w:numPr>
        <w:spacing w:before="100" w:beforeAutospacing="1" w:after="100" w:afterAutospacing="1" w:line="240" w:lineRule="auto"/>
        <w:rPr>
          <w:rFonts w:ascii="Aptos" w:eastAsia="Times New Roman" w:hAnsi="Aptos" w:cs="Times New Roman"/>
          <w:lang w:val="en-US" w:eastAsia="zh-CN"/>
        </w:rPr>
      </w:pPr>
      <w:r w:rsidRPr="00F17966">
        <w:rPr>
          <w:rFonts w:ascii="Aptos" w:eastAsia="Times New Roman" w:hAnsi="Aptos" w:cs="Times New Roman"/>
          <w:lang w:val="en-US" w:eastAsia="zh-CN"/>
        </w:rPr>
        <w:t>Deepen</w:t>
      </w:r>
      <w:r>
        <w:rPr>
          <w:rFonts w:ascii="Aptos" w:eastAsia="Times New Roman" w:hAnsi="Aptos" w:cs="Times New Roman"/>
          <w:lang w:val="en-US" w:eastAsia="zh-CN"/>
        </w:rPr>
        <w:t>ing</w:t>
      </w:r>
      <w:r w:rsidRPr="00F17966">
        <w:rPr>
          <w:rFonts w:ascii="Aptos" w:eastAsia="Times New Roman" w:hAnsi="Aptos" w:cs="Times New Roman"/>
          <w:lang w:val="en-US" w:eastAsia="zh-CN"/>
        </w:rPr>
        <w:t xml:space="preserve"> regional integration with neighbours</w:t>
      </w:r>
    </w:p>
    <w:p w14:paraId="52F97408" w14:textId="50AAE8EB" w:rsidR="00FF3251" w:rsidRPr="00F17966" w:rsidRDefault="00713EA8" w:rsidP="006269FD">
      <w:pPr>
        <w:pStyle w:val="ListParagraph"/>
        <w:numPr>
          <w:ilvl w:val="2"/>
          <w:numId w:val="52"/>
        </w:numPr>
        <w:spacing w:before="100" w:beforeAutospacing="1" w:after="100" w:afterAutospacing="1" w:line="240" w:lineRule="auto"/>
        <w:ind w:left="1440"/>
        <w:rPr>
          <w:rFonts w:ascii="Aptos" w:eastAsia="Times New Roman" w:hAnsi="Aptos" w:cs="Times New Roman"/>
          <w:lang w:val="en-US" w:eastAsia="zh-CN"/>
        </w:rPr>
      </w:pPr>
      <w:r>
        <w:rPr>
          <w:rFonts w:ascii="Aptos" w:eastAsia="Times New Roman" w:hAnsi="Aptos"/>
          <w:noProof/>
          <w:color w:val="000000" w:themeColor="text1"/>
          <w:lang w:val="en-GB" w:eastAsia="zh-CN" w:bidi="ta-IN"/>
        </w:rPr>
        <mc:AlternateContent>
          <mc:Choice Requires="wps">
            <w:drawing>
              <wp:anchor distT="0" distB="0" distL="114300" distR="114300" simplePos="0" relativeHeight="251790336" behindDoc="0" locked="0" layoutInCell="1" allowOverlap="1" wp14:anchorId="18A34E35" wp14:editId="4334432C">
                <wp:simplePos x="0" y="0"/>
                <wp:positionH relativeFrom="margin">
                  <wp:align>left</wp:align>
                </wp:positionH>
                <wp:positionV relativeFrom="paragraph">
                  <wp:posOffset>423020</wp:posOffset>
                </wp:positionV>
                <wp:extent cx="6025526" cy="819260"/>
                <wp:effectExtent l="0" t="0" r="13335" b="19050"/>
                <wp:wrapNone/>
                <wp:docPr id="611210272" name="Text Box 2"/>
                <wp:cNvGraphicFramePr/>
                <a:graphic xmlns:a="http://schemas.openxmlformats.org/drawingml/2006/main">
                  <a:graphicData uri="http://schemas.microsoft.com/office/word/2010/wordprocessingShape">
                    <wps:wsp>
                      <wps:cNvSpPr txBox="1"/>
                      <wps:spPr>
                        <a:xfrm>
                          <a:off x="0" y="0"/>
                          <a:ext cx="6025526" cy="819260"/>
                        </a:xfrm>
                        <a:prstGeom prst="rect">
                          <a:avLst/>
                        </a:prstGeom>
                        <a:solidFill>
                          <a:sysClr val="window" lastClr="FFFFFF"/>
                        </a:solidFill>
                        <a:ln w="6350">
                          <a:solidFill>
                            <a:prstClr val="black"/>
                          </a:solidFill>
                        </a:ln>
                      </wps:spPr>
                      <wps:txbx>
                        <w:txbxContent>
                          <w:p w14:paraId="13B4C1AD" w14:textId="77777777" w:rsidR="00FF3251" w:rsidRPr="00C4463A" w:rsidRDefault="00FF3251" w:rsidP="00713EA8">
                            <w:pPr>
                              <w:spacing w:after="0"/>
                              <w:rPr>
                                <w:rFonts w:ascii="Aptos" w:hAnsi="Aptos"/>
                                <w:b/>
                                <w:bCs/>
                                <w:u w:val="single"/>
                              </w:rPr>
                            </w:pPr>
                            <w:r w:rsidRPr="00C4463A">
                              <w:rPr>
                                <w:rFonts w:ascii="Aptos" w:hAnsi="Aptos"/>
                                <w:b/>
                                <w:bCs/>
                                <w:u w:val="single"/>
                              </w:rPr>
                              <w:t>Forging new trade agreements:</w:t>
                            </w:r>
                          </w:p>
                          <w:p w14:paraId="21C502BC" w14:textId="77777777" w:rsidR="00FF3251" w:rsidRPr="007C3E14" w:rsidRDefault="00FF3251" w:rsidP="006269FD">
                            <w:pPr>
                              <w:pStyle w:val="ListParagraph"/>
                              <w:numPr>
                                <w:ilvl w:val="0"/>
                                <w:numId w:val="43"/>
                              </w:numPr>
                              <w:spacing w:line="240" w:lineRule="auto"/>
                              <w:rPr>
                                <w:rFonts w:ascii="Aptos" w:hAnsi="Aptos"/>
                              </w:rPr>
                            </w:pPr>
                            <w:r w:rsidRPr="00C4463A">
                              <w:rPr>
                                <w:rFonts w:ascii="Aptos" w:hAnsi="Aptos"/>
                                <w:b/>
                                <w:bCs/>
                              </w:rPr>
                              <w:t>EU-Singapore Digital Trade Agreement</w:t>
                            </w:r>
                            <w:r w:rsidRPr="007C3E14">
                              <w:rPr>
                                <w:rFonts w:ascii="Aptos" w:hAnsi="Aptos"/>
                              </w:rPr>
                              <w:t xml:space="preserve"> – cooperation on robust rules for digital trade</w:t>
                            </w:r>
                          </w:p>
                          <w:p w14:paraId="1E06B426" w14:textId="77777777" w:rsidR="00FF3251" w:rsidRPr="007C3E14" w:rsidRDefault="00FF3251" w:rsidP="006269FD">
                            <w:pPr>
                              <w:pStyle w:val="ListParagraph"/>
                              <w:numPr>
                                <w:ilvl w:val="0"/>
                                <w:numId w:val="43"/>
                              </w:numPr>
                              <w:spacing w:line="240" w:lineRule="auto"/>
                              <w:rPr>
                                <w:rFonts w:ascii="Aptos" w:hAnsi="Aptos"/>
                              </w:rPr>
                            </w:pPr>
                            <w:r w:rsidRPr="00C4463A">
                              <w:rPr>
                                <w:rFonts w:ascii="Aptos" w:hAnsi="Aptos"/>
                                <w:b/>
                                <w:bCs/>
                              </w:rPr>
                              <w:t>New Zealand-Singapore Agreement on Trade in Essential Supplies</w:t>
                            </w:r>
                            <w:r w:rsidRPr="007C3E14">
                              <w:rPr>
                                <w:rFonts w:ascii="Aptos" w:hAnsi="Aptos"/>
                              </w:rPr>
                              <w:t xml:space="preserve"> – to ensure the continuity of critical trade flows between the two countries in times of crisis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A34E35" id="Text Box 2" o:spid="_x0000_s1030" type="#_x0000_t202" style="position:absolute;left:0;text-align:left;margin-left:0;margin-top:33.3pt;width:474.45pt;height:64.5pt;z-index:251790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" fillcolor="window" strokeweight=".5pt">
                <v:textbox>
                  <w:txbxContent>
                    <w:p w14:paraId="13B4C1AD" w14:textId="77777777" w:rsidR="00FF3251" w:rsidRPr="00C4463A" w:rsidRDefault="00FF3251" w:rsidP="00713EA8">
                      <w:pPr>
                        <w:spacing w:after="0"/>
                        <w:rPr>
                          <w:rFonts w:ascii="Aptos" w:hAnsi="Aptos"/>
                          <w:b/>
                          <w:bCs/>
                          <w:u w:val="single"/>
                        </w:rPr>
                      </w:pPr>
                      <w:r w:rsidRPr="00C4463A">
                        <w:rPr>
                          <w:rFonts w:ascii="Aptos" w:hAnsi="Aptos"/>
                          <w:b/>
                          <w:bCs/>
                          <w:u w:val="single"/>
                        </w:rPr>
                        <w:t>Forging new trade agreements:</w:t>
                      </w:r>
                    </w:p>
                    <w:p w14:paraId="21C502BC" w14:textId="77777777" w:rsidR="00FF3251" w:rsidRPr="007C3E14" w:rsidRDefault="00FF3251" w:rsidP="006269FD">
                      <w:pPr>
                        <w:pStyle w:val="ListParagraph"/>
                        <w:numPr>
                          <w:ilvl w:val="0"/>
                          <w:numId w:val="43"/>
                        </w:numPr>
                        <w:spacing w:line="240" w:lineRule="auto"/>
                        <w:rPr>
                          <w:rFonts w:ascii="Aptos" w:hAnsi="Aptos"/>
                        </w:rPr>
                      </w:pPr>
                      <w:r w:rsidRPr="00C4463A">
                        <w:rPr>
                          <w:rFonts w:ascii="Aptos" w:hAnsi="Aptos"/>
                          <w:b/>
                          <w:bCs/>
                        </w:rPr>
                        <w:t>EU-Singapore Digital Trade Agreement</w:t>
                      </w:r>
                      <w:r w:rsidRPr="007C3E14">
                        <w:rPr>
                          <w:rFonts w:ascii="Aptos" w:hAnsi="Aptos"/>
                        </w:rPr>
                        <w:t xml:space="preserve"> – cooperation on robust rules for digital trade</w:t>
                      </w:r>
                    </w:p>
                    <w:p w14:paraId="1E06B426" w14:textId="77777777" w:rsidR="00FF3251" w:rsidRPr="007C3E14" w:rsidRDefault="00FF3251" w:rsidP="006269FD">
                      <w:pPr>
                        <w:pStyle w:val="ListParagraph"/>
                        <w:numPr>
                          <w:ilvl w:val="0"/>
                          <w:numId w:val="43"/>
                        </w:numPr>
                        <w:spacing w:line="240" w:lineRule="auto"/>
                        <w:rPr>
                          <w:rFonts w:ascii="Aptos" w:hAnsi="Aptos"/>
                        </w:rPr>
                      </w:pPr>
                      <w:r w:rsidRPr="00C4463A">
                        <w:rPr>
                          <w:rFonts w:ascii="Aptos" w:hAnsi="Aptos"/>
                          <w:b/>
                          <w:bCs/>
                        </w:rPr>
                        <w:t>New Zealand-Singapore Agreement on Trade in Essential Supplies</w:t>
                      </w:r>
                      <w:r w:rsidRPr="007C3E14">
                        <w:rPr>
                          <w:rFonts w:ascii="Aptos" w:hAnsi="Aptos"/>
                        </w:rPr>
                        <w:t xml:space="preserve"> – to ensure the continuity of critical trade flows between the two countries in times of crisis</w:t>
                      </w:r>
                    </w:p>
                  </w:txbxContent>
                </v:textbox>
                <w10:wrap anchorx="margin"/>
              </v:shape>
            </w:pict>
          </mc:Fallback>
        </mc:AlternateContent>
      </w:r>
      <w:r w:rsidR="00FF3251" w:rsidRPr="00F17966">
        <w:rPr>
          <w:rFonts w:ascii="Aptos" w:eastAsia="Times New Roman" w:hAnsi="Aptos" w:cs="Times New Roman"/>
          <w:lang w:val="en-US" w:eastAsia="zh-CN"/>
        </w:rPr>
        <w:t>Key projects: Johor–Singapore Special Economic Zone and Batam–Bintan–Karimun Free Trade Zones</w:t>
      </w:r>
    </w:p>
    <w:p w14:paraId="46E52EDF" w14:textId="3988D046" w:rsidR="00FF3251" w:rsidRPr="00F17966" w:rsidRDefault="00FF3251" w:rsidP="00FF3251">
      <w:pPr>
        <w:jc w:val="both"/>
        <w:rPr>
          <w:rFonts w:ascii="Aptos" w:eastAsia="Times New Roman" w:hAnsi="Aptos"/>
          <w:color w:val="000000" w:themeColor="text1"/>
          <w:lang w:val="en-US" w:eastAsia="zh-CN" w:bidi="ta-IN"/>
        </w:rPr>
      </w:pPr>
    </w:p>
    <w:p w14:paraId="6144044A" w14:textId="77777777" w:rsidR="00FF3251" w:rsidRDefault="00FF3251" w:rsidP="00FF3251">
      <w:pPr>
        <w:jc w:val="both"/>
        <w:rPr>
          <w:rFonts w:ascii="Aptos" w:eastAsia="Times New Roman" w:hAnsi="Aptos"/>
          <w:color w:val="000000" w:themeColor="text1"/>
          <w:lang w:val="en-GB" w:eastAsia="zh-CN" w:bidi="ta-IN"/>
        </w:rPr>
      </w:pPr>
    </w:p>
    <w:p w14:paraId="09657E93" w14:textId="77777777" w:rsidR="00FF3251" w:rsidRDefault="00FF3251" w:rsidP="00FF3251">
      <w:pPr>
        <w:jc w:val="both"/>
        <w:rPr>
          <w:rFonts w:ascii="Aptos" w:eastAsia="Times New Roman" w:hAnsi="Aptos"/>
          <w:color w:val="000000" w:themeColor="text1"/>
          <w:lang w:val="en-GB" w:eastAsia="zh-CN" w:bidi="ta-IN"/>
        </w:rPr>
      </w:pPr>
    </w:p>
    <w:p w14:paraId="5E2BD12B" w14:textId="77777777" w:rsidR="00FF3251" w:rsidRPr="00C4463A" w:rsidRDefault="00FF3251" w:rsidP="006269FD">
      <w:pPr>
        <w:pStyle w:val="ListParagraph"/>
        <w:numPr>
          <w:ilvl w:val="0"/>
          <w:numId w:val="44"/>
        </w:numPr>
        <w:ind w:left="540" w:hanging="540"/>
        <w:jc w:val="both"/>
        <w:rPr>
          <w:rFonts w:ascii="Aptos" w:eastAsia="Times New Roman" w:hAnsi="Aptos"/>
          <w:color w:val="000000" w:themeColor="text1"/>
          <w:u w:val="single"/>
          <w:lang w:val="en-GB" w:eastAsia="zh-CN" w:bidi="ta-IN"/>
        </w:rPr>
      </w:pPr>
      <w:r w:rsidRPr="00C4463A">
        <w:rPr>
          <w:rFonts w:ascii="Aptos" w:eastAsia="Times New Roman" w:hAnsi="Aptos"/>
          <w:color w:val="000000" w:themeColor="text1"/>
          <w:u w:val="single"/>
          <w:lang w:val="en-GB" w:eastAsia="zh-CN" w:bidi="ta-IN"/>
        </w:rPr>
        <w:t>Supporting local companies to go international</w:t>
      </w:r>
    </w:p>
    <w:p w14:paraId="5204371C" w14:textId="77777777" w:rsidR="00FF3251" w:rsidRPr="0024254D" w:rsidRDefault="00FF3251" w:rsidP="006269FD">
      <w:pPr>
        <w:pStyle w:val="ListParagraph"/>
        <w:numPr>
          <w:ilvl w:val="0"/>
          <w:numId w:val="52"/>
        </w:numPr>
        <w:spacing w:before="100" w:beforeAutospacing="1" w:after="100" w:afterAutospacing="1" w:line="240" w:lineRule="auto"/>
        <w:rPr>
          <w:rFonts w:ascii="Aptos" w:eastAsia="Times New Roman" w:hAnsi="Aptos" w:cs="Times New Roman"/>
          <w:lang w:val="en-US" w:eastAsia="zh-CN"/>
        </w:rPr>
      </w:pPr>
      <w:r w:rsidRPr="0024254D">
        <w:rPr>
          <w:rFonts w:ascii="Aptos" w:eastAsia="Times New Roman" w:hAnsi="Aptos" w:cs="Times New Roman"/>
          <w:lang w:val="en-US" w:eastAsia="zh-CN"/>
        </w:rPr>
        <w:t>Overseas expansion challenges especially for smaller firms: unfamiliar regulations, different business practices, strong local competition</w:t>
      </w:r>
    </w:p>
    <w:p w14:paraId="06C31ADF" w14:textId="0B5EE85D" w:rsidR="00FF3251" w:rsidRPr="0024254D" w:rsidRDefault="00713EA8" w:rsidP="006269FD">
      <w:pPr>
        <w:pStyle w:val="ListParagraph"/>
        <w:numPr>
          <w:ilvl w:val="0"/>
          <w:numId w:val="52"/>
        </w:numPr>
        <w:spacing w:before="100" w:beforeAutospacing="1" w:after="100" w:afterAutospacing="1" w:line="240" w:lineRule="auto"/>
        <w:rPr>
          <w:rFonts w:ascii="Aptos" w:eastAsia="Times New Roman" w:hAnsi="Aptos" w:cs="Times New Roman"/>
          <w:lang w:val="en-US" w:eastAsia="zh-CN"/>
        </w:rPr>
      </w:pPr>
      <w:r>
        <w:rPr>
          <w:rFonts w:ascii="Aptos" w:eastAsia="Times New Roman" w:hAnsi="Aptos"/>
          <w:noProof/>
          <w:color w:val="000000" w:themeColor="text1"/>
          <w:lang w:val="en-GB" w:eastAsia="zh-CN" w:bidi="ta-IN"/>
        </w:rPr>
        <mc:AlternateContent>
          <mc:Choice Requires="wps">
            <w:drawing>
              <wp:anchor distT="0" distB="0" distL="114300" distR="114300" simplePos="0" relativeHeight="251784192" behindDoc="0" locked="0" layoutInCell="1" allowOverlap="1" wp14:anchorId="1CF1280E" wp14:editId="6055ADC4">
                <wp:simplePos x="0" y="0"/>
                <wp:positionH relativeFrom="column">
                  <wp:posOffset>47570</wp:posOffset>
                </wp:positionH>
                <wp:positionV relativeFrom="paragraph">
                  <wp:posOffset>236741</wp:posOffset>
                </wp:positionV>
                <wp:extent cx="5986200" cy="829831"/>
                <wp:effectExtent l="0" t="0" r="14605" b="27940"/>
                <wp:wrapNone/>
                <wp:docPr id="144990338" name="Text Box 3"/>
                <wp:cNvGraphicFramePr/>
                <a:graphic xmlns:a="http://schemas.openxmlformats.org/drawingml/2006/main">
                  <a:graphicData uri="http://schemas.microsoft.com/office/word/2010/wordprocessingShape">
                    <wps:wsp>
                      <wps:cNvSpPr txBox="1"/>
                      <wps:spPr>
                        <a:xfrm>
                          <a:off x="0" y="0"/>
                          <a:ext cx="5986200" cy="829831"/>
                        </a:xfrm>
                        <a:prstGeom prst="rect">
                          <a:avLst/>
                        </a:prstGeom>
                        <a:solidFill>
                          <a:schemeClr val="lt1"/>
                        </a:solidFill>
                        <a:ln w="6350">
                          <a:solidFill>
                            <a:prstClr val="black"/>
                          </a:solidFill>
                        </a:ln>
                      </wps:spPr>
                      <wps:txbx>
                        <w:txbxContent>
                          <w:p w14:paraId="0239E515" w14:textId="77777777" w:rsidR="00FF3251" w:rsidRPr="00C4463A" w:rsidRDefault="00FF3251" w:rsidP="00422C5D">
                            <w:pPr>
                              <w:spacing w:after="0" w:line="240" w:lineRule="auto"/>
                              <w:rPr>
                                <w:rFonts w:ascii="Aptos" w:hAnsi="Aptos"/>
                                <w:b/>
                                <w:bCs/>
                                <w:u w:val="single"/>
                              </w:rPr>
                            </w:pPr>
                            <w:r w:rsidRPr="00C4463A">
                              <w:rPr>
                                <w:rFonts w:ascii="Aptos" w:hAnsi="Aptos"/>
                                <w:b/>
                                <w:bCs/>
                                <w:u w:val="single"/>
                              </w:rPr>
                              <w:t>Enhancing support for local companies to expand overseas:</w:t>
                            </w:r>
                          </w:p>
                          <w:p w14:paraId="021610DA" w14:textId="77777777" w:rsidR="00FF3251" w:rsidRPr="00DA21DE" w:rsidRDefault="00FF3251" w:rsidP="006269FD">
                            <w:pPr>
                              <w:pStyle w:val="ListParagraph"/>
                              <w:numPr>
                                <w:ilvl w:val="0"/>
                                <w:numId w:val="45"/>
                              </w:numPr>
                              <w:spacing w:line="240" w:lineRule="auto"/>
                              <w:rPr>
                                <w:rFonts w:ascii="Aptos" w:hAnsi="Aptos"/>
                                <w:b/>
                                <w:bCs/>
                              </w:rPr>
                            </w:pPr>
                            <w:r w:rsidRPr="00DA21DE">
                              <w:rPr>
                                <w:rFonts w:ascii="Aptos" w:hAnsi="Aptos"/>
                                <w:b/>
                                <w:bCs/>
                              </w:rPr>
                              <w:t>Higher grant support level of up to 70% for Small and Medium Enterprises (SMEs) and up to 50% for non-SMEs</w:t>
                            </w:r>
                          </w:p>
                          <w:p w14:paraId="239133D8" w14:textId="77777777" w:rsidR="00FF3251" w:rsidRPr="0024254D" w:rsidRDefault="00FF3251" w:rsidP="006269FD">
                            <w:pPr>
                              <w:pStyle w:val="ListParagraph"/>
                              <w:numPr>
                                <w:ilvl w:val="0"/>
                                <w:numId w:val="45"/>
                              </w:numPr>
                              <w:spacing w:line="240" w:lineRule="auto"/>
                              <w:rPr>
                                <w:rFonts w:ascii="Aptos" w:hAnsi="Aptos"/>
                              </w:rPr>
                            </w:pPr>
                            <w:r w:rsidRPr="00DA21DE">
                              <w:rPr>
                                <w:rFonts w:ascii="Aptos" w:hAnsi="Aptos"/>
                                <w:b/>
                                <w:bCs/>
                              </w:rPr>
                              <w:t>Enhance Market Readiness Assistance grant</w:t>
                            </w:r>
                            <w:r w:rsidRPr="003B72E5">
                              <w:rPr>
                                <w:rFonts w:ascii="Aptos" w:hAnsi="Aptos"/>
                              </w:rPr>
                              <w:t xml:space="preserve"> for enterprises to deepen presence overseas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F1280E" id="Text Box 3" o:spid="_x0000_s1031" type="#_x0000_t202" style="position:absolute;left:0;text-align:left;margin-left:3.75pt;margin-top:18.65pt;width:471.35pt;height:65.3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" fillcolor="white [3201]" strokeweight=".5pt">
                <v:textbox>
                  <w:txbxContent>
                    <w:p w14:paraId="0239E515" w14:textId="77777777" w:rsidR="00FF3251" w:rsidRPr="00C4463A" w:rsidRDefault="00FF3251" w:rsidP="00422C5D">
                      <w:pPr>
                        <w:spacing w:after="0" w:line="240" w:lineRule="auto"/>
                        <w:rPr>
                          <w:rFonts w:ascii="Aptos" w:hAnsi="Aptos"/>
                          <w:b/>
                          <w:bCs/>
                          <w:u w:val="single"/>
                        </w:rPr>
                      </w:pPr>
                      <w:r w:rsidRPr="00C4463A">
                        <w:rPr>
                          <w:rFonts w:ascii="Aptos" w:hAnsi="Aptos"/>
                          <w:b/>
                          <w:bCs/>
                          <w:u w:val="single"/>
                        </w:rPr>
                        <w:t>Enhancing support for local companies to expand overseas:</w:t>
                      </w:r>
                    </w:p>
                    <w:p w14:paraId="021610DA" w14:textId="77777777" w:rsidR="00FF3251" w:rsidRPr="00DA21DE" w:rsidRDefault="00FF3251" w:rsidP="006269FD">
                      <w:pPr>
                        <w:pStyle w:val="ListParagraph"/>
                        <w:numPr>
                          <w:ilvl w:val="0"/>
                          <w:numId w:val="45"/>
                        </w:numPr>
                        <w:spacing w:line="240" w:lineRule="auto"/>
                        <w:rPr>
                          <w:rFonts w:ascii="Aptos" w:hAnsi="Aptos"/>
                          <w:b/>
                          <w:bCs/>
                        </w:rPr>
                      </w:pPr>
                      <w:r w:rsidRPr="00DA21DE">
                        <w:rPr>
                          <w:rFonts w:ascii="Aptos" w:hAnsi="Aptos"/>
                          <w:b/>
                          <w:bCs/>
                        </w:rPr>
                        <w:t>Higher grant support level of up to 70% for Small and Medium Enterprises (SMEs) and up to 50% for non-SMEs</w:t>
                      </w:r>
                    </w:p>
                    <w:p w14:paraId="239133D8" w14:textId="77777777" w:rsidR="00FF3251" w:rsidRPr="0024254D" w:rsidRDefault="00FF3251" w:rsidP="006269FD">
                      <w:pPr>
                        <w:pStyle w:val="ListParagraph"/>
                        <w:numPr>
                          <w:ilvl w:val="0"/>
                          <w:numId w:val="45"/>
                        </w:numPr>
                        <w:spacing w:line="240" w:lineRule="auto"/>
                        <w:rPr>
                          <w:rFonts w:ascii="Aptos" w:hAnsi="Aptos"/>
                        </w:rPr>
                      </w:pPr>
                      <w:r w:rsidRPr="00DA21DE">
                        <w:rPr>
                          <w:rFonts w:ascii="Aptos" w:hAnsi="Aptos"/>
                          <w:b/>
                          <w:bCs/>
                        </w:rPr>
                        <w:t>Enhance Market Readiness Assistance grant</w:t>
                      </w:r>
                      <w:r w:rsidRPr="003B72E5">
                        <w:rPr>
                          <w:rFonts w:ascii="Aptos" w:hAnsi="Aptos"/>
                        </w:rPr>
                        <w:t xml:space="preserve"> for enterprises to deepen presence overseas</w:t>
                      </w:r>
                    </w:p>
                  </w:txbxContent>
                </v:textbox>
              </v:shape>
            </w:pict>
          </mc:Fallback>
        </mc:AlternateContent>
      </w:r>
      <w:r w:rsidR="00FF3251" w:rsidRPr="0024254D">
        <w:rPr>
          <w:rFonts w:ascii="Aptos" w:eastAsia="Times New Roman" w:hAnsi="Aptos" w:cs="Times New Roman"/>
          <w:lang w:val="en-US" w:eastAsia="zh-CN"/>
        </w:rPr>
        <w:t>Government to enhance schemes supporting companies going global</w:t>
      </w:r>
    </w:p>
    <w:p w14:paraId="05EA8D7F" w14:textId="3B356B37" w:rsidR="00FF3251" w:rsidRDefault="00FF3251" w:rsidP="00FF3251">
      <w:pPr>
        <w:jc w:val="both"/>
        <w:rPr>
          <w:rFonts w:ascii="Aptos" w:eastAsia="Times New Roman" w:hAnsi="Aptos"/>
          <w:color w:val="000000" w:themeColor="text1"/>
          <w:lang w:val="en-GB" w:eastAsia="zh-CN" w:bidi="ta-IN"/>
        </w:rPr>
      </w:pPr>
    </w:p>
    <w:p w14:paraId="1242E242" w14:textId="77777777" w:rsidR="00FF3251" w:rsidRDefault="00FF3251" w:rsidP="00FF3251">
      <w:pPr>
        <w:jc w:val="both"/>
        <w:rPr>
          <w:rFonts w:ascii="Aptos" w:eastAsia="Times New Roman" w:hAnsi="Aptos"/>
          <w:color w:val="000000" w:themeColor="text1"/>
          <w:lang w:val="en-GB" w:eastAsia="zh-CN" w:bidi="ta-IN"/>
        </w:rPr>
      </w:pPr>
    </w:p>
    <w:p w14:paraId="1C4D9CC9" w14:textId="77777777" w:rsidR="00713EA8" w:rsidRDefault="00713EA8" w:rsidP="00422C5D">
      <w:pPr>
        <w:spacing w:after="0" w:line="240" w:lineRule="auto"/>
        <w:jc w:val="both"/>
        <w:rPr>
          <w:rFonts w:ascii="Aptos" w:eastAsia="Times New Roman" w:hAnsi="Aptos"/>
          <w:color w:val="000000" w:themeColor="text1"/>
          <w:lang w:val="en-GB" w:eastAsia="zh-CN" w:bidi="ta-IN"/>
        </w:rPr>
      </w:pPr>
    </w:p>
    <w:p w14:paraId="43E330DA" w14:textId="77777777" w:rsidR="00422C5D" w:rsidRDefault="00422C5D" w:rsidP="00422C5D">
      <w:pPr>
        <w:spacing w:after="0" w:line="240" w:lineRule="auto"/>
        <w:jc w:val="both"/>
        <w:rPr>
          <w:rFonts w:ascii="Aptos" w:eastAsia="Times New Roman" w:hAnsi="Aptos"/>
          <w:color w:val="000000" w:themeColor="text1"/>
          <w:lang w:val="en-GB" w:eastAsia="zh-CN" w:bidi="ta-IN"/>
        </w:rPr>
      </w:pPr>
    </w:p>
    <w:p w14:paraId="3B9B1078" w14:textId="1B8B5585" w:rsidR="00FF3251" w:rsidRDefault="00FF3251" w:rsidP="00713EA8">
      <w:pPr>
        <w:pStyle w:val="ListParagraph"/>
        <w:numPr>
          <w:ilvl w:val="0"/>
          <w:numId w:val="42"/>
        </w:numPr>
        <w:spacing w:after="0"/>
        <w:jc w:val="both"/>
        <w:rPr>
          <w:rFonts w:ascii="Aptos" w:eastAsia="Times New Roman" w:hAnsi="Aptos"/>
          <w:b/>
          <w:bCs/>
          <w:color w:val="000000" w:themeColor="text1"/>
          <w:lang w:val="en-GB" w:eastAsia="zh-CN" w:bidi="ta-IN"/>
        </w:rPr>
      </w:pPr>
      <w:r w:rsidRPr="00A45069">
        <w:rPr>
          <w:rFonts w:ascii="Aptos" w:eastAsia="Times New Roman" w:hAnsi="Aptos"/>
          <w:b/>
          <w:bCs/>
          <w:color w:val="000000" w:themeColor="text1"/>
          <w:lang w:val="en-GB" w:eastAsia="zh-CN" w:bidi="ta-IN"/>
        </w:rPr>
        <w:t xml:space="preserve">Establishing </w:t>
      </w:r>
      <w:r w:rsidR="006C7CB3">
        <w:rPr>
          <w:rFonts w:ascii="Aptos" w:eastAsia="Times New Roman" w:hAnsi="Aptos"/>
          <w:b/>
          <w:bCs/>
          <w:color w:val="000000" w:themeColor="text1"/>
          <w:lang w:val="en-GB" w:eastAsia="zh-CN" w:bidi="ta-IN"/>
        </w:rPr>
        <w:t>l</w:t>
      </w:r>
      <w:r w:rsidRPr="00A45069">
        <w:rPr>
          <w:rFonts w:ascii="Aptos" w:eastAsia="Times New Roman" w:hAnsi="Aptos"/>
          <w:b/>
          <w:bCs/>
          <w:color w:val="000000" w:themeColor="text1"/>
          <w:lang w:val="en-GB" w:eastAsia="zh-CN" w:bidi="ta-IN"/>
        </w:rPr>
        <w:t xml:space="preserve">eadership in </w:t>
      </w:r>
      <w:r w:rsidR="006C7CB3">
        <w:rPr>
          <w:rFonts w:ascii="Aptos" w:eastAsia="Times New Roman" w:hAnsi="Aptos"/>
          <w:b/>
          <w:bCs/>
          <w:color w:val="000000" w:themeColor="text1"/>
          <w:lang w:val="en-GB" w:eastAsia="zh-CN" w:bidi="ta-IN"/>
        </w:rPr>
        <w:t>k</w:t>
      </w:r>
      <w:r w:rsidRPr="00A45069">
        <w:rPr>
          <w:rFonts w:ascii="Aptos" w:eastAsia="Times New Roman" w:hAnsi="Aptos"/>
          <w:b/>
          <w:bCs/>
          <w:color w:val="000000" w:themeColor="text1"/>
          <w:lang w:val="en-GB" w:eastAsia="zh-CN" w:bidi="ta-IN"/>
        </w:rPr>
        <w:t xml:space="preserve">ey </w:t>
      </w:r>
      <w:r w:rsidR="006C7CB3">
        <w:rPr>
          <w:rFonts w:ascii="Aptos" w:eastAsia="Times New Roman" w:hAnsi="Aptos"/>
          <w:b/>
          <w:bCs/>
          <w:color w:val="000000" w:themeColor="text1"/>
          <w:lang w:val="en-GB" w:eastAsia="zh-CN" w:bidi="ta-IN"/>
        </w:rPr>
        <w:t>i</w:t>
      </w:r>
      <w:r w:rsidRPr="00A45069">
        <w:rPr>
          <w:rFonts w:ascii="Aptos" w:eastAsia="Times New Roman" w:hAnsi="Aptos"/>
          <w:b/>
          <w:bCs/>
          <w:color w:val="000000" w:themeColor="text1"/>
          <w:lang w:val="en-GB" w:eastAsia="zh-CN" w:bidi="ta-IN"/>
        </w:rPr>
        <w:t xml:space="preserve">ndustry </w:t>
      </w:r>
      <w:r w:rsidR="006C7CB3">
        <w:rPr>
          <w:rFonts w:ascii="Aptos" w:eastAsia="Times New Roman" w:hAnsi="Aptos"/>
          <w:b/>
          <w:bCs/>
          <w:color w:val="000000" w:themeColor="text1"/>
          <w:lang w:val="en-GB" w:eastAsia="zh-CN" w:bidi="ta-IN"/>
        </w:rPr>
        <w:t>c</w:t>
      </w:r>
      <w:r w:rsidRPr="00A45069">
        <w:rPr>
          <w:rFonts w:ascii="Aptos" w:eastAsia="Times New Roman" w:hAnsi="Aptos"/>
          <w:b/>
          <w:bCs/>
          <w:color w:val="000000" w:themeColor="text1"/>
          <w:lang w:val="en-GB" w:eastAsia="zh-CN" w:bidi="ta-IN"/>
        </w:rPr>
        <w:t>lusters</w:t>
      </w:r>
    </w:p>
    <w:p w14:paraId="41D195BC" w14:textId="77777777" w:rsidR="00FF3251" w:rsidRPr="00E65F9E" w:rsidRDefault="00FF3251" w:rsidP="006269FD">
      <w:pPr>
        <w:pStyle w:val="ListParagraph"/>
        <w:numPr>
          <w:ilvl w:val="0"/>
          <w:numId w:val="46"/>
        </w:numPr>
        <w:ind w:left="540" w:hanging="540"/>
        <w:jc w:val="both"/>
        <w:rPr>
          <w:rFonts w:ascii="Aptos" w:eastAsia="Times New Roman" w:hAnsi="Aptos"/>
          <w:color w:val="000000" w:themeColor="text1"/>
          <w:u w:val="single"/>
          <w:lang w:val="en-GB" w:eastAsia="zh-CN" w:bidi="ta-IN"/>
        </w:rPr>
      </w:pPr>
      <w:r w:rsidRPr="00E65F9E">
        <w:rPr>
          <w:rFonts w:ascii="Aptos" w:eastAsia="Times New Roman" w:hAnsi="Aptos"/>
          <w:color w:val="000000" w:themeColor="text1"/>
          <w:u w:val="single"/>
          <w:lang w:val="en-GB" w:eastAsia="zh-CN" w:bidi="ta-IN"/>
        </w:rPr>
        <w:t>Early investment in key growth sectors</w:t>
      </w:r>
    </w:p>
    <w:p w14:paraId="206A3320" w14:textId="77777777" w:rsidR="00FF3251" w:rsidRPr="004536B7" w:rsidRDefault="00FF3251" w:rsidP="006269FD">
      <w:pPr>
        <w:pStyle w:val="ListParagraph"/>
        <w:numPr>
          <w:ilvl w:val="0"/>
          <w:numId w:val="52"/>
        </w:numPr>
        <w:spacing w:before="100" w:beforeAutospacing="1" w:after="100" w:afterAutospacing="1" w:line="240" w:lineRule="auto"/>
        <w:rPr>
          <w:rFonts w:ascii="Aptos" w:eastAsia="Times New Roman" w:hAnsi="Aptos" w:cs="Times New Roman"/>
          <w:lang w:val="en-US" w:eastAsia="zh-CN"/>
        </w:rPr>
      </w:pPr>
      <w:r w:rsidRPr="004536B7">
        <w:rPr>
          <w:rFonts w:ascii="Aptos" w:eastAsia="Times New Roman" w:hAnsi="Aptos" w:cs="Times New Roman"/>
          <w:lang w:val="en-US" w:eastAsia="zh-CN"/>
        </w:rPr>
        <w:t>Anchor critical segments of global value chains in Singapore</w:t>
      </w:r>
    </w:p>
    <w:p w14:paraId="253826B2" w14:textId="77777777" w:rsidR="00FF3251" w:rsidRPr="004536B7" w:rsidRDefault="00FF3251" w:rsidP="006269FD">
      <w:pPr>
        <w:pStyle w:val="ListParagraph"/>
        <w:numPr>
          <w:ilvl w:val="0"/>
          <w:numId w:val="55"/>
        </w:numPr>
        <w:spacing w:before="100" w:beforeAutospacing="1" w:after="100" w:afterAutospacing="1" w:line="240" w:lineRule="auto"/>
        <w:rPr>
          <w:rFonts w:ascii="Aptos" w:eastAsia="Times New Roman" w:hAnsi="Aptos" w:cs="Times New Roman"/>
          <w:lang w:val="en-US" w:eastAsia="zh-CN"/>
        </w:rPr>
      </w:pPr>
      <w:r w:rsidRPr="004536B7">
        <w:rPr>
          <w:rFonts w:ascii="Aptos" w:eastAsia="Times New Roman" w:hAnsi="Aptos" w:cs="Times New Roman"/>
          <w:lang w:val="en-US" w:eastAsia="zh-CN"/>
        </w:rPr>
        <w:t>Focus on high knowledge-content activities with strong spillovers</w:t>
      </w:r>
    </w:p>
    <w:p w14:paraId="76314CDB" w14:textId="77777777" w:rsidR="00FF3251" w:rsidRPr="004536B7" w:rsidRDefault="00FF3251" w:rsidP="006269FD">
      <w:pPr>
        <w:pStyle w:val="ListParagraph"/>
        <w:numPr>
          <w:ilvl w:val="0"/>
          <w:numId w:val="55"/>
        </w:numPr>
        <w:spacing w:before="100" w:beforeAutospacing="1" w:after="100" w:afterAutospacing="1" w:line="240" w:lineRule="auto"/>
        <w:rPr>
          <w:rFonts w:ascii="Aptos" w:eastAsia="Times New Roman" w:hAnsi="Aptos" w:cs="Times New Roman"/>
          <w:lang w:val="en-US" w:eastAsia="zh-CN"/>
        </w:rPr>
      </w:pPr>
      <w:r w:rsidRPr="004536B7">
        <w:rPr>
          <w:rFonts w:ascii="Aptos" w:eastAsia="Times New Roman" w:hAnsi="Aptos" w:cs="Times New Roman"/>
          <w:lang w:val="en-US" w:eastAsia="zh-CN"/>
        </w:rPr>
        <w:t>Shape industry development and value creation</w:t>
      </w:r>
    </w:p>
    <w:p w14:paraId="5C5E77BA" w14:textId="77777777" w:rsidR="00FF3251" w:rsidRPr="004536B7" w:rsidRDefault="00FF3251" w:rsidP="006269FD">
      <w:pPr>
        <w:pStyle w:val="ListParagraph"/>
        <w:numPr>
          <w:ilvl w:val="0"/>
          <w:numId w:val="55"/>
        </w:numPr>
        <w:spacing w:before="100" w:beforeAutospacing="1" w:after="100" w:afterAutospacing="1" w:line="240" w:lineRule="auto"/>
        <w:rPr>
          <w:rFonts w:ascii="Aptos" w:eastAsia="Times New Roman" w:hAnsi="Aptos" w:cs="Times New Roman"/>
          <w:lang w:val="en-US" w:eastAsia="zh-CN"/>
        </w:rPr>
      </w:pPr>
      <w:r w:rsidRPr="004536B7">
        <w:rPr>
          <w:rFonts w:ascii="Aptos" w:eastAsia="Times New Roman" w:hAnsi="Aptos" w:cs="Times New Roman"/>
          <w:lang w:val="en-US" w:eastAsia="zh-CN"/>
        </w:rPr>
        <w:t xml:space="preserve">$37B investment under </w:t>
      </w:r>
      <w:r w:rsidRPr="004536B7">
        <w:rPr>
          <w:rFonts w:ascii="Aptos" w:eastAsia="Times New Roman" w:hAnsi="Aptos"/>
          <w:color w:val="000000" w:themeColor="text1"/>
          <w:lang w:val="en-GB" w:eastAsia="zh-CN" w:bidi="ta-IN"/>
        </w:rPr>
        <w:t>Research, Innovation and Enterprise plan (RIE2030)</w:t>
      </w:r>
    </w:p>
    <w:p w14:paraId="2F23F250" w14:textId="3F3CB315" w:rsidR="00FF3251" w:rsidRPr="004536B7" w:rsidRDefault="00FF3251" w:rsidP="006269FD">
      <w:pPr>
        <w:pStyle w:val="ListParagraph"/>
        <w:numPr>
          <w:ilvl w:val="0"/>
          <w:numId w:val="55"/>
        </w:numPr>
        <w:spacing w:before="100" w:beforeAutospacing="1" w:after="100" w:afterAutospacing="1" w:line="240" w:lineRule="auto"/>
        <w:rPr>
          <w:rFonts w:ascii="Aptos" w:eastAsia="Times New Roman" w:hAnsi="Aptos" w:cs="Times New Roman"/>
          <w:lang w:val="en-US" w:eastAsia="zh-CN"/>
        </w:rPr>
      </w:pPr>
      <w:r w:rsidRPr="004536B7">
        <w:rPr>
          <w:rFonts w:ascii="Aptos" w:eastAsia="Times New Roman" w:hAnsi="Aptos" w:cs="Times New Roman"/>
          <w:lang w:val="en-US" w:eastAsia="zh-CN"/>
        </w:rPr>
        <w:t>Develop cutting-edge technologies (e.g. semiconductors, quantum technology)</w:t>
      </w:r>
    </w:p>
    <w:p w14:paraId="1113B571" w14:textId="69A8D197" w:rsidR="00FF3251" w:rsidRDefault="00FF3251" w:rsidP="00FF3251">
      <w:pPr>
        <w:rPr>
          <w:rFonts w:ascii="Aptos" w:eastAsia="Times New Roman" w:hAnsi="Aptos"/>
          <w:color w:val="000000" w:themeColor="text1"/>
          <w:lang w:val="en-GB" w:eastAsia="zh-CN" w:bidi="ta-IN"/>
        </w:rPr>
      </w:pPr>
    </w:p>
    <w:p w14:paraId="3C246361" w14:textId="475F7E54" w:rsidR="00FF3251" w:rsidRDefault="00FF3251" w:rsidP="00FF3251">
      <w:pPr>
        <w:rPr>
          <w:rFonts w:ascii="Aptos" w:eastAsia="Times New Roman" w:hAnsi="Aptos"/>
          <w:color w:val="000000" w:themeColor="text1"/>
          <w:lang w:val="en-GB" w:eastAsia="zh-CN" w:bidi="ta-IN"/>
        </w:rPr>
      </w:pPr>
    </w:p>
    <w:p w14:paraId="5B0543F9" w14:textId="77777777" w:rsidR="00FF3251" w:rsidRDefault="00FF3251" w:rsidP="00FF3251">
      <w:pPr>
        <w:rPr>
          <w:rFonts w:ascii="Aptos" w:eastAsia="Times New Roman" w:hAnsi="Aptos"/>
          <w:color w:val="000000" w:themeColor="text1"/>
          <w:lang w:val="en-GB" w:eastAsia="zh-CN" w:bidi="ta-IN"/>
        </w:rPr>
      </w:pPr>
    </w:p>
    <w:p w14:paraId="740D8916" w14:textId="401A61C8" w:rsidR="00FF3251" w:rsidRDefault="00FF3251" w:rsidP="00FF3251">
      <w:pPr>
        <w:rPr>
          <w:rFonts w:ascii="Aptos" w:eastAsia="Times New Roman" w:hAnsi="Aptos"/>
          <w:color w:val="000000" w:themeColor="text1"/>
          <w:lang w:val="en-GB" w:eastAsia="zh-CN" w:bidi="ta-IN"/>
        </w:rPr>
      </w:pPr>
    </w:p>
    <w:p w14:paraId="465104D5" w14:textId="1398B52C" w:rsidR="00FF3251" w:rsidRDefault="00FF3251" w:rsidP="00FF3251">
      <w:pPr>
        <w:rPr>
          <w:rFonts w:ascii="Aptos" w:eastAsia="Times New Roman" w:hAnsi="Aptos"/>
          <w:color w:val="000000" w:themeColor="text1"/>
          <w:lang w:val="en-GB" w:eastAsia="zh-CN" w:bidi="ta-IN"/>
        </w:rPr>
      </w:pPr>
    </w:p>
    <w:p w14:paraId="2D333253" w14:textId="16AEFC48" w:rsidR="00FF3251" w:rsidRDefault="00CE61BB" w:rsidP="00FF3251">
      <w:pPr>
        <w:rPr>
          <w:rFonts w:ascii="Aptos" w:eastAsia="Times New Roman" w:hAnsi="Aptos"/>
          <w:color w:val="000000" w:themeColor="text1"/>
          <w:lang w:val="en-GB" w:eastAsia="zh-CN" w:bidi="ta-IN"/>
        </w:rPr>
      </w:pPr>
      <w:r>
        <w:rPr>
          <w:rFonts w:ascii="Aptos" w:eastAsia="Times New Roman" w:hAnsi="Aptos"/>
          <w:noProof/>
          <w:color w:val="000000" w:themeColor="text1"/>
          <w:lang w:val="en-GB" w:eastAsia="zh-CN" w:bidi="ta-IN"/>
        </w:rPr>
        <mc:AlternateContent>
          <mc:Choice Requires="wps">
            <w:drawing>
              <wp:anchor distT="0" distB="0" distL="114300" distR="114300" simplePos="0" relativeHeight="251785216" behindDoc="0" locked="0" layoutInCell="1" allowOverlap="1" wp14:anchorId="41AFFBB0" wp14:editId="15513FF6">
                <wp:simplePos x="0" y="0"/>
                <wp:positionH relativeFrom="margin">
                  <wp:posOffset>-31750</wp:posOffset>
                </wp:positionH>
                <wp:positionV relativeFrom="paragraph">
                  <wp:posOffset>277495</wp:posOffset>
                </wp:positionV>
                <wp:extent cx="6033770" cy="2595204"/>
                <wp:effectExtent l="0" t="0" r="24130" b="15240"/>
                <wp:wrapNone/>
                <wp:docPr id="1058417920" name="Text Box 4"/>
                <wp:cNvGraphicFramePr/>
                <a:graphic xmlns:a="http://schemas.openxmlformats.org/drawingml/2006/main">
                  <a:graphicData uri="http://schemas.microsoft.com/office/word/2010/wordprocessingShape">
                    <wps:wsp>
                      <wps:cNvSpPr txBox="1"/>
                      <wps:spPr>
                        <a:xfrm>
                          <a:off x="0" y="0"/>
                          <a:ext cx="6033770" cy="2595204"/>
                        </a:xfrm>
                        <a:prstGeom prst="rect">
                          <a:avLst/>
                        </a:prstGeom>
                        <a:solidFill>
                          <a:schemeClr val="lt1"/>
                        </a:solidFill>
                        <a:ln w="6350">
                          <a:solidFill>
                            <a:prstClr val="black"/>
                          </a:solidFill>
                        </a:ln>
                      </wps:spPr>
                      <wps:txbx>
                        <w:txbxContent>
                          <w:p w14:paraId="5D0802AA" w14:textId="61E4C5C1" w:rsidR="00FF3251" w:rsidRDefault="00FF3251" w:rsidP="00713EA8">
                            <w:pPr>
                              <w:spacing w:before="100" w:beforeAutospacing="1" w:after="0" w:line="240" w:lineRule="auto"/>
                              <w:jc w:val="both"/>
                              <w:outlineLvl w:val="2"/>
                              <w:rPr>
                                <w:rFonts w:ascii="Aptos" w:eastAsia="Times New Roman" w:hAnsi="Aptos" w:cs="Times New Roman"/>
                                <w:b/>
                                <w:bCs/>
                                <w:lang w:val="en-US" w:eastAsia="zh-CN"/>
                              </w:rPr>
                            </w:pPr>
                            <w:r w:rsidRPr="00DE5345">
                              <w:rPr>
                                <w:rFonts w:ascii="Aptos" w:eastAsia="Times New Roman" w:hAnsi="Aptos" w:cs="Times New Roman"/>
                                <w:b/>
                                <w:bCs/>
                                <w:lang w:val="en-US" w:eastAsia="zh-CN"/>
                              </w:rPr>
                              <w:t>Case Study</w:t>
                            </w:r>
                            <w:r>
                              <w:rPr>
                                <w:rFonts w:ascii="Aptos" w:eastAsia="Times New Roman" w:hAnsi="Aptos" w:cs="Times New Roman"/>
                                <w:b/>
                                <w:bCs/>
                                <w:lang w:val="en-US" w:eastAsia="zh-CN"/>
                              </w:rPr>
                              <w:t xml:space="preserve"> 1</w:t>
                            </w:r>
                            <w:r w:rsidRPr="00DE5345">
                              <w:rPr>
                                <w:rFonts w:ascii="Aptos" w:eastAsia="Times New Roman" w:hAnsi="Aptos" w:cs="Times New Roman"/>
                                <w:b/>
                                <w:bCs/>
                                <w:lang w:val="en-US" w:eastAsia="zh-CN"/>
                              </w:rPr>
                              <w:t xml:space="preserve">: Singapore’s </w:t>
                            </w:r>
                            <w:r w:rsidR="006C7CB3">
                              <w:rPr>
                                <w:rFonts w:ascii="Aptos" w:eastAsia="Times New Roman" w:hAnsi="Aptos" w:cs="Times New Roman"/>
                                <w:b/>
                                <w:bCs/>
                                <w:lang w:val="en-US" w:eastAsia="zh-CN"/>
                              </w:rPr>
                              <w:t>s</w:t>
                            </w:r>
                            <w:r w:rsidRPr="00DE5345">
                              <w:rPr>
                                <w:rFonts w:ascii="Aptos" w:eastAsia="Times New Roman" w:hAnsi="Aptos" w:cs="Times New Roman"/>
                                <w:b/>
                                <w:bCs/>
                                <w:lang w:val="en-US" w:eastAsia="zh-CN"/>
                              </w:rPr>
                              <w:t xml:space="preserve">trategy to </w:t>
                            </w:r>
                            <w:r w:rsidR="006C7CB3">
                              <w:rPr>
                                <w:rFonts w:ascii="Aptos" w:eastAsia="Times New Roman" w:hAnsi="Aptos" w:cs="Times New Roman"/>
                                <w:b/>
                                <w:bCs/>
                                <w:lang w:val="en-US" w:eastAsia="zh-CN"/>
                              </w:rPr>
                              <w:t>a</w:t>
                            </w:r>
                            <w:r w:rsidRPr="00DE5345">
                              <w:rPr>
                                <w:rFonts w:ascii="Aptos" w:eastAsia="Times New Roman" w:hAnsi="Aptos" w:cs="Times New Roman"/>
                                <w:b/>
                                <w:bCs/>
                                <w:lang w:val="en-US" w:eastAsia="zh-CN"/>
                              </w:rPr>
                              <w:t xml:space="preserve">nchor </w:t>
                            </w:r>
                            <w:r w:rsidR="006C7CB3">
                              <w:rPr>
                                <w:rFonts w:ascii="Aptos" w:eastAsia="Times New Roman" w:hAnsi="Aptos" w:cs="Times New Roman"/>
                                <w:b/>
                                <w:bCs/>
                                <w:lang w:val="en-US" w:eastAsia="zh-CN"/>
                              </w:rPr>
                              <w:t>h</w:t>
                            </w:r>
                            <w:r w:rsidRPr="00DE5345">
                              <w:rPr>
                                <w:rFonts w:ascii="Aptos" w:eastAsia="Times New Roman" w:hAnsi="Aptos" w:cs="Times New Roman"/>
                                <w:b/>
                                <w:bCs/>
                                <w:lang w:val="en-US" w:eastAsia="zh-CN"/>
                              </w:rPr>
                              <w:t>igh-</w:t>
                            </w:r>
                            <w:r w:rsidR="006C7CB3">
                              <w:rPr>
                                <w:rFonts w:ascii="Aptos" w:eastAsia="Times New Roman" w:hAnsi="Aptos" w:cs="Times New Roman"/>
                                <w:b/>
                                <w:bCs/>
                                <w:lang w:val="en-US" w:eastAsia="zh-CN"/>
                              </w:rPr>
                              <w:t>v</w:t>
                            </w:r>
                            <w:r w:rsidRPr="00DE5345">
                              <w:rPr>
                                <w:rFonts w:ascii="Aptos" w:eastAsia="Times New Roman" w:hAnsi="Aptos" w:cs="Times New Roman"/>
                                <w:b/>
                                <w:bCs/>
                                <w:lang w:val="en-US" w:eastAsia="zh-CN"/>
                              </w:rPr>
                              <w:t xml:space="preserve">alue </w:t>
                            </w:r>
                            <w:r w:rsidR="006C7CB3">
                              <w:rPr>
                                <w:rFonts w:ascii="Aptos" w:eastAsia="Times New Roman" w:hAnsi="Aptos" w:cs="Times New Roman"/>
                                <w:b/>
                                <w:bCs/>
                                <w:lang w:val="en-US" w:eastAsia="zh-CN"/>
                              </w:rPr>
                              <w:t>g</w:t>
                            </w:r>
                            <w:r w:rsidRPr="00DE5345">
                              <w:rPr>
                                <w:rFonts w:ascii="Aptos" w:eastAsia="Times New Roman" w:hAnsi="Aptos" w:cs="Times New Roman"/>
                                <w:b/>
                                <w:bCs/>
                                <w:lang w:val="en-US" w:eastAsia="zh-CN"/>
                              </w:rPr>
                              <w:t xml:space="preserve">lobal </w:t>
                            </w:r>
                            <w:r w:rsidR="006C7CB3">
                              <w:rPr>
                                <w:rFonts w:ascii="Aptos" w:eastAsia="Times New Roman" w:hAnsi="Aptos" w:cs="Times New Roman"/>
                                <w:b/>
                                <w:bCs/>
                                <w:lang w:val="en-US" w:eastAsia="zh-CN"/>
                              </w:rPr>
                              <w:t>v</w:t>
                            </w:r>
                            <w:r w:rsidRPr="00DE5345">
                              <w:rPr>
                                <w:rFonts w:ascii="Aptos" w:eastAsia="Times New Roman" w:hAnsi="Aptos" w:cs="Times New Roman"/>
                                <w:b/>
                                <w:bCs/>
                                <w:lang w:val="en-US" w:eastAsia="zh-CN"/>
                              </w:rPr>
                              <w:t xml:space="preserve">alue </w:t>
                            </w:r>
                            <w:r w:rsidR="006C7CB3">
                              <w:rPr>
                                <w:rFonts w:ascii="Aptos" w:eastAsia="Times New Roman" w:hAnsi="Aptos" w:cs="Times New Roman"/>
                                <w:b/>
                                <w:bCs/>
                                <w:lang w:val="en-US" w:eastAsia="zh-CN"/>
                              </w:rPr>
                              <w:t>c</w:t>
                            </w:r>
                            <w:r w:rsidRPr="00DE5345">
                              <w:rPr>
                                <w:rFonts w:ascii="Aptos" w:eastAsia="Times New Roman" w:hAnsi="Aptos" w:cs="Times New Roman"/>
                                <w:b/>
                                <w:bCs/>
                                <w:lang w:val="en-US" w:eastAsia="zh-CN"/>
                              </w:rPr>
                              <w:t xml:space="preserve">hains — Advanced </w:t>
                            </w:r>
                            <w:r w:rsidR="006C7CB3">
                              <w:rPr>
                                <w:rFonts w:ascii="Aptos" w:eastAsia="Times New Roman" w:hAnsi="Aptos" w:cs="Times New Roman"/>
                                <w:b/>
                                <w:bCs/>
                                <w:lang w:val="en-US" w:eastAsia="zh-CN"/>
                              </w:rPr>
                              <w:t>p</w:t>
                            </w:r>
                            <w:r w:rsidRPr="00DE5345">
                              <w:rPr>
                                <w:rFonts w:ascii="Aptos" w:eastAsia="Times New Roman" w:hAnsi="Aptos" w:cs="Times New Roman"/>
                                <w:b/>
                                <w:bCs/>
                                <w:lang w:val="en-US" w:eastAsia="zh-CN"/>
                              </w:rPr>
                              <w:t xml:space="preserve">ackaging in </w:t>
                            </w:r>
                            <w:r w:rsidR="006C7CB3">
                              <w:rPr>
                                <w:rFonts w:ascii="Aptos" w:eastAsia="Times New Roman" w:hAnsi="Aptos" w:cs="Times New Roman"/>
                                <w:b/>
                                <w:bCs/>
                                <w:lang w:val="en-US" w:eastAsia="zh-CN"/>
                              </w:rPr>
                              <w:t>s</w:t>
                            </w:r>
                            <w:r w:rsidRPr="00DE5345">
                              <w:rPr>
                                <w:rFonts w:ascii="Aptos" w:eastAsia="Times New Roman" w:hAnsi="Aptos" w:cs="Times New Roman"/>
                                <w:b/>
                                <w:bCs/>
                                <w:lang w:val="en-US" w:eastAsia="zh-CN"/>
                              </w:rPr>
                              <w:t>emiconductors</w:t>
                            </w:r>
                          </w:p>
                          <w:p w14:paraId="4DB41FD7" w14:textId="54A23348" w:rsidR="00FF3251" w:rsidRPr="00FF3251" w:rsidRDefault="00FF3251" w:rsidP="00713EA8">
                            <w:pPr>
                              <w:pStyle w:val="ListParagraph"/>
                              <w:numPr>
                                <w:ilvl w:val="0"/>
                                <w:numId w:val="89"/>
                              </w:numPr>
                              <w:spacing w:after="100" w:afterAutospacing="1" w:line="240" w:lineRule="auto"/>
                              <w:jc w:val="both"/>
                              <w:outlineLvl w:val="2"/>
                              <w:rPr>
                                <w:rFonts w:ascii="Aptos" w:eastAsia="Times New Roman" w:hAnsi="Aptos" w:cs="Times New Roman"/>
                                <w:lang w:val="en-US" w:eastAsia="zh-CN"/>
                              </w:rPr>
                            </w:pPr>
                            <w:r w:rsidRPr="00FF3251">
                              <w:rPr>
                                <w:rFonts w:ascii="Aptos" w:eastAsia="Times New Roman" w:hAnsi="Aptos" w:cs="Times New Roman"/>
                                <w:lang w:val="en-US" w:eastAsia="zh-CN"/>
                              </w:rPr>
                              <w:t>Traditional semiconductor performance relied on packing more transistors onto a single chip</w:t>
                            </w:r>
                          </w:p>
                          <w:p w14:paraId="12366A4D" w14:textId="0009C5B1" w:rsidR="00FF3251" w:rsidRPr="00FF3251" w:rsidRDefault="00FF3251" w:rsidP="006269FD">
                            <w:pPr>
                              <w:pStyle w:val="ListParagraph"/>
                              <w:numPr>
                                <w:ilvl w:val="0"/>
                                <w:numId w:val="89"/>
                              </w:numPr>
                              <w:spacing w:before="100" w:beforeAutospacing="1" w:after="100" w:afterAutospacing="1" w:line="240" w:lineRule="auto"/>
                              <w:jc w:val="both"/>
                              <w:outlineLvl w:val="2"/>
                              <w:rPr>
                                <w:rFonts w:ascii="Aptos" w:eastAsia="Times New Roman" w:hAnsi="Aptos" w:cs="Times New Roman"/>
                                <w:lang w:val="en-US" w:eastAsia="zh-CN"/>
                              </w:rPr>
                            </w:pPr>
                            <w:r w:rsidRPr="00FF3251">
                              <w:rPr>
                                <w:rFonts w:ascii="Aptos" w:eastAsia="Times New Roman" w:hAnsi="Aptos" w:cs="Times New Roman"/>
                                <w:lang w:val="en-US" w:eastAsia="zh-CN"/>
                              </w:rPr>
                              <w:t>Shift towards advanced packaging, integrating multiple chips for better performance, energy efficiency and flexible design</w:t>
                            </w:r>
                          </w:p>
                          <w:p w14:paraId="4C98D4BA" w14:textId="0FF86888" w:rsidR="00FF3251" w:rsidRPr="00FF3251" w:rsidRDefault="00FF3251" w:rsidP="006269FD">
                            <w:pPr>
                              <w:pStyle w:val="ListParagraph"/>
                              <w:numPr>
                                <w:ilvl w:val="0"/>
                                <w:numId w:val="89"/>
                              </w:numPr>
                              <w:spacing w:before="100" w:beforeAutospacing="1" w:after="100" w:afterAutospacing="1" w:line="240" w:lineRule="auto"/>
                              <w:jc w:val="both"/>
                              <w:outlineLvl w:val="2"/>
                              <w:rPr>
                                <w:rFonts w:ascii="Aptos" w:eastAsia="Times New Roman" w:hAnsi="Aptos" w:cs="Times New Roman"/>
                                <w:lang w:val="en-US" w:eastAsia="zh-CN"/>
                              </w:rPr>
                            </w:pPr>
                            <w:r w:rsidRPr="00FF3251">
                              <w:rPr>
                                <w:rFonts w:ascii="Aptos" w:eastAsia="Times New Roman" w:hAnsi="Aptos" w:cs="Times New Roman"/>
                                <w:lang w:val="en-US" w:eastAsia="zh-CN"/>
                              </w:rPr>
                              <w:t>Singapore invested in advanced packaging R&amp;D over 20 years ago, before it became a global priority</w:t>
                            </w:r>
                          </w:p>
                          <w:p w14:paraId="1E25CBB9" w14:textId="6D79DAC3" w:rsidR="00FF3251" w:rsidRPr="00FF3251" w:rsidRDefault="00FF3251" w:rsidP="006269FD">
                            <w:pPr>
                              <w:pStyle w:val="ListParagraph"/>
                              <w:numPr>
                                <w:ilvl w:val="0"/>
                                <w:numId w:val="89"/>
                              </w:numPr>
                              <w:spacing w:before="100" w:beforeAutospacing="1" w:after="100" w:afterAutospacing="1" w:line="240" w:lineRule="auto"/>
                              <w:jc w:val="both"/>
                              <w:outlineLvl w:val="2"/>
                              <w:rPr>
                                <w:rFonts w:ascii="Aptos" w:eastAsia="Times New Roman" w:hAnsi="Aptos" w:cs="Times New Roman"/>
                                <w:lang w:val="en-US" w:eastAsia="zh-CN"/>
                              </w:rPr>
                            </w:pPr>
                            <w:r w:rsidRPr="00FF3251">
                              <w:rPr>
                                <w:rFonts w:ascii="Aptos" w:eastAsia="Times New Roman" w:hAnsi="Aptos" w:cs="Times New Roman"/>
                                <w:lang w:val="en-US" w:eastAsia="zh-CN"/>
                              </w:rPr>
                              <w:t>Built capabilities through research infrastructure, talent development and industry collaboration</w:t>
                            </w:r>
                          </w:p>
                          <w:p w14:paraId="2B053E1E" w14:textId="57FDFC64" w:rsidR="00FF3251" w:rsidRPr="00FF3251" w:rsidRDefault="00FF3251" w:rsidP="006269FD">
                            <w:pPr>
                              <w:pStyle w:val="ListParagraph"/>
                              <w:numPr>
                                <w:ilvl w:val="0"/>
                                <w:numId w:val="89"/>
                              </w:numPr>
                              <w:spacing w:before="100" w:beforeAutospacing="1" w:after="100" w:afterAutospacing="1" w:line="240" w:lineRule="auto"/>
                              <w:jc w:val="both"/>
                              <w:outlineLvl w:val="2"/>
                              <w:rPr>
                                <w:rFonts w:ascii="Aptos" w:eastAsia="Times New Roman" w:hAnsi="Aptos" w:cs="Times New Roman"/>
                                <w:lang w:val="en-US" w:eastAsia="zh-CN"/>
                              </w:rPr>
                            </w:pPr>
                            <w:r w:rsidRPr="00FF3251">
                              <w:rPr>
                                <w:rFonts w:ascii="Aptos" w:eastAsia="Times New Roman" w:hAnsi="Aptos" w:cs="Times New Roman"/>
                                <w:lang w:val="en-US" w:eastAsia="zh-CN"/>
                              </w:rPr>
                              <w:t>Developed specialised expertise in frontier semiconductor technology</w:t>
                            </w:r>
                          </w:p>
                          <w:p w14:paraId="032CCA70" w14:textId="64159347" w:rsidR="00FF3251" w:rsidRPr="00FF3251" w:rsidRDefault="00FF3251" w:rsidP="006269FD">
                            <w:pPr>
                              <w:pStyle w:val="ListParagraph"/>
                              <w:numPr>
                                <w:ilvl w:val="0"/>
                                <w:numId w:val="89"/>
                              </w:numPr>
                              <w:spacing w:before="100" w:beforeAutospacing="1" w:after="100" w:afterAutospacing="1" w:line="240" w:lineRule="auto"/>
                              <w:jc w:val="both"/>
                              <w:outlineLvl w:val="2"/>
                              <w:rPr>
                                <w:rFonts w:ascii="Aptos" w:eastAsia="Times New Roman" w:hAnsi="Aptos" w:cs="Times New Roman"/>
                                <w:lang w:val="en-US" w:eastAsia="zh-CN"/>
                              </w:rPr>
                            </w:pPr>
                            <w:r w:rsidRPr="00FF3251">
                              <w:rPr>
                                <w:rFonts w:ascii="Aptos" w:eastAsia="Times New Roman" w:hAnsi="Aptos" w:cs="Times New Roman"/>
                                <w:lang w:val="en-US" w:eastAsia="zh-CN"/>
                              </w:rPr>
                              <w:t>Major semiconductor firms continue investing in Singapore</w:t>
                            </w:r>
                          </w:p>
                          <w:p w14:paraId="685ECD61" w14:textId="09A26C61" w:rsidR="00FF3251" w:rsidRPr="00FF3251" w:rsidRDefault="00FF3251" w:rsidP="006269FD">
                            <w:pPr>
                              <w:pStyle w:val="ListParagraph"/>
                              <w:numPr>
                                <w:ilvl w:val="0"/>
                                <w:numId w:val="89"/>
                              </w:numPr>
                              <w:spacing w:before="100" w:beforeAutospacing="1" w:after="100" w:afterAutospacing="1" w:line="240" w:lineRule="auto"/>
                              <w:jc w:val="both"/>
                              <w:outlineLvl w:val="2"/>
                              <w:rPr>
                                <w:rFonts w:ascii="Aptos" w:eastAsia="Times New Roman" w:hAnsi="Aptos" w:cs="Times New Roman"/>
                                <w:lang w:val="en-US" w:eastAsia="zh-CN"/>
                              </w:rPr>
                            </w:pPr>
                            <w:r w:rsidRPr="00FF3251">
                              <w:rPr>
                                <w:rFonts w:ascii="Aptos" w:eastAsia="Times New Roman" w:hAnsi="Aptos" w:cs="Times New Roman"/>
                                <w:lang w:val="en-US" w:eastAsia="zh-CN"/>
                              </w:rPr>
                              <w:t>Expansion into R&amp;D, innovation and supply chain partnerships beyond manufacturing</w:t>
                            </w:r>
                          </w:p>
                          <w:p w14:paraId="56D959FC" w14:textId="184C64F7" w:rsidR="00FF3251" w:rsidRPr="00FF3251" w:rsidRDefault="00FF3251" w:rsidP="006269FD">
                            <w:pPr>
                              <w:pStyle w:val="ListParagraph"/>
                              <w:numPr>
                                <w:ilvl w:val="0"/>
                                <w:numId w:val="89"/>
                              </w:numPr>
                              <w:spacing w:before="100" w:beforeAutospacing="1" w:after="100" w:afterAutospacing="1" w:line="240" w:lineRule="auto"/>
                              <w:jc w:val="both"/>
                              <w:outlineLvl w:val="2"/>
                              <w:rPr>
                                <w:rFonts w:ascii="Aptos" w:eastAsia="Times New Roman" w:hAnsi="Aptos" w:cs="Times New Roman"/>
                                <w:lang w:val="en-US" w:eastAsia="zh-CN"/>
                              </w:rPr>
                            </w:pPr>
                            <w:r w:rsidRPr="00FF3251">
                              <w:rPr>
                                <w:rFonts w:ascii="Aptos" w:eastAsia="Times New Roman" w:hAnsi="Aptos" w:cs="Times New Roman"/>
                                <w:lang w:val="en-US" w:eastAsia="zh-CN"/>
                              </w:rPr>
                              <w:t>Anchors high-value activities and shapes value creation in the global semiconductor value chain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AFFBB0" id="Text Box 4" o:spid="_x0000_s1032" type="#_x0000_t202" style="position:absolute;margin-left:-2.5pt;margin-top:21.85pt;width:475.1pt;height:204.35pt;z-index:2517852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" fillcolor="white [3201]" strokeweight=".5pt">
                <v:textbox>
                  <w:txbxContent>
                    <w:p w14:paraId="5D0802AA" w14:textId="61E4C5C1" w:rsidR="00FF3251" w:rsidRDefault="00FF3251" w:rsidP="00713EA8">
                      <w:pPr>
                        <w:spacing w:before="100" w:beforeAutospacing="1" w:after="0" w:line="240" w:lineRule="auto"/>
                        <w:jc w:val="both"/>
                        <w:outlineLvl w:val="2"/>
                        <w:rPr>
                          <w:rFonts w:ascii="Aptos" w:eastAsia="Times New Roman" w:hAnsi="Aptos" w:cs="Times New Roman"/>
                          <w:b/>
                          <w:bCs/>
                          <w:lang w:val="en-US" w:eastAsia="zh-CN"/>
                        </w:rPr>
                      </w:pPr>
                      <w:r w:rsidRPr="00DE5345">
                        <w:rPr>
                          <w:rFonts w:ascii="Aptos" w:eastAsia="Times New Roman" w:hAnsi="Aptos" w:cs="Times New Roman"/>
                          <w:b/>
                          <w:bCs/>
                          <w:lang w:val="en-US" w:eastAsia="zh-CN"/>
                        </w:rPr>
                        <w:t>Case Study</w:t>
                      </w:r>
                      <w:r>
                        <w:rPr>
                          <w:rFonts w:ascii="Aptos" w:eastAsia="Times New Roman" w:hAnsi="Aptos" w:cs="Times New Roman"/>
                          <w:b/>
                          <w:bCs/>
                          <w:lang w:val="en-US" w:eastAsia="zh-CN"/>
                        </w:rPr>
                        <w:t xml:space="preserve"> 1</w:t>
                      </w:r>
                      <w:r w:rsidRPr="00DE5345">
                        <w:rPr>
                          <w:rFonts w:ascii="Aptos" w:eastAsia="Times New Roman" w:hAnsi="Aptos" w:cs="Times New Roman"/>
                          <w:b/>
                          <w:bCs/>
                          <w:lang w:val="en-US" w:eastAsia="zh-CN"/>
                        </w:rPr>
                        <w:t xml:space="preserve">: Singapore’s </w:t>
                      </w:r>
                      <w:r w:rsidR="006C7CB3">
                        <w:rPr>
                          <w:rFonts w:ascii="Aptos" w:eastAsia="Times New Roman" w:hAnsi="Aptos" w:cs="Times New Roman"/>
                          <w:b/>
                          <w:bCs/>
                          <w:lang w:val="en-US" w:eastAsia="zh-CN"/>
                        </w:rPr>
                        <w:t>s</w:t>
                      </w:r>
                      <w:r w:rsidRPr="00DE5345">
                        <w:rPr>
                          <w:rFonts w:ascii="Aptos" w:eastAsia="Times New Roman" w:hAnsi="Aptos" w:cs="Times New Roman"/>
                          <w:b/>
                          <w:bCs/>
                          <w:lang w:val="en-US" w:eastAsia="zh-CN"/>
                        </w:rPr>
                        <w:t xml:space="preserve">trategy to </w:t>
                      </w:r>
                      <w:r w:rsidR="006C7CB3">
                        <w:rPr>
                          <w:rFonts w:ascii="Aptos" w:eastAsia="Times New Roman" w:hAnsi="Aptos" w:cs="Times New Roman"/>
                          <w:b/>
                          <w:bCs/>
                          <w:lang w:val="en-US" w:eastAsia="zh-CN"/>
                        </w:rPr>
                        <w:t>a</w:t>
                      </w:r>
                      <w:r w:rsidRPr="00DE5345">
                        <w:rPr>
                          <w:rFonts w:ascii="Aptos" w:eastAsia="Times New Roman" w:hAnsi="Aptos" w:cs="Times New Roman"/>
                          <w:b/>
                          <w:bCs/>
                          <w:lang w:val="en-US" w:eastAsia="zh-CN"/>
                        </w:rPr>
                        <w:t xml:space="preserve">nchor </w:t>
                      </w:r>
                      <w:r w:rsidR="006C7CB3">
                        <w:rPr>
                          <w:rFonts w:ascii="Aptos" w:eastAsia="Times New Roman" w:hAnsi="Aptos" w:cs="Times New Roman"/>
                          <w:b/>
                          <w:bCs/>
                          <w:lang w:val="en-US" w:eastAsia="zh-CN"/>
                        </w:rPr>
                        <w:t>h</w:t>
                      </w:r>
                      <w:r w:rsidRPr="00DE5345">
                        <w:rPr>
                          <w:rFonts w:ascii="Aptos" w:eastAsia="Times New Roman" w:hAnsi="Aptos" w:cs="Times New Roman"/>
                          <w:b/>
                          <w:bCs/>
                          <w:lang w:val="en-US" w:eastAsia="zh-CN"/>
                        </w:rPr>
                        <w:t>igh-</w:t>
                      </w:r>
                      <w:r w:rsidR="006C7CB3">
                        <w:rPr>
                          <w:rFonts w:ascii="Aptos" w:eastAsia="Times New Roman" w:hAnsi="Aptos" w:cs="Times New Roman"/>
                          <w:b/>
                          <w:bCs/>
                          <w:lang w:val="en-US" w:eastAsia="zh-CN"/>
                        </w:rPr>
                        <w:t>v</w:t>
                      </w:r>
                      <w:r w:rsidRPr="00DE5345">
                        <w:rPr>
                          <w:rFonts w:ascii="Aptos" w:eastAsia="Times New Roman" w:hAnsi="Aptos" w:cs="Times New Roman"/>
                          <w:b/>
                          <w:bCs/>
                          <w:lang w:val="en-US" w:eastAsia="zh-CN"/>
                        </w:rPr>
                        <w:t xml:space="preserve">alue </w:t>
                      </w:r>
                      <w:r w:rsidR="006C7CB3">
                        <w:rPr>
                          <w:rFonts w:ascii="Aptos" w:eastAsia="Times New Roman" w:hAnsi="Aptos" w:cs="Times New Roman"/>
                          <w:b/>
                          <w:bCs/>
                          <w:lang w:val="en-US" w:eastAsia="zh-CN"/>
                        </w:rPr>
                        <w:t>g</w:t>
                      </w:r>
                      <w:r w:rsidRPr="00DE5345">
                        <w:rPr>
                          <w:rFonts w:ascii="Aptos" w:eastAsia="Times New Roman" w:hAnsi="Aptos" w:cs="Times New Roman"/>
                          <w:b/>
                          <w:bCs/>
                          <w:lang w:val="en-US" w:eastAsia="zh-CN"/>
                        </w:rPr>
                        <w:t xml:space="preserve">lobal </w:t>
                      </w:r>
                      <w:r w:rsidR="006C7CB3">
                        <w:rPr>
                          <w:rFonts w:ascii="Aptos" w:eastAsia="Times New Roman" w:hAnsi="Aptos" w:cs="Times New Roman"/>
                          <w:b/>
                          <w:bCs/>
                          <w:lang w:val="en-US" w:eastAsia="zh-CN"/>
                        </w:rPr>
                        <w:t>v</w:t>
                      </w:r>
                      <w:r w:rsidRPr="00DE5345">
                        <w:rPr>
                          <w:rFonts w:ascii="Aptos" w:eastAsia="Times New Roman" w:hAnsi="Aptos" w:cs="Times New Roman"/>
                          <w:b/>
                          <w:bCs/>
                          <w:lang w:val="en-US" w:eastAsia="zh-CN"/>
                        </w:rPr>
                        <w:t xml:space="preserve">alue </w:t>
                      </w:r>
                      <w:r w:rsidR="006C7CB3">
                        <w:rPr>
                          <w:rFonts w:ascii="Aptos" w:eastAsia="Times New Roman" w:hAnsi="Aptos" w:cs="Times New Roman"/>
                          <w:b/>
                          <w:bCs/>
                          <w:lang w:val="en-US" w:eastAsia="zh-CN"/>
                        </w:rPr>
                        <w:t>c</w:t>
                      </w:r>
                      <w:r w:rsidRPr="00DE5345">
                        <w:rPr>
                          <w:rFonts w:ascii="Aptos" w:eastAsia="Times New Roman" w:hAnsi="Aptos" w:cs="Times New Roman"/>
                          <w:b/>
                          <w:bCs/>
                          <w:lang w:val="en-US" w:eastAsia="zh-CN"/>
                        </w:rPr>
                        <w:t xml:space="preserve">hains — Advanced </w:t>
                      </w:r>
                      <w:r w:rsidR="006C7CB3">
                        <w:rPr>
                          <w:rFonts w:ascii="Aptos" w:eastAsia="Times New Roman" w:hAnsi="Aptos" w:cs="Times New Roman"/>
                          <w:b/>
                          <w:bCs/>
                          <w:lang w:val="en-US" w:eastAsia="zh-CN"/>
                        </w:rPr>
                        <w:t>p</w:t>
                      </w:r>
                      <w:r w:rsidRPr="00DE5345">
                        <w:rPr>
                          <w:rFonts w:ascii="Aptos" w:eastAsia="Times New Roman" w:hAnsi="Aptos" w:cs="Times New Roman"/>
                          <w:b/>
                          <w:bCs/>
                          <w:lang w:val="en-US" w:eastAsia="zh-CN"/>
                        </w:rPr>
                        <w:t xml:space="preserve">ackaging in </w:t>
                      </w:r>
                      <w:r w:rsidR="006C7CB3">
                        <w:rPr>
                          <w:rFonts w:ascii="Aptos" w:eastAsia="Times New Roman" w:hAnsi="Aptos" w:cs="Times New Roman"/>
                          <w:b/>
                          <w:bCs/>
                          <w:lang w:val="en-US" w:eastAsia="zh-CN"/>
                        </w:rPr>
                        <w:t>s</w:t>
                      </w:r>
                      <w:r w:rsidRPr="00DE5345">
                        <w:rPr>
                          <w:rFonts w:ascii="Aptos" w:eastAsia="Times New Roman" w:hAnsi="Aptos" w:cs="Times New Roman"/>
                          <w:b/>
                          <w:bCs/>
                          <w:lang w:val="en-US" w:eastAsia="zh-CN"/>
                        </w:rPr>
                        <w:t>emiconductors</w:t>
                      </w:r>
                    </w:p>
                    <w:p w14:paraId="4DB41FD7" w14:textId="54A23348" w:rsidR="00FF3251" w:rsidRPr="00FF3251" w:rsidRDefault="00FF3251" w:rsidP="00713EA8">
                      <w:pPr>
                        <w:pStyle w:val="ListParagraph"/>
                        <w:numPr>
                          <w:ilvl w:val="0"/>
                          <w:numId w:val="89"/>
                        </w:numPr>
                        <w:spacing w:after="100" w:afterAutospacing="1" w:line="240" w:lineRule="auto"/>
                        <w:jc w:val="both"/>
                        <w:outlineLvl w:val="2"/>
                        <w:rPr>
                          <w:rFonts w:ascii="Aptos" w:eastAsia="Times New Roman" w:hAnsi="Aptos" w:cs="Times New Roman"/>
                          <w:lang w:val="en-US" w:eastAsia="zh-CN"/>
                        </w:rPr>
                      </w:pPr>
                      <w:r w:rsidRPr="00FF3251">
                        <w:rPr>
                          <w:rFonts w:ascii="Aptos" w:eastAsia="Times New Roman" w:hAnsi="Aptos" w:cs="Times New Roman"/>
                          <w:lang w:val="en-US" w:eastAsia="zh-CN"/>
                        </w:rPr>
                        <w:t>Traditional semiconductor performance relied on packing more transistors onto a single chip</w:t>
                      </w:r>
                    </w:p>
                    <w:p w14:paraId="12366A4D" w14:textId="0009C5B1" w:rsidR="00FF3251" w:rsidRPr="00FF3251" w:rsidRDefault="00FF3251" w:rsidP="006269FD">
                      <w:pPr>
                        <w:pStyle w:val="ListParagraph"/>
                        <w:numPr>
                          <w:ilvl w:val="0"/>
                          <w:numId w:val="89"/>
                        </w:numPr>
                        <w:spacing w:before="100" w:beforeAutospacing="1" w:after="100" w:afterAutospacing="1" w:line="240" w:lineRule="auto"/>
                        <w:jc w:val="both"/>
                        <w:outlineLvl w:val="2"/>
                        <w:rPr>
                          <w:rFonts w:ascii="Aptos" w:eastAsia="Times New Roman" w:hAnsi="Aptos" w:cs="Times New Roman"/>
                          <w:lang w:val="en-US" w:eastAsia="zh-CN"/>
                        </w:rPr>
                      </w:pPr>
                      <w:r w:rsidRPr="00FF3251">
                        <w:rPr>
                          <w:rFonts w:ascii="Aptos" w:eastAsia="Times New Roman" w:hAnsi="Aptos" w:cs="Times New Roman"/>
                          <w:lang w:val="en-US" w:eastAsia="zh-CN"/>
                        </w:rPr>
                        <w:t>Shift towards advanced packaging, integrating multiple chips for better performance, energy efficiency and flexible design</w:t>
                      </w:r>
                    </w:p>
                    <w:p w14:paraId="4C98D4BA" w14:textId="0FF86888" w:rsidR="00FF3251" w:rsidRPr="00FF3251" w:rsidRDefault="00FF3251" w:rsidP="006269FD">
                      <w:pPr>
                        <w:pStyle w:val="ListParagraph"/>
                        <w:numPr>
                          <w:ilvl w:val="0"/>
                          <w:numId w:val="89"/>
                        </w:numPr>
                        <w:spacing w:before="100" w:beforeAutospacing="1" w:after="100" w:afterAutospacing="1" w:line="240" w:lineRule="auto"/>
                        <w:jc w:val="both"/>
                        <w:outlineLvl w:val="2"/>
                        <w:rPr>
                          <w:rFonts w:ascii="Aptos" w:eastAsia="Times New Roman" w:hAnsi="Aptos" w:cs="Times New Roman"/>
                          <w:lang w:val="en-US" w:eastAsia="zh-CN"/>
                        </w:rPr>
                      </w:pPr>
                      <w:r w:rsidRPr="00FF3251">
                        <w:rPr>
                          <w:rFonts w:ascii="Aptos" w:eastAsia="Times New Roman" w:hAnsi="Aptos" w:cs="Times New Roman"/>
                          <w:lang w:val="en-US" w:eastAsia="zh-CN"/>
                        </w:rPr>
                        <w:t>Singapore invested in advanced packaging R&amp;D over 20 years ago, before it became a global priority</w:t>
                      </w:r>
                    </w:p>
                    <w:p w14:paraId="1E25CBB9" w14:textId="6D79DAC3" w:rsidR="00FF3251" w:rsidRPr="00FF3251" w:rsidRDefault="00FF3251" w:rsidP="006269FD">
                      <w:pPr>
                        <w:pStyle w:val="ListParagraph"/>
                        <w:numPr>
                          <w:ilvl w:val="0"/>
                          <w:numId w:val="89"/>
                        </w:numPr>
                        <w:spacing w:before="100" w:beforeAutospacing="1" w:after="100" w:afterAutospacing="1" w:line="240" w:lineRule="auto"/>
                        <w:jc w:val="both"/>
                        <w:outlineLvl w:val="2"/>
                        <w:rPr>
                          <w:rFonts w:ascii="Aptos" w:eastAsia="Times New Roman" w:hAnsi="Aptos" w:cs="Times New Roman"/>
                          <w:lang w:val="en-US" w:eastAsia="zh-CN"/>
                        </w:rPr>
                      </w:pPr>
                      <w:r w:rsidRPr="00FF3251">
                        <w:rPr>
                          <w:rFonts w:ascii="Aptos" w:eastAsia="Times New Roman" w:hAnsi="Aptos" w:cs="Times New Roman"/>
                          <w:lang w:val="en-US" w:eastAsia="zh-CN"/>
                        </w:rPr>
                        <w:t>Built capabilities through research infrastructure, talent development and industry collaboration</w:t>
                      </w:r>
                    </w:p>
                    <w:p w14:paraId="2B053E1E" w14:textId="57FDFC64" w:rsidR="00FF3251" w:rsidRPr="00FF3251" w:rsidRDefault="00FF3251" w:rsidP="006269FD">
                      <w:pPr>
                        <w:pStyle w:val="ListParagraph"/>
                        <w:numPr>
                          <w:ilvl w:val="0"/>
                          <w:numId w:val="89"/>
                        </w:numPr>
                        <w:spacing w:before="100" w:beforeAutospacing="1" w:after="100" w:afterAutospacing="1" w:line="240" w:lineRule="auto"/>
                        <w:jc w:val="both"/>
                        <w:outlineLvl w:val="2"/>
                        <w:rPr>
                          <w:rFonts w:ascii="Aptos" w:eastAsia="Times New Roman" w:hAnsi="Aptos" w:cs="Times New Roman"/>
                          <w:lang w:val="en-US" w:eastAsia="zh-CN"/>
                        </w:rPr>
                      </w:pPr>
                      <w:r w:rsidRPr="00FF3251">
                        <w:rPr>
                          <w:rFonts w:ascii="Aptos" w:eastAsia="Times New Roman" w:hAnsi="Aptos" w:cs="Times New Roman"/>
                          <w:lang w:val="en-US" w:eastAsia="zh-CN"/>
                        </w:rPr>
                        <w:t>Developed specialised expertise in frontier semiconductor technology</w:t>
                      </w:r>
                    </w:p>
                    <w:p w14:paraId="032CCA70" w14:textId="64159347" w:rsidR="00FF3251" w:rsidRPr="00FF3251" w:rsidRDefault="00FF3251" w:rsidP="006269FD">
                      <w:pPr>
                        <w:pStyle w:val="ListParagraph"/>
                        <w:numPr>
                          <w:ilvl w:val="0"/>
                          <w:numId w:val="89"/>
                        </w:numPr>
                        <w:spacing w:before="100" w:beforeAutospacing="1" w:after="100" w:afterAutospacing="1" w:line="240" w:lineRule="auto"/>
                        <w:jc w:val="both"/>
                        <w:outlineLvl w:val="2"/>
                        <w:rPr>
                          <w:rFonts w:ascii="Aptos" w:eastAsia="Times New Roman" w:hAnsi="Aptos" w:cs="Times New Roman"/>
                          <w:lang w:val="en-US" w:eastAsia="zh-CN"/>
                        </w:rPr>
                      </w:pPr>
                      <w:r w:rsidRPr="00FF3251">
                        <w:rPr>
                          <w:rFonts w:ascii="Aptos" w:eastAsia="Times New Roman" w:hAnsi="Aptos" w:cs="Times New Roman"/>
                          <w:lang w:val="en-US" w:eastAsia="zh-CN"/>
                        </w:rPr>
                        <w:t>Major semiconductor firms continue investing in Singapore</w:t>
                      </w:r>
                    </w:p>
                    <w:p w14:paraId="685ECD61" w14:textId="09A26C61" w:rsidR="00FF3251" w:rsidRPr="00FF3251" w:rsidRDefault="00FF3251" w:rsidP="006269FD">
                      <w:pPr>
                        <w:pStyle w:val="ListParagraph"/>
                        <w:numPr>
                          <w:ilvl w:val="0"/>
                          <w:numId w:val="89"/>
                        </w:numPr>
                        <w:spacing w:before="100" w:beforeAutospacing="1" w:after="100" w:afterAutospacing="1" w:line="240" w:lineRule="auto"/>
                        <w:jc w:val="both"/>
                        <w:outlineLvl w:val="2"/>
                        <w:rPr>
                          <w:rFonts w:ascii="Aptos" w:eastAsia="Times New Roman" w:hAnsi="Aptos" w:cs="Times New Roman"/>
                          <w:lang w:val="en-US" w:eastAsia="zh-CN"/>
                        </w:rPr>
                      </w:pPr>
                      <w:r w:rsidRPr="00FF3251">
                        <w:rPr>
                          <w:rFonts w:ascii="Aptos" w:eastAsia="Times New Roman" w:hAnsi="Aptos" w:cs="Times New Roman"/>
                          <w:lang w:val="en-US" w:eastAsia="zh-CN"/>
                        </w:rPr>
                        <w:t>Expansion into R&amp;D, innovation and supply chain partnerships beyond manufacturing</w:t>
                      </w:r>
                    </w:p>
                    <w:p w14:paraId="56D959FC" w14:textId="184C64F7" w:rsidR="00FF3251" w:rsidRPr="00FF3251" w:rsidRDefault="00FF3251" w:rsidP="006269FD">
                      <w:pPr>
                        <w:pStyle w:val="ListParagraph"/>
                        <w:numPr>
                          <w:ilvl w:val="0"/>
                          <w:numId w:val="89"/>
                        </w:numPr>
                        <w:spacing w:before="100" w:beforeAutospacing="1" w:after="100" w:afterAutospacing="1" w:line="240" w:lineRule="auto"/>
                        <w:jc w:val="both"/>
                        <w:outlineLvl w:val="2"/>
                        <w:rPr>
                          <w:rFonts w:ascii="Aptos" w:eastAsia="Times New Roman" w:hAnsi="Aptos" w:cs="Times New Roman"/>
                          <w:lang w:val="en-US" w:eastAsia="zh-CN"/>
                        </w:rPr>
                      </w:pPr>
                      <w:r w:rsidRPr="00FF3251">
                        <w:rPr>
                          <w:rFonts w:ascii="Aptos" w:eastAsia="Times New Roman" w:hAnsi="Aptos" w:cs="Times New Roman"/>
                          <w:lang w:val="en-US" w:eastAsia="zh-CN"/>
                        </w:rPr>
                        <w:t>Anchors high-value activities and shapes value creation in the global semiconductor value chain</w:t>
                      </w:r>
                    </w:p>
                  </w:txbxContent>
                </v:textbox>
                <w10:wrap anchorx="margin"/>
              </v:shape>
            </w:pict>
          </mc:Fallback>
        </mc:AlternateContent>
      </w:r>
    </w:p>
    <w:p w14:paraId="0CCB732D" w14:textId="4B75A6D4" w:rsidR="00FF3251" w:rsidRDefault="00FF3251" w:rsidP="00FF3251">
      <w:pPr>
        <w:rPr>
          <w:rFonts w:ascii="Aptos" w:eastAsia="Times New Roman" w:hAnsi="Aptos"/>
          <w:color w:val="000000" w:themeColor="text1"/>
          <w:lang w:val="en-GB" w:eastAsia="zh-CN" w:bidi="ta-IN"/>
        </w:rPr>
      </w:pPr>
    </w:p>
    <w:p w14:paraId="740E3E84" w14:textId="2C76EF54" w:rsidR="00FF3251" w:rsidRDefault="00FF3251" w:rsidP="00FF3251">
      <w:pPr>
        <w:rPr>
          <w:rFonts w:ascii="Aptos" w:eastAsia="Times New Roman" w:hAnsi="Aptos"/>
          <w:color w:val="000000" w:themeColor="text1"/>
          <w:lang w:val="en-GB" w:eastAsia="zh-CN" w:bidi="ta-IN"/>
        </w:rPr>
      </w:pPr>
    </w:p>
    <w:p w14:paraId="61813E7E" w14:textId="677534A5" w:rsidR="00FF3251" w:rsidRDefault="00FF3251" w:rsidP="00FF3251">
      <w:pPr>
        <w:rPr>
          <w:rFonts w:ascii="Aptos" w:eastAsia="Times New Roman" w:hAnsi="Aptos"/>
          <w:color w:val="000000" w:themeColor="text1"/>
          <w:lang w:val="en-GB" w:eastAsia="zh-CN" w:bidi="ta-IN"/>
        </w:rPr>
      </w:pPr>
    </w:p>
    <w:p w14:paraId="36476162" w14:textId="60C1B7CC" w:rsidR="00713EA8" w:rsidRDefault="00CE61BB">
      <w:pPr>
        <w:rPr>
          <w:rFonts w:ascii="Aptos" w:eastAsia="Times New Roman" w:hAnsi="Aptos"/>
          <w:color w:val="000000" w:themeColor="text1"/>
          <w:lang w:val="en-GB" w:eastAsia="zh-CN" w:bidi="ta-IN"/>
        </w:rPr>
      </w:pPr>
      <w:r>
        <w:rPr>
          <w:rFonts w:ascii="Aptos" w:eastAsia="Times New Roman" w:hAnsi="Aptos"/>
          <w:noProof/>
          <w:color w:val="000000" w:themeColor="text1"/>
          <w:lang w:val="en-GB" w:eastAsia="zh-CN" w:bidi="ta-IN"/>
        </w:rPr>
        <mc:AlternateContent>
          <mc:Choice Requires="wps">
            <w:drawing>
              <wp:anchor distT="0" distB="0" distL="114300" distR="114300" simplePos="0" relativeHeight="251786240" behindDoc="0" locked="0" layoutInCell="1" allowOverlap="1" wp14:anchorId="0CA98B02" wp14:editId="77EB7916">
                <wp:simplePos x="0" y="0"/>
                <wp:positionH relativeFrom="margin">
                  <wp:align>left</wp:align>
                </wp:positionH>
                <wp:positionV relativeFrom="paragraph">
                  <wp:posOffset>2162175</wp:posOffset>
                </wp:positionV>
                <wp:extent cx="5967095" cy="2589919"/>
                <wp:effectExtent l="0" t="0" r="14605" b="20320"/>
                <wp:wrapNone/>
                <wp:docPr id="729328731" name="Text Box 5"/>
                <wp:cNvGraphicFramePr/>
                <a:graphic xmlns:a="http://schemas.openxmlformats.org/drawingml/2006/main">
                  <a:graphicData uri="http://schemas.microsoft.com/office/word/2010/wordprocessingShape">
                    <wps:wsp>
                      <wps:cNvSpPr txBox="1"/>
                      <wps:spPr>
                        <a:xfrm>
                          <a:off x="0" y="0"/>
                          <a:ext cx="5967095" cy="2589919"/>
                        </a:xfrm>
                        <a:prstGeom prst="rect">
                          <a:avLst/>
                        </a:prstGeom>
                        <a:solidFill>
                          <a:schemeClr val="lt1"/>
                        </a:solidFill>
                        <a:ln w="6350">
                          <a:solidFill>
                            <a:prstClr val="black"/>
                          </a:solidFill>
                        </a:ln>
                      </wps:spPr>
                      <wps:txbx>
                        <w:txbxContent>
                          <w:p w14:paraId="20951AD6" w14:textId="7CD4E9CB" w:rsidR="00FF3251" w:rsidRPr="00A0667E" w:rsidRDefault="00FF3251" w:rsidP="00713EA8">
                            <w:pPr>
                              <w:spacing w:after="0" w:line="240" w:lineRule="auto"/>
                              <w:jc w:val="both"/>
                              <w:rPr>
                                <w:rFonts w:ascii="Aptos" w:hAnsi="Aptos"/>
                                <w:b/>
                                <w:bCs/>
                              </w:rPr>
                            </w:pPr>
                            <w:r w:rsidRPr="00A0667E">
                              <w:rPr>
                                <w:rFonts w:ascii="Aptos" w:hAnsi="Aptos"/>
                                <w:b/>
                                <w:bCs/>
                              </w:rPr>
                              <w:t>Case Study</w:t>
                            </w:r>
                            <w:r>
                              <w:rPr>
                                <w:rFonts w:ascii="Aptos" w:hAnsi="Aptos"/>
                                <w:b/>
                                <w:bCs/>
                              </w:rPr>
                              <w:t xml:space="preserve"> 2</w:t>
                            </w:r>
                            <w:r w:rsidRPr="00A0667E">
                              <w:rPr>
                                <w:rFonts w:ascii="Aptos" w:hAnsi="Aptos"/>
                                <w:b/>
                                <w:bCs/>
                              </w:rPr>
                              <w:t xml:space="preserve">: Singapore’s </w:t>
                            </w:r>
                            <w:r w:rsidR="006C7CB3">
                              <w:rPr>
                                <w:rFonts w:ascii="Aptos" w:hAnsi="Aptos"/>
                                <w:b/>
                                <w:bCs/>
                              </w:rPr>
                              <w:t>e</w:t>
                            </w:r>
                            <w:r w:rsidRPr="00A0667E">
                              <w:rPr>
                                <w:rFonts w:ascii="Aptos" w:hAnsi="Aptos"/>
                                <w:b/>
                                <w:bCs/>
                              </w:rPr>
                              <w:t xml:space="preserve">arly </w:t>
                            </w:r>
                            <w:r w:rsidR="006C7CB3">
                              <w:rPr>
                                <w:rFonts w:ascii="Aptos" w:hAnsi="Aptos"/>
                                <w:b/>
                                <w:bCs/>
                              </w:rPr>
                              <w:t>i</w:t>
                            </w:r>
                            <w:r w:rsidRPr="00A0667E">
                              <w:rPr>
                                <w:rFonts w:ascii="Aptos" w:hAnsi="Aptos"/>
                                <w:b/>
                                <w:bCs/>
                              </w:rPr>
                              <w:t xml:space="preserve">nvestment in </w:t>
                            </w:r>
                            <w:r w:rsidR="006C7CB3">
                              <w:rPr>
                                <w:rFonts w:ascii="Aptos" w:hAnsi="Aptos"/>
                                <w:b/>
                                <w:bCs/>
                              </w:rPr>
                              <w:t>e</w:t>
                            </w:r>
                            <w:r w:rsidRPr="00A0667E">
                              <w:rPr>
                                <w:rFonts w:ascii="Aptos" w:hAnsi="Aptos"/>
                                <w:b/>
                                <w:bCs/>
                              </w:rPr>
                              <w:t xml:space="preserve">merging </w:t>
                            </w:r>
                            <w:r w:rsidR="006C7CB3">
                              <w:rPr>
                                <w:rFonts w:ascii="Aptos" w:hAnsi="Aptos"/>
                                <w:b/>
                                <w:bCs/>
                              </w:rPr>
                              <w:t>t</w:t>
                            </w:r>
                            <w:r w:rsidRPr="00A0667E">
                              <w:rPr>
                                <w:rFonts w:ascii="Aptos" w:hAnsi="Aptos"/>
                                <w:b/>
                                <w:bCs/>
                              </w:rPr>
                              <w:t xml:space="preserve">echnologies </w:t>
                            </w:r>
                            <w:r w:rsidR="004026F7">
                              <w:rPr>
                                <w:rFonts w:ascii="Aptos" w:hAnsi="Aptos"/>
                                <w:b/>
                                <w:bCs/>
                              </w:rPr>
                              <w:t xml:space="preserve">- </w:t>
                            </w:r>
                            <w:r w:rsidRPr="00A0667E">
                              <w:rPr>
                                <w:rFonts w:ascii="Aptos" w:hAnsi="Aptos"/>
                                <w:b/>
                                <w:bCs/>
                              </w:rPr>
                              <w:t>Quantum Technology</w:t>
                            </w:r>
                          </w:p>
                          <w:p w14:paraId="6871E071" w14:textId="56037204" w:rsidR="00FF3251" w:rsidRPr="00FF3251" w:rsidRDefault="00FF3251" w:rsidP="006269FD">
                            <w:pPr>
                              <w:pStyle w:val="ListParagraph"/>
                              <w:numPr>
                                <w:ilvl w:val="0"/>
                                <w:numId w:val="90"/>
                              </w:numPr>
                              <w:spacing w:after="0" w:line="240" w:lineRule="auto"/>
                              <w:jc w:val="both"/>
                              <w:rPr>
                                <w:rFonts w:ascii="Aptos" w:hAnsi="Aptos"/>
                                <w:lang w:val="en-US"/>
                              </w:rPr>
                            </w:pPr>
                            <w:r w:rsidRPr="00FF3251">
                              <w:rPr>
                                <w:rFonts w:ascii="Aptos" w:hAnsi="Aptos"/>
                                <w:lang w:val="en-US"/>
                              </w:rPr>
                              <w:t>The government recognised quantum technology’s potential in computing, cybersecurity, materials science and drug discovery</w:t>
                            </w:r>
                          </w:p>
                          <w:p w14:paraId="73BC376C" w14:textId="3E33EE78" w:rsidR="00FF3251" w:rsidRPr="00FF3251" w:rsidRDefault="00FF3251" w:rsidP="006269FD">
                            <w:pPr>
                              <w:pStyle w:val="ListParagraph"/>
                              <w:numPr>
                                <w:ilvl w:val="0"/>
                                <w:numId w:val="90"/>
                              </w:numPr>
                              <w:spacing w:after="0" w:line="240" w:lineRule="auto"/>
                              <w:jc w:val="both"/>
                              <w:rPr>
                                <w:rFonts w:ascii="Aptos" w:hAnsi="Aptos"/>
                                <w:lang w:val="en-US"/>
                              </w:rPr>
                            </w:pPr>
                            <w:r w:rsidRPr="00FF3251">
                              <w:rPr>
                                <w:rFonts w:ascii="Aptos" w:hAnsi="Aptos"/>
                                <w:lang w:val="en-US"/>
                              </w:rPr>
                              <w:t>Established Centre for Quantum Technologies (CQT) at NUS in 2007</w:t>
                            </w:r>
                          </w:p>
                          <w:p w14:paraId="16A72B6A" w14:textId="09271A67" w:rsidR="00FF3251" w:rsidRPr="00FF3251" w:rsidRDefault="00FF3251" w:rsidP="006269FD">
                            <w:pPr>
                              <w:pStyle w:val="ListParagraph"/>
                              <w:numPr>
                                <w:ilvl w:val="0"/>
                                <w:numId w:val="90"/>
                              </w:numPr>
                              <w:spacing w:after="0" w:line="240" w:lineRule="auto"/>
                              <w:jc w:val="both"/>
                              <w:rPr>
                                <w:rFonts w:ascii="Aptos" w:hAnsi="Aptos"/>
                                <w:lang w:val="en-US"/>
                              </w:rPr>
                            </w:pPr>
                            <w:r w:rsidRPr="00FF3251">
                              <w:rPr>
                                <w:rFonts w:ascii="Aptos" w:hAnsi="Aptos"/>
                                <w:lang w:val="en-US"/>
                              </w:rPr>
                              <w:t>Early quantum research was largely theoretical with limited commercial applications</w:t>
                            </w:r>
                          </w:p>
                          <w:p w14:paraId="26393AAE" w14:textId="232C1503" w:rsidR="00FF3251" w:rsidRPr="00FF3251" w:rsidRDefault="00FF3251" w:rsidP="006269FD">
                            <w:pPr>
                              <w:pStyle w:val="ListParagraph"/>
                              <w:numPr>
                                <w:ilvl w:val="0"/>
                                <w:numId w:val="90"/>
                              </w:numPr>
                              <w:spacing w:after="0" w:line="240" w:lineRule="auto"/>
                              <w:jc w:val="both"/>
                              <w:rPr>
                                <w:rFonts w:ascii="Aptos" w:hAnsi="Aptos"/>
                                <w:lang w:val="en-US"/>
                              </w:rPr>
                            </w:pPr>
                            <w:r w:rsidRPr="00FF3251">
                              <w:rPr>
                                <w:rFonts w:ascii="Aptos" w:hAnsi="Aptos"/>
                                <w:lang w:val="en-US"/>
                              </w:rPr>
                              <w:t>Singapore invested in foundational expertise, research talent and infrastructure</w:t>
                            </w:r>
                          </w:p>
                          <w:p w14:paraId="7C8CEF63" w14:textId="2E0FA096" w:rsidR="00FF3251" w:rsidRPr="00FF3251" w:rsidRDefault="00FF3251" w:rsidP="006269FD">
                            <w:pPr>
                              <w:pStyle w:val="ListParagraph"/>
                              <w:numPr>
                                <w:ilvl w:val="0"/>
                                <w:numId w:val="90"/>
                              </w:numPr>
                              <w:spacing w:after="0" w:line="240" w:lineRule="auto"/>
                              <w:jc w:val="both"/>
                              <w:rPr>
                                <w:rFonts w:ascii="Aptos" w:hAnsi="Aptos"/>
                                <w:lang w:val="en-US"/>
                              </w:rPr>
                            </w:pPr>
                            <w:r w:rsidRPr="00FF3251">
                              <w:rPr>
                                <w:rFonts w:ascii="Aptos" w:hAnsi="Aptos"/>
                                <w:lang w:val="en-US"/>
                              </w:rPr>
                              <w:t>Quantum computing now advancing towards practical deployment</w:t>
                            </w:r>
                          </w:p>
                          <w:p w14:paraId="45C8A26C" w14:textId="72DD5B0B" w:rsidR="00FF3251" w:rsidRPr="00FF3251" w:rsidRDefault="00FF3251" w:rsidP="006269FD">
                            <w:pPr>
                              <w:pStyle w:val="ListParagraph"/>
                              <w:numPr>
                                <w:ilvl w:val="0"/>
                                <w:numId w:val="90"/>
                              </w:numPr>
                              <w:spacing w:after="0" w:line="240" w:lineRule="auto"/>
                              <w:jc w:val="both"/>
                              <w:rPr>
                                <w:rFonts w:ascii="Aptos" w:hAnsi="Aptos"/>
                                <w:lang w:val="en-US"/>
                              </w:rPr>
                            </w:pPr>
                            <w:r w:rsidRPr="00FF3251">
                              <w:rPr>
                                <w:rFonts w:ascii="Aptos" w:hAnsi="Aptos"/>
                                <w:lang w:val="en-US"/>
                              </w:rPr>
                              <w:t>Major global firms investing in commercial-scale quantum systems</w:t>
                            </w:r>
                          </w:p>
                          <w:p w14:paraId="3D0BF402" w14:textId="111A17F1" w:rsidR="00FF3251" w:rsidRPr="00FF3251" w:rsidRDefault="00FF3251" w:rsidP="006269FD">
                            <w:pPr>
                              <w:pStyle w:val="ListParagraph"/>
                              <w:numPr>
                                <w:ilvl w:val="0"/>
                                <w:numId w:val="90"/>
                              </w:numPr>
                              <w:spacing w:after="0" w:line="240" w:lineRule="auto"/>
                              <w:jc w:val="both"/>
                              <w:rPr>
                                <w:rFonts w:ascii="Aptos" w:hAnsi="Aptos"/>
                                <w:lang w:val="en-US"/>
                              </w:rPr>
                            </w:pPr>
                            <w:r w:rsidRPr="00FF3251">
                              <w:rPr>
                                <w:rFonts w:ascii="Aptos" w:hAnsi="Aptos"/>
                                <w:lang w:val="en-US"/>
                              </w:rPr>
                              <w:t>Quantinuum established operations in Singapore, first country outside the US to host its latest quantum computer</w:t>
                            </w:r>
                          </w:p>
                          <w:p w14:paraId="0E9CC45A" w14:textId="083AB6CC" w:rsidR="00FF3251" w:rsidRPr="00FF3251" w:rsidRDefault="00FF3251" w:rsidP="006269FD">
                            <w:pPr>
                              <w:pStyle w:val="ListParagraph"/>
                              <w:numPr>
                                <w:ilvl w:val="0"/>
                                <w:numId w:val="91"/>
                              </w:numPr>
                              <w:spacing w:after="0" w:line="240" w:lineRule="auto"/>
                              <w:jc w:val="both"/>
                              <w:rPr>
                                <w:rFonts w:ascii="Aptos" w:hAnsi="Aptos"/>
                                <w:lang w:val="en-US"/>
                              </w:rPr>
                            </w:pPr>
                            <w:r w:rsidRPr="00FF3251">
                              <w:rPr>
                                <w:rFonts w:ascii="Aptos" w:hAnsi="Aptos"/>
                                <w:lang w:val="en-US"/>
                              </w:rPr>
                              <w:t>Provides researchers, companies and start-ups access to cutting-edge quantum resources</w:t>
                            </w:r>
                          </w:p>
                          <w:p w14:paraId="65721B2C" w14:textId="4BFE58BB" w:rsidR="00FF3251" w:rsidRPr="00FF3251" w:rsidRDefault="00FF3251" w:rsidP="006269FD">
                            <w:pPr>
                              <w:pStyle w:val="ListParagraph"/>
                              <w:numPr>
                                <w:ilvl w:val="0"/>
                                <w:numId w:val="91"/>
                              </w:numPr>
                              <w:spacing w:after="0" w:line="240" w:lineRule="auto"/>
                              <w:jc w:val="both"/>
                              <w:rPr>
                                <w:rFonts w:ascii="Aptos" w:hAnsi="Aptos"/>
                                <w:lang w:val="en-US"/>
                              </w:rPr>
                            </w:pPr>
                            <w:r w:rsidRPr="00FF3251">
                              <w:rPr>
                                <w:rFonts w:ascii="Aptos" w:hAnsi="Aptos"/>
                                <w:lang w:val="en-US"/>
                              </w:rPr>
                              <w:t>Strengthens collaboration, innovation and high-value research in Singapore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A98B02" id="Text Box 5" o:spid="_x0000_s1033" type="#_x0000_t202" style="position:absolute;margin-left:0;margin-top:170.25pt;width:469.85pt;height:203.95pt;z-index:251786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" fillcolor="white [3201]" strokeweight=".5pt">
                <v:textbox>
                  <w:txbxContent>
                    <w:p w14:paraId="20951AD6" w14:textId="7CD4E9CB" w:rsidR="00FF3251" w:rsidRPr="00A0667E" w:rsidRDefault="00FF3251" w:rsidP="00713EA8">
                      <w:pPr>
                        <w:spacing w:after="0" w:line="240" w:lineRule="auto"/>
                        <w:jc w:val="both"/>
                        <w:rPr>
                          <w:rFonts w:ascii="Aptos" w:hAnsi="Aptos"/>
                          <w:b/>
                          <w:bCs/>
                        </w:rPr>
                      </w:pPr>
                      <w:r w:rsidRPr="00A0667E">
                        <w:rPr>
                          <w:rFonts w:ascii="Aptos" w:hAnsi="Aptos"/>
                          <w:b/>
                          <w:bCs/>
                        </w:rPr>
                        <w:t>Case Study</w:t>
                      </w:r>
                      <w:r>
                        <w:rPr>
                          <w:rFonts w:ascii="Aptos" w:hAnsi="Aptos"/>
                          <w:b/>
                          <w:bCs/>
                        </w:rPr>
                        <w:t xml:space="preserve"> 2</w:t>
                      </w:r>
                      <w:r w:rsidRPr="00A0667E">
                        <w:rPr>
                          <w:rFonts w:ascii="Aptos" w:hAnsi="Aptos"/>
                          <w:b/>
                          <w:bCs/>
                        </w:rPr>
                        <w:t xml:space="preserve">: Singapore’s </w:t>
                      </w:r>
                      <w:r w:rsidR="006C7CB3">
                        <w:rPr>
                          <w:rFonts w:ascii="Aptos" w:hAnsi="Aptos"/>
                          <w:b/>
                          <w:bCs/>
                        </w:rPr>
                        <w:t>e</w:t>
                      </w:r>
                      <w:r w:rsidRPr="00A0667E">
                        <w:rPr>
                          <w:rFonts w:ascii="Aptos" w:hAnsi="Aptos"/>
                          <w:b/>
                          <w:bCs/>
                        </w:rPr>
                        <w:t xml:space="preserve">arly </w:t>
                      </w:r>
                      <w:r w:rsidR="006C7CB3">
                        <w:rPr>
                          <w:rFonts w:ascii="Aptos" w:hAnsi="Aptos"/>
                          <w:b/>
                          <w:bCs/>
                        </w:rPr>
                        <w:t>i</w:t>
                      </w:r>
                      <w:r w:rsidRPr="00A0667E">
                        <w:rPr>
                          <w:rFonts w:ascii="Aptos" w:hAnsi="Aptos"/>
                          <w:b/>
                          <w:bCs/>
                        </w:rPr>
                        <w:t xml:space="preserve">nvestment in </w:t>
                      </w:r>
                      <w:r w:rsidR="006C7CB3">
                        <w:rPr>
                          <w:rFonts w:ascii="Aptos" w:hAnsi="Aptos"/>
                          <w:b/>
                          <w:bCs/>
                        </w:rPr>
                        <w:t>e</w:t>
                      </w:r>
                      <w:r w:rsidRPr="00A0667E">
                        <w:rPr>
                          <w:rFonts w:ascii="Aptos" w:hAnsi="Aptos"/>
                          <w:b/>
                          <w:bCs/>
                        </w:rPr>
                        <w:t xml:space="preserve">merging </w:t>
                      </w:r>
                      <w:r w:rsidR="006C7CB3">
                        <w:rPr>
                          <w:rFonts w:ascii="Aptos" w:hAnsi="Aptos"/>
                          <w:b/>
                          <w:bCs/>
                        </w:rPr>
                        <w:t>t</w:t>
                      </w:r>
                      <w:r w:rsidRPr="00A0667E">
                        <w:rPr>
                          <w:rFonts w:ascii="Aptos" w:hAnsi="Aptos"/>
                          <w:b/>
                          <w:bCs/>
                        </w:rPr>
                        <w:t xml:space="preserve">echnologies </w:t>
                      </w:r>
                      <w:r w:rsidR="004026F7">
                        <w:rPr>
                          <w:rFonts w:ascii="Aptos" w:hAnsi="Aptos"/>
                          <w:b/>
                          <w:bCs/>
                        </w:rPr>
                        <w:t xml:space="preserve">- </w:t>
                      </w:r>
                      <w:r w:rsidRPr="00A0667E">
                        <w:rPr>
                          <w:rFonts w:ascii="Aptos" w:hAnsi="Aptos"/>
                          <w:b/>
                          <w:bCs/>
                        </w:rPr>
                        <w:t>Quantum Technology</w:t>
                      </w:r>
                    </w:p>
                    <w:p w14:paraId="6871E071" w14:textId="56037204" w:rsidR="00FF3251" w:rsidRPr="00FF3251" w:rsidRDefault="00FF3251" w:rsidP="006269FD">
                      <w:pPr>
                        <w:pStyle w:val="ListParagraph"/>
                        <w:numPr>
                          <w:ilvl w:val="0"/>
                          <w:numId w:val="90"/>
                        </w:numPr>
                        <w:spacing w:after="0" w:line="240" w:lineRule="auto"/>
                        <w:jc w:val="both"/>
                        <w:rPr>
                          <w:rFonts w:ascii="Aptos" w:hAnsi="Aptos"/>
                          <w:lang w:val="en-US"/>
                        </w:rPr>
                      </w:pPr>
                      <w:r w:rsidRPr="00FF3251">
                        <w:rPr>
                          <w:rFonts w:ascii="Aptos" w:hAnsi="Aptos"/>
                          <w:lang w:val="en-US"/>
                        </w:rPr>
                        <w:t>The government recognised quantum technology’s potential in computing, cybersecurity, materials science and drug discovery</w:t>
                      </w:r>
                    </w:p>
                    <w:p w14:paraId="73BC376C" w14:textId="3E33EE78" w:rsidR="00FF3251" w:rsidRPr="00FF3251" w:rsidRDefault="00FF3251" w:rsidP="006269FD">
                      <w:pPr>
                        <w:pStyle w:val="ListParagraph"/>
                        <w:numPr>
                          <w:ilvl w:val="0"/>
                          <w:numId w:val="90"/>
                        </w:numPr>
                        <w:spacing w:after="0" w:line="240" w:lineRule="auto"/>
                        <w:jc w:val="both"/>
                        <w:rPr>
                          <w:rFonts w:ascii="Aptos" w:hAnsi="Aptos"/>
                          <w:lang w:val="en-US"/>
                        </w:rPr>
                      </w:pPr>
                      <w:r w:rsidRPr="00FF3251">
                        <w:rPr>
                          <w:rFonts w:ascii="Aptos" w:hAnsi="Aptos"/>
                          <w:lang w:val="en-US"/>
                        </w:rPr>
                        <w:t>Established Centre for Quantum Technologies (CQT) at NUS in 2007</w:t>
                      </w:r>
                    </w:p>
                    <w:p w14:paraId="16A72B6A" w14:textId="09271A67" w:rsidR="00FF3251" w:rsidRPr="00FF3251" w:rsidRDefault="00FF3251" w:rsidP="006269FD">
                      <w:pPr>
                        <w:pStyle w:val="ListParagraph"/>
                        <w:numPr>
                          <w:ilvl w:val="0"/>
                          <w:numId w:val="90"/>
                        </w:numPr>
                        <w:spacing w:after="0" w:line="240" w:lineRule="auto"/>
                        <w:jc w:val="both"/>
                        <w:rPr>
                          <w:rFonts w:ascii="Aptos" w:hAnsi="Aptos"/>
                          <w:lang w:val="en-US"/>
                        </w:rPr>
                      </w:pPr>
                      <w:r w:rsidRPr="00FF3251">
                        <w:rPr>
                          <w:rFonts w:ascii="Aptos" w:hAnsi="Aptos"/>
                          <w:lang w:val="en-US"/>
                        </w:rPr>
                        <w:t>Early quantum research was largely theoretical with limited commercial applications</w:t>
                      </w:r>
                    </w:p>
                    <w:p w14:paraId="26393AAE" w14:textId="232C1503" w:rsidR="00FF3251" w:rsidRPr="00FF3251" w:rsidRDefault="00FF3251" w:rsidP="006269FD">
                      <w:pPr>
                        <w:pStyle w:val="ListParagraph"/>
                        <w:numPr>
                          <w:ilvl w:val="0"/>
                          <w:numId w:val="90"/>
                        </w:numPr>
                        <w:spacing w:after="0" w:line="240" w:lineRule="auto"/>
                        <w:jc w:val="both"/>
                        <w:rPr>
                          <w:rFonts w:ascii="Aptos" w:hAnsi="Aptos"/>
                          <w:lang w:val="en-US"/>
                        </w:rPr>
                      </w:pPr>
                      <w:r w:rsidRPr="00FF3251">
                        <w:rPr>
                          <w:rFonts w:ascii="Aptos" w:hAnsi="Aptos"/>
                          <w:lang w:val="en-US"/>
                        </w:rPr>
                        <w:t>Singapore invested in foundational expertise, research talent and infrastructure</w:t>
                      </w:r>
                    </w:p>
                    <w:p w14:paraId="7C8CEF63" w14:textId="2E0FA096" w:rsidR="00FF3251" w:rsidRPr="00FF3251" w:rsidRDefault="00FF3251" w:rsidP="006269FD">
                      <w:pPr>
                        <w:pStyle w:val="ListParagraph"/>
                        <w:numPr>
                          <w:ilvl w:val="0"/>
                          <w:numId w:val="90"/>
                        </w:numPr>
                        <w:spacing w:after="0" w:line="240" w:lineRule="auto"/>
                        <w:jc w:val="both"/>
                        <w:rPr>
                          <w:rFonts w:ascii="Aptos" w:hAnsi="Aptos"/>
                          <w:lang w:val="en-US"/>
                        </w:rPr>
                      </w:pPr>
                      <w:r w:rsidRPr="00FF3251">
                        <w:rPr>
                          <w:rFonts w:ascii="Aptos" w:hAnsi="Aptos"/>
                          <w:lang w:val="en-US"/>
                        </w:rPr>
                        <w:t>Quantum computing now advancing towards practical deployment</w:t>
                      </w:r>
                    </w:p>
                    <w:p w14:paraId="45C8A26C" w14:textId="72DD5B0B" w:rsidR="00FF3251" w:rsidRPr="00FF3251" w:rsidRDefault="00FF3251" w:rsidP="006269FD">
                      <w:pPr>
                        <w:pStyle w:val="ListParagraph"/>
                        <w:numPr>
                          <w:ilvl w:val="0"/>
                          <w:numId w:val="90"/>
                        </w:numPr>
                        <w:spacing w:after="0" w:line="240" w:lineRule="auto"/>
                        <w:jc w:val="both"/>
                        <w:rPr>
                          <w:rFonts w:ascii="Aptos" w:hAnsi="Aptos"/>
                          <w:lang w:val="en-US"/>
                        </w:rPr>
                      </w:pPr>
                      <w:r w:rsidRPr="00FF3251">
                        <w:rPr>
                          <w:rFonts w:ascii="Aptos" w:hAnsi="Aptos"/>
                          <w:lang w:val="en-US"/>
                        </w:rPr>
                        <w:t>Major global firms investing in commercial-scale quantum systems</w:t>
                      </w:r>
                    </w:p>
                    <w:p w14:paraId="3D0BF402" w14:textId="111A17F1" w:rsidR="00FF3251" w:rsidRPr="00FF3251" w:rsidRDefault="00FF3251" w:rsidP="006269FD">
                      <w:pPr>
                        <w:pStyle w:val="ListParagraph"/>
                        <w:numPr>
                          <w:ilvl w:val="0"/>
                          <w:numId w:val="90"/>
                        </w:numPr>
                        <w:spacing w:after="0" w:line="240" w:lineRule="auto"/>
                        <w:jc w:val="both"/>
                        <w:rPr>
                          <w:rFonts w:ascii="Aptos" w:hAnsi="Aptos"/>
                          <w:lang w:val="en-US"/>
                        </w:rPr>
                      </w:pPr>
                      <w:r w:rsidRPr="00FF3251">
                        <w:rPr>
                          <w:rFonts w:ascii="Aptos" w:hAnsi="Aptos"/>
                          <w:lang w:val="en-US"/>
                        </w:rPr>
                        <w:t>Quantinuum established operations in Singapore, first country outside the US to host its latest quantum computer</w:t>
                      </w:r>
                    </w:p>
                    <w:p w14:paraId="0E9CC45A" w14:textId="083AB6CC" w:rsidR="00FF3251" w:rsidRPr="00FF3251" w:rsidRDefault="00FF3251" w:rsidP="006269FD">
                      <w:pPr>
                        <w:pStyle w:val="ListParagraph"/>
                        <w:numPr>
                          <w:ilvl w:val="0"/>
                          <w:numId w:val="91"/>
                        </w:numPr>
                        <w:spacing w:after="0" w:line="240" w:lineRule="auto"/>
                        <w:jc w:val="both"/>
                        <w:rPr>
                          <w:rFonts w:ascii="Aptos" w:hAnsi="Aptos"/>
                          <w:lang w:val="en-US"/>
                        </w:rPr>
                      </w:pPr>
                      <w:r w:rsidRPr="00FF3251">
                        <w:rPr>
                          <w:rFonts w:ascii="Aptos" w:hAnsi="Aptos"/>
                          <w:lang w:val="en-US"/>
                        </w:rPr>
                        <w:t>Provides researchers, companies and start-ups access to cutting-edge quantum resources</w:t>
                      </w:r>
                    </w:p>
                    <w:p w14:paraId="65721B2C" w14:textId="4BFE58BB" w:rsidR="00FF3251" w:rsidRPr="00FF3251" w:rsidRDefault="00FF3251" w:rsidP="006269FD">
                      <w:pPr>
                        <w:pStyle w:val="ListParagraph"/>
                        <w:numPr>
                          <w:ilvl w:val="0"/>
                          <w:numId w:val="91"/>
                        </w:numPr>
                        <w:spacing w:after="0" w:line="240" w:lineRule="auto"/>
                        <w:jc w:val="both"/>
                        <w:rPr>
                          <w:rFonts w:ascii="Aptos" w:hAnsi="Aptos"/>
                          <w:lang w:val="en-US"/>
                        </w:rPr>
                      </w:pPr>
                      <w:r w:rsidRPr="00FF3251">
                        <w:rPr>
                          <w:rFonts w:ascii="Aptos" w:hAnsi="Aptos"/>
                          <w:lang w:val="en-US"/>
                        </w:rPr>
                        <w:t>Strengthens collaboration, innovation and high-value research in Singapore</w:t>
                      </w:r>
                    </w:p>
                  </w:txbxContent>
                </v:textbox>
                <w10:wrap anchorx="margin"/>
              </v:shape>
            </w:pict>
          </mc:Fallback>
        </mc:AlternateContent>
      </w:r>
      <w:r w:rsidR="00713EA8">
        <w:rPr>
          <w:rFonts w:ascii="Aptos" w:eastAsia="Times New Roman" w:hAnsi="Aptos"/>
          <w:color w:val="000000" w:themeColor="text1"/>
          <w:lang w:val="en-GB" w:eastAsia="zh-CN" w:bidi="ta-IN"/>
        </w:rPr>
        <w:br w:type="page"/>
      </w:r>
    </w:p>
    <w:p w14:paraId="19BEBCA7" w14:textId="77777777" w:rsidR="00FF3251" w:rsidRDefault="00FF3251" w:rsidP="006269FD">
      <w:pPr>
        <w:pStyle w:val="ListParagraph"/>
        <w:numPr>
          <w:ilvl w:val="0"/>
          <w:numId w:val="46"/>
        </w:numPr>
        <w:ind w:left="540" w:hanging="540"/>
        <w:rPr>
          <w:rFonts w:ascii="Aptos" w:eastAsia="Times New Roman" w:hAnsi="Aptos"/>
          <w:color w:val="000000" w:themeColor="text1"/>
          <w:u w:val="single"/>
          <w:lang w:val="en-GB" w:eastAsia="zh-CN" w:bidi="ta-IN"/>
        </w:rPr>
      </w:pPr>
      <w:r w:rsidRPr="00E65F9E">
        <w:rPr>
          <w:rFonts w:ascii="Aptos" w:eastAsia="Times New Roman" w:hAnsi="Aptos"/>
          <w:color w:val="000000" w:themeColor="text1"/>
          <w:u w:val="single"/>
          <w:lang w:val="en-GB" w:eastAsia="zh-CN" w:bidi="ta-IN"/>
        </w:rPr>
        <w:lastRenderedPageBreak/>
        <w:t>Attracting top global talent and partnerships</w:t>
      </w:r>
    </w:p>
    <w:p w14:paraId="45580A91" w14:textId="77777777" w:rsidR="00FF3251" w:rsidRPr="00DC4423" w:rsidRDefault="00FF3251" w:rsidP="006269FD">
      <w:pPr>
        <w:pStyle w:val="ListParagraph"/>
        <w:numPr>
          <w:ilvl w:val="0"/>
          <w:numId w:val="57"/>
        </w:numPr>
        <w:spacing w:before="100" w:beforeAutospacing="1" w:after="100" w:afterAutospacing="1" w:line="240" w:lineRule="auto"/>
        <w:rPr>
          <w:rFonts w:ascii="Aptos" w:eastAsia="Times New Roman" w:hAnsi="Aptos" w:cs="Times New Roman"/>
          <w:lang w:val="en-US" w:eastAsia="zh-CN"/>
        </w:rPr>
      </w:pPr>
      <w:r w:rsidRPr="00DC4423">
        <w:rPr>
          <w:rFonts w:ascii="Aptos" w:eastAsia="Times New Roman" w:hAnsi="Aptos" w:cs="Times New Roman"/>
          <w:lang w:val="en-US" w:eastAsia="zh-CN"/>
        </w:rPr>
        <w:t>Bringing together world-class scientists, entrepreneurs, and research institutions will</w:t>
      </w:r>
    </w:p>
    <w:p w14:paraId="5D9A237B" w14:textId="77777777" w:rsidR="00FF3251" w:rsidRPr="00DC4423" w:rsidRDefault="00FF3251" w:rsidP="006269FD">
      <w:pPr>
        <w:pStyle w:val="ListParagraph"/>
        <w:numPr>
          <w:ilvl w:val="0"/>
          <w:numId w:val="56"/>
        </w:numPr>
        <w:tabs>
          <w:tab w:val="num" w:pos="720"/>
        </w:tabs>
        <w:spacing w:before="100" w:beforeAutospacing="1" w:after="100" w:afterAutospacing="1" w:line="240" w:lineRule="auto"/>
        <w:rPr>
          <w:rFonts w:ascii="Aptos" w:eastAsia="Times New Roman" w:hAnsi="Aptos" w:cs="Times New Roman"/>
          <w:lang w:val="en-US" w:eastAsia="zh-CN"/>
        </w:rPr>
      </w:pPr>
      <w:r w:rsidRPr="00DC4423">
        <w:rPr>
          <w:rFonts w:ascii="Aptos" w:eastAsia="Times New Roman" w:hAnsi="Aptos" w:cs="Times New Roman"/>
          <w:lang w:val="en-US" w:eastAsia="zh-CN"/>
        </w:rPr>
        <w:t>Strengthen Singapore’s innovation ecosystem</w:t>
      </w:r>
    </w:p>
    <w:p w14:paraId="7D501878" w14:textId="77777777" w:rsidR="00FF3251" w:rsidRDefault="00FF3251" w:rsidP="006269FD">
      <w:pPr>
        <w:pStyle w:val="ListParagraph"/>
        <w:numPr>
          <w:ilvl w:val="0"/>
          <w:numId w:val="56"/>
        </w:numPr>
        <w:tabs>
          <w:tab w:val="num" w:pos="720"/>
        </w:tabs>
        <w:spacing w:before="100" w:beforeAutospacing="1" w:after="100" w:afterAutospacing="1" w:line="240" w:lineRule="auto"/>
        <w:rPr>
          <w:rFonts w:ascii="Aptos" w:eastAsia="Times New Roman" w:hAnsi="Aptos" w:cs="Times New Roman"/>
          <w:lang w:val="en-US" w:eastAsia="zh-CN"/>
        </w:rPr>
      </w:pPr>
      <w:r w:rsidRPr="00DC4423">
        <w:rPr>
          <w:rFonts w:ascii="Aptos" w:eastAsia="Times New Roman" w:hAnsi="Aptos" w:cs="Times New Roman"/>
          <w:lang w:val="en-US" w:eastAsia="zh-CN"/>
        </w:rPr>
        <w:t>Accelerate development of cutting-edge technologies</w:t>
      </w:r>
    </w:p>
    <w:p w14:paraId="04D2A871" w14:textId="77777777" w:rsidR="00FF3251" w:rsidRPr="00DC4423" w:rsidRDefault="00FF3251" w:rsidP="00FF3251">
      <w:pPr>
        <w:pStyle w:val="ListParagraph"/>
        <w:tabs>
          <w:tab w:val="num" w:pos="720"/>
        </w:tabs>
        <w:spacing w:before="100" w:beforeAutospacing="1" w:after="100" w:afterAutospacing="1" w:line="240" w:lineRule="auto"/>
        <w:ind w:left="1080"/>
        <w:rPr>
          <w:rFonts w:ascii="Aptos" w:eastAsia="Times New Roman" w:hAnsi="Aptos" w:cs="Times New Roman"/>
          <w:lang w:val="en-US" w:eastAsia="zh-CN"/>
        </w:rPr>
      </w:pPr>
    </w:p>
    <w:p w14:paraId="77499B82" w14:textId="1BC3CAA1" w:rsidR="00FF3251" w:rsidRPr="008A3930" w:rsidRDefault="00FF3251" w:rsidP="006269FD">
      <w:pPr>
        <w:pStyle w:val="ListParagraph"/>
        <w:numPr>
          <w:ilvl w:val="0"/>
          <w:numId w:val="42"/>
        </w:numPr>
        <w:rPr>
          <w:rFonts w:ascii="Aptos" w:eastAsia="Times New Roman" w:hAnsi="Aptos"/>
          <w:b/>
          <w:bCs/>
          <w:color w:val="000000" w:themeColor="text1"/>
          <w:lang w:val="en-GB" w:eastAsia="zh-CN" w:bidi="ta-IN"/>
        </w:rPr>
      </w:pPr>
      <w:r w:rsidRPr="008A3930">
        <w:rPr>
          <w:rFonts w:ascii="Aptos" w:eastAsia="Times New Roman" w:hAnsi="Aptos"/>
          <w:b/>
          <w:bCs/>
          <w:color w:val="000000" w:themeColor="text1"/>
          <w:lang w:val="en-GB" w:eastAsia="zh-CN" w:bidi="ta-IN"/>
        </w:rPr>
        <w:t xml:space="preserve">Strengthening our </w:t>
      </w:r>
      <w:r w:rsidR="00713EA8">
        <w:rPr>
          <w:rFonts w:ascii="Aptos" w:eastAsia="Times New Roman" w:hAnsi="Aptos"/>
          <w:b/>
          <w:bCs/>
          <w:color w:val="000000" w:themeColor="text1"/>
          <w:lang w:val="en-GB" w:eastAsia="zh-CN" w:bidi="ta-IN"/>
        </w:rPr>
        <w:t>e</w:t>
      </w:r>
      <w:r w:rsidRPr="008A3930">
        <w:rPr>
          <w:rFonts w:ascii="Aptos" w:eastAsia="Times New Roman" w:hAnsi="Aptos"/>
          <w:b/>
          <w:bCs/>
          <w:color w:val="000000" w:themeColor="text1"/>
          <w:lang w:val="en-GB" w:eastAsia="zh-CN" w:bidi="ta-IN"/>
        </w:rPr>
        <w:t xml:space="preserve">nterprise </w:t>
      </w:r>
      <w:r w:rsidR="00713EA8">
        <w:rPr>
          <w:rFonts w:ascii="Aptos" w:eastAsia="Times New Roman" w:hAnsi="Aptos"/>
          <w:b/>
          <w:bCs/>
          <w:color w:val="000000" w:themeColor="text1"/>
          <w:lang w:val="en-GB" w:eastAsia="zh-CN" w:bidi="ta-IN"/>
        </w:rPr>
        <w:t>e</w:t>
      </w:r>
      <w:r w:rsidRPr="008A3930">
        <w:rPr>
          <w:rFonts w:ascii="Aptos" w:eastAsia="Times New Roman" w:hAnsi="Aptos"/>
          <w:b/>
          <w:bCs/>
          <w:color w:val="000000" w:themeColor="text1"/>
          <w:lang w:val="en-GB" w:eastAsia="zh-CN" w:bidi="ta-IN"/>
        </w:rPr>
        <w:t>cosystem</w:t>
      </w:r>
    </w:p>
    <w:p w14:paraId="5DDFBD8A" w14:textId="77777777" w:rsidR="00FF3251" w:rsidRPr="009C5F0F" w:rsidRDefault="00FF3251" w:rsidP="006269FD">
      <w:pPr>
        <w:pStyle w:val="ListParagraph"/>
        <w:numPr>
          <w:ilvl w:val="0"/>
          <w:numId w:val="57"/>
        </w:numPr>
        <w:spacing w:before="100" w:beforeAutospacing="1" w:after="100" w:afterAutospacing="1" w:line="240" w:lineRule="auto"/>
        <w:rPr>
          <w:rFonts w:ascii="Aptos" w:eastAsia="Times New Roman" w:hAnsi="Aptos" w:cs="Times New Roman"/>
          <w:lang w:val="en-US" w:eastAsia="zh-CN"/>
        </w:rPr>
      </w:pPr>
      <w:r w:rsidRPr="009C5F0F">
        <w:rPr>
          <w:rFonts w:ascii="Aptos" w:eastAsia="Times New Roman" w:hAnsi="Aptos" w:cs="Times New Roman"/>
          <w:lang w:val="en-US" w:eastAsia="zh-CN"/>
        </w:rPr>
        <w:t>Catalyse growth capital in Singapore</w:t>
      </w:r>
    </w:p>
    <w:p w14:paraId="6B7745F3" w14:textId="530FBA43" w:rsidR="00FF3251" w:rsidRPr="009C5F0F" w:rsidRDefault="00FF3251" w:rsidP="006269FD">
      <w:pPr>
        <w:pStyle w:val="ListParagraph"/>
        <w:numPr>
          <w:ilvl w:val="0"/>
          <w:numId w:val="57"/>
        </w:numPr>
        <w:spacing w:before="100" w:beforeAutospacing="1" w:after="100" w:afterAutospacing="1" w:line="240" w:lineRule="auto"/>
        <w:rPr>
          <w:rFonts w:ascii="Aptos" w:eastAsia="Times New Roman" w:hAnsi="Aptos" w:cs="Times New Roman"/>
          <w:lang w:val="en-US" w:eastAsia="zh-CN"/>
        </w:rPr>
      </w:pPr>
      <w:r w:rsidRPr="009C5F0F">
        <w:rPr>
          <w:rFonts w:ascii="Aptos" w:eastAsia="Times New Roman" w:hAnsi="Aptos" w:cs="Times New Roman"/>
          <w:lang w:val="en-US" w:eastAsia="zh-CN"/>
        </w:rPr>
        <w:t>Streamline listing rules to ease public listing for high-growth companies</w:t>
      </w:r>
      <w:r w:rsidR="005C2905">
        <w:rPr>
          <w:rFonts w:ascii="Aptos" w:eastAsia="Times New Roman" w:hAnsi="Aptos" w:cs="Times New Roman"/>
          <w:lang w:val="en-US" w:eastAsia="zh-CN"/>
        </w:rPr>
        <w:t xml:space="preserve"> with the Anchor Fund</w:t>
      </w:r>
    </w:p>
    <w:p w14:paraId="59C36DEB" w14:textId="77777777" w:rsidR="00FF3251" w:rsidRPr="00697D09" w:rsidRDefault="00FF3251" w:rsidP="006269FD">
      <w:pPr>
        <w:pStyle w:val="ListParagraph"/>
        <w:numPr>
          <w:ilvl w:val="0"/>
          <w:numId w:val="57"/>
        </w:numPr>
        <w:spacing w:before="100" w:beforeAutospacing="1" w:after="100" w:afterAutospacing="1" w:line="240" w:lineRule="auto"/>
        <w:rPr>
          <w:rFonts w:ascii="Aptos" w:eastAsia="Times New Roman" w:hAnsi="Aptos" w:cs="Times New Roman"/>
          <w:lang w:val="en-US" w:eastAsia="zh-CN"/>
        </w:rPr>
      </w:pPr>
      <w:r w:rsidRPr="00697D09">
        <w:rPr>
          <w:rFonts w:ascii="Aptos" w:eastAsia="Times New Roman" w:hAnsi="Aptos" w:cs="Times New Roman"/>
          <w:lang w:val="en-US" w:eastAsia="zh-CN"/>
        </w:rPr>
        <w:t>Economic Development Board (EDB) to expand focus from multinational enterprises to high-growth companies</w:t>
      </w:r>
    </w:p>
    <w:p w14:paraId="395CA6EA" w14:textId="77777777" w:rsidR="00FF3251" w:rsidRPr="00697D09" w:rsidRDefault="00FF3251" w:rsidP="006269FD">
      <w:pPr>
        <w:pStyle w:val="ListParagraph"/>
        <w:numPr>
          <w:ilvl w:val="0"/>
          <w:numId w:val="57"/>
        </w:numPr>
        <w:spacing w:before="100" w:beforeAutospacing="1" w:after="100" w:afterAutospacing="1" w:line="240" w:lineRule="auto"/>
        <w:rPr>
          <w:rFonts w:ascii="Aptos" w:eastAsia="Times New Roman" w:hAnsi="Aptos" w:cs="Times New Roman"/>
          <w:lang w:val="en-US" w:eastAsia="zh-CN"/>
        </w:rPr>
      </w:pPr>
      <w:r w:rsidRPr="00697D09">
        <w:rPr>
          <w:rFonts w:ascii="Aptos" w:eastAsia="Times New Roman" w:hAnsi="Aptos" w:cs="Times New Roman"/>
          <w:lang w:val="en-US" w:eastAsia="zh-CN"/>
        </w:rPr>
        <w:t>Attract future industry leaders to anchor them in Singapore early</w:t>
      </w:r>
    </w:p>
    <w:p w14:paraId="327C30FB" w14:textId="77777777" w:rsidR="00FF3251" w:rsidRPr="00697D09" w:rsidRDefault="00FF3251" w:rsidP="006269FD">
      <w:pPr>
        <w:pStyle w:val="ListParagraph"/>
        <w:numPr>
          <w:ilvl w:val="0"/>
          <w:numId w:val="57"/>
        </w:numPr>
        <w:spacing w:before="100" w:beforeAutospacing="1" w:after="100" w:afterAutospacing="1" w:line="240" w:lineRule="auto"/>
        <w:rPr>
          <w:rFonts w:ascii="Aptos" w:eastAsia="Times New Roman" w:hAnsi="Aptos" w:cs="Times New Roman"/>
          <w:lang w:val="en-US" w:eastAsia="zh-CN"/>
        </w:rPr>
      </w:pPr>
      <w:r w:rsidRPr="00697D09">
        <w:rPr>
          <w:rFonts w:ascii="Aptos" w:eastAsia="Times New Roman" w:hAnsi="Aptos" w:cs="Times New Roman"/>
          <w:lang w:val="en-US" w:eastAsia="zh-CN"/>
        </w:rPr>
        <w:t>Build new engines of growth and capture greater economic value as companies expand</w:t>
      </w:r>
    </w:p>
    <w:p w14:paraId="5EA880B9" w14:textId="03EF3907" w:rsidR="00FF3251" w:rsidRPr="00980552" w:rsidRDefault="00FF3251" w:rsidP="00FF3251">
      <w:pPr>
        <w:rPr>
          <w:rFonts w:ascii="Aptos" w:eastAsia="Times New Roman" w:hAnsi="Aptos"/>
          <w:b/>
          <w:bCs/>
          <w:color w:val="000000" w:themeColor="text1"/>
          <w:lang w:val="en-GB" w:eastAsia="zh-CN" w:bidi="ta-IN"/>
        </w:rPr>
      </w:pPr>
      <w:r w:rsidRPr="00980552">
        <w:rPr>
          <w:rFonts w:ascii="Aptos" w:eastAsia="Times New Roman" w:hAnsi="Aptos"/>
          <w:b/>
          <w:bCs/>
          <w:color w:val="000000" w:themeColor="text1"/>
          <w:lang w:val="en-GB" w:eastAsia="zh-CN" w:bidi="ta-IN"/>
        </w:rPr>
        <w:t>Reasons for focus</w:t>
      </w:r>
      <w:r w:rsidR="00422C5D">
        <w:rPr>
          <w:rFonts w:ascii="Aptos" w:eastAsia="Times New Roman" w:hAnsi="Aptos"/>
          <w:b/>
          <w:bCs/>
          <w:color w:val="000000" w:themeColor="text1"/>
          <w:lang w:val="en-GB" w:eastAsia="zh-CN" w:bidi="ta-IN"/>
        </w:rPr>
        <w:t>ing</w:t>
      </w:r>
      <w:r w:rsidRPr="00980552">
        <w:rPr>
          <w:rFonts w:ascii="Aptos" w:eastAsia="Times New Roman" w:hAnsi="Aptos"/>
          <w:b/>
          <w:bCs/>
          <w:color w:val="000000" w:themeColor="text1"/>
          <w:lang w:val="en-GB" w:eastAsia="zh-CN" w:bidi="ta-IN"/>
        </w:rPr>
        <w:t xml:space="preserve"> on these areas:</w:t>
      </w:r>
    </w:p>
    <w:p w14:paraId="015F154C" w14:textId="3CE1A8DB" w:rsidR="00FF3251" w:rsidRPr="00E57C99" w:rsidRDefault="00FF3251" w:rsidP="006269FD">
      <w:pPr>
        <w:pStyle w:val="ListParagraph"/>
        <w:numPr>
          <w:ilvl w:val="0"/>
          <w:numId w:val="47"/>
        </w:numPr>
        <w:rPr>
          <w:rFonts w:ascii="Aptos" w:eastAsia="Times New Roman" w:hAnsi="Aptos"/>
          <w:b/>
          <w:bCs/>
          <w:color w:val="000000" w:themeColor="text1"/>
          <w:lang w:val="en-GB" w:eastAsia="zh-CN" w:bidi="ta-IN"/>
        </w:rPr>
      </w:pPr>
      <w:r w:rsidRPr="00E57C99">
        <w:rPr>
          <w:rFonts w:ascii="Aptos" w:eastAsia="Times New Roman" w:hAnsi="Aptos"/>
          <w:b/>
          <w:bCs/>
          <w:color w:val="000000" w:themeColor="text1"/>
          <w:lang w:val="en-GB" w:eastAsia="zh-CN" w:bidi="ta-IN"/>
        </w:rPr>
        <w:t xml:space="preserve">The </w:t>
      </w:r>
      <w:r w:rsidR="00713EA8">
        <w:rPr>
          <w:rFonts w:ascii="Aptos" w:eastAsia="Times New Roman" w:hAnsi="Aptos"/>
          <w:b/>
          <w:bCs/>
          <w:color w:val="000000" w:themeColor="text1"/>
          <w:lang w:val="en-GB" w:eastAsia="zh-CN" w:bidi="ta-IN"/>
        </w:rPr>
        <w:t>c</w:t>
      </w:r>
      <w:r w:rsidRPr="00E57C99">
        <w:rPr>
          <w:rFonts w:ascii="Aptos" w:eastAsia="Times New Roman" w:hAnsi="Aptos"/>
          <w:b/>
          <w:bCs/>
          <w:color w:val="000000" w:themeColor="text1"/>
          <w:lang w:val="en-GB" w:eastAsia="zh-CN" w:bidi="ta-IN"/>
        </w:rPr>
        <w:t xml:space="preserve">hanged </w:t>
      </w:r>
      <w:r w:rsidR="00713EA8">
        <w:rPr>
          <w:rFonts w:ascii="Aptos" w:eastAsia="Times New Roman" w:hAnsi="Aptos"/>
          <w:b/>
          <w:bCs/>
          <w:color w:val="000000" w:themeColor="text1"/>
          <w:lang w:val="en-GB" w:eastAsia="zh-CN" w:bidi="ta-IN"/>
        </w:rPr>
        <w:t>g</w:t>
      </w:r>
      <w:r w:rsidRPr="00E57C99">
        <w:rPr>
          <w:rFonts w:ascii="Aptos" w:eastAsia="Times New Roman" w:hAnsi="Aptos"/>
          <w:b/>
          <w:bCs/>
          <w:color w:val="000000" w:themeColor="text1"/>
          <w:lang w:val="en-GB" w:eastAsia="zh-CN" w:bidi="ta-IN"/>
        </w:rPr>
        <w:t xml:space="preserve">lobal </w:t>
      </w:r>
      <w:r w:rsidR="00713EA8">
        <w:rPr>
          <w:rFonts w:ascii="Aptos" w:eastAsia="Times New Roman" w:hAnsi="Aptos"/>
          <w:b/>
          <w:bCs/>
          <w:color w:val="000000" w:themeColor="text1"/>
          <w:lang w:val="en-GB" w:eastAsia="zh-CN" w:bidi="ta-IN"/>
        </w:rPr>
        <w:t>e</w:t>
      </w:r>
      <w:r w:rsidRPr="00E57C99">
        <w:rPr>
          <w:rFonts w:ascii="Aptos" w:eastAsia="Times New Roman" w:hAnsi="Aptos"/>
          <w:b/>
          <w:bCs/>
          <w:color w:val="000000" w:themeColor="text1"/>
          <w:lang w:val="en-GB" w:eastAsia="zh-CN" w:bidi="ta-IN"/>
        </w:rPr>
        <w:t>nvironment</w:t>
      </w:r>
    </w:p>
    <w:p w14:paraId="37C0C127" w14:textId="77777777" w:rsidR="00FF3251" w:rsidRPr="00071D92" w:rsidRDefault="00FF3251" w:rsidP="006269FD">
      <w:pPr>
        <w:pStyle w:val="ListParagraph"/>
        <w:numPr>
          <w:ilvl w:val="0"/>
          <w:numId w:val="57"/>
        </w:numPr>
        <w:jc w:val="both"/>
        <w:rPr>
          <w:rFonts w:ascii="Aptos" w:eastAsia="Times New Roman" w:hAnsi="Aptos"/>
          <w:color w:val="000000" w:themeColor="text1"/>
          <w:lang w:val="en-US" w:eastAsia="zh-CN" w:bidi="ta-IN"/>
        </w:rPr>
      </w:pPr>
      <w:r w:rsidRPr="00071D92">
        <w:rPr>
          <w:rFonts w:ascii="Aptos" w:eastAsia="Times New Roman" w:hAnsi="Aptos"/>
          <w:color w:val="000000" w:themeColor="text1"/>
          <w:lang w:val="en-US" w:eastAsia="zh-CN" w:bidi="ta-IN"/>
        </w:rPr>
        <w:t>Some countries turning inward to reduce their external dependence, but Singapore cannot do the same</w:t>
      </w:r>
    </w:p>
    <w:p w14:paraId="78BEC603" w14:textId="77777777" w:rsidR="00FF3251" w:rsidRPr="00071D92" w:rsidRDefault="00FF3251" w:rsidP="006269FD">
      <w:pPr>
        <w:pStyle w:val="ListParagraph"/>
        <w:numPr>
          <w:ilvl w:val="0"/>
          <w:numId w:val="57"/>
        </w:numPr>
        <w:jc w:val="both"/>
        <w:rPr>
          <w:rFonts w:ascii="Aptos" w:eastAsia="Times New Roman" w:hAnsi="Aptos"/>
          <w:color w:val="000000" w:themeColor="text1"/>
          <w:lang w:val="en-US" w:eastAsia="zh-CN" w:bidi="ta-IN"/>
        </w:rPr>
      </w:pPr>
      <w:r w:rsidRPr="00071D92">
        <w:rPr>
          <w:rFonts w:ascii="Aptos" w:eastAsia="Times New Roman" w:hAnsi="Aptos"/>
          <w:color w:val="000000" w:themeColor="text1"/>
          <w:lang w:val="en-US" w:eastAsia="zh-CN" w:bidi="ta-IN"/>
        </w:rPr>
        <w:t>With Singapore’s geopolitical realities - limited land, natural resources, and population, its domestic economy alone is insufficient for growth</w:t>
      </w:r>
    </w:p>
    <w:p w14:paraId="49BF6C62" w14:textId="77777777" w:rsidR="00FF3251" w:rsidRPr="00071D92" w:rsidRDefault="00FF3251" w:rsidP="006269FD">
      <w:pPr>
        <w:pStyle w:val="ListParagraph"/>
        <w:numPr>
          <w:ilvl w:val="0"/>
          <w:numId w:val="57"/>
        </w:numPr>
        <w:jc w:val="both"/>
        <w:rPr>
          <w:rFonts w:ascii="Aptos" w:eastAsia="Times New Roman" w:hAnsi="Aptos"/>
          <w:color w:val="000000" w:themeColor="text1"/>
          <w:lang w:val="en-US" w:eastAsia="zh-CN" w:bidi="ta-IN"/>
        </w:rPr>
      </w:pPr>
      <w:r w:rsidRPr="00071D92">
        <w:rPr>
          <w:rFonts w:ascii="Aptos" w:eastAsia="Times New Roman" w:hAnsi="Aptos"/>
          <w:color w:val="000000" w:themeColor="text1"/>
          <w:lang w:val="en-US" w:eastAsia="zh-CN" w:bidi="ta-IN"/>
        </w:rPr>
        <w:t>Must rely on imports of raw materials and exports of goods and services</w:t>
      </w:r>
    </w:p>
    <w:p w14:paraId="4FADB8DA" w14:textId="77777777" w:rsidR="00FF3251" w:rsidRPr="00071D92" w:rsidRDefault="00FF3251" w:rsidP="006269FD">
      <w:pPr>
        <w:pStyle w:val="ListParagraph"/>
        <w:numPr>
          <w:ilvl w:val="0"/>
          <w:numId w:val="57"/>
        </w:numPr>
        <w:jc w:val="both"/>
        <w:rPr>
          <w:rFonts w:ascii="Aptos" w:eastAsia="Times New Roman" w:hAnsi="Aptos"/>
          <w:color w:val="000000" w:themeColor="text1"/>
          <w:lang w:val="en-US" w:eastAsia="zh-CN" w:bidi="ta-IN"/>
        </w:rPr>
      </w:pPr>
      <w:r w:rsidRPr="00071D92">
        <w:rPr>
          <w:rFonts w:ascii="Aptos" w:eastAsia="Times New Roman" w:hAnsi="Aptos"/>
          <w:color w:val="000000" w:themeColor="text1"/>
          <w:lang w:val="en-US" w:eastAsia="zh-CN" w:bidi="ta-IN"/>
        </w:rPr>
        <w:t>Connection to the world is essential through trade and integration into global flows</w:t>
      </w:r>
    </w:p>
    <w:p w14:paraId="56996773" w14:textId="77777777" w:rsidR="00FF3251" w:rsidRPr="00071D92" w:rsidRDefault="00FF3251" w:rsidP="006269FD">
      <w:pPr>
        <w:pStyle w:val="ListParagraph"/>
        <w:numPr>
          <w:ilvl w:val="0"/>
          <w:numId w:val="57"/>
        </w:numPr>
        <w:jc w:val="both"/>
        <w:rPr>
          <w:rFonts w:ascii="Aptos" w:eastAsia="Times New Roman" w:hAnsi="Aptos"/>
          <w:color w:val="000000" w:themeColor="text1"/>
          <w:lang w:val="en-US" w:eastAsia="zh-CN" w:bidi="ta-IN"/>
        </w:rPr>
      </w:pPr>
      <w:r w:rsidRPr="00071D92">
        <w:rPr>
          <w:rFonts w:ascii="Aptos" w:eastAsia="Times New Roman" w:hAnsi="Aptos"/>
          <w:color w:val="000000" w:themeColor="text1"/>
          <w:lang w:val="en-US" w:eastAsia="zh-CN" w:bidi="ta-IN"/>
        </w:rPr>
        <w:t>Globalisation continues - major products depend on global division of labour and access to markets</w:t>
      </w:r>
    </w:p>
    <w:p w14:paraId="562281F7" w14:textId="77777777" w:rsidR="00FF3251" w:rsidRPr="00071D92" w:rsidRDefault="00FF3251" w:rsidP="006269FD">
      <w:pPr>
        <w:pStyle w:val="ListParagraph"/>
        <w:numPr>
          <w:ilvl w:val="0"/>
          <w:numId w:val="57"/>
        </w:numPr>
        <w:jc w:val="both"/>
        <w:rPr>
          <w:rFonts w:ascii="Aptos" w:eastAsia="Times New Roman" w:hAnsi="Aptos"/>
          <w:color w:val="000000" w:themeColor="text1"/>
          <w:lang w:val="en-US" w:eastAsia="zh-CN" w:bidi="ta-IN"/>
        </w:rPr>
      </w:pPr>
      <w:r w:rsidRPr="00071D92">
        <w:rPr>
          <w:rFonts w:ascii="Aptos" w:eastAsia="Times New Roman" w:hAnsi="Aptos"/>
          <w:color w:val="000000" w:themeColor="text1"/>
          <w:lang w:val="en-US" w:eastAsia="zh-CN" w:bidi="ta-IN"/>
        </w:rPr>
        <w:t>Nature of globalisation changing - flows more selective, partnerships more strategic, resilience as important as efficiency</w:t>
      </w:r>
    </w:p>
    <w:p w14:paraId="04E0BCBF" w14:textId="77777777" w:rsidR="00FF3251" w:rsidRPr="00071D92" w:rsidRDefault="00FF3251" w:rsidP="006269FD">
      <w:pPr>
        <w:pStyle w:val="ListParagraph"/>
        <w:numPr>
          <w:ilvl w:val="0"/>
          <w:numId w:val="57"/>
        </w:numPr>
        <w:jc w:val="both"/>
        <w:rPr>
          <w:rFonts w:ascii="Aptos" w:eastAsia="Times New Roman" w:hAnsi="Aptos"/>
          <w:color w:val="000000" w:themeColor="text1"/>
          <w:lang w:val="en-US" w:eastAsia="zh-CN" w:bidi="ta-IN"/>
        </w:rPr>
      </w:pPr>
      <w:r w:rsidRPr="00071D92">
        <w:rPr>
          <w:rFonts w:ascii="Aptos" w:eastAsia="Times New Roman" w:hAnsi="Aptos"/>
          <w:color w:val="000000" w:themeColor="text1"/>
          <w:lang w:val="en-US" w:eastAsia="zh-CN" w:bidi="ta-IN"/>
        </w:rPr>
        <w:t>Singapore must be flexible and strategic in forging international partnerships</w:t>
      </w:r>
    </w:p>
    <w:p w14:paraId="3CB5A0F6" w14:textId="77777777" w:rsidR="00FF3251" w:rsidRPr="00071D92" w:rsidRDefault="00FF3251" w:rsidP="006269FD">
      <w:pPr>
        <w:pStyle w:val="ListParagraph"/>
        <w:numPr>
          <w:ilvl w:val="0"/>
          <w:numId w:val="57"/>
        </w:numPr>
        <w:spacing w:after="0" w:line="240" w:lineRule="auto"/>
        <w:jc w:val="both"/>
        <w:rPr>
          <w:rFonts w:ascii="Aptos" w:eastAsia="Times New Roman" w:hAnsi="Aptos"/>
          <w:color w:val="000000" w:themeColor="text1"/>
          <w:lang w:val="en-US" w:eastAsia="zh-CN" w:bidi="ta-IN"/>
        </w:rPr>
      </w:pPr>
      <w:r w:rsidRPr="00071D92">
        <w:rPr>
          <w:rFonts w:ascii="Aptos" w:eastAsia="Times New Roman" w:hAnsi="Aptos"/>
          <w:color w:val="000000" w:themeColor="text1"/>
          <w:lang w:val="en-US" w:eastAsia="zh-CN" w:bidi="ta-IN"/>
        </w:rPr>
        <w:t>Singapore also needs to use economic incentives to help local businesses expand into fast-growing overseas markets</w:t>
      </w:r>
    </w:p>
    <w:p w14:paraId="1EECD257" w14:textId="77777777" w:rsidR="00FF3251" w:rsidRPr="007A032A" w:rsidRDefault="00FF3251" w:rsidP="005C2905">
      <w:pPr>
        <w:spacing w:after="0"/>
        <w:jc w:val="both"/>
        <w:rPr>
          <w:rFonts w:ascii="Aptos" w:eastAsia="Times New Roman" w:hAnsi="Aptos"/>
          <w:color w:val="000000" w:themeColor="text1"/>
          <w:lang w:val="en-US" w:eastAsia="zh-CN" w:bidi="ta-IN"/>
        </w:rPr>
      </w:pPr>
    </w:p>
    <w:p w14:paraId="7E4E0654" w14:textId="158581D1" w:rsidR="00FF3251" w:rsidRPr="00181F64" w:rsidRDefault="00263796" w:rsidP="006269FD">
      <w:pPr>
        <w:pStyle w:val="ListParagraph"/>
        <w:numPr>
          <w:ilvl w:val="0"/>
          <w:numId w:val="47"/>
        </w:numPr>
        <w:spacing w:after="0" w:line="360" w:lineRule="auto"/>
        <w:jc w:val="both"/>
        <w:rPr>
          <w:rFonts w:ascii="Aptos" w:eastAsia="Times New Roman" w:hAnsi="Aptos"/>
          <w:b/>
          <w:bCs/>
          <w:color w:val="000000" w:themeColor="text1"/>
          <w:lang w:val="en-GB" w:eastAsia="zh-CN" w:bidi="ta-IN"/>
        </w:rPr>
      </w:pPr>
      <w:r>
        <w:rPr>
          <w:rFonts w:ascii="Aptos" w:eastAsia="Times New Roman" w:hAnsi="Aptos"/>
          <w:b/>
          <w:bCs/>
          <w:color w:val="000000" w:themeColor="text1"/>
          <w:lang w:val="en-GB" w:eastAsia="zh-CN" w:bidi="ta-IN"/>
        </w:rPr>
        <w:t>__________________</w:t>
      </w:r>
      <w:r w:rsidR="00FF3251" w:rsidRPr="00181F64">
        <w:rPr>
          <w:rFonts w:ascii="Aptos" w:eastAsia="Times New Roman" w:hAnsi="Aptos"/>
          <w:b/>
          <w:bCs/>
          <w:color w:val="000000" w:themeColor="text1"/>
          <w:lang w:val="en-GB" w:eastAsia="zh-CN" w:bidi="ta-IN"/>
        </w:rPr>
        <w:t xml:space="preserve"> </w:t>
      </w:r>
      <w:r w:rsidR="00713EA8">
        <w:rPr>
          <w:rFonts w:ascii="Aptos" w:eastAsia="Times New Roman" w:hAnsi="Aptos"/>
          <w:b/>
          <w:bCs/>
          <w:color w:val="000000" w:themeColor="text1"/>
          <w:lang w:val="en-GB" w:eastAsia="zh-CN" w:bidi="ta-IN"/>
        </w:rPr>
        <w:t>c</w:t>
      </w:r>
      <w:r w:rsidR="00FF3251" w:rsidRPr="00181F64">
        <w:rPr>
          <w:rFonts w:ascii="Aptos" w:eastAsia="Times New Roman" w:hAnsi="Aptos"/>
          <w:b/>
          <w:bCs/>
          <w:color w:val="000000" w:themeColor="text1"/>
          <w:lang w:val="en-GB" w:eastAsia="zh-CN" w:bidi="ta-IN"/>
        </w:rPr>
        <w:t xml:space="preserve">ore </w:t>
      </w:r>
      <w:r w:rsidR="00713EA8">
        <w:rPr>
          <w:rFonts w:ascii="Aptos" w:eastAsia="Times New Roman" w:hAnsi="Aptos"/>
          <w:b/>
          <w:bCs/>
          <w:color w:val="000000" w:themeColor="text1"/>
          <w:lang w:val="en-GB" w:eastAsia="zh-CN" w:bidi="ta-IN"/>
        </w:rPr>
        <w:t>s</w:t>
      </w:r>
      <w:r w:rsidR="00FF3251" w:rsidRPr="00181F64">
        <w:rPr>
          <w:rFonts w:ascii="Aptos" w:eastAsia="Times New Roman" w:hAnsi="Aptos"/>
          <w:b/>
          <w:bCs/>
          <w:color w:val="000000" w:themeColor="text1"/>
          <w:lang w:val="en-GB" w:eastAsia="zh-CN" w:bidi="ta-IN"/>
        </w:rPr>
        <w:t>trengths</w:t>
      </w:r>
    </w:p>
    <w:p w14:paraId="1255C399" w14:textId="77777777" w:rsidR="00FF3251" w:rsidRPr="00951C9E" w:rsidRDefault="00FF3251" w:rsidP="006269FD">
      <w:pPr>
        <w:pStyle w:val="ListParagraph"/>
        <w:numPr>
          <w:ilvl w:val="0"/>
          <w:numId w:val="57"/>
        </w:numPr>
        <w:spacing w:line="240" w:lineRule="auto"/>
        <w:jc w:val="both"/>
        <w:rPr>
          <w:rFonts w:ascii="Aptos" w:eastAsia="Times New Roman" w:hAnsi="Aptos"/>
          <w:color w:val="000000" w:themeColor="text1"/>
          <w:lang w:val="en-US" w:eastAsia="zh-CN" w:bidi="ta-IN"/>
        </w:rPr>
      </w:pPr>
      <w:r w:rsidRPr="00951C9E">
        <w:rPr>
          <w:rFonts w:ascii="Aptos" w:eastAsia="Times New Roman" w:hAnsi="Aptos"/>
          <w:color w:val="000000" w:themeColor="text1"/>
          <w:lang w:val="en-US" w:eastAsia="zh-CN" w:bidi="ta-IN"/>
        </w:rPr>
        <w:t>Investments must be disciplined, focused, and deliberate, targeting areas where Singapore has clear strength in</w:t>
      </w:r>
    </w:p>
    <w:p w14:paraId="7F3D7A74" w14:textId="77777777" w:rsidR="00FF3251" w:rsidRPr="00951C9E" w:rsidRDefault="00FF3251" w:rsidP="00422C5D">
      <w:pPr>
        <w:pStyle w:val="ListParagraph"/>
        <w:numPr>
          <w:ilvl w:val="0"/>
          <w:numId w:val="58"/>
        </w:numPr>
        <w:spacing w:after="0" w:line="240" w:lineRule="auto"/>
        <w:jc w:val="both"/>
        <w:rPr>
          <w:rFonts w:ascii="Aptos" w:eastAsia="Times New Roman" w:hAnsi="Aptos"/>
          <w:color w:val="000000" w:themeColor="text1"/>
          <w:lang w:val="en-US" w:eastAsia="zh-CN" w:bidi="ta-IN"/>
        </w:rPr>
      </w:pPr>
      <w:r w:rsidRPr="00951C9E">
        <w:rPr>
          <w:rFonts w:ascii="Aptos" w:eastAsia="Times New Roman" w:hAnsi="Aptos"/>
          <w:color w:val="000000" w:themeColor="text1"/>
          <w:lang w:val="en-US" w:eastAsia="zh-CN" w:bidi="ta-IN"/>
        </w:rPr>
        <w:t>Singapore has consistently invested in technology as a critical enabler for cluster leadership especially in the following areas:</w:t>
      </w:r>
    </w:p>
    <w:p w14:paraId="748FA4FB" w14:textId="77777777" w:rsidR="00FF3251" w:rsidRPr="00071D92" w:rsidRDefault="00FF3251" w:rsidP="00422C5D">
      <w:pPr>
        <w:numPr>
          <w:ilvl w:val="0"/>
          <w:numId w:val="60"/>
        </w:numPr>
        <w:spacing w:after="0" w:line="240" w:lineRule="auto"/>
        <w:jc w:val="both"/>
        <w:rPr>
          <w:rFonts w:ascii="Aptos" w:eastAsia="Times New Roman" w:hAnsi="Aptos"/>
          <w:color w:val="000000" w:themeColor="text1"/>
          <w:lang w:val="en-US" w:eastAsia="zh-CN" w:bidi="ta-IN"/>
        </w:rPr>
      </w:pPr>
      <w:r w:rsidRPr="00071D92">
        <w:rPr>
          <w:rFonts w:ascii="Aptos" w:eastAsia="Times New Roman" w:hAnsi="Aptos"/>
          <w:color w:val="000000" w:themeColor="text1"/>
          <w:lang w:val="en-US" w:eastAsia="zh-CN" w:bidi="ta-IN"/>
        </w:rPr>
        <w:t>Advanced manufacturing and semiconductor technologies</w:t>
      </w:r>
    </w:p>
    <w:p w14:paraId="45B9204D" w14:textId="77777777" w:rsidR="00FF3251" w:rsidRPr="00071D92" w:rsidRDefault="00FF3251" w:rsidP="00422C5D">
      <w:pPr>
        <w:numPr>
          <w:ilvl w:val="0"/>
          <w:numId w:val="60"/>
        </w:numPr>
        <w:spacing w:after="0" w:line="240" w:lineRule="auto"/>
        <w:jc w:val="both"/>
        <w:rPr>
          <w:rFonts w:ascii="Aptos" w:eastAsia="Times New Roman" w:hAnsi="Aptos"/>
          <w:color w:val="000000" w:themeColor="text1"/>
          <w:lang w:val="en-US" w:eastAsia="zh-CN" w:bidi="ta-IN"/>
        </w:rPr>
      </w:pPr>
      <w:r w:rsidRPr="00071D92">
        <w:rPr>
          <w:rFonts w:ascii="Aptos" w:eastAsia="Times New Roman" w:hAnsi="Aptos"/>
          <w:color w:val="000000" w:themeColor="text1"/>
          <w:lang w:val="en-US" w:eastAsia="zh-CN" w:bidi="ta-IN"/>
        </w:rPr>
        <w:t>Frontier fields such as quantum technology</w:t>
      </w:r>
    </w:p>
    <w:p w14:paraId="6A191232" w14:textId="77777777" w:rsidR="00FF3251" w:rsidRPr="00951C9E" w:rsidRDefault="00FF3251" w:rsidP="00422C5D">
      <w:pPr>
        <w:pStyle w:val="ListParagraph"/>
        <w:numPr>
          <w:ilvl w:val="0"/>
          <w:numId w:val="59"/>
        </w:numPr>
        <w:spacing w:after="0" w:line="240" w:lineRule="auto"/>
        <w:jc w:val="both"/>
        <w:rPr>
          <w:rFonts w:ascii="Aptos" w:eastAsia="Times New Roman" w:hAnsi="Aptos"/>
          <w:color w:val="000000" w:themeColor="text1"/>
          <w:lang w:val="en-US" w:eastAsia="zh-CN" w:bidi="ta-IN"/>
        </w:rPr>
      </w:pPr>
      <w:r w:rsidRPr="00951C9E">
        <w:rPr>
          <w:rFonts w:ascii="Aptos" w:eastAsia="Times New Roman" w:hAnsi="Aptos"/>
          <w:color w:val="000000" w:themeColor="text1"/>
          <w:lang w:val="en-US" w:eastAsia="zh-CN" w:bidi="ta-IN"/>
        </w:rPr>
        <w:t>This is supported by R&amp;D in institutions and universities to develop, test, and commercialise frontier technologies in Singapore which:</w:t>
      </w:r>
    </w:p>
    <w:p w14:paraId="5EDBFB67" w14:textId="77777777" w:rsidR="00FF3251" w:rsidRPr="00071D92" w:rsidRDefault="00FF3251" w:rsidP="00422C5D">
      <w:pPr>
        <w:numPr>
          <w:ilvl w:val="0"/>
          <w:numId w:val="61"/>
        </w:numPr>
        <w:spacing w:after="0" w:line="240" w:lineRule="auto"/>
        <w:jc w:val="both"/>
        <w:rPr>
          <w:rFonts w:ascii="Aptos" w:eastAsia="Times New Roman" w:hAnsi="Aptos"/>
          <w:color w:val="000000" w:themeColor="text1"/>
          <w:lang w:val="en-US" w:eastAsia="zh-CN" w:bidi="ta-IN"/>
        </w:rPr>
      </w:pPr>
      <w:r w:rsidRPr="00071D92">
        <w:rPr>
          <w:rFonts w:ascii="Aptos" w:eastAsia="Times New Roman" w:hAnsi="Aptos"/>
          <w:color w:val="000000" w:themeColor="text1"/>
          <w:lang w:val="en-US" w:eastAsia="zh-CN" w:bidi="ta-IN"/>
        </w:rPr>
        <w:t>Strengthens strategic resilience and relevance</w:t>
      </w:r>
    </w:p>
    <w:p w14:paraId="38488632" w14:textId="77777777" w:rsidR="00FF3251" w:rsidRPr="00071D92" w:rsidRDefault="00FF3251" w:rsidP="006269FD">
      <w:pPr>
        <w:numPr>
          <w:ilvl w:val="0"/>
          <w:numId w:val="61"/>
        </w:numPr>
        <w:spacing w:after="0" w:line="240" w:lineRule="auto"/>
        <w:jc w:val="both"/>
        <w:rPr>
          <w:rFonts w:ascii="Aptos" w:eastAsia="Times New Roman" w:hAnsi="Aptos"/>
          <w:color w:val="000000" w:themeColor="text1"/>
          <w:lang w:val="en-US" w:eastAsia="zh-CN" w:bidi="ta-IN"/>
        </w:rPr>
      </w:pPr>
      <w:r w:rsidRPr="00071D92">
        <w:rPr>
          <w:rFonts w:ascii="Aptos" w:eastAsia="Times New Roman" w:hAnsi="Aptos"/>
          <w:color w:val="000000" w:themeColor="text1"/>
          <w:lang w:val="en-US" w:eastAsia="zh-CN" w:bidi="ta-IN"/>
        </w:rPr>
        <w:t>Creates more jobs and better opportunities for Singaporeans</w:t>
      </w:r>
    </w:p>
    <w:p w14:paraId="5150F598" w14:textId="77777777" w:rsidR="00FF3251" w:rsidRPr="00071D92" w:rsidRDefault="00FF3251" w:rsidP="005C2905">
      <w:pPr>
        <w:spacing w:after="0" w:line="240" w:lineRule="auto"/>
        <w:jc w:val="both"/>
        <w:rPr>
          <w:rFonts w:ascii="Aptos" w:eastAsia="Times New Roman" w:hAnsi="Aptos"/>
          <w:color w:val="000000" w:themeColor="text1"/>
          <w:lang w:val="en-US" w:eastAsia="zh-CN" w:bidi="ta-IN"/>
        </w:rPr>
      </w:pPr>
    </w:p>
    <w:p w14:paraId="29EAA25C" w14:textId="1C9EB360" w:rsidR="00FF3251" w:rsidRPr="008A28E5" w:rsidRDefault="00FF3251" w:rsidP="006269FD">
      <w:pPr>
        <w:pStyle w:val="ListParagraph"/>
        <w:numPr>
          <w:ilvl w:val="0"/>
          <w:numId w:val="47"/>
        </w:numPr>
        <w:spacing w:line="240" w:lineRule="auto"/>
        <w:jc w:val="both"/>
        <w:rPr>
          <w:rFonts w:ascii="Aptos" w:eastAsia="Times New Roman" w:hAnsi="Aptos"/>
          <w:b/>
          <w:bCs/>
          <w:color w:val="000000" w:themeColor="text1"/>
          <w:lang w:val="en-GB" w:eastAsia="zh-CN" w:bidi="ta-IN"/>
        </w:rPr>
      </w:pPr>
      <w:r>
        <w:rPr>
          <w:rFonts w:ascii="Aptos" w:eastAsia="Times New Roman" w:hAnsi="Aptos"/>
          <w:b/>
          <w:bCs/>
          <w:color w:val="000000" w:themeColor="text1"/>
          <w:lang w:val="en-GB" w:eastAsia="zh-CN" w:bidi="ta-IN"/>
        </w:rPr>
        <w:t xml:space="preserve">Building an </w:t>
      </w:r>
      <w:r w:rsidR="000D3664">
        <w:rPr>
          <w:rFonts w:ascii="Aptos" w:eastAsia="Times New Roman" w:hAnsi="Aptos"/>
          <w:b/>
          <w:bCs/>
          <w:color w:val="000000" w:themeColor="text1"/>
          <w:lang w:val="en-GB" w:eastAsia="zh-CN" w:bidi="ta-IN"/>
        </w:rPr>
        <w:t>e</w:t>
      </w:r>
      <w:r>
        <w:rPr>
          <w:rFonts w:ascii="Aptos" w:eastAsia="Times New Roman" w:hAnsi="Aptos"/>
          <w:b/>
          <w:bCs/>
          <w:color w:val="000000" w:themeColor="text1"/>
          <w:lang w:val="en-GB" w:eastAsia="zh-CN" w:bidi="ta-IN"/>
        </w:rPr>
        <w:t xml:space="preserve">nterprising </w:t>
      </w:r>
      <w:r w:rsidR="000D3664">
        <w:rPr>
          <w:rFonts w:ascii="Aptos" w:eastAsia="Times New Roman" w:hAnsi="Aptos"/>
          <w:b/>
          <w:bCs/>
          <w:color w:val="000000" w:themeColor="text1"/>
          <w:lang w:val="en-GB" w:eastAsia="zh-CN" w:bidi="ta-IN"/>
        </w:rPr>
        <w:t>e</w:t>
      </w:r>
      <w:r>
        <w:rPr>
          <w:rFonts w:ascii="Aptos" w:eastAsia="Times New Roman" w:hAnsi="Aptos"/>
          <w:b/>
          <w:bCs/>
          <w:color w:val="000000" w:themeColor="text1"/>
          <w:lang w:val="en-GB" w:eastAsia="zh-CN" w:bidi="ta-IN"/>
        </w:rPr>
        <w:t>conomy</w:t>
      </w:r>
    </w:p>
    <w:p w14:paraId="29636A9B" w14:textId="77777777" w:rsidR="00FF3251" w:rsidRPr="00101E04" w:rsidRDefault="00FF3251" w:rsidP="006269FD">
      <w:pPr>
        <w:pStyle w:val="ListParagraph"/>
        <w:numPr>
          <w:ilvl w:val="0"/>
          <w:numId w:val="62"/>
        </w:numPr>
        <w:spacing w:line="240" w:lineRule="auto"/>
        <w:jc w:val="both"/>
        <w:rPr>
          <w:rFonts w:ascii="Aptos" w:eastAsia="Times New Roman" w:hAnsi="Aptos"/>
          <w:color w:val="000000" w:themeColor="text1"/>
          <w:lang w:val="en-US" w:eastAsia="zh-CN" w:bidi="ta-IN"/>
        </w:rPr>
      </w:pPr>
      <w:r w:rsidRPr="00101E04">
        <w:rPr>
          <w:rFonts w:ascii="Aptos" w:eastAsia="Times New Roman" w:hAnsi="Aptos"/>
          <w:color w:val="000000" w:themeColor="text1"/>
          <w:lang w:val="en-US" w:eastAsia="zh-CN" w:bidi="ta-IN"/>
        </w:rPr>
        <w:t>The comprehensive approach of nurturing homegrown startups, catalysing private capital, attracting promising global companies will</w:t>
      </w:r>
    </w:p>
    <w:p w14:paraId="65FD8536" w14:textId="77777777" w:rsidR="00FF3251" w:rsidRPr="00101E04" w:rsidRDefault="00FF3251" w:rsidP="006269FD">
      <w:pPr>
        <w:pStyle w:val="ListParagraph"/>
        <w:numPr>
          <w:ilvl w:val="0"/>
          <w:numId w:val="63"/>
        </w:numPr>
        <w:spacing w:line="240" w:lineRule="auto"/>
        <w:jc w:val="both"/>
        <w:rPr>
          <w:rFonts w:ascii="Aptos" w:eastAsia="Times New Roman" w:hAnsi="Aptos"/>
          <w:color w:val="000000" w:themeColor="text1"/>
          <w:lang w:val="en-US" w:eastAsia="zh-CN" w:bidi="ta-IN"/>
        </w:rPr>
      </w:pPr>
      <w:r w:rsidRPr="00101E04">
        <w:rPr>
          <w:rFonts w:ascii="Aptos" w:eastAsia="Times New Roman" w:hAnsi="Aptos"/>
          <w:color w:val="000000" w:themeColor="text1"/>
          <w:lang w:val="en-US" w:eastAsia="zh-CN" w:bidi="ta-IN"/>
        </w:rPr>
        <w:t>Strengthen Singapore’s enterprise ecosystem</w:t>
      </w:r>
    </w:p>
    <w:p w14:paraId="49EC5EB4" w14:textId="77777777" w:rsidR="00FF3251" w:rsidRPr="00101E04" w:rsidRDefault="00FF3251" w:rsidP="006269FD">
      <w:pPr>
        <w:pStyle w:val="ListParagraph"/>
        <w:numPr>
          <w:ilvl w:val="0"/>
          <w:numId w:val="63"/>
        </w:numPr>
        <w:spacing w:line="240" w:lineRule="auto"/>
        <w:jc w:val="both"/>
        <w:rPr>
          <w:rFonts w:ascii="Aptos" w:eastAsia="Times New Roman" w:hAnsi="Aptos"/>
          <w:color w:val="000000" w:themeColor="text1"/>
          <w:lang w:val="en-US" w:eastAsia="zh-CN" w:bidi="ta-IN"/>
        </w:rPr>
      </w:pPr>
      <w:r w:rsidRPr="00101E04">
        <w:rPr>
          <w:rFonts w:ascii="Aptos" w:eastAsia="Times New Roman" w:hAnsi="Aptos"/>
          <w:color w:val="000000" w:themeColor="text1"/>
          <w:lang w:val="en-US" w:eastAsia="zh-CN" w:bidi="ta-IN"/>
        </w:rPr>
        <w:t>Enable companies of all sizes and growth stages to access capital and partnerships</w:t>
      </w:r>
    </w:p>
    <w:p w14:paraId="0BFA036C" w14:textId="77777777" w:rsidR="00FF3251" w:rsidRPr="00101E04" w:rsidRDefault="00FF3251" w:rsidP="006269FD">
      <w:pPr>
        <w:pStyle w:val="ListParagraph"/>
        <w:numPr>
          <w:ilvl w:val="0"/>
          <w:numId w:val="63"/>
        </w:numPr>
        <w:spacing w:line="240" w:lineRule="auto"/>
        <w:jc w:val="both"/>
        <w:rPr>
          <w:rFonts w:ascii="Aptos" w:eastAsia="Times New Roman" w:hAnsi="Aptos"/>
          <w:color w:val="000000" w:themeColor="text1"/>
          <w:lang w:val="en-US" w:eastAsia="zh-CN" w:bidi="ta-IN"/>
        </w:rPr>
      </w:pPr>
      <w:r w:rsidRPr="00101E04">
        <w:rPr>
          <w:rFonts w:ascii="Aptos" w:eastAsia="Times New Roman" w:hAnsi="Aptos"/>
          <w:color w:val="000000" w:themeColor="text1"/>
          <w:lang w:val="en-US" w:eastAsia="zh-CN" w:bidi="ta-IN"/>
        </w:rPr>
        <w:lastRenderedPageBreak/>
        <w:t>Create more opportunities for Singaporeans to secure good jobs and grow their careers</w:t>
      </w:r>
    </w:p>
    <w:p w14:paraId="79870C53" w14:textId="29926A06" w:rsidR="00FF3251" w:rsidRDefault="00FF3251" w:rsidP="00FF3251">
      <w:pPr>
        <w:rPr>
          <w:rFonts w:ascii="Aptos" w:eastAsia="Times New Roman" w:hAnsi="Aptos"/>
          <w:color w:val="000000" w:themeColor="text1"/>
          <w:lang w:val="en-GB" w:eastAsia="zh-CN" w:bidi="ta-IN"/>
        </w:rPr>
      </w:pPr>
    </w:p>
    <w:p w14:paraId="4CF0CD54" w14:textId="77777777" w:rsidR="00FF3251" w:rsidRPr="00283A99" w:rsidRDefault="00FF3251" w:rsidP="00FF3251">
      <w:pPr>
        <w:spacing w:line="240" w:lineRule="auto"/>
        <w:jc w:val="both"/>
        <w:rPr>
          <w:rFonts w:ascii="Aptos" w:eastAsia="Times New Roman" w:hAnsi="Aptos"/>
          <w:b/>
          <w:bCs/>
          <w:color w:val="000000" w:themeColor="text1"/>
          <w:lang w:val="en-GB" w:eastAsia="zh-CN" w:bidi="ta-IN"/>
        </w:rPr>
      </w:pPr>
      <w:r w:rsidRPr="00283A99">
        <w:rPr>
          <w:rFonts w:ascii="Aptos" w:eastAsia="Times New Roman" w:hAnsi="Aptos"/>
          <w:b/>
          <w:bCs/>
          <w:noProof/>
          <w:color w:val="000000" w:themeColor="text1"/>
          <w:lang w:val="en-GB" w:eastAsia="zh-CN" w:bidi="ta-IN"/>
        </w:rPr>
        <mc:AlternateContent>
          <mc:Choice Requires="wps">
            <w:drawing>
              <wp:anchor distT="0" distB="0" distL="114300" distR="114300" simplePos="0" relativeHeight="251792384" behindDoc="0" locked="0" layoutInCell="1" allowOverlap="1" wp14:anchorId="213F1130" wp14:editId="0B83221A">
                <wp:simplePos x="0" y="0"/>
                <wp:positionH relativeFrom="margin">
                  <wp:posOffset>-1188</wp:posOffset>
                </wp:positionH>
                <wp:positionV relativeFrom="paragraph">
                  <wp:posOffset>-1188</wp:posOffset>
                </wp:positionV>
                <wp:extent cx="6113145" cy="285008"/>
                <wp:effectExtent l="0" t="0" r="20955" b="20320"/>
                <wp:wrapNone/>
                <wp:docPr id="2059941025" name="Text Box 1"/>
                <wp:cNvGraphicFramePr/>
                <a:graphic xmlns:a="http://schemas.openxmlformats.org/drawingml/2006/main">
                  <a:graphicData uri="http://schemas.microsoft.com/office/word/2010/wordprocessingShape">
                    <wps:wsp>
                      <wps:cNvSpPr txBox="1"/>
                      <wps:spPr>
                        <a:xfrm>
                          <a:off x="0" y="0"/>
                          <a:ext cx="6113145" cy="285008"/>
                        </a:xfrm>
                        <a:prstGeom prst="rect">
                          <a:avLst/>
                        </a:prstGeom>
                        <a:solidFill>
                          <a:sysClr val="window" lastClr="FFFFFF"/>
                        </a:solidFill>
                        <a:ln w="6350">
                          <a:solidFill>
                            <a:prstClr val="black"/>
                          </a:solidFill>
                        </a:ln>
                      </wps:spPr>
                      <wps:txbx>
                        <w:txbxContent>
                          <w:p w14:paraId="328C18E5" w14:textId="77777777" w:rsidR="00FF3251" w:rsidRPr="00283A99" w:rsidRDefault="00FF3251" w:rsidP="00FF3251">
                            <w:pPr>
                              <w:rPr>
                                <w:rFonts w:ascii="Aptos" w:hAnsi="Aptos"/>
                                <w:b/>
                                <w:bCs/>
                              </w:rPr>
                            </w:pPr>
                            <w:r w:rsidRPr="00283A99">
                              <w:rPr>
                                <w:rFonts w:ascii="Aptos" w:hAnsi="Aptos"/>
                                <w:b/>
                                <w:bCs/>
                              </w:rPr>
                              <w:t>Singapore needs to harness Artificial Intelligence (AI) as a strategic advantage.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3F1130" id="_x0000_s1034" type="#_x0000_t202" style="position:absolute;left:0;text-align:left;margin-left:-.1pt;margin-top:-.1pt;width:481.35pt;height:22.45pt;z-index:2517923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" fillcolor="window" strokeweight=".5pt">
                <v:textbox>
                  <w:txbxContent>
                    <w:p w14:paraId="328C18E5" w14:textId="77777777" w:rsidR="00FF3251" w:rsidRPr="00283A99" w:rsidRDefault="00FF3251" w:rsidP="00FF3251">
                      <w:pPr>
                        <w:rPr>
                          <w:rFonts w:ascii="Aptos" w:hAnsi="Aptos"/>
                          <w:b/>
                          <w:bCs/>
                        </w:rPr>
                      </w:pPr>
                      <w:r w:rsidRPr="00283A99">
                        <w:rPr>
                          <w:rFonts w:ascii="Aptos" w:hAnsi="Aptos"/>
                          <w:b/>
                          <w:bCs/>
                        </w:rPr>
                        <w:t>Singapore needs to harness Artificial Intelligence (AI) as a strategic advantage.</w:t>
                      </w:r>
                    </w:p>
                  </w:txbxContent>
                </v:textbox>
                <w10:wrap anchorx="margin"/>
              </v:shape>
            </w:pict>
          </mc:Fallback>
        </mc:AlternateContent>
      </w:r>
    </w:p>
    <w:p w14:paraId="4D01EF0C" w14:textId="77777777" w:rsidR="00FF3251" w:rsidRPr="004A17B3" w:rsidRDefault="00FF3251" w:rsidP="00FF3251">
      <w:pPr>
        <w:spacing w:line="240" w:lineRule="auto"/>
        <w:jc w:val="both"/>
        <w:rPr>
          <w:rFonts w:ascii="Aptos" w:eastAsia="Times New Roman" w:hAnsi="Aptos"/>
          <w:b/>
          <w:bCs/>
          <w:color w:val="000000" w:themeColor="text1"/>
          <w:lang w:val="en-GB" w:eastAsia="zh-CN" w:bidi="ta-IN"/>
        </w:rPr>
      </w:pPr>
    </w:p>
    <w:p w14:paraId="5E3C8FE6" w14:textId="77777777" w:rsidR="00FF3251" w:rsidRPr="00E74334" w:rsidRDefault="00FF3251" w:rsidP="006269FD">
      <w:pPr>
        <w:pStyle w:val="ListParagraph"/>
        <w:numPr>
          <w:ilvl w:val="0"/>
          <w:numId w:val="48"/>
        </w:numPr>
        <w:spacing w:line="240" w:lineRule="auto"/>
        <w:ind w:left="360"/>
        <w:jc w:val="both"/>
        <w:rPr>
          <w:rFonts w:ascii="Aptos" w:eastAsia="Times New Roman" w:hAnsi="Aptos"/>
          <w:b/>
          <w:bCs/>
          <w:color w:val="000000" w:themeColor="text1"/>
          <w:lang w:val="en-GB" w:eastAsia="zh-CN" w:bidi="ta-IN"/>
        </w:rPr>
      </w:pPr>
      <w:r>
        <w:rPr>
          <w:rFonts w:ascii="Aptos" w:eastAsia="Times New Roman" w:hAnsi="Aptos"/>
          <w:b/>
          <w:bCs/>
          <w:color w:val="000000" w:themeColor="text1"/>
          <w:lang w:val="en-GB" w:eastAsia="zh-CN" w:bidi="ta-IN"/>
        </w:rPr>
        <w:t>Establishment of a National AI Council</w:t>
      </w:r>
    </w:p>
    <w:p w14:paraId="54696403" w14:textId="77777777" w:rsidR="00FF3251" w:rsidRDefault="00FF3251" w:rsidP="006269FD">
      <w:pPr>
        <w:pStyle w:val="ListParagraph"/>
        <w:numPr>
          <w:ilvl w:val="0"/>
          <w:numId w:val="64"/>
        </w:numPr>
        <w:spacing w:line="240" w:lineRule="auto"/>
        <w:jc w:val="both"/>
        <w:rPr>
          <w:rFonts w:ascii="Aptos" w:eastAsia="Times New Roman" w:hAnsi="Aptos"/>
          <w:color w:val="000000" w:themeColor="text1"/>
          <w:lang w:val="en-GB" w:eastAsia="zh-CN" w:bidi="ta-IN"/>
        </w:rPr>
      </w:pPr>
      <w:r w:rsidRPr="00B86999">
        <w:rPr>
          <w:rFonts w:ascii="Aptos" w:eastAsia="Times New Roman" w:hAnsi="Aptos"/>
          <w:color w:val="000000" w:themeColor="text1"/>
          <w:lang w:val="en-GB" w:eastAsia="zh-CN" w:bidi="ta-IN"/>
        </w:rPr>
        <w:t>To provide strategic direction and to drive Singapore’s AI Council, a new National AI Council chaired by Prime Minister Lawrence Wong will be established. The Council will pull a coordinated effort in the following key areas:</w:t>
      </w:r>
    </w:p>
    <w:p w14:paraId="6A2EB1C9" w14:textId="77777777" w:rsidR="00FF3251" w:rsidRPr="00B86999" w:rsidRDefault="00FF3251" w:rsidP="00FF3251">
      <w:pPr>
        <w:pStyle w:val="ListParagraph"/>
        <w:spacing w:line="240" w:lineRule="auto"/>
        <w:jc w:val="both"/>
        <w:rPr>
          <w:rFonts w:ascii="Aptos" w:eastAsia="Times New Roman" w:hAnsi="Aptos"/>
          <w:color w:val="000000" w:themeColor="text1"/>
          <w:lang w:val="en-GB" w:eastAsia="zh-CN" w:bidi="ta-IN"/>
        </w:rPr>
      </w:pPr>
    </w:p>
    <w:p w14:paraId="1C675F09" w14:textId="77777777" w:rsidR="00FF3251" w:rsidRPr="00682B52" w:rsidRDefault="00FF3251" w:rsidP="006269FD">
      <w:pPr>
        <w:pStyle w:val="ListParagraph"/>
        <w:numPr>
          <w:ilvl w:val="0"/>
          <w:numId w:val="49"/>
        </w:numPr>
        <w:spacing w:line="240" w:lineRule="auto"/>
        <w:ind w:left="540" w:hanging="540"/>
        <w:jc w:val="both"/>
        <w:rPr>
          <w:rFonts w:ascii="Aptos" w:eastAsia="Times New Roman" w:hAnsi="Aptos"/>
          <w:color w:val="000000" w:themeColor="text1"/>
          <w:u w:val="single"/>
          <w:lang w:val="en-GB" w:eastAsia="zh-CN" w:bidi="ta-IN"/>
        </w:rPr>
      </w:pPr>
      <w:r w:rsidRPr="00682B52">
        <w:rPr>
          <w:rFonts w:ascii="Aptos" w:eastAsia="Times New Roman" w:hAnsi="Aptos"/>
          <w:color w:val="000000" w:themeColor="text1"/>
          <w:u w:val="single"/>
          <w:lang w:val="en-GB" w:eastAsia="zh-CN" w:bidi="ta-IN"/>
        </w:rPr>
        <w:t xml:space="preserve">The launch of a new set of national AI Missions </w:t>
      </w:r>
    </w:p>
    <w:p w14:paraId="44B5AF24" w14:textId="2D36D104" w:rsidR="00FF3251" w:rsidRPr="00283A99" w:rsidRDefault="00263796" w:rsidP="006269FD">
      <w:pPr>
        <w:pStyle w:val="ListParagraph"/>
        <w:numPr>
          <w:ilvl w:val="0"/>
          <w:numId w:val="65"/>
        </w:numPr>
        <w:spacing w:line="240" w:lineRule="auto"/>
        <w:jc w:val="both"/>
        <w:rPr>
          <w:rFonts w:ascii="Aptos" w:eastAsia="Times New Roman" w:hAnsi="Aptos"/>
          <w:color w:val="000000" w:themeColor="text1"/>
          <w:lang w:val="en-US" w:eastAsia="zh-CN" w:bidi="ta-IN"/>
        </w:rPr>
      </w:pPr>
      <w:r>
        <w:rPr>
          <w:rFonts w:ascii="Aptos" w:eastAsia="Times New Roman" w:hAnsi="Aptos"/>
          <w:color w:val="000000" w:themeColor="text1"/>
          <w:lang w:val="en-US" w:eastAsia="zh-CN" w:bidi="ta-IN"/>
        </w:rPr>
        <w:t>___________________</w:t>
      </w:r>
      <w:r w:rsidR="00FF3251" w:rsidRPr="00283A99">
        <w:rPr>
          <w:rFonts w:ascii="Aptos" w:eastAsia="Times New Roman" w:hAnsi="Aptos"/>
          <w:color w:val="000000" w:themeColor="text1"/>
          <w:lang w:val="en-US" w:eastAsia="zh-CN" w:bidi="ta-IN"/>
        </w:rPr>
        <w:t xml:space="preserve"> to drive AI-led transformation across key sectors of the economy</w:t>
      </w:r>
    </w:p>
    <w:p w14:paraId="090CCDE0" w14:textId="77777777" w:rsidR="00FF3251" w:rsidRPr="00283A99" w:rsidRDefault="00FF3251" w:rsidP="006269FD">
      <w:pPr>
        <w:pStyle w:val="ListParagraph"/>
        <w:numPr>
          <w:ilvl w:val="0"/>
          <w:numId w:val="65"/>
        </w:numPr>
        <w:spacing w:line="240" w:lineRule="auto"/>
        <w:jc w:val="both"/>
        <w:rPr>
          <w:rFonts w:ascii="Aptos" w:eastAsia="Times New Roman" w:hAnsi="Aptos"/>
          <w:color w:val="000000" w:themeColor="text1"/>
          <w:lang w:val="en-US" w:eastAsia="zh-CN" w:bidi="ta-IN"/>
        </w:rPr>
      </w:pPr>
      <w:r w:rsidRPr="00283A99">
        <w:rPr>
          <w:rFonts w:ascii="Aptos" w:eastAsia="Times New Roman" w:hAnsi="Aptos"/>
          <w:color w:val="000000" w:themeColor="text1"/>
          <w:lang w:val="en-US" w:eastAsia="zh-CN" w:bidi="ta-IN"/>
        </w:rPr>
        <w:t>Focus sectors: advanced manufacturing, connectivity, finance, healthcare</w:t>
      </w:r>
    </w:p>
    <w:p w14:paraId="4B42BD07" w14:textId="77777777" w:rsidR="00FF3251" w:rsidRPr="00283A99" w:rsidRDefault="00FF3251" w:rsidP="006269FD">
      <w:pPr>
        <w:pStyle w:val="ListParagraph"/>
        <w:numPr>
          <w:ilvl w:val="0"/>
          <w:numId w:val="65"/>
        </w:numPr>
        <w:spacing w:after="0" w:line="240" w:lineRule="auto"/>
        <w:jc w:val="both"/>
        <w:rPr>
          <w:rFonts w:ascii="Aptos" w:eastAsia="Times New Roman" w:hAnsi="Aptos"/>
          <w:color w:val="000000" w:themeColor="text1"/>
          <w:lang w:val="en-US" w:eastAsia="zh-CN" w:bidi="ta-IN"/>
        </w:rPr>
      </w:pPr>
      <w:r w:rsidRPr="00283A99">
        <w:rPr>
          <w:rFonts w:ascii="Aptos" w:eastAsia="Times New Roman" w:hAnsi="Aptos"/>
          <w:color w:val="000000" w:themeColor="text1"/>
          <w:lang w:val="en-US" w:eastAsia="zh-CN" w:bidi="ta-IN"/>
        </w:rPr>
        <w:t>Emphasis on clear objectives and tangible outcomes</w:t>
      </w:r>
    </w:p>
    <w:p w14:paraId="5A5A874A" w14:textId="77777777" w:rsidR="00FF3251" w:rsidRDefault="00FF3251" w:rsidP="00FF3251">
      <w:pPr>
        <w:spacing w:after="0" w:line="240" w:lineRule="auto"/>
        <w:jc w:val="both"/>
        <w:rPr>
          <w:rFonts w:ascii="Aptos" w:eastAsia="Times New Roman" w:hAnsi="Aptos"/>
          <w:color w:val="000000" w:themeColor="text1"/>
          <w:lang w:val="en-GB" w:eastAsia="zh-CN" w:bidi="ta-IN"/>
        </w:rPr>
      </w:pPr>
    </w:p>
    <w:p w14:paraId="5E05023D" w14:textId="77777777" w:rsidR="00FF3251" w:rsidRPr="00F5557A" w:rsidRDefault="00FF3251" w:rsidP="006269FD">
      <w:pPr>
        <w:pStyle w:val="ListParagraph"/>
        <w:numPr>
          <w:ilvl w:val="0"/>
          <w:numId w:val="49"/>
        </w:numPr>
        <w:spacing w:line="240" w:lineRule="auto"/>
        <w:ind w:left="540" w:hanging="540"/>
        <w:jc w:val="both"/>
        <w:rPr>
          <w:rFonts w:ascii="Aptos" w:eastAsia="Times New Roman" w:hAnsi="Aptos"/>
          <w:color w:val="000000" w:themeColor="text1"/>
          <w:u w:val="single"/>
          <w:lang w:val="en-GB" w:eastAsia="zh-CN" w:bidi="ta-IN"/>
        </w:rPr>
      </w:pPr>
      <w:r w:rsidRPr="00F5557A">
        <w:rPr>
          <w:rFonts w:ascii="Aptos" w:eastAsia="Times New Roman" w:hAnsi="Aptos"/>
          <w:color w:val="000000" w:themeColor="text1"/>
          <w:u w:val="single"/>
          <w:lang w:val="en-GB" w:eastAsia="zh-CN" w:bidi="ta-IN"/>
        </w:rPr>
        <w:t>Creating an AI ecosystem</w:t>
      </w:r>
    </w:p>
    <w:p w14:paraId="0133CEA2" w14:textId="77777777" w:rsidR="00FF3251" w:rsidRPr="00283A99" w:rsidRDefault="00FF3251" w:rsidP="006269FD">
      <w:pPr>
        <w:pStyle w:val="ListParagraph"/>
        <w:numPr>
          <w:ilvl w:val="0"/>
          <w:numId w:val="66"/>
        </w:numPr>
        <w:spacing w:line="240" w:lineRule="auto"/>
        <w:jc w:val="both"/>
        <w:rPr>
          <w:rFonts w:ascii="Aptos" w:hAnsi="Aptos"/>
          <w:lang w:val="en-US"/>
        </w:rPr>
      </w:pPr>
      <w:r w:rsidRPr="00283A99">
        <w:rPr>
          <w:rFonts w:ascii="Aptos" w:hAnsi="Aptos"/>
          <w:lang w:val="en-US"/>
        </w:rPr>
        <w:t>National AI Council to review regulations and create regulatory sandboxes</w:t>
      </w:r>
    </w:p>
    <w:p w14:paraId="3B8AC29E" w14:textId="77777777" w:rsidR="00FF3251" w:rsidRPr="00283A99" w:rsidRDefault="00FF3251" w:rsidP="006269FD">
      <w:pPr>
        <w:pStyle w:val="ListParagraph"/>
        <w:numPr>
          <w:ilvl w:val="0"/>
          <w:numId w:val="66"/>
        </w:numPr>
        <w:spacing w:line="240" w:lineRule="auto"/>
        <w:jc w:val="both"/>
        <w:rPr>
          <w:rFonts w:ascii="Aptos" w:hAnsi="Aptos"/>
          <w:lang w:val="en-US"/>
        </w:rPr>
      </w:pPr>
      <w:r w:rsidRPr="00283A99">
        <w:rPr>
          <w:rFonts w:ascii="Aptos" w:hAnsi="Aptos"/>
          <w:lang w:val="en-US"/>
        </w:rPr>
        <w:t>Enable companies to test AI innovations safely and responsibly</w:t>
      </w:r>
    </w:p>
    <w:p w14:paraId="5558EFDB" w14:textId="77777777" w:rsidR="00FF3251" w:rsidRPr="00283A99" w:rsidRDefault="00FF3251" w:rsidP="006269FD">
      <w:pPr>
        <w:pStyle w:val="ListParagraph"/>
        <w:numPr>
          <w:ilvl w:val="0"/>
          <w:numId w:val="66"/>
        </w:numPr>
        <w:spacing w:line="240" w:lineRule="auto"/>
        <w:jc w:val="both"/>
        <w:rPr>
          <w:rFonts w:ascii="Aptos" w:hAnsi="Aptos"/>
          <w:lang w:val="en-US"/>
        </w:rPr>
      </w:pPr>
      <w:r w:rsidRPr="00283A99">
        <w:rPr>
          <w:rFonts w:ascii="Aptos" w:hAnsi="Aptos"/>
          <w:lang w:val="en-US"/>
        </w:rPr>
        <w:t>Better align R&amp;D, regulatory, and investment promotion efforts</w:t>
      </w:r>
    </w:p>
    <w:p w14:paraId="4FF67C4D" w14:textId="77777777" w:rsidR="00FF3251" w:rsidRPr="00283A99" w:rsidRDefault="00FF3251" w:rsidP="006269FD">
      <w:pPr>
        <w:pStyle w:val="ListParagraph"/>
        <w:numPr>
          <w:ilvl w:val="0"/>
          <w:numId w:val="66"/>
        </w:numPr>
        <w:spacing w:after="0" w:line="240" w:lineRule="auto"/>
        <w:jc w:val="both"/>
        <w:rPr>
          <w:rFonts w:ascii="Aptos" w:hAnsi="Aptos"/>
          <w:lang w:val="en-US"/>
        </w:rPr>
      </w:pPr>
      <w:r w:rsidRPr="00283A99">
        <w:rPr>
          <w:rFonts w:ascii="Aptos" w:hAnsi="Aptos"/>
          <w:lang w:val="en-US"/>
        </w:rPr>
        <w:t>Ensure government agencies act in concert and pursue common goals</w:t>
      </w:r>
    </w:p>
    <w:p w14:paraId="3E0B6459" w14:textId="77777777" w:rsidR="00FF3251" w:rsidRDefault="00FF3251" w:rsidP="005C2905">
      <w:pPr>
        <w:spacing w:after="0" w:line="240" w:lineRule="auto"/>
        <w:jc w:val="both"/>
      </w:pPr>
    </w:p>
    <w:p w14:paraId="56158405" w14:textId="3BB5460C" w:rsidR="00FF3251" w:rsidRDefault="00FF3251" w:rsidP="006269FD">
      <w:pPr>
        <w:pStyle w:val="ListParagraph"/>
        <w:numPr>
          <w:ilvl w:val="0"/>
          <w:numId w:val="48"/>
        </w:numPr>
        <w:spacing w:line="240" w:lineRule="auto"/>
        <w:ind w:left="360"/>
        <w:jc w:val="both"/>
        <w:rPr>
          <w:rFonts w:ascii="Aptos" w:eastAsia="Times New Roman" w:hAnsi="Aptos"/>
          <w:b/>
          <w:bCs/>
          <w:color w:val="000000" w:themeColor="text1"/>
          <w:lang w:val="en-GB" w:eastAsia="zh-CN" w:bidi="ta-IN"/>
        </w:rPr>
      </w:pPr>
      <w:r>
        <w:rPr>
          <w:rFonts w:ascii="Aptos" w:eastAsia="Times New Roman" w:hAnsi="Aptos"/>
          <w:b/>
          <w:bCs/>
          <w:color w:val="000000" w:themeColor="text1"/>
          <w:lang w:val="en-GB" w:eastAsia="zh-CN" w:bidi="ta-IN"/>
        </w:rPr>
        <w:t xml:space="preserve">The </w:t>
      </w:r>
      <w:r w:rsidR="000D3664">
        <w:rPr>
          <w:rFonts w:ascii="Aptos" w:eastAsia="Times New Roman" w:hAnsi="Aptos"/>
          <w:b/>
          <w:bCs/>
          <w:color w:val="000000" w:themeColor="text1"/>
          <w:lang w:val="en-GB" w:eastAsia="zh-CN" w:bidi="ta-IN"/>
        </w:rPr>
        <w:t>l</w:t>
      </w:r>
      <w:r>
        <w:rPr>
          <w:rFonts w:ascii="Aptos" w:eastAsia="Times New Roman" w:hAnsi="Aptos"/>
          <w:b/>
          <w:bCs/>
          <w:color w:val="000000" w:themeColor="text1"/>
          <w:lang w:val="en-GB" w:eastAsia="zh-CN" w:bidi="ta-IN"/>
        </w:rPr>
        <w:t xml:space="preserve">aunch of the Champions of AI </w:t>
      </w:r>
      <w:r w:rsidR="000D3664">
        <w:rPr>
          <w:rFonts w:ascii="Aptos" w:eastAsia="Times New Roman" w:hAnsi="Aptos"/>
          <w:b/>
          <w:bCs/>
          <w:color w:val="000000" w:themeColor="text1"/>
          <w:lang w:val="en-GB" w:eastAsia="zh-CN" w:bidi="ta-IN"/>
        </w:rPr>
        <w:t>p</w:t>
      </w:r>
      <w:r>
        <w:rPr>
          <w:rFonts w:ascii="Aptos" w:eastAsia="Times New Roman" w:hAnsi="Aptos"/>
          <w:b/>
          <w:bCs/>
          <w:color w:val="000000" w:themeColor="text1"/>
          <w:lang w:val="en-GB" w:eastAsia="zh-CN" w:bidi="ta-IN"/>
        </w:rPr>
        <w:t>rogramme</w:t>
      </w:r>
    </w:p>
    <w:p w14:paraId="12769DEB" w14:textId="77777777" w:rsidR="00FF3251" w:rsidRPr="001F2C3E" w:rsidRDefault="00FF3251" w:rsidP="006269FD">
      <w:pPr>
        <w:pStyle w:val="ListParagraph"/>
        <w:numPr>
          <w:ilvl w:val="0"/>
          <w:numId w:val="67"/>
        </w:numPr>
        <w:spacing w:line="240" w:lineRule="auto"/>
        <w:jc w:val="both"/>
        <w:rPr>
          <w:rFonts w:ascii="Aptos" w:eastAsia="Times New Roman" w:hAnsi="Aptos"/>
          <w:color w:val="000000" w:themeColor="text1"/>
          <w:lang w:val="en-US" w:eastAsia="zh-CN" w:bidi="ta-IN"/>
        </w:rPr>
      </w:pPr>
      <w:r>
        <w:rPr>
          <w:rFonts w:ascii="Aptos" w:eastAsia="Times New Roman" w:hAnsi="Aptos"/>
          <w:color w:val="000000" w:themeColor="text1"/>
          <w:lang w:val="en-GB" w:eastAsia="zh-CN" w:bidi="ta-IN"/>
        </w:rPr>
        <w:t>T</w:t>
      </w:r>
      <w:r w:rsidRPr="001F2C3E">
        <w:rPr>
          <w:rFonts w:ascii="Aptos" w:eastAsia="Times New Roman" w:hAnsi="Aptos"/>
          <w:color w:val="000000" w:themeColor="text1"/>
          <w:lang w:val="en-US" w:eastAsia="zh-CN" w:bidi="ta-IN"/>
        </w:rPr>
        <w:t>o support firms using AI to comprehensively transform their businesses</w:t>
      </w:r>
    </w:p>
    <w:p w14:paraId="6B94FBA3" w14:textId="77777777" w:rsidR="00FF3251" w:rsidRPr="001F2C3E" w:rsidRDefault="00FF3251" w:rsidP="006269FD">
      <w:pPr>
        <w:pStyle w:val="ListParagraph"/>
        <w:numPr>
          <w:ilvl w:val="0"/>
          <w:numId w:val="67"/>
        </w:numPr>
        <w:spacing w:line="240" w:lineRule="auto"/>
        <w:jc w:val="both"/>
        <w:rPr>
          <w:rFonts w:ascii="Aptos" w:eastAsia="Times New Roman" w:hAnsi="Aptos"/>
          <w:color w:val="000000" w:themeColor="text1"/>
          <w:lang w:val="en-US" w:eastAsia="zh-CN" w:bidi="ta-IN"/>
        </w:rPr>
      </w:pPr>
      <w:r w:rsidRPr="001F2C3E">
        <w:rPr>
          <w:rFonts w:ascii="Aptos" w:eastAsia="Times New Roman" w:hAnsi="Aptos"/>
          <w:color w:val="000000" w:themeColor="text1"/>
          <w:lang w:val="en-US" w:eastAsia="zh-CN" w:bidi="ta-IN"/>
        </w:rPr>
        <w:t>Provide tailored support for each company</w:t>
      </w:r>
    </w:p>
    <w:p w14:paraId="4D86900E" w14:textId="77777777" w:rsidR="00FF3251" w:rsidRPr="001F2C3E" w:rsidRDefault="00FF3251" w:rsidP="006269FD">
      <w:pPr>
        <w:pStyle w:val="ListParagraph"/>
        <w:numPr>
          <w:ilvl w:val="0"/>
          <w:numId w:val="67"/>
        </w:numPr>
        <w:spacing w:line="240" w:lineRule="auto"/>
        <w:jc w:val="both"/>
        <w:rPr>
          <w:rFonts w:ascii="Aptos" w:eastAsia="Times New Roman" w:hAnsi="Aptos"/>
          <w:color w:val="000000" w:themeColor="text1"/>
          <w:lang w:val="en-US" w:eastAsia="zh-CN" w:bidi="ta-IN"/>
        </w:rPr>
      </w:pPr>
      <w:r w:rsidRPr="001F2C3E">
        <w:rPr>
          <w:rFonts w:ascii="Aptos" w:eastAsia="Times New Roman" w:hAnsi="Aptos"/>
          <w:color w:val="000000" w:themeColor="text1"/>
          <w:lang w:val="en-US" w:eastAsia="zh-CN" w:bidi="ta-IN"/>
        </w:rPr>
        <w:t>Support includes enterprise transformation and workforce training</w:t>
      </w:r>
    </w:p>
    <w:p w14:paraId="3E513C08" w14:textId="77777777" w:rsidR="00FF3251" w:rsidRPr="001F2C3E" w:rsidRDefault="00FF3251" w:rsidP="006269FD">
      <w:pPr>
        <w:pStyle w:val="ListParagraph"/>
        <w:numPr>
          <w:ilvl w:val="0"/>
          <w:numId w:val="67"/>
        </w:numPr>
        <w:spacing w:before="240" w:after="0" w:line="240" w:lineRule="auto"/>
        <w:jc w:val="both"/>
        <w:rPr>
          <w:rFonts w:ascii="Aptos" w:eastAsia="Times New Roman" w:hAnsi="Aptos"/>
          <w:color w:val="000000" w:themeColor="text1"/>
          <w:lang w:val="en-US" w:eastAsia="zh-CN" w:bidi="ta-IN"/>
        </w:rPr>
      </w:pPr>
      <w:r w:rsidRPr="001F2C3E">
        <w:rPr>
          <w:rFonts w:ascii="Aptos" w:eastAsia="Times New Roman" w:hAnsi="Aptos"/>
          <w:color w:val="000000" w:themeColor="text1"/>
          <w:lang w:val="en-US" w:eastAsia="zh-CN" w:bidi="ta-IN"/>
        </w:rPr>
        <w:t>Successful firms will set industry benchmarks and inspire other companies to adopt AI and follow suit</w:t>
      </w:r>
    </w:p>
    <w:p w14:paraId="4D78DBAB" w14:textId="77777777" w:rsidR="00FF3251" w:rsidRPr="009003FD" w:rsidRDefault="00FF3251" w:rsidP="005C2905">
      <w:pPr>
        <w:spacing w:after="0" w:line="240" w:lineRule="auto"/>
        <w:jc w:val="both"/>
        <w:rPr>
          <w:rFonts w:ascii="Aptos" w:eastAsia="Times New Roman" w:hAnsi="Aptos"/>
          <w:color w:val="000000" w:themeColor="text1"/>
          <w:lang w:val="en-GB" w:eastAsia="zh-CN" w:bidi="ta-IN"/>
        </w:rPr>
      </w:pPr>
    </w:p>
    <w:p w14:paraId="30900404" w14:textId="63228659" w:rsidR="00FF3251" w:rsidRPr="0098173F" w:rsidRDefault="00FF3251" w:rsidP="006269FD">
      <w:pPr>
        <w:pStyle w:val="ListParagraph"/>
        <w:numPr>
          <w:ilvl w:val="0"/>
          <w:numId w:val="48"/>
        </w:numPr>
        <w:spacing w:line="240" w:lineRule="auto"/>
        <w:ind w:left="360"/>
        <w:jc w:val="both"/>
        <w:rPr>
          <w:rFonts w:ascii="Aptos" w:eastAsia="Times New Roman" w:hAnsi="Aptos"/>
          <w:b/>
          <w:bCs/>
          <w:color w:val="000000" w:themeColor="text1"/>
          <w:lang w:val="en-GB" w:eastAsia="zh-CN" w:bidi="ta-IN"/>
        </w:rPr>
      </w:pPr>
      <w:r w:rsidRPr="0098173F">
        <w:rPr>
          <w:rFonts w:ascii="Aptos" w:eastAsia="Times New Roman" w:hAnsi="Aptos"/>
          <w:b/>
          <w:bCs/>
          <w:color w:val="000000" w:themeColor="text1"/>
          <w:lang w:val="en-GB" w:eastAsia="zh-CN" w:bidi="ta-IN"/>
        </w:rPr>
        <w:t xml:space="preserve">Strengthening </w:t>
      </w:r>
      <w:r w:rsidR="000D3664">
        <w:rPr>
          <w:rFonts w:ascii="Aptos" w:eastAsia="Times New Roman" w:hAnsi="Aptos"/>
          <w:b/>
          <w:bCs/>
          <w:color w:val="000000" w:themeColor="text1"/>
          <w:lang w:val="en-GB" w:eastAsia="zh-CN" w:bidi="ta-IN"/>
        </w:rPr>
        <w:t>s</w:t>
      </w:r>
      <w:r w:rsidRPr="0098173F">
        <w:rPr>
          <w:rFonts w:ascii="Aptos" w:eastAsia="Times New Roman" w:hAnsi="Aptos"/>
          <w:b/>
          <w:bCs/>
          <w:color w:val="000000" w:themeColor="text1"/>
          <w:lang w:val="en-GB" w:eastAsia="zh-CN" w:bidi="ta-IN"/>
        </w:rPr>
        <w:t xml:space="preserve">upport for </w:t>
      </w:r>
      <w:r w:rsidR="000D3664">
        <w:rPr>
          <w:rFonts w:ascii="Aptos" w:eastAsia="Times New Roman" w:hAnsi="Aptos"/>
          <w:b/>
          <w:bCs/>
          <w:color w:val="000000" w:themeColor="text1"/>
          <w:lang w:val="en-GB" w:eastAsia="zh-CN" w:bidi="ta-IN"/>
        </w:rPr>
        <w:t>a</w:t>
      </w:r>
      <w:r w:rsidRPr="0098173F">
        <w:rPr>
          <w:rFonts w:ascii="Aptos" w:eastAsia="Times New Roman" w:hAnsi="Aptos"/>
          <w:b/>
          <w:bCs/>
          <w:color w:val="000000" w:themeColor="text1"/>
          <w:lang w:val="en-GB" w:eastAsia="zh-CN" w:bidi="ta-IN"/>
        </w:rPr>
        <w:t xml:space="preserve">ll </w:t>
      </w:r>
      <w:r w:rsidR="000D3664">
        <w:rPr>
          <w:rFonts w:ascii="Aptos" w:eastAsia="Times New Roman" w:hAnsi="Aptos"/>
          <w:b/>
          <w:bCs/>
          <w:color w:val="000000" w:themeColor="text1"/>
          <w:lang w:val="en-GB" w:eastAsia="zh-CN" w:bidi="ta-IN"/>
        </w:rPr>
        <w:t>e</w:t>
      </w:r>
      <w:r w:rsidRPr="0098173F">
        <w:rPr>
          <w:rFonts w:ascii="Aptos" w:eastAsia="Times New Roman" w:hAnsi="Aptos"/>
          <w:b/>
          <w:bCs/>
          <w:color w:val="000000" w:themeColor="text1"/>
          <w:lang w:val="en-GB" w:eastAsia="zh-CN" w:bidi="ta-IN"/>
        </w:rPr>
        <w:t xml:space="preserve">nterprises to </w:t>
      </w:r>
      <w:r w:rsidR="000D3664">
        <w:rPr>
          <w:rFonts w:ascii="Aptos" w:eastAsia="Times New Roman" w:hAnsi="Aptos"/>
          <w:b/>
          <w:bCs/>
          <w:color w:val="000000" w:themeColor="text1"/>
          <w:lang w:val="en-GB" w:eastAsia="zh-CN" w:bidi="ta-IN"/>
        </w:rPr>
        <w:t>a</w:t>
      </w:r>
      <w:r w:rsidRPr="0098173F">
        <w:rPr>
          <w:rFonts w:ascii="Aptos" w:eastAsia="Times New Roman" w:hAnsi="Aptos"/>
          <w:b/>
          <w:bCs/>
          <w:color w:val="000000" w:themeColor="text1"/>
          <w:lang w:val="en-GB" w:eastAsia="zh-CN" w:bidi="ta-IN"/>
        </w:rPr>
        <w:t>dopt AI</w:t>
      </w:r>
    </w:p>
    <w:p w14:paraId="1FF6DF94" w14:textId="77777777" w:rsidR="00FF3251" w:rsidRDefault="00FF3251" w:rsidP="001D3E09">
      <w:pPr>
        <w:pStyle w:val="ListParagraph"/>
        <w:numPr>
          <w:ilvl w:val="0"/>
          <w:numId w:val="69"/>
        </w:numPr>
        <w:spacing w:after="0" w:line="240" w:lineRule="auto"/>
        <w:jc w:val="both"/>
        <w:rPr>
          <w:rFonts w:ascii="Aptos" w:eastAsia="Times New Roman" w:hAnsi="Aptos"/>
          <w:color w:val="000000" w:themeColor="text1"/>
          <w:lang w:val="en-GB" w:eastAsia="zh-CN" w:bidi="ta-IN"/>
        </w:rPr>
      </w:pPr>
      <w:r w:rsidRPr="00A65EB6">
        <w:rPr>
          <w:rFonts w:ascii="Aptos" w:eastAsia="Times New Roman" w:hAnsi="Aptos"/>
          <w:color w:val="000000" w:themeColor="text1"/>
          <w:lang w:val="en-GB" w:eastAsia="zh-CN" w:bidi="ta-IN"/>
        </w:rPr>
        <w:t>Support provided especially for Small and Medium-sized Enterprises (SMEs)</w:t>
      </w:r>
    </w:p>
    <w:p w14:paraId="5FC65A0B" w14:textId="77777777" w:rsidR="001D3E09" w:rsidRPr="001D3E09" w:rsidRDefault="001D3E09" w:rsidP="001D3E09">
      <w:pPr>
        <w:numPr>
          <w:ilvl w:val="0"/>
          <w:numId w:val="92"/>
        </w:numPr>
        <w:tabs>
          <w:tab w:val="num" w:pos="720"/>
        </w:tabs>
        <w:spacing w:after="0"/>
        <w:rPr>
          <w:rFonts w:ascii="Aptos" w:hAnsi="Aptos"/>
          <w:lang w:val="en-US"/>
        </w:rPr>
      </w:pPr>
      <w:r w:rsidRPr="00A65EB6">
        <w:rPr>
          <w:rFonts w:ascii="Aptos" w:hAnsi="Aptos"/>
          <w:lang w:val="en-US"/>
        </w:rPr>
        <w:t>Expand </w:t>
      </w:r>
      <w:r w:rsidRPr="001D3E09">
        <w:rPr>
          <w:rFonts w:ascii="Aptos" w:hAnsi="Aptos"/>
          <w:lang w:val="en-US"/>
        </w:rPr>
        <w:t>Enterprise Innovation Scheme to include qualifying AI expenditures</w:t>
      </w:r>
    </w:p>
    <w:p w14:paraId="57793BB9" w14:textId="77777777" w:rsidR="001D3E09" w:rsidRPr="00A65EB6" w:rsidRDefault="001D3E09" w:rsidP="001D3E09">
      <w:pPr>
        <w:numPr>
          <w:ilvl w:val="0"/>
          <w:numId w:val="92"/>
        </w:numPr>
        <w:tabs>
          <w:tab w:val="num" w:pos="720"/>
        </w:tabs>
        <w:rPr>
          <w:rFonts w:ascii="Aptos" w:hAnsi="Aptos"/>
          <w:lang w:val="en-US"/>
        </w:rPr>
      </w:pPr>
      <w:r w:rsidRPr="001D3E09">
        <w:rPr>
          <w:rFonts w:ascii="Aptos" w:hAnsi="Aptos"/>
          <w:lang w:val="en-US"/>
        </w:rPr>
        <w:t>Expand Productivity Solutions Grant</w:t>
      </w:r>
      <w:r w:rsidRPr="00A65EB6">
        <w:rPr>
          <w:rFonts w:ascii="Aptos" w:hAnsi="Aptos"/>
          <w:lang w:val="en-US"/>
        </w:rPr>
        <w:t> to include more AI-enabled solutions</w:t>
      </w:r>
    </w:p>
    <w:p w14:paraId="19509EEA" w14:textId="77777777" w:rsidR="001D3E09" w:rsidRPr="00A65EB6" w:rsidRDefault="001D3E09" w:rsidP="001D3E09">
      <w:pPr>
        <w:pStyle w:val="ListParagraph"/>
        <w:spacing w:line="240" w:lineRule="auto"/>
        <w:jc w:val="both"/>
        <w:rPr>
          <w:rFonts w:ascii="Aptos" w:eastAsia="Times New Roman" w:hAnsi="Aptos"/>
          <w:color w:val="000000" w:themeColor="text1"/>
          <w:lang w:val="en-GB" w:eastAsia="zh-CN" w:bidi="ta-IN"/>
        </w:rPr>
      </w:pPr>
    </w:p>
    <w:p w14:paraId="7C1FA8EB" w14:textId="1D26444A" w:rsidR="00FF3251" w:rsidRPr="00A65EB6" w:rsidRDefault="00FF3251" w:rsidP="006269FD">
      <w:pPr>
        <w:pStyle w:val="ListParagraph"/>
        <w:numPr>
          <w:ilvl w:val="0"/>
          <w:numId w:val="69"/>
        </w:numPr>
        <w:spacing w:line="240" w:lineRule="auto"/>
        <w:jc w:val="both"/>
        <w:rPr>
          <w:rFonts w:ascii="Aptos" w:eastAsia="Times New Roman" w:hAnsi="Aptos"/>
          <w:color w:val="000000" w:themeColor="text1"/>
          <w:lang w:val="en-GB" w:eastAsia="zh-CN" w:bidi="ta-IN"/>
        </w:rPr>
      </w:pPr>
      <w:r w:rsidRPr="00A65EB6">
        <w:rPr>
          <w:rFonts w:ascii="Aptos" w:eastAsia="Times New Roman" w:hAnsi="Aptos"/>
          <w:color w:val="000000" w:themeColor="text1"/>
          <w:lang w:val="en-GB" w:eastAsia="zh-CN" w:bidi="ta-IN"/>
        </w:rPr>
        <w:t>Establish a larger AI Park at One-North</w:t>
      </w:r>
    </w:p>
    <w:p w14:paraId="65A03E13" w14:textId="5C2E1BC5" w:rsidR="00FF3251" w:rsidRPr="00A65EB6" w:rsidRDefault="00FF3251" w:rsidP="006269FD">
      <w:pPr>
        <w:pStyle w:val="ListParagraph"/>
        <w:numPr>
          <w:ilvl w:val="0"/>
          <w:numId w:val="69"/>
        </w:numPr>
        <w:spacing w:line="240" w:lineRule="auto"/>
        <w:jc w:val="both"/>
        <w:rPr>
          <w:rFonts w:ascii="Aptos" w:eastAsia="Times New Roman" w:hAnsi="Aptos"/>
          <w:color w:val="000000" w:themeColor="text1"/>
          <w:lang w:val="en-GB" w:eastAsia="zh-CN" w:bidi="ta-IN"/>
        </w:rPr>
      </w:pPr>
      <w:r w:rsidRPr="00A65EB6">
        <w:rPr>
          <w:rFonts w:ascii="Aptos" w:eastAsia="Times New Roman" w:hAnsi="Aptos"/>
          <w:color w:val="000000" w:themeColor="text1"/>
          <w:lang w:val="en-GB" w:eastAsia="zh-CN" w:bidi="ta-IN"/>
        </w:rPr>
        <w:t>To bring together AI founders, practitioners, researchers, and innovators</w:t>
      </w:r>
      <w:r>
        <w:rPr>
          <w:rFonts w:ascii="Aptos" w:eastAsia="Times New Roman" w:hAnsi="Aptos"/>
          <w:color w:val="000000" w:themeColor="text1"/>
          <w:lang w:val="en-GB" w:eastAsia="zh-CN" w:bidi="ta-IN"/>
        </w:rPr>
        <w:t xml:space="preserve"> to</w:t>
      </w:r>
    </w:p>
    <w:p w14:paraId="4F7A3EBC" w14:textId="77777777" w:rsidR="00FF3251" w:rsidRPr="00A65EB6" w:rsidRDefault="00FF3251" w:rsidP="006269FD">
      <w:pPr>
        <w:pStyle w:val="ListParagraph"/>
        <w:numPr>
          <w:ilvl w:val="0"/>
          <w:numId w:val="70"/>
        </w:numPr>
        <w:spacing w:line="240" w:lineRule="auto"/>
        <w:jc w:val="both"/>
        <w:rPr>
          <w:rFonts w:ascii="Aptos" w:eastAsia="Times New Roman" w:hAnsi="Aptos"/>
          <w:color w:val="000000" w:themeColor="text1"/>
          <w:lang w:val="en-GB" w:eastAsia="zh-CN" w:bidi="ta-IN"/>
        </w:rPr>
      </w:pPr>
      <w:r>
        <w:rPr>
          <w:rFonts w:ascii="Aptos" w:eastAsia="Times New Roman" w:hAnsi="Aptos"/>
          <w:color w:val="000000" w:themeColor="text1"/>
          <w:lang w:val="en-GB" w:eastAsia="zh-CN" w:bidi="ta-IN"/>
        </w:rPr>
        <w:t>C</w:t>
      </w:r>
      <w:r w:rsidRPr="00A65EB6">
        <w:rPr>
          <w:rFonts w:ascii="Aptos" w:eastAsia="Times New Roman" w:hAnsi="Aptos"/>
          <w:color w:val="000000" w:themeColor="text1"/>
          <w:lang w:val="en-GB" w:eastAsia="zh-CN" w:bidi="ta-IN"/>
        </w:rPr>
        <w:t>atalyse ideas</w:t>
      </w:r>
    </w:p>
    <w:p w14:paraId="1FC5985A" w14:textId="77777777" w:rsidR="00FF3251" w:rsidRPr="00A65EB6" w:rsidRDefault="00FF3251" w:rsidP="006269FD">
      <w:pPr>
        <w:pStyle w:val="ListParagraph"/>
        <w:numPr>
          <w:ilvl w:val="0"/>
          <w:numId w:val="70"/>
        </w:numPr>
        <w:spacing w:line="240" w:lineRule="auto"/>
        <w:jc w:val="both"/>
        <w:rPr>
          <w:rFonts w:ascii="Aptos" w:eastAsia="Times New Roman" w:hAnsi="Aptos"/>
          <w:color w:val="000000" w:themeColor="text1"/>
          <w:lang w:val="en-GB" w:eastAsia="zh-CN" w:bidi="ta-IN"/>
        </w:rPr>
      </w:pPr>
      <w:r w:rsidRPr="00A65EB6">
        <w:rPr>
          <w:rFonts w:ascii="Aptos" w:eastAsia="Times New Roman" w:hAnsi="Aptos"/>
          <w:color w:val="000000" w:themeColor="text1"/>
          <w:lang w:val="en-GB" w:eastAsia="zh-CN" w:bidi="ta-IN"/>
        </w:rPr>
        <w:t>Forge collaborations</w:t>
      </w:r>
    </w:p>
    <w:p w14:paraId="7A72774E" w14:textId="77777777" w:rsidR="00FF3251" w:rsidRDefault="00FF3251" w:rsidP="006269FD">
      <w:pPr>
        <w:pStyle w:val="ListParagraph"/>
        <w:numPr>
          <w:ilvl w:val="0"/>
          <w:numId w:val="70"/>
        </w:numPr>
        <w:spacing w:line="240" w:lineRule="auto"/>
        <w:jc w:val="both"/>
        <w:rPr>
          <w:rFonts w:ascii="Aptos" w:eastAsia="Times New Roman" w:hAnsi="Aptos"/>
          <w:color w:val="000000" w:themeColor="text1"/>
          <w:lang w:val="en-GB" w:eastAsia="zh-CN" w:bidi="ta-IN"/>
        </w:rPr>
      </w:pPr>
      <w:r w:rsidRPr="00A65EB6">
        <w:rPr>
          <w:rFonts w:ascii="Aptos" w:eastAsia="Times New Roman" w:hAnsi="Aptos"/>
          <w:color w:val="000000" w:themeColor="text1"/>
          <w:lang w:val="en-GB" w:eastAsia="zh-CN" w:bidi="ta-IN"/>
        </w:rPr>
        <w:t>Translate AI initiatives into practical solutions for businesses and public services</w:t>
      </w:r>
    </w:p>
    <w:p w14:paraId="0FD6BF7C" w14:textId="5248E850" w:rsidR="00FF3251" w:rsidRDefault="005C2905" w:rsidP="00FF3251">
      <w:pPr>
        <w:spacing w:line="240" w:lineRule="auto"/>
        <w:jc w:val="both"/>
        <w:rPr>
          <w:rFonts w:ascii="Aptos" w:eastAsia="Times New Roman" w:hAnsi="Aptos"/>
          <w:color w:val="000000" w:themeColor="text1"/>
          <w:lang w:val="en-GB" w:eastAsia="zh-CN" w:bidi="ta-IN"/>
        </w:rPr>
      </w:pPr>
      <w:r>
        <w:rPr>
          <w:rFonts w:ascii="Aptos" w:eastAsia="Times New Roman" w:hAnsi="Aptos"/>
          <w:noProof/>
          <w:color w:val="000000" w:themeColor="text1"/>
          <w:lang w:val="en-GB" w:eastAsia="zh-CN" w:bidi="ta-IN"/>
        </w:rPr>
        <mc:AlternateContent>
          <mc:Choice Requires="wps">
            <w:drawing>
              <wp:anchor distT="0" distB="0" distL="114300" distR="114300" simplePos="0" relativeHeight="251794432" behindDoc="0" locked="0" layoutInCell="1" allowOverlap="1" wp14:anchorId="79FD10F7" wp14:editId="5236DC25">
                <wp:simplePos x="0" y="0"/>
                <wp:positionH relativeFrom="margin">
                  <wp:align>left</wp:align>
                </wp:positionH>
                <wp:positionV relativeFrom="paragraph">
                  <wp:posOffset>21531</wp:posOffset>
                </wp:positionV>
                <wp:extent cx="5782945" cy="1411242"/>
                <wp:effectExtent l="0" t="0" r="27305" b="17780"/>
                <wp:wrapNone/>
                <wp:docPr id="913724405" name="Text Box 3"/>
                <wp:cNvGraphicFramePr/>
                <a:graphic xmlns:a="http://schemas.openxmlformats.org/drawingml/2006/main">
                  <a:graphicData uri="http://schemas.microsoft.com/office/word/2010/wordprocessingShape">
                    <wps:wsp>
                      <wps:cNvSpPr txBox="1"/>
                      <wps:spPr>
                        <a:xfrm>
                          <a:off x="0" y="0"/>
                          <a:ext cx="5782945" cy="1411242"/>
                        </a:xfrm>
                        <a:prstGeom prst="rect">
                          <a:avLst/>
                        </a:prstGeom>
                        <a:solidFill>
                          <a:schemeClr val="lt1"/>
                        </a:solidFill>
                        <a:ln w="6350">
                          <a:solidFill>
                            <a:prstClr val="black"/>
                          </a:solidFill>
                        </a:ln>
                      </wps:spPr>
                      <wps:txbx>
                        <w:txbxContent>
                          <w:p w14:paraId="2D5EE3BA" w14:textId="35F65B7B" w:rsidR="00FF3251" w:rsidRPr="00784256" w:rsidRDefault="00FF3251" w:rsidP="000D3664">
                            <w:pPr>
                              <w:spacing w:after="0"/>
                              <w:rPr>
                                <w:rFonts w:ascii="Aptos" w:hAnsi="Aptos"/>
                                <w:b/>
                                <w:bCs/>
                              </w:rPr>
                            </w:pPr>
                            <w:r w:rsidRPr="00784256">
                              <w:rPr>
                                <w:rFonts w:ascii="Aptos" w:hAnsi="Aptos"/>
                                <w:b/>
                                <w:bCs/>
                              </w:rPr>
                              <w:t xml:space="preserve">Case Study: Supporting an </w:t>
                            </w:r>
                            <w:r w:rsidR="00E67DB1">
                              <w:rPr>
                                <w:rFonts w:ascii="Aptos" w:hAnsi="Aptos"/>
                                <w:b/>
                                <w:bCs/>
                              </w:rPr>
                              <w:t>e</w:t>
                            </w:r>
                            <w:r w:rsidRPr="00784256">
                              <w:rPr>
                                <w:rFonts w:ascii="Aptos" w:hAnsi="Aptos"/>
                                <w:b/>
                                <w:bCs/>
                              </w:rPr>
                              <w:t xml:space="preserve">nterprise with AI </w:t>
                            </w:r>
                            <w:r w:rsidR="00E67DB1">
                              <w:rPr>
                                <w:rFonts w:ascii="Aptos" w:hAnsi="Aptos"/>
                                <w:b/>
                                <w:bCs/>
                              </w:rPr>
                              <w:t>a</w:t>
                            </w:r>
                            <w:r w:rsidRPr="00784256">
                              <w:rPr>
                                <w:rFonts w:ascii="Aptos" w:hAnsi="Aptos"/>
                                <w:b/>
                                <w:bCs/>
                              </w:rPr>
                              <w:t>doption</w:t>
                            </w:r>
                          </w:p>
                          <w:p w14:paraId="2C531DFA" w14:textId="7277A078" w:rsidR="00FF3251" w:rsidRPr="00784256" w:rsidRDefault="00FF3251" w:rsidP="006269FD">
                            <w:pPr>
                              <w:pStyle w:val="ListParagraph"/>
                              <w:numPr>
                                <w:ilvl w:val="0"/>
                                <w:numId w:val="74"/>
                              </w:numPr>
                              <w:rPr>
                                <w:rFonts w:ascii="Aptos" w:hAnsi="Aptos"/>
                                <w:lang w:val="en-US"/>
                              </w:rPr>
                            </w:pPr>
                            <w:r w:rsidRPr="00784256">
                              <w:rPr>
                                <w:rFonts w:ascii="Aptos" w:hAnsi="Aptos"/>
                                <w:lang w:val="en-US"/>
                              </w:rPr>
                              <w:t>HarriAnns, F&amp;B company known for freshly made Nonya kueh</w:t>
                            </w:r>
                            <w:r w:rsidR="005C2905">
                              <w:rPr>
                                <w:rFonts w:ascii="Aptos" w:hAnsi="Aptos"/>
                                <w:lang w:val="en-US"/>
                              </w:rPr>
                              <w:t xml:space="preserve"> is now run by its third generation</w:t>
                            </w:r>
                          </w:p>
                          <w:p w14:paraId="41905336" w14:textId="77777777" w:rsidR="00FF3251" w:rsidRPr="00784256" w:rsidRDefault="00FF3251" w:rsidP="006269FD">
                            <w:pPr>
                              <w:pStyle w:val="ListParagraph"/>
                              <w:numPr>
                                <w:ilvl w:val="0"/>
                                <w:numId w:val="74"/>
                              </w:numPr>
                              <w:rPr>
                                <w:rFonts w:ascii="Aptos" w:hAnsi="Aptos"/>
                                <w:lang w:val="en-US"/>
                              </w:rPr>
                            </w:pPr>
                            <w:r w:rsidRPr="00784256">
                              <w:rPr>
                                <w:rFonts w:ascii="Aptos" w:hAnsi="Aptos"/>
                                <w:lang w:val="en-US"/>
                              </w:rPr>
                              <w:t>With support from the Productivity Solutions Grant (PSG), the company adopted an AI-enabled restaurant management system</w:t>
                            </w:r>
                          </w:p>
                          <w:p w14:paraId="58D523C5" w14:textId="77777777" w:rsidR="00FF3251" w:rsidRPr="00784256" w:rsidRDefault="00FF3251" w:rsidP="006269FD">
                            <w:pPr>
                              <w:pStyle w:val="ListParagraph"/>
                              <w:numPr>
                                <w:ilvl w:val="0"/>
                                <w:numId w:val="74"/>
                              </w:numPr>
                              <w:rPr>
                                <w:rFonts w:ascii="Aptos" w:hAnsi="Aptos"/>
                                <w:lang w:val="en-US"/>
                              </w:rPr>
                            </w:pPr>
                            <w:r w:rsidRPr="00784256">
                              <w:rPr>
                                <w:rFonts w:ascii="Aptos" w:hAnsi="Aptos"/>
                                <w:lang w:val="en-US"/>
                              </w:rPr>
                              <w:t>System automates ordering and billing and streamlines operations</w:t>
                            </w:r>
                          </w:p>
                          <w:p w14:paraId="03CA1EA7" w14:textId="77777777" w:rsidR="00FF3251" w:rsidRPr="00685273" w:rsidRDefault="00FF3251" w:rsidP="006269FD">
                            <w:pPr>
                              <w:pStyle w:val="ListParagraph"/>
                              <w:numPr>
                                <w:ilvl w:val="0"/>
                                <w:numId w:val="74"/>
                              </w:numPr>
                              <w:rPr>
                                <w:lang w:val="en-US"/>
                              </w:rPr>
                            </w:pPr>
                            <w:r w:rsidRPr="00784256">
                              <w:rPr>
                                <w:rFonts w:ascii="Aptos" w:hAnsi="Aptos"/>
                                <w:lang w:val="en-US"/>
                              </w:rPr>
                              <w:t>Result: faster customer service and increased revenue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FD10F7" id="_x0000_s1035" type="#_x0000_t202" style="position:absolute;left:0;text-align:left;margin-left:0;margin-top:1.7pt;width:455.35pt;height:111.1pt;z-index:25179443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" fillcolor="white [3201]" strokeweight=".5pt">
                <v:textbox>
                  <w:txbxContent>
                    <w:p w14:paraId="2D5EE3BA" w14:textId="35F65B7B" w:rsidR="00FF3251" w:rsidRPr="00784256" w:rsidRDefault="00FF3251" w:rsidP="000D3664">
                      <w:pPr>
                        <w:spacing w:after="0"/>
                        <w:rPr>
                          <w:rFonts w:ascii="Aptos" w:hAnsi="Aptos"/>
                          <w:b/>
                          <w:bCs/>
                        </w:rPr>
                      </w:pPr>
                      <w:r w:rsidRPr="00784256">
                        <w:rPr>
                          <w:rFonts w:ascii="Aptos" w:hAnsi="Aptos"/>
                          <w:b/>
                          <w:bCs/>
                        </w:rPr>
                        <w:t xml:space="preserve">Case Study: Supporting an </w:t>
                      </w:r>
                      <w:r w:rsidR="00E67DB1">
                        <w:rPr>
                          <w:rFonts w:ascii="Aptos" w:hAnsi="Aptos"/>
                          <w:b/>
                          <w:bCs/>
                        </w:rPr>
                        <w:t>e</w:t>
                      </w:r>
                      <w:r w:rsidRPr="00784256">
                        <w:rPr>
                          <w:rFonts w:ascii="Aptos" w:hAnsi="Aptos"/>
                          <w:b/>
                          <w:bCs/>
                        </w:rPr>
                        <w:t xml:space="preserve">nterprise with AI </w:t>
                      </w:r>
                      <w:r w:rsidR="00E67DB1">
                        <w:rPr>
                          <w:rFonts w:ascii="Aptos" w:hAnsi="Aptos"/>
                          <w:b/>
                          <w:bCs/>
                        </w:rPr>
                        <w:t>a</w:t>
                      </w:r>
                      <w:r w:rsidRPr="00784256">
                        <w:rPr>
                          <w:rFonts w:ascii="Aptos" w:hAnsi="Aptos"/>
                          <w:b/>
                          <w:bCs/>
                        </w:rPr>
                        <w:t>doption</w:t>
                      </w:r>
                    </w:p>
                    <w:p w14:paraId="2C531DFA" w14:textId="7277A078" w:rsidR="00FF3251" w:rsidRPr="00784256" w:rsidRDefault="00FF3251" w:rsidP="006269FD">
                      <w:pPr>
                        <w:pStyle w:val="ListParagraph"/>
                        <w:numPr>
                          <w:ilvl w:val="0"/>
                          <w:numId w:val="74"/>
                        </w:numPr>
                        <w:rPr>
                          <w:rFonts w:ascii="Aptos" w:hAnsi="Aptos"/>
                          <w:lang w:val="en-US"/>
                        </w:rPr>
                      </w:pPr>
                      <w:r w:rsidRPr="00784256">
                        <w:rPr>
                          <w:rFonts w:ascii="Aptos" w:hAnsi="Aptos"/>
                          <w:lang w:val="en-US"/>
                        </w:rPr>
                        <w:t>HarriAnns, F&amp;B company known for freshly made Nonya kueh</w:t>
                      </w:r>
                      <w:r w:rsidR="005C2905">
                        <w:rPr>
                          <w:rFonts w:ascii="Aptos" w:hAnsi="Aptos"/>
                          <w:lang w:val="en-US"/>
                        </w:rPr>
                        <w:t xml:space="preserve"> is now run by its third generation</w:t>
                      </w:r>
                    </w:p>
                    <w:p w14:paraId="41905336" w14:textId="77777777" w:rsidR="00FF3251" w:rsidRPr="00784256" w:rsidRDefault="00FF3251" w:rsidP="006269FD">
                      <w:pPr>
                        <w:pStyle w:val="ListParagraph"/>
                        <w:numPr>
                          <w:ilvl w:val="0"/>
                          <w:numId w:val="74"/>
                        </w:numPr>
                        <w:rPr>
                          <w:rFonts w:ascii="Aptos" w:hAnsi="Aptos"/>
                          <w:lang w:val="en-US"/>
                        </w:rPr>
                      </w:pPr>
                      <w:r w:rsidRPr="00784256">
                        <w:rPr>
                          <w:rFonts w:ascii="Aptos" w:hAnsi="Aptos"/>
                          <w:lang w:val="en-US"/>
                        </w:rPr>
                        <w:t>With support from the Productivity Solutions Grant (PSG), the company adopted an AI-enabled restaurant management system</w:t>
                      </w:r>
                    </w:p>
                    <w:p w14:paraId="58D523C5" w14:textId="77777777" w:rsidR="00FF3251" w:rsidRPr="00784256" w:rsidRDefault="00FF3251" w:rsidP="006269FD">
                      <w:pPr>
                        <w:pStyle w:val="ListParagraph"/>
                        <w:numPr>
                          <w:ilvl w:val="0"/>
                          <w:numId w:val="74"/>
                        </w:numPr>
                        <w:rPr>
                          <w:rFonts w:ascii="Aptos" w:hAnsi="Aptos"/>
                          <w:lang w:val="en-US"/>
                        </w:rPr>
                      </w:pPr>
                      <w:r w:rsidRPr="00784256">
                        <w:rPr>
                          <w:rFonts w:ascii="Aptos" w:hAnsi="Aptos"/>
                          <w:lang w:val="en-US"/>
                        </w:rPr>
                        <w:t>System automates ordering and billing and streamlines operations</w:t>
                      </w:r>
                    </w:p>
                    <w:p w14:paraId="03CA1EA7" w14:textId="77777777" w:rsidR="00FF3251" w:rsidRPr="00685273" w:rsidRDefault="00FF3251" w:rsidP="006269FD">
                      <w:pPr>
                        <w:pStyle w:val="ListParagraph"/>
                        <w:numPr>
                          <w:ilvl w:val="0"/>
                          <w:numId w:val="74"/>
                        </w:numPr>
                        <w:rPr>
                          <w:lang w:val="en-US"/>
                        </w:rPr>
                      </w:pPr>
                      <w:r w:rsidRPr="00784256">
                        <w:rPr>
                          <w:rFonts w:ascii="Aptos" w:hAnsi="Aptos"/>
                          <w:lang w:val="en-US"/>
                        </w:rPr>
                        <w:t>Result: faster customer service and increased revenue</w:t>
                      </w:r>
                    </w:p>
                  </w:txbxContent>
                </v:textbox>
                <w10:wrap anchorx="margin"/>
              </v:shape>
            </w:pict>
          </mc:Fallback>
        </mc:AlternateContent>
      </w:r>
    </w:p>
    <w:p w14:paraId="3C7CBB42" w14:textId="1B34C3D1" w:rsidR="00FF3251" w:rsidRDefault="00FF3251" w:rsidP="00FF3251">
      <w:pPr>
        <w:spacing w:line="240" w:lineRule="auto"/>
        <w:jc w:val="both"/>
        <w:rPr>
          <w:rFonts w:ascii="Aptos" w:eastAsia="Times New Roman" w:hAnsi="Aptos"/>
          <w:color w:val="000000" w:themeColor="text1"/>
          <w:lang w:val="en-GB" w:eastAsia="zh-CN" w:bidi="ta-IN"/>
        </w:rPr>
      </w:pPr>
    </w:p>
    <w:p w14:paraId="1828AA32" w14:textId="77777777" w:rsidR="00FF3251" w:rsidRDefault="00FF3251" w:rsidP="00FF3251">
      <w:pPr>
        <w:spacing w:line="240" w:lineRule="auto"/>
        <w:jc w:val="both"/>
        <w:rPr>
          <w:rFonts w:ascii="Aptos" w:eastAsia="Times New Roman" w:hAnsi="Aptos"/>
          <w:color w:val="000000" w:themeColor="text1"/>
          <w:lang w:val="en-GB" w:eastAsia="zh-CN" w:bidi="ta-IN"/>
        </w:rPr>
      </w:pPr>
    </w:p>
    <w:p w14:paraId="6B16041F" w14:textId="77777777" w:rsidR="00FF3251" w:rsidRDefault="00FF3251" w:rsidP="00FF3251">
      <w:pPr>
        <w:spacing w:line="240" w:lineRule="auto"/>
        <w:jc w:val="both"/>
        <w:rPr>
          <w:rFonts w:ascii="Aptos" w:eastAsia="Times New Roman" w:hAnsi="Aptos"/>
          <w:color w:val="000000" w:themeColor="text1"/>
          <w:lang w:val="en-GB" w:eastAsia="zh-CN" w:bidi="ta-IN"/>
        </w:rPr>
      </w:pPr>
    </w:p>
    <w:p w14:paraId="46A90FCC" w14:textId="77777777" w:rsidR="00FF3251" w:rsidRDefault="00FF3251" w:rsidP="00FF3251">
      <w:pPr>
        <w:spacing w:line="240" w:lineRule="auto"/>
        <w:jc w:val="both"/>
        <w:rPr>
          <w:rFonts w:ascii="Aptos" w:eastAsia="Times New Roman" w:hAnsi="Aptos"/>
          <w:color w:val="000000" w:themeColor="text1"/>
          <w:lang w:val="en-GB" w:eastAsia="zh-CN" w:bidi="ta-IN"/>
        </w:rPr>
      </w:pPr>
    </w:p>
    <w:p w14:paraId="178D1C8D" w14:textId="77777777" w:rsidR="00FF3251" w:rsidRDefault="00FF3251" w:rsidP="000D3664">
      <w:pPr>
        <w:spacing w:after="0" w:line="276" w:lineRule="auto"/>
        <w:jc w:val="both"/>
        <w:rPr>
          <w:rFonts w:ascii="Aptos" w:eastAsia="Times New Roman" w:hAnsi="Aptos"/>
          <w:color w:val="000000" w:themeColor="text1"/>
          <w:lang w:val="en-GB" w:eastAsia="zh-CN" w:bidi="ta-IN"/>
        </w:rPr>
      </w:pPr>
    </w:p>
    <w:p w14:paraId="1B8D13A8" w14:textId="4B3F6A1E" w:rsidR="00FF3251" w:rsidRPr="00A65EB6" w:rsidRDefault="00FF3251" w:rsidP="006269FD">
      <w:pPr>
        <w:pStyle w:val="ListParagraph"/>
        <w:numPr>
          <w:ilvl w:val="0"/>
          <w:numId w:val="48"/>
        </w:numPr>
        <w:spacing w:line="240" w:lineRule="auto"/>
        <w:ind w:left="360"/>
        <w:jc w:val="both"/>
        <w:rPr>
          <w:rFonts w:ascii="Aptos" w:eastAsia="Times New Roman" w:hAnsi="Aptos"/>
          <w:b/>
          <w:bCs/>
          <w:color w:val="000000" w:themeColor="text1"/>
          <w:lang w:val="en-GB" w:eastAsia="zh-CN" w:bidi="ta-IN"/>
        </w:rPr>
      </w:pPr>
      <w:r w:rsidRPr="00A65EB6">
        <w:rPr>
          <w:rFonts w:ascii="Aptos" w:eastAsia="Times New Roman" w:hAnsi="Aptos"/>
          <w:b/>
          <w:bCs/>
          <w:color w:val="000000" w:themeColor="text1"/>
          <w:lang w:val="en-GB" w:eastAsia="zh-CN" w:bidi="ta-IN"/>
        </w:rPr>
        <w:lastRenderedPageBreak/>
        <w:t xml:space="preserve">Empowering </w:t>
      </w:r>
      <w:r w:rsidR="000D3664">
        <w:rPr>
          <w:rFonts w:ascii="Aptos" w:eastAsia="Times New Roman" w:hAnsi="Aptos"/>
          <w:b/>
          <w:bCs/>
          <w:color w:val="000000" w:themeColor="text1"/>
          <w:lang w:val="en-GB" w:eastAsia="zh-CN" w:bidi="ta-IN"/>
        </w:rPr>
        <w:t>w</w:t>
      </w:r>
      <w:r w:rsidRPr="00A65EB6">
        <w:rPr>
          <w:rFonts w:ascii="Aptos" w:eastAsia="Times New Roman" w:hAnsi="Aptos"/>
          <w:b/>
          <w:bCs/>
          <w:color w:val="000000" w:themeColor="text1"/>
          <w:lang w:val="en-GB" w:eastAsia="zh-CN" w:bidi="ta-IN"/>
        </w:rPr>
        <w:t xml:space="preserve">orkers to </w:t>
      </w:r>
      <w:r w:rsidR="000D3664">
        <w:rPr>
          <w:rFonts w:ascii="Aptos" w:eastAsia="Times New Roman" w:hAnsi="Aptos"/>
          <w:b/>
          <w:bCs/>
          <w:color w:val="000000" w:themeColor="text1"/>
          <w:lang w:val="en-GB" w:eastAsia="zh-CN" w:bidi="ta-IN"/>
        </w:rPr>
        <w:t>a</w:t>
      </w:r>
      <w:r w:rsidRPr="00A65EB6">
        <w:rPr>
          <w:rFonts w:ascii="Aptos" w:eastAsia="Times New Roman" w:hAnsi="Aptos"/>
          <w:b/>
          <w:bCs/>
          <w:color w:val="000000" w:themeColor="text1"/>
          <w:lang w:val="en-GB" w:eastAsia="zh-CN" w:bidi="ta-IN"/>
        </w:rPr>
        <w:t>dopt AI</w:t>
      </w:r>
    </w:p>
    <w:p w14:paraId="0E37E3FC" w14:textId="77777777" w:rsidR="00FF3251" w:rsidRPr="000C081D" w:rsidRDefault="00FF3251" w:rsidP="006269FD">
      <w:pPr>
        <w:pStyle w:val="ListParagraph"/>
        <w:numPr>
          <w:ilvl w:val="0"/>
          <w:numId w:val="71"/>
        </w:numPr>
        <w:spacing w:line="240" w:lineRule="auto"/>
        <w:jc w:val="both"/>
        <w:rPr>
          <w:rFonts w:ascii="Aptos" w:eastAsia="Times New Roman" w:hAnsi="Aptos"/>
          <w:color w:val="000000" w:themeColor="text1"/>
          <w:lang w:val="en-GB" w:eastAsia="zh-CN" w:bidi="ta-IN"/>
        </w:rPr>
      </w:pPr>
      <w:r w:rsidRPr="000C081D">
        <w:rPr>
          <w:rFonts w:ascii="Aptos" w:eastAsia="Times New Roman" w:hAnsi="Aptos"/>
          <w:color w:val="000000" w:themeColor="text1"/>
          <w:lang w:val="en-GB" w:eastAsia="zh-CN" w:bidi="ta-IN"/>
        </w:rPr>
        <w:t>Training the future workforce</w:t>
      </w:r>
    </w:p>
    <w:p w14:paraId="1131E6C2" w14:textId="39026477" w:rsidR="00FF3251" w:rsidRPr="000C081D" w:rsidRDefault="005C2905" w:rsidP="006269FD">
      <w:pPr>
        <w:pStyle w:val="ListParagraph"/>
        <w:numPr>
          <w:ilvl w:val="0"/>
          <w:numId w:val="72"/>
        </w:numPr>
        <w:spacing w:line="240" w:lineRule="auto"/>
        <w:jc w:val="both"/>
        <w:rPr>
          <w:rFonts w:ascii="Aptos" w:eastAsia="Times New Roman" w:hAnsi="Aptos"/>
          <w:color w:val="000000" w:themeColor="text1"/>
          <w:lang w:val="en-GB" w:eastAsia="zh-CN" w:bidi="ta-IN"/>
        </w:rPr>
      </w:pPr>
      <w:r>
        <w:rPr>
          <w:rFonts w:ascii="Aptos" w:eastAsia="Times New Roman" w:hAnsi="Aptos"/>
          <w:color w:val="000000" w:themeColor="text1"/>
          <w:lang w:val="en-GB" w:eastAsia="zh-CN" w:bidi="ta-IN"/>
        </w:rPr>
        <w:t>To s</w:t>
      </w:r>
      <w:r w:rsidR="00FF3251" w:rsidRPr="000C081D">
        <w:rPr>
          <w:rFonts w:ascii="Aptos" w:eastAsia="Times New Roman" w:hAnsi="Aptos"/>
          <w:color w:val="000000" w:themeColor="text1"/>
          <w:lang w:val="en-GB" w:eastAsia="zh-CN" w:bidi="ta-IN"/>
        </w:rPr>
        <w:t>trengthen AI literacy for students across all Institutes of Higher Learning (IHLs)</w:t>
      </w:r>
    </w:p>
    <w:p w14:paraId="426E5A65" w14:textId="04DFC0A1" w:rsidR="00FF3251" w:rsidRPr="000C081D" w:rsidRDefault="005C2905" w:rsidP="006269FD">
      <w:pPr>
        <w:pStyle w:val="ListParagraph"/>
        <w:numPr>
          <w:ilvl w:val="0"/>
          <w:numId w:val="72"/>
        </w:numPr>
        <w:spacing w:line="240" w:lineRule="auto"/>
        <w:jc w:val="both"/>
        <w:rPr>
          <w:rFonts w:ascii="Aptos" w:eastAsia="Times New Roman" w:hAnsi="Aptos"/>
          <w:color w:val="000000" w:themeColor="text1"/>
          <w:lang w:val="en-GB" w:eastAsia="zh-CN" w:bidi="ta-IN"/>
        </w:rPr>
      </w:pPr>
      <w:r>
        <w:rPr>
          <w:rFonts w:ascii="Aptos" w:eastAsia="Times New Roman" w:hAnsi="Aptos"/>
          <w:color w:val="000000" w:themeColor="text1"/>
          <w:lang w:val="en-GB" w:eastAsia="zh-CN" w:bidi="ta-IN"/>
        </w:rPr>
        <w:t>To e</w:t>
      </w:r>
      <w:r w:rsidR="00FF3251" w:rsidRPr="000C081D">
        <w:rPr>
          <w:rFonts w:ascii="Aptos" w:eastAsia="Times New Roman" w:hAnsi="Aptos"/>
          <w:color w:val="000000" w:themeColor="text1"/>
          <w:lang w:val="en-GB" w:eastAsia="zh-CN" w:bidi="ta-IN"/>
        </w:rPr>
        <w:t>quip students with rigorous thinking skills to use AI wisely</w:t>
      </w:r>
    </w:p>
    <w:p w14:paraId="1E8EBE31" w14:textId="77777777" w:rsidR="00FF3251" w:rsidRDefault="00FF3251" w:rsidP="006269FD">
      <w:pPr>
        <w:pStyle w:val="ListParagraph"/>
        <w:numPr>
          <w:ilvl w:val="0"/>
          <w:numId w:val="71"/>
        </w:numPr>
        <w:spacing w:after="0" w:line="240" w:lineRule="auto"/>
        <w:jc w:val="both"/>
        <w:rPr>
          <w:rFonts w:ascii="Aptos" w:eastAsia="Times New Roman" w:hAnsi="Aptos"/>
          <w:color w:val="000000" w:themeColor="text1"/>
          <w:lang w:val="en-GB" w:eastAsia="zh-CN" w:bidi="ta-IN"/>
        </w:rPr>
      </w:pPr>
      <w:r w:rsidRPr="000C081D">
        <w:rPr>
          <w:rFonts w:ascii="Aptos" w:eastAsia="Times New Roman" w:hAnsi="Aptos"/>
          <w:color w:val="000000" w:themeColor="text1"/>
          <w:lang w:val="en-GB" w:eastAsia="zh-CN" w:bidi="ta-IN"/>
        </w:rPr>
        <w:t>Training workers to use AI to take over routine tasks</w:t>
      </w:r>
    </w:p>
    <w:p w14:paraId="65232E0C" w14:textId="77777777" w:rsidR="00FF3251" w:rsidRPr="009E2532" w:rsidRDefault="00FF3251" w:rsidP="006269FD">
      <w:pPr>
        <w:numPr>
          <w:ilvl w:val="0"/>
          <w:numId w:val="71"/>
        </w:numPr>
        <w:spacing w:after="0" w:line="240" w:lineRule="auto"/>
        <w:rPr>
          <w:rFonts w:ascii="Aptos" w:hAnsi="Aptos"/>
          <w:lang w:val="en-US"/>
        </w:rPr>
      </w:pPr>
      <w:r w:rsidRPr="009E2532">
        <w:rPr>
          <w:rFonts w:ascii="Aptos" w:hAnsi="Aptos"/>
          <w:lang w:val="en-US"/>
        </w:rPr>
        <w:t>Help Singaporeans to find relevant AI courses through redesigned SkillsFuture website</w:t>
      </w:r>
    </w:p>
    <w:p w14:paraId="11AA70CF" w14:textId="77777777" w:rsidR="00FF3251" w:rsidRPr="009E2532" w:rsidRDefault="00FF3251" w:rsidP="006269FD">
      <w:pPr>
        <w:numPr>
          <w:ilvl w:val="0"/>
          <w:numId w:val="71"/>
        </w:numPr>
        <w:spacing w:after="0" w:line="240" w:lineRule="auto"/>
        <w:rPr>
          <w:rFonts w:ascii="Aptos" w:hAnsi="Aptos"/>
          <w:lang w:val="en-US"/>
        </w:rPr>
      </w:pPr>
      <w:r w:rsidRPr="009E2532">
        <w:rPr>
          <w:rFonts w:ascii="Aptos" w:hAnsi="Aptos"/>
          <w:lang w:val="en-US"/>
        </w:rPr>
        <w:t>Provide six months of free access to premium versions of AI tools when taking selected AI courses</w:t>
      </w:r>
    </w:p>
    <w:p w14:paraId="5B808DDA" w14:textId="77777777" w:rsidR="005C2905" w:rsidRDefault="005C2905" w:rsidP="005C2905">
      <w:pPr>
        <w:spacing w:after="0"/>
        <w:rPr>
          <w:rFonts w:ascii="Aptos" w:eastAsia="Times New Roman" w:hAnsi="Aptos"/>
          <w:color w:val="000000" w:themeColor="text1"/>
          <w:lang w:val="en-GB" w:eastAsia="zh-CN" w:bidi="ta-IN"/>
        </w:rPr>
      </w:pPr>
    </w:p>
    <w:p w14:paraId="395957DA" w14:textId="5AFF0857" w:rsidR="00FF3251" w:rsidRPr="000D3664" w:rsidRDefault="00FF3251" w:rsidP="00FF3251">
      <w:pPr>
        <w:rPr>
          <w:rFonts w:ascii="Aptos" w:eastAsia="Times New Roman" w:hAnsi="Aptos"/>
          <w:b/>
          <w:bCs/>
          <w:color w:val="000000" w:themeColor="text1"/>
          <w:lang w:val="en-GB" w:eastAsia="zh-CN" w:bidi="ta-IN"/>
        </w:rPr>
      </w:pPr>
      <w:r w:rsidRPr="000D3664">
        <w:rPr>
          <w:rFonts w:ascii="Aptos" w:eastAsia="Times New Roman" w:hAnsi="Aptos"/>
          <w:b/>
          <w:bCs/>
          <w:color w:val="000000" w:themeColor="text1"/>
          <w:lang w:val="en-GB" w:eastAsia="zh-CN" w:bidi="ta-IN"/>
        </w:rPr>
        <w:t xml:space="preserve">Reasons for focusing on </w:t>
      </w:r>
      <w:r w:rsidR="000D3664" w:rsidRPr="000D3664">
        <w:rPr>
          <w:rFonts w:ascii="Aptos" w:eastAsia="Times New Roman" w:hAnsi="Aptos"/>
          <w:b/>
          <w:bCs/>
          <w:color w:val="000000" w:themeColor="text1"/>
          <w:lang w:val="en-GB" w:eastAsia="zh-CN" w:bidi="ta-IN"/>
        </w:rPr>
        <w:t>this area</w:t>
      </w:r>
      <w:r w:rsidRPr="000D3664">
        <w:rPr>
          <w:rFonts w:ascii="Aptos" w:eastAsia="Times New Roman" w:hAnsi="Aptos"/>
          <w:b/>
          <w:bCs/>
          <w:color w:val="000000" w:themeColor="text1"/>
          <w:lang w:val="en-GB" w:eastAsia="zh-CN" w:bidi="ta-IN"/>
        </w:rPr>
        <w:t>:</w:t>
      </w:r>
    </w:p>
    <w:p w14:paraId="338C085C" w14:textId="56DE8674" w:rsidR="00FF3251" w:rsidRPr="002E1F7C" w:rsidRDefault="00FF3251" w:rsidP="006269FD">
      <w:pPr>
        <w:pStyle w:val="ListParagraph"/>
        <w:numPr>
          <w:ilvl w:val="1"/>
          <w:numId w:val="59"/>
        </w:numPr>
        <w:spacing w:line="240" w:lineRule="auto"/>
        <w:ind w:left="360"/>
        <w:jc w:val="both"/>
        <w:rPr>
          <w:rFonts w:ascii="Aptos" w:eastAsia="Times New Roman" w:hAnsi="Aptos"/>
          <w:b/>
          <w:bCs/>
          <w:color w:val="000000" w:themeColor="text1"/>
          <w:lang w:val="en-GB" w:eastAsia="zh-CN" w:bidi="ta-IN"/>
        </w:rPr>
      </w:pPr>
      <w:r w:rsidRPr="002E1F7C">
        <w:rPr>
          <w:rFonts w:ascii="Aptos" w:eastAsia="Times New Roman" w:hAnsi="Aptos"/>
          <w:b/>
          <w:bCs/>
          <w:color w:val="000000" w:themeColor="text1"/>
          <w:lang w:val="en-GB" w:eastAsia="zh-CN" w:bidi="ta-IN"/>
        </w:rPr>
        <w:t xml:space="preserve">AI as a </w:t>
      </w:r>
      <w:r w:rsidR="000D3664">
        <w:rPr>
          <w:rFonts w:ascii="Aptos" w:eastAsia="Times New Roman" w:hAnsi="Aptos"/>
          <w:b/>
          <w:bCs/>
          <w:color w:val="000000" w:themeColor="text1"/>
          <w:lang w:val="en-GB" w:eastAsia="zh-CN" w:bidi="ta-IN"/>
        </w:rPr>
        <w:t>d</w:t>
      </w:r>
      <w:r w:rsidRPr="002E1F7C">
        <w:rPr>
          <w:rFonts w:ascii="Aptos" w:eastAsia="Times New Roman" w:hAnsi="Aptos"/>
          <w:b/>
          <w:bCs/>
          <w:color w:val="000000" w:themeColor="text1"/>
          <w:lang w:val="en-GB" w:eastAsia="zh-CN" w:bidi="ta-IN"/>
        </w:rPr>
        <w:t xml:space="preserve">ecisive </w:t>
      </w:r>
      <w:r w:rsidR="000D3664">
        <w:rPr>
          <w:rFonts w:ascii="Aptos" w:eastAsia="Times New Roman" w:hAnsi="Aptos"/>
          <w:b/>
          <w:bCs/>
          <w:color w:val="000000" w:themeColor="text1"/>
          <w:lang w:val="en-GB" w:eastAsia="zh-CN" w:bidi="ta-IN"/>
        </w:rPr>
        <w:t>f</w:t>
      </w:r>
      <w:r w:rsidRPr="002E1F7C">
        <w:rPr>
          <w:rFonts w:ascii="Aptos" w:eastAsia="Times New Roman" w:hAnsi="Aptos"/>
          <w:b/>
          <w:bCs/>
          <w:color w:val="000000" w:themeColor="text1"/>
          <w:lang w:val="en-GB" w:eastAsia="zh-CN" w:bidi="ta-IN"/>
        </w:rPr>
        <w:t xml:space="preserve">actor for </w:t>
      </w:r>
      <w:r w:rsidR="000D3664">
        <w:rPr>
          <w:rFonts w:ascii="Aptos" w:eastAsia="Times New Roman" w:hAnsi="Aptos"/>
          <w:b/>
          <w:bCs/>
          <w:color w:val="000000" w:themeColor="text1"/>
          <w:lang w:val="en-GB" w:eastAsia="zh-CN" w:bidi="ta-IN"/>
        </w:rPr>
        <w:t>s</w:t>
      </w:r>
      <w:r w:rsidRPr="002E1F7C">
        <w:rPr>
          <w:rFonts w:ascii="Aptos" w:eastAsia="Times New Roman" w:hAnsi="Aptos"/>
          <w:b/>
          <w:bCs/>
          <w:color w:val="000000" w:themeColor="text1"/>
          <w:lang w:val="en-GB" w:eastAsia="zh-CN" w:bidi="ta-IN"/>
        </w:rPr>
        <w:t>uccess</w:t>
      </w:r>
    </w:p>
    <w:p w14:paraId="1E2973D0" w14:textId="77777777" w:rsidR="00FF3251" w:rsidRPr="00DA645E" w:rsidRDefault="00FF3251" w:rsidP="006269FD">
      <w:pPr>
        <w:pStyle w:val="ListParagraph"/>
        <w:numPr>
          <w:ilvl w:val="0"/>
          <w:numId w:val="73"/>
        </w:numPr>
        <w:spacing w:line="240" w:lineRule="auto"/>
        <w:jc w:val="both"/>
        <w:rPr>
          <w:rFonts w:ascii="Aptos" w:eastAsia="Times New Roman" w:hAnsi="Aptos"/>
          <w:color w:val="000000" w:themeColor="text1"/>
          <w:lang w:val="en-US" w:eastAsia="zh-CN" w:bidi="ta-IN"/>
        </w:rPr>
      </w:pPr>
      <w:r w:rsidRPr="00DA645E">
        <w:rPr>
          <w:rFonts w:ascii="Aptos" w:eastAsia="Times New Roman" w:hAnsi="Aptos"/>
          <w:color w:val="000000" w:themeColor="text1"/>
          <w:lang w:val="en-US" w:eastAsia="zh-CN" w:bidi="ta-IN"/>
        </w:rPr>
        <w:t>AI advancing at remarkable speed with emergence of systems that can write their own code and improve through iterative learning</w:t>
      </w:r>
    </w:p>
    <w:p w14:paraId="374CA37E" w14:textId="77777777" w:rsidR="00FF3251" w:rsidRPr="00DA645E" w:rsidRDefault="00FF3251" w:rsidP="006269FD">
      <w:pPr>
        <w:pStyle w:val="ListParagraph"/>
        <w:numPr>
          <w:ilvl w:val="0"/>
          <w:numId w:val="73"/>
        </w:numPr>
        <w:spacing w:line="240" w:lineRule="auto"/>
        <w:jc w:val="both"/>
        <w:rPr>
          <w:rFonts w:ascii="Aptos" w:eastAsia="Times New Roman" w:hAnsi="Aptos"/>
          <w:color w:val="000000" w:themeColor="text1"/>
          <w:lang w:val="en-US" w:eastAsia="zh-CN" w:bidi="ta-IN"/>
        </w:rPr>
      </w:pPr>
      <w:r w:rsidRPr="00DA645E">
        <w:rPr>
          <w:rFonts w:ascii="Aptos" w:eastAsia="Times New Roman" w:hAnsi="Aptos"/>
          <w:color w:val="000000" w:themeColor="text1"/>
          <w:lang w:val="en-US" w:eastAsia="zh-CN" w:bidi="ta-IN"/>
        </w:rPr>
        <w:t>Potential to significantly raise productivity</w:t>
      </w:r>
    </w:p>
    <w:p w14:paraId="1228E3B4" w14:textId="77777777" w:rsidR="00FF3251" w:rsidRPr="00DA645E" w:rsidRDefault="00FF3251" w:rsidP="006269FD">
      <w:pPr>
        <w:pStyle w:val="ListParagraph"/>
        <w:numPr>
          <w:ilvl w:val="0"/>
          <w:numId w:val="73"/>
        </w:numPr>
        <w:spacing w:line="240" w:lineRule="auto"/>
        <w:jc w:val="both"/>
        <w:rPr>
          <w:rFonts w:ascii="Aptos" w:eastAsia="Times New Roman" w:hAnsi="Aptos"/>
          <w:color w:val="000000" w:themeColor="text1"/>
          <w:lang w:val="en-US" w:eastAsia="zh-CN" w:bidi="ta-IN"/>
        </w:rPr>
      </w:pPr>
      <w:r w:rsidRPr="00DA645E">
        <w:rPr>
          <w:rFonts w:ascii="Aptos" w:eastAsia="Times New Roman" w:hAnsi="Aptos"/>
          <w:color w:val="000000" w:themeColor="text1"/>
          <w:lang w:val="en-US" w:eastAsia="zh-CN" w:bidi="ta-IN"/>
        </w:rPr>
        <w:t>Ability to unlock new scientific and technological discoveries</w:t>
      </w:r>
    </w:p>
    <w:p w14:paraId="45B43C71" w14:textId="77777777" w:rsidR="00FF3251" w:rsidRPr="00DA645E" w:rsidRDefault="00FF3251" w:rsidP="006269FD">
      <w:pPr>
        <w:pStyle w:val="ListParagraph"/>
        <w:numPr>
          <w:ilvl w:val="0"/>
          <w:numId w:val="73"/>
        </w:numPr>
        <w:spacing w:line="240" w:lineRule="auto"/>
        <w:jc w:val="both"/>
        <w:rPr>
          <w:rFonts w:ascii="Aptos" w:eastAsia="Times New Roman" w:hAnsi="Aptos"/>
          <w:color w:val="000000" w:themeColor="text1"/>
          <w:lang w:val="en-US" w:eastAsia="zh-CN" w:bidi="ta-IN"/>
        </w:rPr>
      </w:pPr>
      <w:r w:rsidRPr="00DA645E">
        <w:rPr>
          <w:rFonts w:ascii="Aptos" w:eastAsia="Times New Roman" w:hAnsi="Aptos"/>
          <w:color w:val="000000" w:themeColor="text1"/>
          <w:lang w:val="en-US" w:eastAsia="zh-CN" w:bidi="ta-IN"/>
        </w:rPr>
        <w:t>Capacity to transform industries and everyday life</w:t>
      </w:r>
    </w:p>
    <w:p w14:paraId="2E7FA2E7" w14:textId="77777777" w:rsidR="00FF3251" w:rsidRDefault="00FF3251" w:rsidP="006269FD">
      <w:pPr>
        <w:pStyle w:val="ListParagraph"/>
        <w:numPr>
          <w:ilvl w:val="0"/>
          <w:numId w:val="73"/>
        </w:numPr>
        <w:spacing w:line="240" w:lineRule="auto"/>
        <w:jc w:val="both"/>
        <w:rPr>
          <w:rFonts w:ascii="Aptos" w:eastAsia="Times New Roman" w:hAnsi="Aptos"/>
          <w:color w:val="000000" w:themeColor="text1"/>
          <w:lang w:val="en-US" w:eastAsia="zh-CN" w:bidi="ta-IN"/>
        </w:rPr>
      </w:pPr>
      <w:r w:rsidRPr="00DA645E">
        <w:rPr>
          <w:rFonts w:ascii="Aptos" w:eastAsia="Times New Roman" w:hAnsi="Aptos"/>
          <w:color w:val="000000" w:themeColor="text1"/>
          <w:lang w:val="en-US" w:eastAsia="zh-CN" w:bidi="ta-IN"/>
        </w:rPr>
        <w:t>Seen as a decisive factor for future economic success and competitiveness</w:t>
      </w:r>
    </w:p>
    <w:p w14:paraId="71994850" w14:textId="77777777" w:rsidR="00FF3251" w:rsidRDefault="00FF3251" w:rsidP="006269FD">
      <w:pPr>
        <w:pStyle w:val="ListParagraph"/>
        <w:numPr>
          <w:ilvl w:val="0"/>
          <w:numId w:val="73"/>
        </w:numPr>
        <w:spacing w:line="240" w:lineRule="auto"/>
        <w:jc w:val="both"/>
        <w:rPr>
          <w:rFonts w:ascii="Aptos" w:eastAsia="Times New Roman" w:hAnsi="Aptos"/>
          <w:color w:val="000000" w:themeColor="text1"/>
          <w:lang w:val="en-US" w:eastAsia="zh-CN" w:bidi="ta-IN"/>
        </w:rPr>
      </w:pPr>
      <w:r>
        <w:rPr>
          <w:rFonts w:ascii="Aptos" w:eastAsia="Times New Roman" w:hAnsi="Aptos"/>
          <w:color w:val="000000" w:themeColor="text1"/>
          <w:lang w:val="en-US" w:eastAsia="zh-CN" w:bidi="ta-IN"/>
        </w:rPr>
        <w:t>The worry that AI will displace jobs cannot paralyse society and Singapore needs to move ahead with it or it will fall behind</w:t>
      </w:r>
    </w:p>
    <w:p w14:paraId="20782172" w14:textId="06682998" w:rsidR="00FF3251" w:rsidRDefault="00FF3251" w:rsidP="00C1470E">
      <w:pPr>
        <w:spacing w:after="0" w:line="240" w:lineRule="auto"/>
        <w:ind w:left="360" w:hanging="360"/>
        <w:jc w:val="both"/>
        <w:rPr>
          <w:rFonts w:ascii="Aptos" w:eastAsia="Times New Roman" w:hAnsi="Aptos"/>
          <w:color w:val="000000" w:themeColor="text1"/>
          <w:lang w:eastAsia="zh-CN" w:bidi="ta-IN"/>
        </w:rPr>
      </w:pPr>
      <w:r>
        <w:rPr>
          <w:rFonts w:ascii="Aptos" w:eastAsia="Times New Roman" w:hAnsi="Aptos"/>
          <w:color w:val="000000" w:themeColor="text1"/>
          <w:lang w:val="en-US" w:eastAsia="zh-CN" w:bidi="ta-IN"/>
        </w:rPr>
        <w:t xml:space="preserve">2. </w:t>
      </w:r>
      <w:r>
        <w:rPr>
          <w:rFonts w:ascii="Aptos" w:eastAsia="Times New Roman" w:hAnsi="Aptos"/>
          <w:color w:val="000000" w:themeColor="text1"/>
          <w:lang w:val="en-US" w:eastAsia="zh-CN" w:bidi="ta-IN"/>
        </w:rPr>
        <w:tab/>
      </w:r>
      <w:r w:rsidRPr="006F7861">
        <w:rPr>
          <w:rFonts w:ascii="Aptos" w:eastAsia="Times New Roman" w:hAnsi="Aptos"/>
          <w:b/>
          <w:bCs/>
          <w:color w:val="000000" w:themeColor="text1"/>
          <w:lang w:eastAsia="zh-CN" w:bidi="ta-IN"/>
        </w:rPr>
        <w:t xml:space="preserve">Harnessing AI to </w:t>
      </w:r>
      <w:r w:rsidR="000D3664">
        <w:rPr>
          <w:rFonts w:ascii="Aptos" w:eastAsia="Times New Roman" w:hAnsi="Aptos"/>
          <w:b/>
          <w:bCs/>
          <w:color w:val="000000" w:themeColor="text1"/>
          <w:lang w:eastAsia="zh-CN" w:bidi="ta-IN"/>
        </w:rPr>
        <w:t>e</w:t>
      </w:r>
      <w:r w:rsidRPr="006F7861">
        <w:rPr>
          <w:rFonts w:ascii="Aptos" w:eastAsia="Times New Roman" w:hAnsi="Aptos"/>
          <w:b/>
          <w:bCs/>
          <w:color w:val="000000" w:themeColor="text1"/>
          <w:lang w:eastAsia="zh-CN" w:bidi="ta-IN"/>
        </w:rPr>
        <w:t xml:space="preserve">nhance </w:t>
      </w:r>
      <w:r w:rsidR="000D3664">
        <w:rPr>
          <w:rFonts w:ascii="Aptos" w:eastAsia="Times New Roman" w:hAnsi="Aptos"/>
          <w:b/>
          <w:bCs/>
          <w:color w:val="000000" w:themeColor="text1"/>
          <w:lang w:eastAsia="zh-CN" w:bidi="ta-IN"/>
        </w:rPr>
        <w:t>p</w:t>
      </w:r>
      <w:r w:rsidRPr="006F7861">
        <w:rPr>
          <w:rFonts w:ascii="Aptos" w:eastAsia="Times New Roman" w:hAnsi="Aptos"/>
          <w:b/>
          <w:bCs/>
          <w:color w:val="000000" w:themeColor="text1"/>
          <w:lang w:eastAsia="zh-CN" w:bidi="ta-IN"/>
        </w:rPr>
        <w:t xml:space="preserve">roductivity and </w:t>
      </w:r>
      <w:r w:rsidR="000D3664">
        <w:rPr>
          <w:rFonts w:ascii="Aptos" w:eastAsia="Times New Roman" w:hAnsi="Aptos"/>
          <w:b/>
          <w:bCs/>
          <w:color w:val="000000" w:themeColor="text1"/>
          <w:lang w:eastAsia="zh-CN" w:bidi="ta-IN"/>
        </w:rPr>
        <w:t>m</w:t>
      </w:r>
      <w:r w:rsidRPr="006F7861">
        <w:rPr>
          <w:rFonts w:ascii="Aptos" w:eastAsia="Times New Roman" w:hAnsi="Aptos"/>
          <w:b/>
          <w:bCs/>
          <w:color w:val="000000" w:themeColor="text1"/>
          <w:lang w:eastAsia="zh-CN" w:bidi="ta-IN"/>
        </w:rPr>
        <w:t xml:space="preserve">ove </w:t>
      </w:r>
      <w:r w:rsidR="000D3664">
        <w:rPr>
          <w:rFonts w:ascii="Aptos" w:eastAsia="Times New Roman" w:hAnsi="Aptos"/>
          <w:b/>
          <w:bCs/>
          <w:color w:val="000000" w:themeColor="text1"/>
          <w:lang w:eastAsia="zh-CN" w:bidi="ta-IN"/>
        </w:rPr>
        <w:t>w</w:t>
      </w:r>
      <w:r w:rsidRPr="006F7861">
        <w:rPr>
          <w:rFonts w:ascii="Aptos" w:eastAsia="Times New Roman" w:hAnsi="Aptos"/>
          <w:b/>
          <w:bCs/>
          <w:color w:val="000000" w:themeColor="text1"/>
          <w:lang w:eastAsia="zh-CN" w:bidi="ta-IN"/>
        </w:rPr>
        <w:t xml:space="preserve">orkers </w:t>
      </w:r>
      <w:r w:rsidR="000D3664">
        <w:rPr>
          <w:rFonts w:ascii="Aptos" w:eastAsia="Times New Roman" w:hAnsi="Aptos"/>
          <w:b/>
          <w:bCs/>
          <w:color w:val="000000" w:themeColor="text1"/>
          <w:lang w:eastAsia="zh-CN" w:bidi="ta-IN"/>
        </w:rPr>
        <w:t>u</w:t>
      </w:r>
      <w:r w:rsidRPr="006F7861">
        <w:rPr>
          <w:rFonts w:ascii="Aptos" w:eastAsia="Times New Roman" w:hAnsi="Aptos"/>
          <w:b/>
          <w:bCs/>
          <w:color w:val="000000" w:themeColor="text1"/>
          <w:lang w:eastAsia="zh-CN" w:bidi="ta-IN"/>
        </w:rPr>
        <w:t xml:space="preserve">p the </w:t>
      </w:r>
      <w:r w:rsidR="000D3664">
        <w:rPr>
          <w:rFonts w:ascii="Aptos" w:eastAsia="Times New Roman" w:hAnsi="Aptos"/>
          <w:b/>
          <w:bCs/>
          <w:color w:val="000000" w:themeColor="text1"/>
          <w:lang w:eastAsia="zh-CN" w:bidi="ta-IN"/>
        </w:rPr>
        <w:t>v</w:t>
      </w:r>
      <w:r w:rsidRPr="006F7861">
        <w:rPr>
          <w:rFonts w:ascii="Aptos" w:eastAsia="Times New Roman" w:hAnsi="Aptos"/>
          <w:b/>
          <w:bCs/>
          <w:color w:val="000000" w:themeColor="text1"/>
          <w:lang w:eastAsia="zh-CN" w:bidi="ta-IN"/>
        </w:rPr>
        <w:t xml:space="preserve">alue </w:t>
      </w:r>
      <w:r w:rsidR="000D3664">
        <w:rPr>
          <w:rFonts w:ascii="Aptos" w:eastAsia="Times New Roman" w:hAnsi="Aptos"/>
          <w:b/>
          <w:bCs/>
          <w:color w:val="000000" w:themeColor="text1"/>
          <w:lang w:eastAsia="zh-CN" w:bidi="ta-IN"/>
        </w:rPr>
        <w:t>c</w:t>
      </w:r>
      <w:r w:rsidRPr="006F7861">
        <w:rPr>
          <w:rFonts w:ascii="Aptos" w:eastAsia="Times New Roman" w:hAnsi="Aptos"/>
          <w:b/>
          <w:bCs/>
          <w:color w:val="000000" w:themeColor="text1"/>
          <w:lang w:eastAsia="zh-CN" w:bidi="ta-IN"/>
        </w:rPr>
        <w:t>hain</w:t>
      </w:r>
    </w:p>
    <w:p w14:paraId="3BA7D9F9" w14:textId="77777777" w:rsidR="00FF3251" w:rsidRPr="006F7861" w:rsidRDefault="00FF3251" w:rsidP="006269FD">
      <w:pPr>
        <w:pStyle w:val="ListParagraph"/>
        <w:numPr>
          <w:ilvl w:val="0"/>
          <w:numId w:val="75"/>
        </w:numPr>
        <w:spacing w:line="240" w:lineRule="auto"/>
        <w:jc w:val="both"/>
        <w:rPr>
          <w:rFonts w:ascii="Aptos" w:eastAsia="Times New Roman" w:hAnsi="Aptos"/>
          <w:color w:val="000000" w:themeColor="text1"/>
          <w:lang w:val="en-US" w:eastAsia="zh-CN" w:bidi="ta-IN"/>
        </w:rPr>
      </w:pPr>
      <w:r w:rsidRPr="006F7861">
        <w:rPr>
          <w:rFonts w:ascii="Aptos" w:eastAsia="Times New Roman" w:hAnsi="Aptos"/>
          <w:color w:val="000000" w:themeColor="text1"/>
          <w:lang w:val="en-US" w:eastAsia="zh-CN" w:bidi="ta-IN"/>
        </w:rPr>
        <w:t>AI can automate routine and repetitive tasks at the workplace</w:t>
      </w:r>
    </w:p>
    <w:p w14:paraId="3161EAD8" w14:textId="77777777" w:rsidR="00FF3251" w:rsidRPr="006F7861" w:rsidRDefault="00FF3251" w:rsidP="006269FD">
      <w:pPr>
        <w:pStyle w:val="ListParagraph"/>
        <w:numPr>
          <w:ilvl w:val="0"/>
          <w:numId w:val="75"/>
        </w:numPr>
        <w:spacing w:line="240" w:lineRule="auto"/>
        <w:jc w:val="both"/>
        <w:rPr>
          <w:rFonts w:ascii="Aptos" w:eastAsia="Times New Roman" w:hAnsi="Aptos"/>
          <w:color w:val="000000" w:themeColor="text1"/>
          <w:lang w:val="en-US" w:eastAsia="zh-CN" w:bidi="ta-IN"/>
        </w:rPr>
      </w:pPr>
      <w:r w:rsidRPr="006F7861">
        <w:rPr>
          <w:rFonts w:ascii="Aptos" w:eastAsia="Times New Roman" w:hAnsi="Aptos"/>
          <w:color w:val="000000" w:themeColor="text1"/>
          <w:lang w:val="en-US" w:eastAsia="zh-CN" w:bidi="ta-IN"/>
        </w:rPr>
        <w:t>Allow</w:t>
      </w:r>
      <w:r>
        <w:rPr>
          <w:rFonts w:ascii="Aptos" w:eastAsia="Times New Roman" w:hAnsi="Aptos"/>
          <w:color w:val="000000" w:themeColor="text1"/>
          <w:lang w:val="en-US" w:eastAsia="zh-CN" w:bidi="ta-IN"/>
        </w:rPr>
        <w:t>s</w:t>
      </w:r>
      <w:r w:rsidRPr="006F7861">
        <w:rPr>
          <w:rFonts w:ascii="Aptos" w:eastAsia="Times New Roman" w:hAnsi="Aptos"/>
          <w:color w:val="000000" w:themeColor="text1"/>
          <w:lang w:val="en-US" w:eastAsia="zh-CN" w:bidi="ta-IN"/>
        </w:rPr>
        <w:t xml:space="preserve"> workers to focus on higher-value activities and work requiring judgment, creativity, and human insight</w:t>
      </w:r>
    </w:p>
    <w:p w14:paraId="147B1B97" w14:textId="77777777" w:rsidR="00FF3251" w:rsidRPr="006F7861" w:rsidRDefault="00FF3251" w:rsidP="006269FD">
      <w:pPr>
        <w:pStyle w:val="ListParagraph"/>
        <w:numPr>
          <w:ilvl w:val="0"/>
          <w:numId w:val="75"/>
        </w:numPr>
        <w:spacing w:line="240" w:lineRule="auto"/>
        <w:jc w:val="both"/>
        <w:rPr>
          <w:rFonts w:ascii="Aptos" w:eastAsia="Times New Roman" w:hAnsi="Aptos"/>
          <w:color w:val="000000" w:themeColor="text1"/>
          <w:lang w:val="en-US" w:eastAsia="zh-CN" w:bidi="ta-IN"/>
        </w:rPr>
      </w:pPr>
      <w:r w:rsidRPr="006F7861">
        <w:rPr>
          <w:rFonts w:ascii="Aptos" w:eastAsia="Times New Roman" w:hAnsi="Aptos"/>
          <w:color w:val="000000" w:themeColor="text1"/>
          <w:lang w:val="en-US" w:eastAsia="zh-CN" w:bidi="ta-IN"/>
        </w:rPr>
        <w:t>Increase</w:t>
      </w:r>
      <w:r>
        <w:rPr>
          <w:rFonts w:ascii="Aptos" w:eastAsia="Times New Roman" w:hAnsi="Aptos"/>
          <w:color w:val="000000" w:themeColor="text1"/>
          <w:lang w:val="en-US" w:eastAsia="zh-CN" w:bidi="ta-IN"/>
        </w:rPr>
        <w:t>s</w:t>
      </w:r>
      <w:r w:rsidRPr="006F7861">
        <w:rPr>
          <w:rFonts w:ascii="Aptos" w:eastAsia="Times New Roman" w:hAnsi="Aptos"/>
          <w:color w:val="000000" w:themeColor="text1"/>
          <w:lang w:val="en-US" w:eastAsia="zh-CN" w:bidi="ta-IN"/>
        </w:rPr>
        <w:t xml:space="preserve"> workplace productivity and efficiency</w:t>
      </w:r>
    </w:p>
    <w:p w14:paraId="51DE2F65" w14:textId="77777777" w:rsidR="00FF3251" w:rsidRPr="006F7861" w:rsidRDefault="00FF3251" w:rsidP="006269FD">
      <w:pPr>
        <w:pStyle w:val="ListParagraph"/>
        <w:numPr>
          <w:ilvl w:val="0"/>
          <w:numId w:val="75"/>
        </w:numPr>
        <w:spacing w:line="240" w:lineRule="auto"/>
        <w:jc w:val="both"/>
        <w:rPr>
          <w:rFonts w:ascii="Aptos" w:eastAsia="Times New Roman" w:hAnsi="Aptos"/>
          <w:color w:val="000000" w:themeColor="text1"/>
          <w:lang w:val="en-US" w:eastAsia="zh-CN" w:bidi="ta-IN"/>
        </w:rPr>
      </w:pPr>
      <w:r w:rsidRPr="006F7861">
        <w:rPr>
          <w:rFonts w:ascii="Aptos" w:eastAsia="Times New Roman" w:hAnsi="Aptos"/>
          <w:color w:val="000000" w:themeColor="text1"/>
          <w:lang w:val="en-US" w:eastAsia="zh-CN" w:bidi="ta-IN"/>
        </w:rPr>
        <w:t>Help</w:t>
      </w:r>
      <w:r>
        <w:rPr>
          <w:rFonts w:ascii="Aptos" w:eastAsia="Times New Roman" w:hAnsi="Aptos"/>
          <w:color w:val="000000" w:themeColor="text1"/>
          <w:lang w:val="en-US" w:eastAsia="zh-CN" w:bidi="ta-IN"/>
        </w:rPr>
        <w:t>s</w:t>
      </w:r>
      <w:r w:rsidRPr="006F7861">
        <w:rPr>
          <w:rFonts w:ascii="Aptos" w:eastAsia="Times New Roman" w:hAnsi="Aptos"/>
          <w:color w:val="000000" w:themeColor="text1"/>
          <w:lang w:val="en-US" w:eastAsia="zh-CN" w:bidi="ta-IN"/>
        </w:rPr>
        <w:t xml:space="preserve"> professionals move up the value chain</w:t>
      </w:r>
    </w:p>
    <w:p w14:paraId="53CD10BA" w14:textId="77777777" w:rsidR="00FF3251" w:rsidRPr="006F7861" w:rsidRDefault="00FF3251" w:rsidP="006269FD">
      <w:pPr>
        <w:pStyle w:val="ListParagraph"/>
        <w:numPr>
          <w:ilvl w:val="0"/>
          <w:numId w:val="75"/>
        </w:numPr>
        <w:spacing w:line="240" w:lineRule="auto"/>
        <w:jc w:val="both"/>
        <w:rPr>
          <w:rFonts w:ascii="Aptos" w:eastAsia="Times New Roman" w:hAnsi="Aptos"/>
          <w:color w:val="000000" w:themeColor="text1"/>
          <w:lang w:val="en-US" w:eastAsia="zh-CN" w:bidi="ta-IN"/>
        </w:rPr>
      </w:pPr>
      <w:r w:rsidRPr="006F7861">
        <w:rPr>
          <w:rFonts w:ascii="Aptos" w:eastAsia="Times New Roman" w:hAnsi="Aptos"/>
          <w:color w:val="000000" w:themeColor="text1"/>
          <w:lang w:val="en-US" w:eastAsia="zh-CN" w:bidi="ta-IN"/>
        </w:rPr>
        <w:t>Example: In accountancy, AI automates data consolidation and bookkeeping and allows accountants to focus on client advisory, forensic work, and complex analysis</w:t>
      </w:r>
    </w:p>
    <w:p w14:paraId="7D07A401" w14:textId="37CB42A2" w:rsidR="00C1470E" w:rsidRDefault="00C1470E">
      <w:pPr>
        <w:rPr>
          <w:rFonts w:ascii="Aptos" w:eastAsia="Times New Roman" w:hAnsi="Aptos"/>
          <w:color w:val="000000" w:themeColor="text1"/>
          <w:lang w:val="en-US" w:eastAsia="zh-CN" w:bidi="ta-IN"/>
        </w:rPr>
      </w:pPr>
      <w:r>
        <w:rPr>
          <w:rFonts w:ascii="Aptos" w:eastAsia="Times New Roman" w:hAnsi="Aptos"/>
          <w:color w:val="000000" w:themeColor="text1"/>
          <w:lang w:val="en-US" w:eastAsia="zh-CN" w:bidi="ta-IN"/>
        </w:rPr>
        <w:br w:type="page"/>
      </w:r>
    </w:p>
    <w:p w14:paraId="292BC4E8" w14:textId="77777777" w:rsidR="00FF3251" w:rsidRPr="002E1F7C" w:rsidRDefault="00FF3251" w:rsidP="00FF3251">
      <w:pPr>
        <w:spacing w:line="240" w:lineRule="auto"/>
        <w:jc w:val="both"/>
        <w:rPr>
          <w:rFonts w:ascii="Aptos" w:eastAsia="Times New Roman" w:hAnsi="Aptos"/>
          <w:color w:val="000000" w:themeColor="text1"/>
          <w:lang w:val="en-US" w:eastAsia="zh-CN" w:bidi="ta-IN"/>
        </w:rPr>
      </w:pPr>
      <w:r w:rsidRPr="00283A99">
        <w:rPr>
          <w:rFonts w:ascii="Aptos" w:eastAsia="Times New Roman" w:hAnsi="Aptos"/>
          <w:b/>
          <w:bCs/>
          <w:noProof/>
          <w:color w:val="000000" w:themeColor="text1"/>
          <w:lang w:val="en-GB" w:eastAsia="zh-CN" w:bidi="ta-IN"/>
        </w:rPr>
        <w:lastRenderedPageBreak/>
        <mc:AlternateContent>
          <mc:Choice Requires="wps">
            <w:drawing>
              <wp:anchor distT="0" distB="0" distL="114300" distR="114300" simplePos="0" relativeHeight="251795456" behindDoc="0" locked="0" layoutInCell="1" allowOverlap="1" wp14:anchorId="742FD680" wp14:editId="6A44E967">
                <wp:simplePos x="0" y="0"/>
                <wp:positionH relativeFrom="margin">
                  <wp:posOffset>0</wp:posOffset>
                </wp:positionH>
                <wp:positionV relativeFrom="paragraph">
                  <wp:posOffset>-635</wp:posOffset>
                </wp:positionV>
                <wp:extent cx="6113145" cy="285008"/>
                <wp:effectExtent l="0" t="0" r="20955" b="20320"/>
                <wp:wrapNone/>
                <wp:docPr id="2123320815" name="Text Box 1"/>
                <wp:cNvGraphicFramePr/>
                <a:graphic xmlns:a="http://schemas.openxmlformats.org/drawingml/2006/main">
                  <a:graphicData uri="http://schemas.microsoft.com/office/word/2010/wordprocessingShape">
                    <wps:wsp>
                      <wps:cNvSpPr txBox="1"/>
                      <wps:spPr>
                        <a:xfrm>
                          <a:off x="0" y="0"/>
                          <a:ext cx="6113145" cy="285008"/>
                        </a:xfrm>
                        <a:prstGeom prst="rect">
                          <a:avLst/>
                        </a:prstGeom>
                        <a:solidFill>
                          <a:sysClr val="window" lastClr="FFFFFF"/>
                        </a:solidFill>
                        <a:ln w="6350">
                          <a:solidFill>
                            <a:prstClr val="black"/>
                          </a:solidFill>
                        </a:ln>
                      </wps:spPr>
                      <wps:txbx>
                        <w:txbxContent>
                          <w:p w14:paraId="23E46C81" w14:textId="77777777" w:rsidR="00FF3251" w:rsidRPr="00283A99" w:rsidRDefault="00FF3251" w:rsidP="00FF3251">
                            <w:pPr>
                              <w:rPr>
                                <w:rFonts w:ascii="Aptos" w:hAnsi="Aptos"/>
                                <w:b/>
                                <w:bCs/>
                              </w:rPr>
                            </w:pPr>
                            <w:r w:rsidRPr="00283A99">
                              <w:rPr>
                                <w:rFonts w:ascii="Aptos" w:hAnsi="Aptos"/>
                                <w:b/>
                                <w:bCs/>
                              </w:rPr>
                              <w:t xml:space="preserve">Singapore needs to </w:t>
                            </w:r>
                            <w:r>
                              <w:rPr>
                                <w:rFonts w:ascii="Aptos" w:hAnsi="Aptos"/>
                                <w:b/>
                                <w:bCs/>
                              </w:rPr>
                              <w:t>build a resilient and skilled workforce.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2FD680" id="_x0000_s1036" type="#_x0000_t202" style="position:absolute;left:0;text-align:left;margin-left:0;margin-top:-.05pt;width:481.35pt;height:22.45pt;z-index:2517954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" fillcolor="window" strokeweight=".5pt">
                <v:textbox>
                  <w:txbxContent>
                    <w:p w14:paraId="23E46C81" w14:textId="77777777" w:rsidR="00FF3251" w:rsidRPr="00283A99" w:rsidRDefault="00FF3251" w:rsidP="00FF3251">
                      <w:pPr>
                        <w:rPr>
                          <w:rFonts w:ascii="Aptos" w:hAnsi="Aptos"/>
                          <w:b/>
                          <w:bCs/>
                        </w:rPr>
                      </w:pPr>
                      <w:r w:rsidRPr="00283A99">
                        <w:rPr>
                          <w:rFonts w:ascii="Aptos" w:hAnsi="Aptos"/>
                          <w:b/>
                          <w:bCs/>
                        </w:rPr>
                        <w:t xml:space="preserve">Singapore needs to </w:t>
                      </w:r>
                      <w:r>
                        <w:rPr>
                          <w:rFonts w:ascii="Aptos" w:hAnsi="Aptos"/>
                          <w:b/>
                          <w:bCs/>
                        </w:rPr>
                        <w:t>build a resilient and skilled workforce.</w:t>
                      </w:r>
                    </w:p>
                  </w:txbxContent>
                </v:textbox>
                <w10:wrap anchorx="margin"/>
              </v:shape>
            </w:pict>
          </mc:Fallback>
        </mc:AlternateContent>
      </w:r>
    </w:p>
    <w:p w14:paraId="0F2DCC94" w14:textId="77777777" w:rsidR="00FF3251" w:rsidRDefault="00FF3251" w:rsidP="00C1470E">
      <w:pPr>
        <w:spacing w:after="0" w:line="240" w:lineRule="auto"/>
        <w:jc w:val="both"/>
        <w:rPr>
          <w:rFonts w:ascii="Aptos" w:eastAsia="Times New Roman" w:hAnsi="Aptos"/>
          <w:color w:val="000000" w:themeColor="text1"/>
          <w:lang w:val="en-US" w:eastAsia="zh-CN" w:bidi="ta-IN"/>
        </w:rPr>
      </w:pPr>
    </w:p>
    <w:p w14:paraId="6B0E0A80" w14:textId="61D6FB67" w:rsidR="00FF3251" w:rsidRPr="008E52BD" w:rsidRDefault="00FF3251" w:rsidP="006269FD">
      <w:pPr>
        <w:pStyle w:val="ListParagraph"/>
        <w:numPr>
          <w:ilvl w:val="0"/>
          <w:numId w:val="76"/>
        </w:numPr>
        <w:spacing w:line="240" w:lineRule="auto"/>
        <w:jc w:val="both"/>
        <w:rPr>
          <w:rFonts w:ascii="Aptos" w:eastAsia="Times New Roman" w:hAnsi="Aptos"/>
          <w:b/>
          <w:bCs/>
          <w:color w:val="000000" w:themeColor="text1"/>
          <w:lang w:val="en-US" w:eastAsia="zh-CN" w:bidi="ta-IN"/>
        </w:rPr>
      </w:pPr>
      <w:r w:rsidRPr="008E52BD">
        <w:rPr>
          <w:rFonts w:ascii="Aptos" w:eastAsia="Times New Roman" w:hAnsi="Aptos"/>
          <w:b/>
          <w:bCs/>
          <w:color w:val="000000" w:themeColor="text1"/>
          <w:lang w:val="en-US" w:eastAsia="zh-CN" w:bidi="ta-IN"/>
        </w:rPr>
        <w:t xml:space="preserve">Uplifting </w:t>
      </w:r>
      <w:r w:rsidR="00263796">
        <w:rPr>
          <w:rFonts w:ascii="Aptos" w:eastAsia="Times New Roman" w:hAnsi="Aptos"/>
          <w:b/>
          <w:bCs/>
          <w:color w:val="000000" w:themeColor="text1"/>
          <w:lang w:val="en-US" w:eastAsia="zh-CN" w:bidi="ta-IN"/>
        </w:rPr>
        <w:t>__________________</w:t>
      </w:r>
      <w:r w:rsidRPr="008E52BD">
        <w:rPr>
          <w:rFonts w:ascii="Aptos" w:eastAsia="Times New Roman" w:hAnsi="Aptos"/>
          <w:b/>
          <w:bCs/>
          <w:color w:val="000000" w:themeColor="text1"/>
          <w:lang w:val="en-US" w:eastAsia="zh-CN" w:bidi="ta-IN"/>
        </w:rPr>
        <w:t xml:space="preserve"> </w:t>
      </w:r>
      <w:r w:rsidR="00C1470E">
        <w:rPr>
          <w:rFonts w:ascii="Aptos" w:eastAsia="Times New Roman" w:hAnsi="Aptos"/>
          <w:b/>
          <w:bCs/>
          <w:color w:val="000000" w:themeColor="text1"/>
          <w:lang w:val="en-US" w:eastAsia="zh-CN" w:bidi="ta-IN"/>
        </w:rPr>
        <w:t>w</w:t>
      </w:r>
      <w:r w:rsidRPr="008E52BD">
        <w:rPr>
          <w:rFonts w:ascii="Aptos" w:eastAsia="Times New Roman" w:hAnsi="Aptos"/>
          <w:b/>
          <w:bCs/>
          <w:color w:val="000000" w:themeColor="text1"/>
          <w:lang w:val="en-US" w:eastAsia="zh-CN" w:bidi="ta-IN"/>
        </w:rPr>
        <w:t>orkers</w:t>
      </w:r>
    </w:p>
    <w:p w14:paraId="14B5CE4F" w14:textId="77777777" w:rsidR="00FF3251" w:rsidRPr="008F723E" w:rsidRDefault="00FF3251" w:rsidP="006269FD">
      <w:pPr>
        <w:pStyle w:val="ListParagraph"/>
        <w:numPr>
          <w:ilvl w:val="0"/>
          <w:numId w:val="77"/>
        </w:numPr>
        <w:spacing w:line="240" w:lineRule="auto"/>
        <w:jc w:val="both"/>
        <w:rPr>
          <w:rFonts w:ascii="Aptos" w:eastAsia="Times New Roman" w:hAnsi="Aptos"/>
          <w:color w:val="000000" w:themeColor="text1"/>
          <w:lang w:val="en-US" w:eastAsia="zh-CN" w:bidi="ta-IN"/>
        </w:rPr>
      </w:pPr>
      <w:r w:rsidRPr="008F723E">
        <w:rPr>
          <w:rFonts w:ascii="Aptos" w:eastAsia="Times New Roman" w:hAnsi="Aptos"/>
          <w:color w:val="000000" w:themeColor="text1"/>
          <w:lang w:val="en-US" w:eastAsia="zh-CN" w:bidi="ta-IN"/>
        </w:rPr>
        <w:t xml:space="preserve">Raise Local Qualifying Salary (minimum salary for local employees) for firms hiring foreign workers </w:t>
      </w:r>
    </w:p>
    <w:p w14:paraId="1DB85F47" w14:textId="77777777" w:rsidR="00FF3251" w:rsidRPr="008F723E" w:rsidRDefault="00FF3251" w:rsidP="006269FD">
      <w:pPr>
        <w:pStyle w:val="ListParagraph"/>
        <w:numPr>
          <w:ilvl w:val="0"/>
          <w:numId w:val="77"/>
        </w:numPr>
        <w:spacing w:line="240" w:lineRule="auto"/>
        <w:jc w:val="both"/>
        <w:rPr>
          <w:rFonts w:ascii="Aptos" w:eastAsia="Times New Roman" w:hAnsi="Aptos"/>
          <w:color w:val="000000" w:themeColor="text1"/>
          <w:lang w:val="en-US" w:eastAsia="zh-CN" w:bidi="ta-IN"/>
        </w:rPr>
      </w:pPr>
      <w:r w:rsidRPr="008F723E">
        <w:rPr>
          <w:rFonts w:ascii="Aptos" w:eastAsia="Times New Roman" w:hAnsi="Aptos"/>
          <w:color w:val="000000" w:themeColor="text1"/>
          <w:lang w:val="en-US" w:eastAsia="zh-CN" w:bidi="ta-IN"/>
        </w:rPr>
        <w:t>Enhance Progressive Wage Credit Scheme (PWCS) to help businesses defray wage costs</w:t>
      </w:r>
    </w:p>
    <w:p w14:paraId="452BF192" w14:textId="77777777" w:rsidR="00FF3251" w:rsidRDefault="00FF3251" w:rsidP="006269FD">
      <w:pPr>
        <w:pStyle w:val="ListParagraph"/>
        <w:numPr>
          <w:ilvl w:val="0"/>
          <w:numId w:val="77"/>
        </w:numPr>
        <w:spacing w:line="240" w:lineRule="auto"/>
        <w:jc w:val="both"/>
        <w:rPr>
          <w:rFonts w:ascii="Aptos" w:eastAsia="Times New Roman" w:hAnsi="Aptos"/>
          <w:color w:val="000000" w:themeColor="text1"/>
          <w:lang w:val="en-US" w:eastAsia="zh-CN" w:bidi="ta-IN"/>
        </w:rPr>
      </w:pPr>
      <w:r w:rsidRPr="008F723E">
        <w:rPr>
          <w:rFonts w:ascii="Aptos" w:eastAsia="Times New Roman" w:hAnsi="Aptos"/>
          <w:color w:val="000000" w:themeColor="text1"/>
          <w:lang w:val="en-US" w:eastAsia="zh-CN" w:bidi="ta-IN"/>
        </w:rPr>
        <w:t>Increase hourly allowance for workers upgrading skills under Workfare Skills Support</w:t>
      </w:r>
    </w:p>
    <w:p w14:paraId="3EA33269" w14:textId="77777777" w:rsidR="00C1470E" w:rsidRDefault="00C1470E" w:rsidP="00C1470E">
      <w:pPr>
        <w:pStyle w:val="ListParagraph"/>
        <w:spacing w:line="240" w:lineRule="auto"/>
        <w:jc w:val="both"/>
        <w:rPr>
          <w:rFonts w:ascii="Aptos" w:eastAsia="Times New Roman" w:hAnsi="Aptos"/>
          <w:color w:val="000000" w:themeColor="text1"/>
          <w:lang w:val="en-US" w:eastAsia="zh-CN" w:bidi="ta-IN"/>
        </w:rPr>
      </w:pPr>
    </w:p>
    <w:p w14:paraId="2F6D820C" w14:textId="1D73F668" w:rsidR="00FF3251" w:rsidRPr="00F059A3" w:rsidRDefault="00FF3251" w:rsidP="006269FD">
      <w:pPr>
        <w:pStyle w:val="ListParagraph"/>
        <w:numPr>
          <w:ilvl w:val="0"/>
          <w:numId w:val="76"/>
        </w:numPr>
        <w:spacing w:line="240" w:lineRule="auto"/>
        <w:jc w:val="both"/>
        <w:rPr>
          <w:rFonts w:ascii="Aptos" w:eastAsia="Times New Roman" w:hAnsi="Aptos"/>
          <w:b/>
          <w:bCs/>
          <w:color w:val="000000" w:themeColor="text1"/>
          <w:lang w:val="en-US" w:eastAsia="zh-CN" w:bidi="ta-IN"/>
        </w:rPr>
      </w:pPr>
      <w:r w:rsidRPr="00F059A3">
        <w:rPr>
          <w:rFonts w:ascii="Aptos" w:eastAsia="Times New Roman" w:hAnsi="Aptos"/>
          <w:b/>
          <w:bCs/>
          <w:color w:val="000000" w:themeColor="text1"/>
          <w:lang w:val="en-US" w:eastAsia="zh-CN" w:bidi="ta-IN"/>
        </w:rPr>
        <w:t xml:space="preserve">Integrating </w:t>
      </w:r>
      <w:r w:rsidR="00C1470E">
        <w:rPr>
          <w:rFonts w:ascii="Aptos" w:eastAsia="Times New Roman" w:hAnsi="Aptos"/>
          <w:b/>
          <w:bCs/>
          <w:color w:val="000000" w:themeColor="text1"/>
          <w:lang w:val="en-US" w:eastAsia="zh-CN" w:bidi="ta-IN"/>
        </w:rPr>
        <w:t>s</w:t>
      </w:r>
      <w:r w:rsidRPr="00F059A3">
        <w:rPr>
          <w:rFonts w:ascii="Aptos" w:eastAsia="Times New Roman" w:hAnsi="Aptos"/>
          <w:b/>
          <w:bCs/>
          <w:color w:val="000000" w:themeColor="text1"/>
          <w:lang w:val="en-US" w:eastAsia="zh-CN" w:bidi="ta-IN"/>
        </w:rPr>
        <w:t xml:space="preserve">kills </w:t>
      </w:r>
      <w:r w:rsidR="00C1470E">
        <w:rPr>
          <w:rFonts w:ascii="Aptos" w:eastAsia="Times New Roman" w:hAnsi="Aptos"/>
          <w:b/>
          <w:bCs/>
          <w:color w:val="000000" w:themeColor="text1"/>
          <w:lang w:val="en-US" w:eastAsia="zh-CN" w:bidi="ta-IN"/>
        </w:rPr>
        <w:t>t</w:t>
      </w:r>
      <w:r w:rsidRPr="00F059A3">
        <w:rPr>
          <w:rFonts w:ascii="Aptos" w:eastAsia="Times New Roman" w:hAnsi="Aptos"/>
          <w:b/>
          <w:bCs/>
          <w:color w:val="000000" w:themeColor="text1"/>
          <w:lang w:val="en-US" w:eastAsia="zh-CN" w:bidi="ta-IN"/>
        </w:rPr>
        <w:t xml:space="preserve">raining and </w:t>
      </w:r>
      <w:r w:rsidR="00C1470E">
        <w:rPr>
          <w:rFonts w:ascii="Aptos" w:eastAsia="Times New Roman" w:hAnsi="Aptos"/>
          <w:b/>
          <w:bCs/>
          <w:color w:val="000000" w:themeColor="text1"/>
          <w:lang w:val="en-US" w:eastAsia="zh-CN" w:bidi="ta-IN"/>
        </w:rPr>
        <w:t>w</w:t>
      </w:r>
      <w:r w:rsidRPr="00F059A3">
        <w:rPr>
          <w:rFonts w:ascii="Aptos" w:eastAsia="Times New Roman" w:hAnsi="Aptos"/>
          <w:b/>
          <w:bCs/>
          <w:color w:val="000000" w:themeColor="text1"/>
          <w:lang w:val="en-US" w:eastAsia="zh-CN" w:bidi="ta-IN"/>
        </w:rPr>
        <w:t xml:space="preserve">orkforce </w:t>
      </w:r>
      <w:r w:rsidR="00C1470E">
        <w:rPr>
          <w:rFonts w:ascii="Aptos" w:eastAsia="Times New Roman" w:hAnsi="Aptos"/>
          <w:b/>
          <w:bCs/>
          <w:color w:val="000000" w:themeColor="text1"/>
          <w:lang w:val="en-US" w:eastAsia="zh-CN" w:bidi="ta-IN"/>
        </w:rPr>
        <w:t>s</w:t>
      </w:r>
      <w:r w:rsidRPr="00F059A3">
        <w:rPr>
          <w:rFonts w:ascii="Aptos" w:eastAsia="Times New Roman" w:hAnsi="Aptos"/>
          <w:b/>
          <w:bCs/>
          <w:color w:val="000000" w:themeColor="text1"/>
          <w:lang w:val="en-US" w:eastAsia="zh-CN" w:bidi="ta-IN"/>
        </w:rPr>
        <w:t>upport</w:t>
      </w:r>
    </w:p>
    <w:p w14:paraId="1722D603" w14:textId="77777777" w:rsidR="00FF3251" w:rsidRPr="008F2A58" w:rsidRDefault="00FF3251" w:rsidP="006269FD">
      <w:pPr>
        <w:pStyle w:val="ListParagraph"/>
        <w:numPr>
          <w:ilvl w:val="0"/>
          <w:numId w:val="78"/>
        </w:numPr>
        <w:spacing w:line="240" w:lineRule="auto"/>
        <w:jc w:val="both"/>
        <w:rPr>
          <w:rFonts w:ascii="Aptos" w:eastAsia="Times New Roman" w:hAnsi="Aptos"/>
          <w:color w:val="000000" w:themeColor="text1"/>
          <w:lang w:val="en-US" w:eastAsia="zh-CN" w:bidi="ta-IN"/>
        </w:rPr>
      </w:pPr>
      <w:r w:rsidRPr="008F2A58">
        <w:rPr>
          <w:rFonts w:ascii="Aptos" w:eastAsia="Times New Roman" w:hAnsi="Aptos"/>
          <w:color w:val="000000" w:themeColor="text1"/>
          <w:lang w:val="en-US" w:eastAsia="zh-CN" w:bidi="ta-IN"/>
        </w:rPr>
        <w:t>Merge SkillsFuture Singapore (SSG) and Workforce Singapore (WSG) into a new statutory board jointly overseen by the Ministry of Education (MOE) and Ministry of Manpower (MOM)</w:t>
      </w:r>
    </w:p>
    <w:p w14:paraId="2E78E7CA" w14:textId="77777777" w:rsidR="00FF3251" w:rsidRPr="008F2A58" w:rsidRDefault="00FF3251" w:rsidP="006269FD">
      <w:pPr>
        <w:pStyle w:val="ListParagraph"/>
        <w:numPr>
          <w:ilvl w:val="0"/>
          <w:numId w:val="78"/>
        </w:numPr>
        <w:spacing w:line="240" w:lineRule="auto"/>
        <w:jc w:val="both"/>
        <w:rPr>
          <w:rFonts w:ascii="Aptos" w:eastAsia="Times New Roman" w:hAnsi="Aptos"/>
          <w:color w:val="000000" w:themeColor="text1"/>
          <w:lang w:val="en-US" w:eastAsia="zh-CN" w:bidi="ta-IN"/>
        </w:rPr>
      </w:pPr>
      <w:r w:rsidRPr="008F2A58">
        <w:rPr>
          <w:rFonts w:ascii="Aptos" w:eastAsia="Times New Roman" w:hAnsi="Aptos"/>
          <w:color w:val="000000" w:themeColor="text1"/>
          <w:lang w:val="en-US" w:eastAsia="zh-CN" w:bidi="ta-IN"/>
        </w:rPr>
        <w:t>Create a one-stop shop for skills training, career guidance, and job matching</w:t>
      </w:r>
    </w:p>
    <w:p w14:paraId="6F60FAC9" w14:textId="77777777" w:rsidR="00FF3251" w:rsidRPr="008F2A58" w:rsidRDefault="00FF3251" w:rsidP="006269FD">
      <w:pPr>
        <w:pStyle w:val="ListParagraph"/>
        <w:numPr>
          <w:ilvl w:val="0"/>
          <w:numId w:val="78"/>
        </w:numPr>
        <w:spacing w:after="0" w:line="240" w:lineRule="auto"/>
        <w:jc w:val="both"/>
        <w:rPr>
          <w:rFonts w:ascii="Aptos" w:eastAsia="Times New Roman" w:hAnsi="Aptos"/>
          <w:color w:val="000000" w:themeColor="text1"/>
          <w:lang w:val="en-US" w:eastAsia="zh-CN" w:bidi="ta-IN"/>
        </w:rPr>
      </w:pPr>
      <w:r w:rsidRPr="008F2A58">
        <w:rPr>
          <w:rFonts w:ascii="Aptos" w:eastAsia="Times New Roman" w:hAnsi="Aptos"/>
          <w:color w:val="000000" w:themeColor="text1"/>
          <w:lang w:val="en-US" w:eastAsia="zh-CN" w:bidi="ta-IN"/>
        </w:rPr>
        <w:t>For workers and jobseekers:</w:t>
      </w:r>
    </w:p>
    <w:p w14:paraId="7681D904" w14:textId="77777777" w:rsidR="00FF3251" w:rsidRPr="008F2A58" w:rsidRDefault="00FF3251" w:rsidP="006269FD">
      <w:pPr>
        <w:numPr>
          <w:ilvl w:val="1"/>
          <w:numId w:val="78"/>
        </w:numPr>
        <w:spacing w:after="0" w:line="240" w:lineRule="auto"/>
        <w:ind w:left="1080"/>
        <w:jc w:val="both"/>
        <w:rPr>
          <w:rFonts w:ascii="Aptos" w:eastAsia="Times New Roman" w:hAnsi="Aptos"/>
          <w:color w:val="000000" w:themeColor="text1"/>
          <w:lang w:val="en-US" w:eastAsia="zh-CN" w:bidi="ta-IN"/>
        </w:rPr>
      </w:pPr>
      <w:r w:rsidRPr="008F2A58">
        <w:rPr>
          <w:rFonts w:ascii="Aptos" w:eastAsia="Times New Roman" w:hAnsi="Aptos"/>
          <w:color w:val="000000" w:themeColor="text1"/>
          <w:lang w:val="en-US" w:eastAsia="zh-CN" w:bidi="ta-IN"/>
        </w:rPr>
        <w:t>More seamless support from career planning to skills acquisition and job matching</w:t>
      </w:r>
    </w:p>
    <w:p w14:paraId="6E6F7326" w14:textId="77777777" w:rsidR="00FF3251" w:rsidRPr="008F2A58" w:rsidRDefault="00FF3251" w:rsidP="006269FD">
      <w:pPr>
        <w:numPr>
          <w:ilvl w:val="1"/>
          <w:numId w:val="78"/>
        </w:numPr>
        <w:spacing w:after="0" w:line="240" w:lineRule="auto"/>
        <w:ind w:left="1080"/>
        <w:jc w:val="both"/>
        <w:rPr>
          <w:rFonts w:ascii="Aptos" w:eastAsia="Times New Roman" w:hAnsi="Aptos"/>
          <w:color w:val="000000" w:themeColor="text1"/>
          <w:lang w:val="en-US" w:eastAsia="zh-CN" w:bidi="ta-IN"/>
        </w:rPr>
      </w:pPr>
      <w:r w:rsidRPr="008F2A58">
        <w:rPr>
          <w:rFonts w:ascii="Aptos" w:eastAsia="Times New Roman" w:hAnsi="Aptos"/>
          <w:color w:val="000000" w:themeColor="text1"/>
          <w:lang w:val="en-US" w:eastAsia="zh-CN" w:bidi="ta-IN"/>
        </w:rPr>
        <w:t>Easier career transitions and job placement</w:t>
      </w:r>
    </w:p>
    <w:p w14:paraId="44A16D05" w14:textId="77777777" w:rsidR="00FF3251" w:rsidRPr="008F2A58" w:rsidRDefault="00FF3251" w:rsidP="006269FD">
      <w:pPr>
        <w:pStyle w:val="ListParagraph"/>
        <w:numPr>
          <w:ilvl w:val="0"/>
          <w:numId w:val="78"/>
        </w:numPr>
        <w:spacing w:after="0" w:line="240" w:lineRule="auto"/>
        <w:jc w:val="both"/>
        <w:rPr>
          <w:rFonts w:ascii="Aptos" w:eastAsia="Times New Roman" w:hAnsi="Aptos"/>
          <w:color w:val="000000" w:themeColor="text1"/>
          <w:lang w:val="en-US" w:eastAsia="zh-CN" w:bidi="ta-IN"/>
        </w:rPr>
      </w:pPr>
      <w:r w:rsidRPr="008F2A58">
        <w:rPr>
          <w:rFonts w:ascii="Aptos" w:eastAsia="Times New Roman" w:hAnsi="Aptos"/>
          <w:color w:val="000000" w:themeColor="text1"/>
          <w:lang w:val="en-US" w:eastAsia="zh-CN" w:bidi="ta-IN"/>
        </w:rPr>
        <w:t>For employers:</w:t>
      </w:r>
    </w:p>
    <w:p w14:paraId="7FE02829" w14:textId="77777777" w:rsidR="00FF3251" w:rsidRPr="008F2A58" w:rsidRDefault="00FF3251" w:rsidP="006269FD">
      <w:pPr>
        <w:numPr>
          <w:ilvl w:val="1"/>
          <w:numId w:val="78"/>
        </w:numPr>
        <w:spacing w:after="0" w:line="240" w:lineRule="auto"/>
        <w:ind w:left="1080"/>
        <w:jc w:val="both"/>
        <w:rPr>
          <w:rFonts w:ascii="Aptos" w:eastAsia="Times New Roman" w:hAnsi="Aptos"/>
          <w:color w:val="000000" w:themeColor="text1"/>
          <w:lang w:val="en-US" w:eastAsia="zh-CN" w:bidi="ta-IN"/>
        </w:rPr>
      </w:pPr>
      <w:r w:rsidRPr="008F2A58">
        <w:rPr>
          <w:rFonts w:ascii="Aptos" w:eastAsia="Times New Roman" w:hAnsi="Aptos"/>
          <w:color w:val="000000" w:themeColor="text1"/>
          <w:lang w:val="en-US" w:eastAsia="zh-CN" w:bidi="ta-IN"/>
        </w:rPr>
        <w:t>More integrated support for workforce planning and job redesign</w:t>
      </w:r>
    </w:p>
    <w:p w14:paraId="5571BACF" w14:textId="77777777" w:rsidR="00FF3251" w:rsidRDefault="00FF3251" w:rsidP="006269FD">
      <w:pPr>
        <w:numPr>
          <w:ilvl w:val="1"/>
          <w:numId w:val="78"/>
        </w:numPr>
        <w:spacing w:line="240" w:lineRule="auto"/>
        <w:ind w:left="1080"/>
        <w:jc w:val="both"/>
        <w:rPr>
          <w:rFonts w:ascii="Aptos" w:eastAsia="Times New Roman" w:hAnsi="Aptos"/>
          <w:color w:val="000000" w:themeColor="text1"/>
          <w:lang w:val="en-US" w:eastAsia="zh-CN" w:bidi="ta-IN"/>
        </w:rPr>
      </w:pPr>
      <w:r w:rsidRPr="008F2A58">
        <w:rPr>
          <w:rFonts w:ascii="Aptos" w:eastAsia="Times New Roman" w:hAnsi="Aptos"/>
          <w:color w:val="000000" w:themeColor="text1"/>
          <w:lang w:val="en-US" w:eastAsia="zh-CN" w:bidi="ta-IN"/>
        </w:rPr>
        <w:t>Assistance with hiring and workforce development</w:t>
      </w:r>
    </w:p>
    <w:p w14:paraId="0718723E" w14:textId="3D6787E1" w:rsidR="00FF3251" w:rsidRPr="00A9789C" w:rsidRDefault="00FF3251" w:rsidP="006269FD">
      <w:pPr>
        <w:pStyle w:val="ListParagraph"/>
        <w:numPr>
          <w:ilvl w:val="0"/>
          <w:numId w:val="76"/>
        </w:numPr>
        <w:spacing w:line="240" w:lineRule="auto"/>
        <w:jc w:val="both"/>
        <w:rPr>
          <w:rFonts w:ascii="Aptos" w:eastAsia="Times New Roman" w:hAnsi="Aptos"/>
          <w:b/>
          <w:bCs/>
          <w:color w:val="000000" w:themeColor="text1"/>
          <w:lang w:val="en-US" w:eastAsia="zh-CN" w:bidi="ta-IN"/>
        </w:rPr>
      </w:pPr>
      <w:r w:rsidRPr="00A9789C">
        <w:rPr>
          <w:rFonts w:ascii="Aptos" w:eastAsia="Times New Roman" w:hAnsi="Aptos"/>
          <w:b/>
          <w:bCs/>
          <w:color w:val="000000" w:themeColor="text1"/>
          <w:lang w:val="en-US" w:eastAsia="zh-CN" w:bidi="ta-IN"/>
        </w:rPr>
        <w:t xml:space="preserve">Strengthening </w:t>
      </w:r>
      <w:r w:rsidR="00C1470E">
        <w:rPr>
          <w:rFonts w:ascii="Aptos" w:eastAsia="Times New Roman" w:hAnsi="Aptos"/>
          <w:b/>
          <w:bCs/>
          <w:color w:val="000000" w:themeColor="text1"/>
          <w:lang w:val="en-US" w:eastAsia="zh-CN" w:bidi="ta-IN"/>
        </w:rPr>
        <w:t>a</w:t>
      </w:r>
      <w:r w:rsidRPr="00A9789C">
        <w:rPr>
          <w:rFonts w:ascii="Aptos" w:eastAsia="Times New Roman" w:hAnsi="Aptos"/>
          <w:b/>
          <w:bCs/>
          <w:color w:val="000000" w:themeColor="text1"/>
          <w:lang w:val="en-US" w:eastAsia="zh-CN" w:bidi="ta-IN"/>
        </w:rPr>
        <w:t xml:space="preserve">ssurance for </w:t>
      </w:r>
      <w:r w:rsidR="00C1470E">
        <w:rPr>
          <w:rFonts w:ascii="Aptos" w:eastAsia="Times New Roman" w:hAnsi="Aptos"/>
          <w:b/>
          <w:bCs/>
          <w:color w:val="000000" w:themeColor="text1"/>
          <w:lang w:val="en-US" w:eastAsia="zh-CN" w:bidi="ta-IN"/>
        </w:rPr>
        <w:t>m</w:t>
      </w:r>
      <w:r w:rsidRPr="00A9789C">
        <w:rPr>
          <w:rFonts w:ascii="Aptos" w:eastAsia="Times New Roman" w:hAnsi="Aptos"/>
          <w:b/>
          <w:bCs/>
          <w:color w:val="000000" w:themeColor="text1"/>
          <w:lang w:val="en-US" w:eastAsia="zh-CN" w:bidi="ta-IN"/>
        </w:rPr>
        <w:t>id-</w:t>
      </w:r>
      <w:r w:rsidR="00C1470E">
        <w:rPr>
          <w:rFonts w:ascii="Aptos" w:eastAsia="Times New Roman" w:hAnsi="Aptos"/>
          <w:b/>
          <w:bCs/>
          <w:color w:val="000000" w:themeColor="text1"/>
          <w:lang w:val="en-US" w:eastAsia="zh-CN" w:bidi="ta-IN"/>
        </w:rPr>
        <w:t>c</w:t>
      </w:r>
      <w:r w:rsidRPr="00A9789C">
        <w:rPr>
          <w:rFonts w:ascii="Aptos" w:eastAsia="Times New Roman" w:hAnsi="Aptos"/>
          <w:b/>
          <w:bCs/>
          <w:color w:val="000000" w:themeColor="text1"/>
          <w:lang w:val="en-US" w:eastAsia="zh-CN" w:bidi="ta-IN"/>
        </w:rPr>
        <w:t xml:space="preserve">areer </w:t>
      </w:r>
      <w:r w:rsidR="00C1470E">
        <w:rPr>
          <w:rFonts w:ascii="Aptos" w:eastAsia="Times New Roman" w:hAnsi="Aptos"/>
          <w:b/>
          <w:bCs/>
          <w:color w:val="000000" w:themeColor="text1"/>
          <w:lang w:val="en-US" w:eastAsia="zh-CN" w:bidi="ta-IN"/>
        </w:rPr>
        <w:t>w</w:t>
      </w:r>
      <w:r w:rsidRPr="00A9789C">
        <w:rPr>
          <w:rFonts w:ascii="Aptos" w:eastAsia="Times New Roman" w:hAnsi="Aptos"/>
          <w:b/>
          <w:bCs/>
          <w:color w:val="000000" w:themeColor="text1"/>
          <w:lang w:val="en-US" w:eastAsia="zh-CN" w:bidi="ta-IN"/>
        </w:rPr>
        <w:t xml:space="preserve">orkers and </w:t>
      </w:r>
      <w:r w:rsidR="00C1470E">
        <w:rPr>
          <w:rFonts w:ascii="Aptos" w:eastAsia="Times New Roman" w:hAnsi="Aptos"/>
          <w:b/>
          <w:bCs/>
          <w:color w:val="000000" w:themeColor="text1"/>
          <w:lang w:val="en-US" w:eastAsia="zh-CN" w:bidi="ta-IN"/>
        </w:rPr>
        <w:t>s</w:t>
      </w:r>
      <w:r w:rsidRPr="00A9789C">
        <w:rPr>
          <w:rFonts w:ascii="Aptos" w:eastAsia="Times New Roman" w:hAnsi="Aptos"/>
          <w:b/>
          <w:bCs/>
          <w:color w:val="000000" w:themeColor="text1"/>
          <w:lang w:val="en-US" w:eastAsia="zh-CN" w:bidi="ta-IN"/>
        </w:rPr>
        <w:t>eniors</w:t>
      </w:r>
    </w:p>
    <w:p w14:paraId="4FE35C3C" w14:textId="77777777" w:rsidR="00FF3251" w:rsidRPr="00E31729" w:rsidRDefault="00FF3251" w:rsidP="006269FD">
      <w:pPr>
        <w:pStyle w:val="ListParagraph"/>
        <w:numPr>
          <w:ilvl w:val="0"/>
          <w:numId w:val="79"/>
        </w:numPr>
        <w:spacing w:line="240" w:lineRule="auto"/>
        <w:jc w:val="both"/>
        <w:rPr>
          <w:rFonts w:ascii="Aptos" w:eastAsia="Times New Roman" w:hAnsi="Aptos"/>
          <w:color w:val="000000" w:themeColor="text1"/>
          <w:lang w:val="en-US" w:eastAsia="zh-CN" w:bidi="ta-IN"/>
        </w:rPr>
      </w:pPr>
      <w:r w:rsidRPr="00E31729">
        <w:rPr>
          <w:rFonts w:ascii="Aptos" w:eastAsia="Times New Roman" w:hAnsi="Aptos"/>
          <w:color w:val="000000" w:themeColor="text1"/>
          <w:lang w:val="en-US" w:eastAsia="zh-CN" w:bidi="ta-IN"/>
        </w:rPr>
        <w:t>Enhance the SkillsFuture Level-Up Programme for mid-career reskilling</w:t>
      </w:r>
    </w:p>
    <w:p w14:paraId="60564DF9" w14:textId="77777777" w:rsidR="00FF3251" w:rsidRPr="00E31729" w:rsidRDefault="00FF3251" w:rsidP="006269FD">
      <w:pPr>
        <w:pStyle w:val="ListParagraph"/>
        <w:numPr>
          <w:ilvl w:val="1"/>
          <w:numId w:val="79"/>
        </w:numPr>
        <w:spacing w:line="240" w:lineRule="auto"/>
        <w:ind w:left="1080"/>
        <w:jc w:val="both"/>
        <w:rPr>
          <w:rFonts w:ascii="Aptos" w:eastAsia="Times New Roman" w:hAnsi="Aptos"/>
          <w:color w:val="000000" w:themeColor="text1"/>
          <w:lang w:eastAsia="zh-CN" w:bidi="ta-IN"/>
        </w:rPr>
      </w:pPr>
      <w:r w:rsidRPr="00E31729">
        <w:rPr>
          <w:rFonts w:ascii="Aptos" w:eastAsia="Times New Roman" w:hAnsi="Aptos"/>
          <w:color w:val="000000" w:themeColor="text1"/>
          <w:lang w:eastAsia="zh-CN" w:bidi="ta-IN"/>
        </w:rPr>
        <w:t>Extend Mid-Career Training Allowance to workers taking part-time training (in addition to full-time training</w:t>
      </w:r>
      <w:r>
        <w:rPr>
          <w:rFonts w:ascii="Aptos" w:eastAsia="Times New Roman" w:hAnsi="Aptos"/>
          <w:color w:val="000000" w:themeColor="text1"/>
          <w:lang w:eastAsia="zh-CN" w:bidi="ta-IN"/>
        </w:rPr>
        <w:t>)</w:t>
      </w:r>
    </w:p>
    <w:p w14:paraId="69FA440A" w14:textId="77777777" w:rsidR="00FF3251" w:rsidRPr="000C68EE" w:rsidRDefault="00FF3251" w:rsidP="006269FD">
      <w:pPr>
        <w:pStyle w:val="ListParagraph"/>
        <w:numPr>
          <w:ilvl w:val="1"/>
          <w:numId w:val="79"/>
        </w:numPr>
        <w:spacing w:line="240" w:lineRule="auto"/>
        <w:ind w:left="1080"/>
        <w:jc w:val="both"/>
        <w:rPr>
          <w:rFonts w:ascii="Aptos" w:eastAsia="Times New Roman" w:hAnsi="Aptos"/>
          <w:color w:val="000000" w:themeColor="text1"/>
          <w:lang w:val="en-US" w:eastAsia="zh-CN" w:bidi="ta-IN"/>
        </w:rPr>
      </w:pPr>
      <w:r w:rsidRPr="00E31729">
        <w:rPr>
          <w:rFonts w:ascii="Aptos" w:eastAsia="Times New Roman" w:hAnsi="Aptos"/>
          <w:color w:val="000000" w:themeColor="text1"/>
          <w:lang w:eastAsia="zh-CN" w:bidi="ta-IN"/>
        </w:rPr>
        <w:t>Expand coverage to include more industry-relevant courses</w:t>
      </w:r>
    </w:p>
    <w:p w14:paraId="411113C4" w14:textId="77777777" w:rsidR="00FF3251" w:rsidRPr="005600F4" w:rsidRDefault="00FF3251" w:rsidP="006269FD">
      <w:pPr>
        <w:pStyle w:val="ListParagraph"/>
        <w:numPr>
          <w:ilvl w:val="0"/>
          <w:numId w:val="80"/>
        </w:numPr>
        <w:spacing w:before="100" w:beforeAutospacing="1" w:after="100" w:afterAutospacing="1" w:line="240" w:lineRule="auto"/>
        <w:rPr>
          <w:rFonts w:ascii="Aptos" w:eastAsia="Times New Roman" w:hAnsi="Aptos" w:cs="Times New Roman"/>
          <w:lang w:val="en-US" w:eastAsia="zh-CN"/>
        </w:rPr>
      </w:pPr>
      <w:r w:rsidRPr="005600F4">
        <w:rPr>
          <w:rFonts w:ascii="Aptos" w:eastAsia="Times New Roman" w:hAnsi="Aptos" w:cs="Times New Roman"/>
          <w:lang w:val="en-US" w:eastAsia="zh-CN"/>
        </w:rPr>
        <w:t xml:space="preserve">Support seniors to continue contributing meaningfully </w:t>
      </w:r>
      <w:r>
        <w:rPr>
          <w:rFonts w:ascii="Aptos" w:eastAsia="Times New Roman" w:hAnsi="Aptos" w:cs="Times New Roman"/>
          <w:lang w:val="en-US" w:eastAsia="zh-CN"/>
        </w:rPr>
        <w:t>to</w:t>
      </w:r>
      <w:r w:rsidRPr="005600F4">
        <w:rPr>
          <w:rFonts w:ascii="Aptos" w:eastAsia="Times New Roman" w:hAnsi="Aptos" w:cs="Times New Roman"/>
          <w:lang w:val="en-US" w:eastAsia="zh-CN"/>
        </w:rPr>
        <w:t xml:space="preserve"> the workforce</w:t>
      </w:r>
    </w:p>
    <w:p w14:paraId="473021C4" w14:textId="77777777" w:rsidR="00FF3251" w:rsidRPr="005600F4" w:rsidRDefault="00FF3251" w:rsidP="006269FD">
      <w:pPr>
        <w:pStyle w:val="ListParagraph"/>
        <w:numPr>
          <w:ilvl w:val="0"/>
          <w:numId w:val="81"/>
        </w:numPr>
        <w:spacing w:before="100" w:beforeAutospacing="1" w:after="100" w:afterAutospacing="1" w:line="240" w:lineRule="auto"/>
        <w:rPr>
          <w:rFonts w:ascii="Aptos" w:eastAsia="Times New Roman" w:hAnsi="Aptos" w:cs="Times New Roman"/>
          <w:lang w:val="en-US" w:eastAsia="zh-CN"/>
        </w:rPr>
      </w:pPr>
      <w:r w:rsidRPr="005600F4">
        <w:rPr>
          <w:rFonts w:ascii="Aptos" w:eastAsia="Times New Roman" w:hAnsi="Aptos" w:cs="Times New Roman"/>
          <w:lang w:val="en-US" w:eastAsia="zh-CN"/>
        </w:rPr>
        <w:t>Help seniors plan for later-stage careers and refresh their skills</w:t>
      </w:r>
    </w:p>
    <w:p w14:paraId="1C8C34B2" w14:textId="77777777" w:rsidR="00FF3251" w:rsidRPr="005600F4" w:rsidRDefault="00FF3251" w:rsidP="006269FD">
      <w:pPr>
        <w:pStyle w:val="ListParagraph"/>
        <w:numPr>
          <w:ilvl w:val="0"/>
          <w:numId w:val="81"/>
        </w:numPr>
        <w:spacing w:before="100" w:beforeAutospacing="1" w:after="100" w:afterAutospacing="1" w:line="240" w:lineRule="auto"/>
        <w:rPr>
          <w:rFonts w:ascii="Aptos" w:eastAsia="Times New Roman" w:hAnsi="Aptos" w:cs="Times New Roman"/>
          <w:lang w:val="en-US" w:eastAsia="zh-CN"/>
        </w:rPr>
      </w:pPr>
      <w:r w:rsidRPr="005600F4">
        <w:rPr>
          <w:rFonts w:ascii="Aptos" w:eastAsia="Times New Roman" w:hAnsi="Aptos" w:cs="Times New Roman"/>
          <w:lang w:val="en-US" w:eastAsia="zh-CN"/>
        </w:rPr>
        <w:t>Encourage employers to design age-friendly jobs and multi-generational workplaces</w:t>
      </w:r>
    </w:p>
    <w:p w14:paraId="49CE57FF" w14:textId="77777777" w:rsidR="00FF3251" w:rsidRPr="005600F4" w:rsidRDefault="00FF3251" w:rsidP="006269FD">
      <w:pPr>
        <w:pStyle w:val="ListParagraph"/>
        <w:numPr>
          <w:ilvl w:val="0"/>
          <w:numId w:val="81"/>
        </w:numPr>
        <w:spacing w:before="100" w:beforeAutospacing="1" w:after="100" w:afterAutospacing="1" w:line="240" w:lineRule="auto"/>
        <w:rPr>
          <w:rFonts w:ascii="Aptos" w:eastAsia="Times New Roman" w:hAnsi="Aptos" w:cs="Times New Roman"/>
          <w:lang w:val="en-US" w:eastAsia="zh-CN"/>
        </w:rPr>
      </w:pPr>
      <w:r w:rsidRPr="005600F4">
        <w:rPr>
          <w:rFonts w:ascii="Aptos" w:eastAsia="Times New Roman" w:hAnsi="Aptos" w:cs="Times New Roman"/>
          <w:lang w:val="en-US" w:eastAsia="zh-CN"/>
        </w:rPr>
        <w:t>Tripartite Workgroup on Senior Employment studying senior employment issues</w:t>
      </w:r>
    </w:p>
    <w:p w14:paraId="0C12A87B" w14:textId="112CCAD2" w:rsidR="00FF3251" w:rsidRDefault="00FF3251" w:rsidP="00C1470E">
      <w:pPr>
        <w:pStyle w:val="ListParagraph"/>
        <w:numPr>
          <w:ilvl w:val="0"/>
          <w:numId w:val="81"/>
        </w:numPr>
        <w:spacing w:after="0" w:line="240" w:lineRule="auto"/>
        <w:rPr>
          <w:rFonts w:ascii="Aptos" w:eastAsia="Times New Roman" w:hAnsi="Aptos" w:cs="Times New Roman"/>
          <w:lang w:val="en-US" w:eastAsia="zh-CN"/>
        </w:rPr>
      </w:pPr>
      <w:r w:rsidRPr="005600F4">
        <w:rPr>
          <w:rFonts w:ascii="Aptos" w:eastAsia="Times New Roman" w:hAnsi="Aptos" w:cs="Times New Roman"/>
          <w:lang w:val="en-US" w:eastAsia="zh-CN"/>
        </w:rPr>
        <w:t xml:space="preserve">Extend Senior Employment Credit to end-2027 to support employers hiring senior </w:t>
      </w:r>
      <w:r w:rsidR="00C1470E">
        <w:rPr>
          <w:rFonts w:ascii="Aptos" w:eastAsia="Times New Roman" w:hAnsi="Aptos" w:cs="Times New Roman"/>
          <w:lang w:val="en-US" w:eastAsia="zh-CN"/>
        </w:rPr>
        <w:t>w</w:t>
      </w:r>
      <w:r w:rsidRPr="005600F4">
        <w:rPr>
          <w:rFonts w:ascii="Aptos" w:eastAsia="Times New Roman" w:hAnsi="Aptos" w:cs="Times New Roman"/>
          <w:lang w:val="en-US" w:eastAsia="zh-CN"/>
        </w:rPr>
        <w:t>orkers</w:t>
      </w:r>
    </w:p>
    <w:p w14:paraId="30872A80" w14:textId="77777777" w:rsidR="00C1470E" w:rsidRDefault="00C1470E" w:rsidP="00C1470E">
      <w:pPr>
        <w:pStyle w:val="ListParagraph"/>
        <w:spacing w:after="0" w:line="240" w:lineRule="auto"/>
        <w:ind w:left="1080"/>
        <w:rPr>
          <w:rFonts w:ascii="Aptos" w:eastAsia="Times New Roman" w:hAnsi="Aptos" w:cs="Times New Roman"/>
          <w:lang w:val="en-US" w:eastAsia="zh-CN"/>
        </w:rPr>
      </w:pPr>
    </w:p>
    <w:p w14:paraId="42D63E2A" w14:textId="34D2F1D1" w:rsidR="00FF3251" w:rsidRPr="003B598A" w:rsidRDefault="00FF3251" w:rsidP="006269FD">
      <w:pPr>
        <w:pStyle w:val="ListParagraph"/>
        <w:numPr>
          <w:ilvl w:val="0"/>
          <w:numId w:val="76"/>
        </w:numPr>
        <w:spacing w:before="100" w:beforeAutospacing="1" w:after="100" w:afterAutospacing="1" w:line="240" w:lineRule="auto"/>
        <w:rPr>
          <w:rFonts w:ascii="Aptos" w:eastAsia="Times New Roman" w:hAnsi="Aptos" w:cs="Times New Roman"/>
          <w:b/>
          <w:bCs/>
          <w:lang w:val="en-US" w:eastAsia="zh-CN"/>
        </w:rPr>
      </w:pPr>
      <w:r w:rsidRPr="003B598A">
        <w:rPr>
          <w:rFonts w:ascii="Aptos" w:eastAsia="Times New Roman" w:hAnsi="Aptos" w:cs="Times New Roman"/>
          <w:b/>
          <w:bCs/>
          <w:lang w:val="en-US" w:eastAsia="zh-CN"/>
        </w:rPr>
        <w:t xml:space="preserve">Updating </w:t>
      </w:r>
      <w:r w:rsidR="00C1470E">
        <w:rPr>
          <w:rFonts w:ascii="Aptos" w:eastAsia="Times New Roman" w:hAnsi="Aptos" w:cs="Times New Roman"/>
          <w:b/>
          <w:bCs/>
          <w:lang w:val="en-US" w:eastAsia="zh-CN"/>
        </w:rPr>
        <w:t>f</w:t>
      </w:r>
      <w:r w:rsidRPr="003B598A">
        <w:rPr>
          <w:rFonts w:ascii="Aptos" w:eastAsia="Times New Roman" w:hAnsi="Aptos" w:cs="Times New Roman"/>
          <w:b/>
          <w:bCs/>
          <w:lang w:val="en-US" w:eastAsia="zh-CN"/>
        </w:rPr>
        <w:t xml:space="preserve">oreign </w:t>
      </w:r>
      <w:r w:rsidR="00C1470E">
        <w:rPr>
          <w:rFonts w:ascii="Aptos" w:eastAsia="Times New Roman" w:hAnsi="Aptos" w:cs="Times New Roman"/>
          <w:b/>
          <w:bCs/>
          <w:lang w:val="en-US" w:eastAsia="zh-CN"/>
        </w:rPr>
        <w:t>w</w:t>
      </w:r>
      <w:r w:rsidRPr="003B598A">
        <w:rPr>
          <w:rFonts w:ascii="Aptos" w:eastAsia="Times New Roman" w:hAnsi="Aptos" w:cs="Times New Roman"/>
          <w:b/>
          <w:bCs/>
          <w:lang w:val="en-US" w:eastAsia="zh-CN"/>
        </w:rPr>
        <w:t xml:space="preserve">orker </w:t>
      </w:r>
      <w:r w:rsidR="00C1470E">
        <w:rPr>
          <w:rFonts w:ascii="Aptos" w:eastAsia="Times New Roman" w:hAnsi="Aptos" w:cs="Times New Roman"/>
          <w:b/>
          <w:bCs/>
          <w:lang w:val="en-US" w:eastAsia="zh-CN"/>
        </w:rPr>
        <w:t>p</w:t>
      </w:r>
      <w:r w:rsidRPr="003B598A">
        <w:rPr>
          <w:rFonts w:ascii="Aptos" w:eastAsia="Times New Roman" w:hAnsi="Aptos" w:cs="Times New Roman"/>
          <w:b/>
          <w:bCs/>
          <w:lang w:val="en-US" w:eastAsia="zh-CN"/>
        </w:rPr>
        <w:t>olicies</w:t>
      </w:r>
    </w:p>
    <w:p w14:paraId="301BB60A" w14:textId="77777777" w:rsidR="00FF3251" w:rsidRPr="003B598A" w:rsidRDefault="00FF3251" w:rsidP="006269FD">
      <w:pPr>
        <w:pStyle w:val="ListParagraph"/>
        <w:numPr>
          <w:ilvl w:val="0"/>
          <w:numId w:val="82"/>
        </w:numPr>
        <w:spacing w:before="100" w:beforeAutospacing="1" w:after="100" w:afterAutospacing="1" w:line="240" w:lineRule="auto"/>
        <w:rPr>
          <w:rFonts w:ascii="Aptos" w:eastAsia="Times New Roman" w:hAnsi="Aptos" w:cs="Times New Roman"/>
          <w:lang w:val="en-US" w:eastAsia="zh-CN"/>
        </w:rPr>
      </w:pPr>
      <w:r w:rsidRPr="003B598A">
        <w:rPr>
          <w:rFonts w:ascii="Aptos" w:eastAsia="Times New Roman" w:hAnsi="Aptos" w:cs="Times New Roman"/>
          <w:lang w:val="en-US" w:eastAsia="zh-CN"/>
        </w:rPr>
        <w:t>Raise Employment Pass (EP) and S Pass salaries</w:t>
      </w:r>
    </w:p>
    <w:p w14:paraId="32235CE0" w14:textId="77777777" w:rsidR="00FF3251" w:rsidRPr="003B598A" w:rsidRDefault="00FF3251" w:rsidP="006269FD">
      <w:pPr>
        <w:pStyle w:val="ListParagraph"/>
        <w:numPr>
          <w:ilvl w:val="0"/>
          <w:numId w:val="82"/>
        </w:numPr>
        <w:spacing w:before="100" w:beforeAutospacing="1" w:after="100" w:afterAutospacing="1" w:line="240" w:lineRule="auto"/>
        <w:rPr>
          <w:rFonts w:ascii="Aptos" w:eastAsia="Times New Roman" w:hAnsi="Aptos" w:cs="Times New Roman"/>
          <w:lang w:val="en-US" w:eastAsia="zh-CN"/>
        </w:rPr>
      </w:pPr>
      <w:r w:rsidRPr="003B598A">
        <w:rPr>
          <w:rFonts w:ascii="Aptos" w:eastAsia="Times New Roman" w:hAnsi="Aptos" w:cs="Times New Roman"/>
          <w:lang w:val="en-US" w:eastAsia="zh-CN"/>
        </w:rPr>
        <w:t>Adjust Work Permit Levies</w:t>
      </w:r>
    </w:p>
    <w:p w14:paraId="11AEBC8B" w14:textId="77777777" w:rsidR="00FF3251" w:rsidRPr="00980552" w:rsidRDefault="00FF3251" w:rsidP="00FF3251">
      <w:pPr>
        <w:rPr>
          <w:rFonts w:ascii="Aptos" w:eastAsia="Times New Roman" w:hAnsi="Aptos"/>
          <w:b/>
          <w:bCs/>
          <w:color w:val="000000" w:themeColor="text1"/>
          <w:lang w:val="en-GB" w:eastAsia="zh-CN" w:bidi="ta-IN"/>
        </w:rPr>
      </w:pPr>
      <w:r w:rsidRPr="00980552">
        <w:rPr>
          <w:rFonts w:ascii="Aptos" w:eastAsia="Times New Roman" w:hAnsi="Aptos"/>
          <w:b/>
          <w:bCs/>
          <w:color w:val="000000" w:themeColor="text1"/>
          <w:lang w:val="en-GB" w:eastAsia="zh-CN" w:bidi="ta-IN"/>
        </w:rPr>
        <w:t>Reasons for focusing on these areas:</w:t>
      </w:r>
    </w:p>
    <w:p w14:paraId="7783D8B0" w14:textId="77777777" w:rsidR="00FF3251" w:rsidRDefault="00FF3251" w:rsidP="00C1470E">
      <w:pPr>
        <w:pStyle w:val="ListParagraph"/>
        <w:numPr>
          <w:ilvl w:val="0"/>
          <w:numId w:val="83"/>
        </w:numPr>
        <w:spacing w:after="0" w:line="240" w:lineRule="auto"/>
        <w:ind w:left="360"/>
        <w:jc w:val="both"/>
        <w:rPr>
          <w:rFonts w:ascii="Aptos" w:eastAsia="Times New Roman" w:hAnsi="Aptos"/>
          <w:b/>
          <w:bCs/>
          <w:color w:val="000000" w:themeColor="text1"/>
          <w:lang w:val="en-GB" w:eastAsia="zh-CN" w:bidi="ta-IN"/>
        </w:rPr>
      </w:pPr>
      <w:r w:rsidRPr="00EC1AB0">
        <w:rPr>
          <w:rFonts w:ascii="Aptos" w:eastAsia="Times New Roman" w:hAnsi="Aptos"/>
          <w:b/>
          <w:bCs/>
          <w:color w:val="000000" w:themeColor="text1"/>
          <w:lang w:val="en-GB" w:eastAsia="zh-CN" w:bidi="ta-IN"/>
        </w:rPr>
        <w:t>Equity for all Singaporeans</w:t>
      </w:r>
    </w:p>
    <w:p w14:paraId="26EFDF91" w14:textId="77777777" w:rsidR="00FF3251" w:rsidRPr="00EC1AB0" w:rsidRDefault="00FF3251" w:rsidP="00C1470E">
      <w:pPr>
        <w:pStyle w:val="ListParagraph"/>
        <w:numPr>
          <w:ilvl w:val="0"/>
          <w:numId w:val="84"/>
        </w:numPr>
        <w:spacing w:after="0" w:line="240" w:lineRule="auto"/>
        <w:jc w:val="both"/>
        <w:rPr>
          <w:rFonts w:ascii="Aptos" w:eastAsia="Times New Roman" w:hAnsi="Aptos" w:cs="Times New Roman"/>
          <w:lang w:val="en-US" w:eastAsia="zh-CN"/>
        </w:rPr>
      </w:pPr>
      <w:r w:rsidRPr="00EC1AB0">
        <w:rPr>
          <w:rFonts w:ascii="Aptos" w:eastAsia="Times New Roman" w:hAnsi="Aptos" w:cs="Times New Roman"/>
          <w:lang w:val="en-US" w:eastAsia="zh-CN"/>
        </w:rPr>
        <w:t>Singaporeans, especially workers, are central to government policies</w:t>
      </w:r>
    </w:p>
    <w:p w14:paraId="5B60841B" w14:textId="77777777" w:rsidR="00FF3251" w:rsidRPr="00EC1AB0" w:rsidRDefault="00FF3251" w:rsidP="006269FD">
      <w:pPr>
        <w:pStyle w:val="ListParagraph"/>
        <w:numPr>
          <w:ilvl w:val="0"/>
          <w:numId w:val="84"/>
        </w:numPr>
        <w:spacing w:before="100" w:beforeAutospacing="1" w:after="100" w:afterAutospacing="1" w:line="240" w:lineRule="auto"/>
        <w:jc w:val="both"/>
        <w:rPr>
          <w:rFonts w:ascii="Aptos" w:eastAsia="Times New Roman" w:hAnsi="Aptos" w:cs="Times New Roman"/>
          <w:lang w:val="en-US" w:eastAsia="zh-CN"/>
        </w:rPr>
      </w:pPr>
      <w:r>
        <w:rPr>
          <w:rFonts w:ascii="Aptos" w:eastAsia="Times New Roman" w:hAnsi="Aptos" w:cs="Times New Roman"/>
          <w:lang w:val="en-US" w:eastAsia="zh-CN"/>
        </w:rPr>
        <w:t>The g</w:t>
      </w:r>
      <w:r w:rsidRPr="00EC1AB0">
        <w:rPr>
          <w:rFonts w:ascii="Aptos" w:eastAsia="Times New Roman" w:hAnsi="Aptos" w:cs="Times New Roman"/>
          <w:lang w:val="en-US" w:eastAsia="zh-CN"/>
        </w:rPr>
        <w:t>overnment tracks outcomes to ensure policies improve people’s lives</w:t>
      </w:r>
      <w:r>
        <w:rPr>
          <w:rFonts w:ascii="Aptos" w:eastAsia="Times New Roman" w:hAnsi="Aptos" w:cs="Times New Roman"/>
          <w:lang w:val="en-US" w:eastAsia="zh-CN"/>
        </w:rPr>
        <w:t xml:space="preserve"> and the fruits of growth are shared widely and fairly</w:t>
      </w:r>
    </w:p>
    <w:p w14:paraId="20B8F61F" w14:textId="77777777" w:rsidR="00FF3251" w:rsidRPr="00EC1AB0" w:rsidRDefault="00FF3251" w:rsidP="006269FD">
      <w:pPr>
        <w:pStyle w:val="ListParagraph"/>
        <w:numPr>
          <w:ilvl w:val="0"/>
          <w:numId w:val="84"/>
        </w:numPr>
        <w:spacing w:before="100" w:beforeAutospacing="1" w:after="100" w:afterAutospacing="1" w:line="240" w:lineRule="auto"/>
        <w:jc w:val="both"/>
        <w:rPr>
          <w:rFonts w:ascii="Aptos" w:eastAsia="Times New Roman" w:hAnsi="Aptos" w:cs="Times New Roman"/>
          <w:lang w:val="en-US" w:eastAsia="zh-CN"/>
        </w:rPr>
      </w:pPr>
      <w:r w:rsidRPr="00EC1AB0">
        <w:rPr>
          <w:rFonts w:ascii="Aptos" w:eastAsia="Times New Roman" w:hAnsi="Aptos" w:cs="Times New Roman"/>
          <w:lang w:val="en-US" w:eastAsia="zh-CN"/>
        </w:rPr>
        <w:t>Progress over the past decade: broad-based wage growth and reduced income inequality</w:t>
      </w:r>
    </w:p>
    <w:p w14:paraId="72C6D5D4" w14:textId="77777777" w:rsidR="00FF3251" w:rsidRDefault="00FF3251" w:rsidP="006269FD">
      <w:pPr>
        <w:pStyle w:val="ListParagraph"/>
        <w:numPr>
          <w:ilvl w:val="0"/>
          <w:numId w:val="84"/>
        </w:numPr>
        <w:spacing w:before="100" w:beforeAutospacing="1" w:after="100" w:afterAutospacing="1" w:line="240" w:lineRule="auto"/>
        <w:jc w:val="both"/>
        <w:rPr>
          <w:rFonts w:ascii="Aptos" w:eastAsia="Times New Roman" w:hAnsi="Aptos" w:cs="Times New Roman"/>
          <w:lang w:val="en-US" w:eastAsia="zh-CN"/>
        </w:rPr>
      </w:pPr>
      <w:r w:rsidRPr="00EC1AB0">
        <w:rPr>
          <w:rFonts w:ascii="Aptos" w:eastAsia="Times New Roman" w:hAnsi="Aptos" w:cs="Times New Roman"/>
          <w:lang w:val="en-US" w:eastAsia="zh-CN"/>
        </w:rPr>
        <w:t>Improvements achieved through active government policies, not market forces alone</w:t>
      </w:r>
    </w:p>
    <w:p w14:paraId="51062CA9" w14:textId="0FCD35ED" w:rsidR="00FF3251" w:rsidRPr="00132AAB" w:rsidRDefault="00FF3251" w:rsidP="00C1470E">
      <w:pPr>
        <w:spacing w:after="0" w:line="240" w:lineRule="auto"/>
        <w:ind w:left="360" w:hanging="360"/>
        <w:jc w:val="both"/>
        <w:rPr>
          <w:rFonts w:ascii="Aptos" w:eastAsia="Times New Roman" w:hAnsi="Aptos" w:cs="Times New Roman"/>
          <w:b/>
          <w:bCs/>
          <w:lang w:val="en-US" w:eastAsia="zh-CN"/>
        </w:rPr>
      </w:pPr>
      <w:r w:rsidRPr="00132AAB">
        <w:rPr>
          <w:rFonts w:ascii="Aptos" w:eastAsia="Times New Roman" w:hAnsi="Aptos" w:cs="Times New Roman"/>
          <w:b/>
          <w:bCs/>
          <w:lang w:val="en-US" w:eastAsia="zh-CN"/>
        </w:rPr>
        <w:t xml:space="preserve">2. </w:t>
      </w:r>
      <w:r w:rsidRPr="00132AAB">
        <w:rPr>
          <w:rFonts w:ascii="Aptos" w:eastAsia="Times New Roman" w:hAnsi="Aptos" w:cs="Times New Roman"/>
          <w:b/>
          <w:bCs/>
          <w:lang w:val="en-US" w:eastAsia="zh-CN"/>
        </w:rPr>
        <w:tab/>
        <w:t xml:space="preserve">The </w:t>
      </w:r>
      <w:r w:rsidR="00C1470E">
        <w:rPr>
          <w:rFonts w:ascii="Aptos" w:eastAsia="Times New Roman" w:hAnsi="Aptos" w:cs="Times New Roman"/>
          <w:b/>
          <w:bCs/>
          <w:lang w:val="en-US" w:eastAsia="zh-CN"/>
        </w:rPr>
        <w:t>c</w:t>
      </w:r>
      <w:r w:rsidRPr="00132AAB">
        <w:rPr>
          <w:rFonts w:ascii="Aptos" w:eastAsia="Times New Roman" w:hAnsi="Aptos" w:cs="Times New Roman"/>
          <w:b/>
          <w:bCs/>
          <w:lang w:val="en-US" w:eastAsia="zh-CN"/>
        </w:rPr>
        <w:t xml:space="preserve">hanging </w:t>
      </w:r>
      <w:r w:rsidR="00C1470E">
        <w:rPr>
          <w:rFonts w:ascii="Aptos" w:eastAsia="Times New Roman" w:hAnsi="Aptos" w:cs="Times New Roman"/>
          <w:b/>
          <w:bCs/>
          <w:lang w:val="en-US" w:eastAsia="zh-CN"/>
        </w:rPr>
        <w:t>l</w:t>
      </w:r>
      <w:r w:rsidRPr="00132AAB">
        <w:rPr>
          <w:rFonts w:ascii="Aptos" w:eastAsia="Times New Roman" w:hAnsi="Aptos" w:cs="Times New Roman"/>
          <w:b/>
          <w:bCs/>
          <w:lang w:val="en-US" w:eastAsia="zh-CN"/>
        </w:rPr>
        <w:t xml:space="preserve">andscape of </w:t>
      </w:r>
      <w:r w:rsidR="00C1470E">
        <w:rPr>
          <w:rFonts w:ascii="Aptos" w:eastAsia="Times New Roman" w:hAnsi="Aptos" w:cs="Times New Roman"/>
          <w:b/>
          <w:bCs/>
          <w:lang w:val="en-US" w:eastAsia="zh-CN"/>
        </w:rPr>
        <w:t>w</w:t>
      </w:r>
      <w:r w:rsidRPr="00132AAB">
        <w:rPr>
          <w:rFonts w:ascii="Aptos" w:eastAsia="Times New Roman" w:hAnsi="Aptos" w:cs="Times New Roman"/>
          <w:b/>
          <w:bCs/>
          <w:lang w:val="en-US" w:eastAsia="zh-CN"/>
        </w:rPr>
        <w:t>ork</w:t>
      </w:r>
    </w:p>
    <w:p w14:paraId="74EC38F7" w14:textId="77777777" w:rsidR="00FF3251" w:rsidRDefault="00FF3251" w:rsidP="006269FD">
      <w:pPr>
        <w:pStyle w:val="ListParagraph"/>
        <w:numPr>
          <w:ilvl w:val="0"/>
          <w:numId w:val="85"/>
        </w:numPr>
        <w:spacing w:after="0" w:line="240" w:lineRule="auto"/>
        <w:jc w:val="both"/>
        <w:rPr>
          <w:rFonts w:ascii="Aptos" w:eastAsia="Times New Roman" w:hAnsi="Aptos" w:cs="Times New Roman"/>
          <w:lang w:val="en-US" w:eastAsia="zh-CN"/>
        </w:rPr>
      </w:pPr>
      <w:r w:rsidRPr="005F05BA">
        <w:rPr>
          <w:rFonts w:ascii="Aptos" w:eastAsia="Times New Roman" w:hAnsi="Aptos" w:cs="Times New Roman"/>
          <w:lang w:val="en-US" w:eastAsia="zh-CN"/>
        </w:rPr>
        <w:t>Rapid technological change and more frequent job transitions require more seamless integration between jobs and skills initiatives</w:t>
      </w:r>
    </w:p>
    <w:p w14:paraId="64398533" w14:textId="77777777" w:rsidR="00C1470E" w:rsidRDefault="00C1470E" w:rsidP="005C2905">
      <w:pPr>
        <w:pStyle w:val="ListParagraph"/>
        <w:spacing w:after="0" w:line="240" w:lineRule="auto"/>
        <w:jc w:val="both"/>
        <w:rPr>
          <w:rFonts w:ascii="Aptos" w:eastAsia="Times New Roman" w:hAnsi="Aptos" w:cs="Times New Roman"/>
          <w:lang w:val="en-US" w:eastAsia="zh-CN"/>
        </w:rPr>
      </w:pPr>
    </w:p>
    <w:p w14:paraId="62F69426" w14:textId="77777777" w:rsidR="00C1470E" w:rsidRDefault="00C1470E" w:rsidP="005C2905">
      <w:pPr>
        <w:pStyle w:val="ListParagraph"/>
        <w:spacing w:after="0" w:line="240" w:lineRule="auto"/>
        <w:jc w:val="both"/>
        <w:rPr>
          <w:rFonts w:ascii="Aptos" w:eastAsia="Times New Roman" w:hAnsi="Aptos" w:cs="Times New Roman"/>
          <w:lang w:val="en-US" w:eastAsia="zh-CN"/>
        </w:rPr>
      </w:pPr>
    </w:p>
    <w:p w14:paraId="61616510" w14:textId="77777777" w:rsidR="00C1470E" w:rsidRDefault="00C1470E" w:rsidP="005C2905">
      <w:pPr>
        <w:pStyle w:val="ListParagraph"/>
        <w:spacing w:after="0" w:line="240" w:lineRule="auto"/>
        <w:jc w:val="both"/>
        <w:rPr>
          <w:rFonts w:ascii="Aptos" w:eastAsia="Times New Roman" w:hAnsi="Aptos" w:cs="Times New Roman"/>
          <w:lang w:val="en-US" w:eastAsia="zh-CN"/>
        </w:rPr>
      </w:pPr>
    </w:p>
    <w:p w14:paraId="25525950" w14:textId="31A9F107" w:rsidR="00FF3251" w:rsidRPr="00776AC8" w:rsidRDefault="00FF3251" w:rsidP="00C1470E">
      <w:pPr>
        <w:spacing w:after="0" w:line="240" w:lineRule="auto"/>
        <w:ind w:left="360" w:hanging="360"/>
        <w:jc w:val="both"/>
        <w:rPr>
          <w:rFonts w:ascii="Aptos" w:eastAsia="Times New Roman" w:hAnsi="Aptos" w:cs="Times New Roman"/>
          <w:b/>
          <w:bCs/>
          <w:lang w:val="en-US" w:eastAsia="zh-CN"/>
        </w:rPr>
      </w:pPr>
      <w:r w:rsidRPr="00776AC8">
        <w:rPr>
          <w:rFonts w:ascii="Aptos" w:eastAsia="Times New Roman" w:hAnsi="Aptos" w:cs="Times New Roman"/>
          <w:b/>
          <w:bCs/>
          <w:lang w:val="en-US" w:eastAsia="zh-CN"/>
        </w:rPr>
        <w:lastRenderedPageBreak/>
        <w:t xml:space="preserve">3. </w:t>
      </w:r>
      <w:r w:rsidRPr="00776AC8">
        <w:rPr>
          <w:rFonts w:ascii="Aptos" w:eastAsia="Times New Roman" w:hAnsi="Aptos" w:cs="Times New Roman"/>
          <w:b/>
          <w:bCs/>
          <w:lang w:val="en-US" w:eastAsia="zh-CN"/>
        </w:rPr>
        <w:tab/>
        <w:t xml:space="preserve">Lifelong </w:t>
      </w:r>
      <w:r w:rsidR="00C1470E">
        <w:rPr>
          <w:rFonts w:ascii="Aptos" w:eastAsia="Times New Roman" w:hAnsi="Aptos" w:cs="Times New Roman"/>
          <w:b/>
          <w:bCs/>
          <w:lang w:val="en-US" w:eastAsia="zh-CN"/>
        </w:rPr>
        <w:t>l</w:t>
      </w:r>
      <w:r w:rsidRPr="00776AC8">
        <w:rPr>
          <w:rFonts w:ascii="Aptos" w:eastAsia="Times New Roman" w:hAnsi="Aptos" w:cs="Times New Roman"/>
          <w:b/>
          <w:bCs/>
          <w:lang w:val="en-US" w:eastAsia="zh-CN"/>
        </w:rPr>
        <w:t xml:space="preserve">earning as the </w:t>
      </w:r>
      <w:r w:rsidR="00C1470E">
        <w:rPr>
          <w:rFonts w:ascii="Aptos" w:eastAsia="Times New Roman" w:hAnsi="Aptos" w:cs="Times New Roman"/>
          <w:b/>
          <w:bCs/>
          <w:lang w:val="en-US" w:eastAsia="zh-CN"/>
        </w:rPr>
        <w:t>c</w:t>
      </w:r>
      <w:r w:rsidRPr="00776AC8">
        <w:rPr>
          <w:rFonts w:ascii="Aptos" w:eastAsia="Times New Roman" w:hAnsi="Aptos" w:cs="Times New Roman"/>
          <w:b/>
          <w:bCs/>
          <w:lang w:val="en-US" w:eastAsia="zh-CN"/>
        </w:rPr>
        <w:t xml:space="preserve">ornerstone of </w:t>
      </w:r>
      <w:r w:rsidR="00C1470E">
        <w:rPr>
          <w:rFonts w:ascii="Aptos" w:eastAsia="Times New Roman" w:hAnsi="Aptos" w:cs="Times New Roman"/>
          <w:b/>
          <w:bCs/>
          <w:lang w:val="en-US" w:eastAsia="zh-CN"/>
        </w:rPr>
        <w:t>p</w:t>
      </w:r>
      <w:r w:rsidRPr="00776AC8">
        <w:rPr>
          <w:rFonts w:ascii="Aptos" w:eastAsia="Times New Roman" w:hAnsi="Aptos" w:cs="Times New Roman"/>
          <w:b/>
          <w:bCs/>
          <w:lang w:val="en-US" w:eastAsia="zh-CN"/>
        </w:rPr>
        <w:t>rogress</w:t>
      </w:r>
    </w:p>
    <w:p w14:paraId="63391605" w14:textId="77777777" w:rsidR="00FF3251" w:rsidRPr="006269FD" w:rsidRDefault="00FF3251" w:rsidP="006269FD">
      <w:pPr>
        <w:pStyle w:val="ListParagraph"/>
        <w:numPr>
          <w:ilvl w:val="0"/>
          <w:numId w:val="86"/>
        </w:numPr>
        <w:spacing w:after="100" w:afterAutospacing="1" w:line="240" w:lineRule="auto"/>
        <w:jc w:val="both"/>
        <w:rPr>
          <w:rFonts w:ascii="Aptos" w:eastAsia="Times New Roman" w:hAnsi="Aptos" w:cs="Times New Roman"/>
          <w:lang w:eastAsia="zh-CN"/>
        </w:rPr>
      </w:pPr>
      <w:r w:rsidRPr="00D97D8A">
        <w:rPr>
          <w:rFonts w:ascii="Aptos" w:eastAsia="Times New Roman" w:hAnsi="Aptos" w:cs="Times New Roman"/>
          <w:lang w:eastAsia="zh-CN"/>
        </w:rPr>
        <w:t xml:space="preserve">Important to enable Singaporeans to </w:t>
      </w:r>
      <w:r w:rsidRPr="006269FD">
        <w:rPr>
          <w:rFonts w:ascii="Aptos" w:eastAsia="Times New Roman" w:hAnsi="Aptos" w:cs="Times New Roman"/>
          <w:lang w:eastAsia="zh-CN"/>
        </w:rPr>
        <w:t>adapt, grow, and reach their full potential</w:t>
      </w:r>
    </w:p>
    <w:p w14:paraId="200EB45B" w14:textId="77777777" w:rsidR="00FF3251" w:rsidRPr="001B6298" w:rsidRDefault="00FF3251" w:rsidP="006269FD">
      <w:pPr>
        <w:pStyle w:val="ListParagraph"/>
        <w:numPr>
          <w:ilvl w:val="0"/>
          <w:numId w:val="86"/>
        </w:numPr>
        <w:spacing w:before="240" w:after="100" w:afterAutospacing="1" w:line="240" w:lineRule="auto"/>
        <w:jc w:val="both"/>
        <w:rPr>
          <w:rFonts w:ascii="Aptos" w:eastAsia="Times New Roman" w:hAnsi="Aptos" w:cs="Times New Roman"/>
          <w:lang w:val="en-US" w:eastAsia="zh-CN"/>
        </w:rPr>
      </w:pPr>
      <w:r w:rsidRPr="006269FD">
        <w:rPr>
          <w:rFonts w:ascii="Aptos" w:eastAsia="Times New Roman" w:hAnsi="Aptos" w:cs="Times New Roman"/>
          <w:lang w:eastAsia="zh-CN"/>
        </w:rPr>
        <w:t>Need to build a society that continuously learns and strives to improve</w:t>
      </w:r>
      <w:r w:rsidRPr="00D97D8A">
        <w:rPr>
          <w:rFonts w:ascii="Aptos" w:eastAsia="Times New Roman" w:hAnsi="Aptos" w:cs="Times New Roman"/>
          <w:lang w:eastAsia="zh-CN"/>
        </w:rPr>
        <w:t xml:space="preserve"> in a changing world</w:t>
      </w:r>
    </w:p>
    <w:p w14:paraId="6F29C82B" w14:textId="77777777" w:rsidR="00FF3251" w:rsidRPr="001B6298" w:rsidRDefault="00FF3251" w:rsidP="00FF3251">
      <w:pPr>
        <w:pStyle w:val="ListParagraph"/>
        <w:spacing w:before="240" w:after="100" w:afterAutospacing="1" w:line="240" w:lineRule="auto"/>
        <w:jc w:val="both"/>
        <w:rPr>
          <w:rFonts w:ascii="Aptos" w:eastAsia="Times New Roman" w:hAnsi="Aptos" w:cs="Times New Roman"/>
          <w:lang w:val="en-US" w:eastAsia="zh-CN"/>
        </w:rPr>
      </w:pPr>
    </w:p>
    <w:p w14:paraId="30F113E8" w14:textId="5EEADDCC" w:rsidR="00FF3251" w:rsidRDefault="00FF3251" w:rsidP="00C1470E">
      <w:pPr>
        <w:pStyle w:val="ListParagraph"/>
        <w:numPr>
          <w:ilvl w:val="0"/>
          <w:numId w:val="47"/>
        </w:numPr>
        <w:spacing w:after="0" w:line="240" w:lineRule="auto"/>
        <w:jc w:val="both"/>
        <w:rPr>
          <w:rFonts w:ascii="Aptos" w:eastAsia="Times New Roman" w:hAnsi="Aptos" w:cs="Times New Roman"/>
          <w:b/>
          <w:bCs/>
          <w:lang w:val="en-US" w:eastAsia="zh-CN"/>
        </w:rPr>
      </w:pPr>
      <w:r w:rsidRPr="00776AC8">
        <w:rPr>
          <w:rFonts w:ascii="Aptos" w:eastAsia="Times New Roman" w:hAnsi="Aptos" w:cs="Times New Roman"/>
          <w:b/>
          <w:bCs/>
          <w:lang w:val="en-US" w:eastAsia="zh-CN"/>
        </w:rPr>
        <w:t xml:space="preserve">Building on </w:t>
      </w:r>
      <w:r w:rsidR="00C1470E">
        <w:rPr>
          <w:rFonts w:ascii="Aptos" w:eastAsia="Times New Roman" w:hAnsi="Aptos" w:cs="Times New Roman"/>
          <w:b/>
          <w:bCs/>
          <w:lang w:val="en-US" w:eastAsia="zh-CN"/>
        </w:rPr>
        <w:t>p</w:t>
      </w:r>
      <w:r w:rsidRPr="00776AC8">
        <w:rPr>
          <w:rFonts w:ascii="Aptos" w:eastAsia="Times New Roman" w:hAnsi="Aptos" w:cs="Times New Roman"/>
          <w:b/>
          <w:bCs/>
          <w:lang w:val="en-US" w:eastAsia="zh-CN"/>
        </w:rPr>
        <w:t xml:space="preserve">roven </w:t>
      </w:r>
      <w:r w:rsidR="00C1470E">
        <w:rPr>
          <w:rFonts w:ascii="Aptos" w:eastAsia="Times New Roman" w:hAnsi="Aptos" w:cs="Times New Roman"/>
          <w:b/>
          <w:bCs/>
          <w:lang w:val="en-US" w:eastAsia="zh-CN"/>
        </w:rPr>
        <w:t>s</w:t>
      </w:r>
      <w:r w:rsidRPr="00776AC8">
        <w:rPr>
          <w:rFonts w:ascii="Aptos" w:eastAsia="Times New Roman" w:hAnsi="Aptos" w:cs="Times New Roman"/>
          <w:b/>
          <w:bCs/>
          <w:lang w:val="en-US" w:eastAsia="zh-CN"/>
        </w:rPr>
        <w:t>uccesses</w:t>
      </w:r>
    </w:p>
    <w:p w14:paraId="1EE4ED2F" w14:textId="77777777" w:rsidR="00FF3251" w:rsidRPr="00776AC8" w:rsidRDefault="00FF3251" w:rsidP="006269FD">
      <w:pPr>
        <w:pStyle w:val="ListParagraph"/>
        <w:numPr>
          <w:ilvl w:val="0"/>
          <w:numId w:val="87"/>
        </w:numPr>
        <w:spacing w:after="100" w:afterAutospacing="1" w:line="240" w:lineRule="auto"/>
        <w:jc w:val="both"/>
        <w:rPr>
          <w:rFonts w:ascii="Aptos" w:eastAsia="Times New Roman" w:hAnsi="Aptos" w:cs="Times New Roman"/>
          <w:lang w:val="en-US" w:eastAsia="zh-CN"/>
        </w:rPr>
      </w:pPr>
      <w:r w:rsidRPr="00776AC8">
        <w:rPr>
          <w:rFonts w:ascii="Aptos" w:eastAsia="Times New Roman" w:hAnsi="Aptos" w:cs="Times New Roman"/>
          <w:lang w:val="en-US" w:eastAsia="zh-CN"/>
        </w:rPr>
        <w:t>A substantial number of Singaporeans aged 40 and above have over the years benefitted from training courses under the SkillsFuture Level-Up Programme</w:t>
      </w:r>
    </w:p>
    <w:p w14:paraId="4F6BD4B4" w14:textId="77777777" w:rsidR="00FF3251" w:rsidRPr="00776AC8" w:rsidRDefault="00FF3251" w:rsidP="006269FD">
      <w:pPr>
        <w:pStyle w:val="ListParagraph"/>
        <w:numPr>
          <w:ilvl w:val="0"/>
          <w:numId w:val="87"/>
        </w:numPr>
        <w:spacing w:after="100" w:afterAutospacing="1" w:line="240" w:lineRule="auto"/>
        <w:jc w:val="both"/>
        <w:rPr>
          <w:rFonts w:ascii="Aptos" w:eastAsia="Times New Roman" w:hAnsi="Aptos" w:cs="Times New Roman"/>
          <w:lang w:val="en-US" w:eastAsia="zh-CN"/>
        </w:rPr>
      </w:pPr>
      <w:r w:rsidRPr="00776AC8">
        <w:rPr>
          <w:rFonts w:ascii="Aptos" w:eastAsia="Times New Roman" w:hAnsi="Aptos" w:cs="Times New Roman"/>
          <w:lang w:val="en-US" w:eastAsia="zh-CN"/>
        </w:rPr>
        <w:t>Timely for the programme to receive an upgrade for greater coverage</w:t>
      </w:r>
    </w:p>
    <w:p w14:paraId="76CBD2CE" w14:textId="43615D41" w:rsidR="00FF3251" w:rsidRPr="00E66245" w:rsidRDefault="00FF3251" w:rsidP="00E67DB1">
      <w:pPr>
        <w:spacing w:after="0" w:line="240" w:lineRule="auto"/>
        <w:ind w:left="360" w:hanging="360"/>
        <w:jc w:val="both"/>
        <w:rPr>
          <w:rFonts w:ascii="Aptos" w:eastAsia="Times New Roman" w:hAnsi="Aptos" w:cs="Times New Roman"/>
          <w:b/>
          <w:bCs/>
          <w:lang w:val="en-US" w:eastAsia="zh-CN"/>
        </w:rPr>
      </w:pPr>
      <w:r w:rsidRPr="00776AC8">
        <w:rPr>
          <w:rFonts w:ascii="Aptos" w:eastAsia="Times New Roman" w:hAnsi="Aptos" w:cs="Times New Roman"/>
          <w:lang w:val="en-US" w:eastAsia="zh-CN"/>
        </w:rPr>
        <w:t xml:space="preserve"> </w:t>
      </w:r>
      <w:r w:rsidRPr="00E66245">
        <w:rPr>
          <w:rFonts w:ascii="Aptos" w:eastAsia="Times New Roman" w:hAnsi="Aptos" w:cs="Times New Roman"/>
          <w:b/>
          <w:bCs/>
          <w:lang w:val="en-US" w:eastAsia="zh-CN"/>
        </w:rPr>
        <w:t xml:space="preserve">5. </w:t>
      </w:r>
      <w:r w:rsidRPr="00E66245">
        <w:rPr>
          <w:rFonts w:ascii="Aptos" w:eastAsia="Times New Roman" w:hAnsi="Aptos" w:cs="Times New Roman"/>
          <w:b/>
          <w:bCs/>
          <w:lang w:val="en-US" w:eastAsia="zh-CN"/>
        </w:rPr>
        <w:tab/>
        <w:t xml:space="preserve">Balancing </w:t>
      </w:r>
      <w:r w:rsidR="00C1470E">
        <w:rPr>
          <w:rFonts w:ascii="Aptos" w:eastAsia="Times New Roman" w:hAnsi="Aptos" w:cs="Times New Roman"/>
          <w:b/>
          <w:bCs/>
          <w:lang w:val="en-US" w:eastAsia="zh-CN"/>
        </w:rPr>
        <w:t>g</w:t>
      </w:r>
      <w:r w:rsidRPr="00E66245">
        <w:rPr>
          <w:rFonts w:ascii="Aptos" w:eastAsia="Times New Roman" w:hAnsi="Aptos" w:cs="Times New Roman"/>
          <w:b/>
          <w:bCs/>
          <w:lang w:val="en-US" w:eastAsia="zh-CN"/>
        </w:rPr>
        <w:t xml:space="preserve">lobal </w:t>
      </w:r>
      <w:r w:rsidR="00C1470E">
        <w:rPr>
          <w:rFonts w:ascii="Aptos" w:eastAsia="Times New Roman" w:hAnsi="Aptos" w:cs="Times New Roman"/>
          <w:b/>
          <w:bCs/>
          <w:lang w:val="en-US" w:eastAsia="zh-CN"/>
        </w:rPr>
        <w:t>t</w:t>
      </w:r>
      <w:r w:rsidRPr="00E66245">
        <w:rPr>
          <w:rFonts w:ascii="Aptos" w:eastAsia="Times New Roman" w:hAnsi="Aptos" w:cs="Times New Roman"/>
          <w:b/>
          <w:bCs/>
          <w:lang w:val="en-US" w:eastAsia="zh-CN"/>
        </w:rPr>
        <w:t xml:space="preserve">alent with Singaporean </w:t>
      </w:r>
      <w:r w:rsidR="00C1470E">
        <w:rPr>
          <w:rFonts w:ascii="Aptos" w:eastAsia="Times New Roman" w:hAnsi="Aptos" w:cs="Times New Roman"/>
          <w:b/>
          <w:bCs/>
          <w:lang w:val="en-US" w:eastAsia="zh-CN"/>
        </w:rPr>
        <w:t>w</w:t>
      </w:r>
      <w:r w:rsidRPr="00E66245">
        <w:rPr>
          <w:rFonts w:ascii="Aptos" w:eastAsia="Times New Roman" w:hAnsi="Aptos" w:cs="Times New Roman"/>
          <w:b/>
          <w:bCs/>
          <w:lang w:val="en-US" w:eastAsia="zh-CN"/>
        </w:rPr>
        <w:t xml:space="preserve">orkforce </w:t>
      </w:r>
      <w:r w:rsidR="00C1470E">
        <w:rPr>
          <w:rFonts w:ascii="Aptos" w:eastAsia="Times New Roman" w:hAnsi="Aptos" w:cs="Times New Roman"/>
          <w:b/>
          <w:bCs/>
          <w:lang w:val="en-US" w:eastAsia="zh-CN"/>
        </w:rPr>
        <w:t>d</w:t>
      </w:r>
      <w:r w:rsidRPr="00E66245">
        <w:rPr>
          <w:rFonts w:ascii="Aptos" w:eastAsia="Times New Roman" w:hAnsi="Aptos" w:cs="Times New Roman"/>
          <w:b/>
          <w:bCs/>
          <w:lang w:val="en-US" w:eastAsia="zh-CN"/>
        </w:rPr>
        <w:t>evelopment</w:t>
      </w:r>
    </w:p>
    <w:p w14:paraId="04632BBD" w14:textId="77777777" w:rsidR="00FF3251" w:rsidRPr="00E66245" w:rsidRDefault="00FF3251" w:rsidP="00E67DB1">
      <w:pPr>
        <w:pStyle w:val="ListParagraph"/>
        <w:numPr>
          <w:ilvl w:val="0"/>
          <w:numId w:val="88"/>
        </w:numPr>
        <w:spacing w:after="100" w:afterAutospacing="1" w:line="240" w:lineRule="auto"/>
        <w:jc w:val="both"/>
        <w:rPr>
          <w:rFonts w:ascii="Aptos" w:eastAsia="Times New Roman" w:hAnsi="Aptos" w:cs="Times New Roman"/>
          <w:lang w:val="en-US" w:eastAsia="zh-CN"/>
        </w:rPr>
      </w:pPr>
      <w:r>
        <w:rPr>
          <w:rFonts w:ascii="Aptos" w:eastAsia="Times New Roman" w:hAnsi="Aptos" w:cs="Times New Roman"/>
          <w:lang w:val="en-US" w:eastAsia="zh-CN"/>
        </w:rPr>
        <w:t>Essential to re</w:t>
      </w:r>
      <w:r w:rsidRPr="00E66245">
        <w:rPr>
          <w:rFonts w:ascii="Aptos" w:eastAsia="Times New Roman" w:hAnsi="Aptos" w:cs="Times New Roman"/>
          <w:lang w:val="en-US" w:eastAsia="zh-CN"/>
        </w:rPr>
        <w:t>main open to global skills and talent to strengthen teams and transfer knowledge</w:t>
      </w:r>
    </w:p>
    <w:p w14:paraId="6B91B1B9" w14:textId="77777777" w:rsidR="00FF3251" w:rsidRPr="00E66245" w:rsidRDefault="00FF3251" w:rsidP="006269FD">
      <w:pPr>
        <w:pStyle w:val="ListParagraph"/>
        <w:numPr>
          <w:ilvl w:val="0"/>
          <w:numId w:val="88"/>
        </w:numPr>
        <w:spacing w:before="240" w:after="100" w:afterAutospacing="1" w:line="240" w:lineRule="auto"/>
        <w:jc w:val="both"/>
        <w:rPr>
          <w:rFonts w:ascii="Aptos" w:eastAsia="Times New Roman" w:hAnsi="Aptos" w:cs="Times New Roman"/>
          <w:lang w:val="en-US" w:eastAsia="zh-CN"/>
        </w:rPr>
      </w:pPr>
      <w:r w:rsidRPr="00E66245">
        <w:rPr>
          <w:rFonts w:ascii="Aptos" w:eastAsia="Times New Roman" w:hAnsi="Aptos" w:cs="Times New Roman"/>
          <w:lang w:val="en-US" w:eastAsia="zh-CN"/>
        </w:rPr>
        <w:t>Foreign professionals help companies grow, creating more and better opportunities for Singaporeans</w:t>
      </w:r>
    </w:p>
    <w:p w14:paraId="4F5BEBA9" w14:textId="77777777" w:rsidR="00FF3251" w:rsidRPr="00E66245" w:rsidRDefault="00FF3251" w:rsidP="006269FD">
      <w:pPr>
        <w:pStyle w:val="ListParagraph"/>
        <w:numPr>
          <w:ilvl w:val="0"/>
          <w:numId w:val="88"/>
        </w:numPr>
        <w:spacing w:before="240" w:after="100" w:afterAutospacing="1" w:line="240" w:lineRule="auto"/>
        <w:jc w:val="both"/>
        <w:rPr>
          <w:rFonts w:ascii="Aptos" w:eastAsia="Times New Roman" w:hAnsi="Aptos" w:cs="Times New Roman"/>
          <w:lang w:val="en-US" w:eastAsia="zh-CN"/>
        </w:rPr>
      </w:pPr>
      <w:r>
        <w:rPr>
          <w:rFonts w:ascii="Aptos" w:eastAsia="Times New Roman" w:hAnsi="Aptos" w:cs="Times New Roman"/>
          <w:lang w:val="en-US" w:eastAsia="zh-CN"/>
        </w:rPr>
        <w:t>Need to r</w:t>
      </w:r>
      <w:r w:rsidRPr="00E66245">
        <w:rPr>
          <w:rFonts w:ascii="Aptos" w:eastAsia="Times New Roman" w:hAnsi="Aptos" w:cs="Times New Roman"/>
          <w:lang w:val="en-US" w:eastAsia="zh-CN"/>
        </w:rPr>
        <w:t>efine and update foreign worker policies to reflect evolving conditions</w:t>
      </w:r>
    </w:p>
    <w:p w14:paraId="146C8A23" w14:textId="77777777" w:rsidR="00FF3251" w:rsidRPr="00E66245" w:rsidRDefault="00FF3251" w:rsidP="006269FD">
      <w:pPr>
        <w:pStyle w:val="ListParagraph"/>
        <w:numPr>
          <w:ilvl w:val="0"/>
          <w:numId w:val="88"/>
        </w:numPr>
        <w:spacing w:before="240" w:after="100" w:afterAutospacing="1" w:line="240" w:lineRule="auto"/>
        <w:jc w:val="both"/>
        <w:rPr>
          <w:rFonts w:ascii="Aptos" w:eastAsia="Times New Roman" w:hAnsi="Aptos" w:cs="Times New Roman"/>
          <w:lang w:val="en-US" w:eastAsia="zh-CN"/>
        </w:rPr>
      </w:pPr>
      <w:r w:rsidRPr="00E66245">
        <w:rPr>
          <w:rFonts w:ascii="Aptos" w:eastAsia="Times New Roman" w:hAnsi="Aptos" w:cs="Times New Roman"/>
          <w:lang w:val="en-US" w:eastAsia="zh-CN"/>
        </w:rPr>
        <w:t>Workforce approach</w:t>
      </w:r>
      <w:r>
        <w:rPr>
          <w:rFonts w:ascii="Aptos" w:eastAsia="Times New Roman" w:hAnsi="Aptos" w:cs="Times New Roman"/>
          <w:lang w:val="en-US" w:eastAsia="zh-CN"/>
        </w:rPr>
        <w:t xml:space="preserve"> must</w:t>
      </w:r>
      <w:r w:rsidRPr="00E66245">
        <w:rPr>
          <w:rFonts w:ascii="Aptos" w:eastAsia="Times New Roman" w:hAnsi="Aptos" w:cs="Times New Roman"/>
          <w:lang w:val="en-US" w:eastAsia="zh-CN"/>
        </w:rPr>
        <w:t xml:space="preserve"> balance openness to global expertise with Singaporeans at the centre</w:t>
      </w:r>
    </w:p>
    <w:p w14:paraId="473C6B7F" w14:textId="29EC9D3B" w:rsidR="00FF3251" w:rsidRPr="00CF508E" w:rsidRDefault="00FF3251" w:rsidP="001F5BCA">
      <w:pPr>
        <w:pStyle w:val="ListParagraph"/>
        <w:numPr>
          <w:ilvl w:val="0"/>
          <w:numId w:val="88"/>
        </w:numPr>
        <w:spacing w:before="100" w:beforeAutospacing="1" w:after="0" w:afterAutospacing="1" w:line="240" w:lineRule="auto"/>
        <w:jc w:val="both"/>
        <w:rPr>
          <w:rFonts w:ascii="Aptos" w:eastAsia="Times New Roman" w:hAnsi="Aptos" w:cstheme="minorHAnsi"/>
          <w:b/>
          <w:bCs/>
          <w:color w:val="000000" w:themeColor="text1"/>
          <w:lang w:val="en-GB" w:eastAsia="zh-CN" w:bidi="ta-IN"/>
        </w:rPr>
      </w:pPr>
      <w:r w:rsidRPr="00CF508E">
        <w:rPr>
          <w:rFonts w:ascii="Aptos" w:eastAsia="Times New Roman" w:hAnsi="Aptos" w:cs="Times New Roman"/>
          <w:lang w:val="en-US" w:eastAsia="zh-CN"/>
        </w:rPr>
        <w:t>Crucial to support Singaporeans to adapt to change, navigate career transitions, and build fulfilling careers</w:t>
      </w:r>
    </w:p>
    <w:p w14:paraId="0FA1C83D" w14:textId="77777777" w:rsidR="00FF3251" w:rsidRPr="003357BC" w:rsidRDefault="00FF3251" w:rsidP="00FF3251">
      <w:pPr>
        <w:spacing w:after="0" w:line="240" w:lineRule="auto"/>
        <w:rPr>
          <w:rFonts w:ascii="Aptos" w:eastAsia="Times New Roman" w:hAnsi="Aptos" w:cstheme="minorHAnsi"/>
          <w:b/>
          <w:bCs/>
          <w:color w:val="000000" w:themeColor="text1"/>
          <w:lang w:val="en-GB" w:eastAsia="zh-CN" w:bidi="ta-IN"/>
        </w:rPr>
      </w:pPr>
    </w:p>
    <w:p w14:paraId="4A42BCAA" w14:textId="31695CCE" w:rsidR="00DE7D44" w:rsidRDefault="00633962" w:rsidP="0069368C">
      <w:pPr>
        <w:rPr>
          <w:rFonts w:ascii="Aptos" w:eastAsia="Times New Roman" w:hAnsi="Aptos"/>
          <w:b/>
          <w:bCs/>
          <w:color w:val="000000" w:themeColor="text1"/>
          <w:lang w:val="en-GB" w:eastAsia="zh-CN" w:bidi="ta-IN"/>
        </w:rPr>
      </w:pPr>
      <w:r w:rsidRPr="00FF3251">
        <w:rPr>
          <w:rFonts w:ascii="Aptos" w:hAnsi="Aptos"/>
          <w:noProof/>
          <w:lang w:val="en-GB" w:eastAsia="zh-CN" w:bidi="ta-IN"/>
        </w:rPr>
        <mc:AlternateContent>
          <mc:Choice Requires="wps">
            <w:drawing>
              <wp:anchor distT="0" distB="0" distL="114300" distR="114300" simplePos="0" relativeHeight="251737088" behindDoc="0" locked="0" layoutInCell="1" allowOverlap="1" wp14:anchorId="084F4EF8" wp14:editId="46BD8176">
                <wp:simplePos x="0" y="0"/>
                <wp:positionH relativeFrom="margin">
                  <wp:align>center</wp:align>
                </wp:positionH>
                <wp:positionV relativeFrom="paragraph">
                  <wp:posOffset>311785</wp:posOffset>
                </wp:positionV>
                <wp:extent cx="5784850" cy="1828800"/>
                <wp:effectExtent l="19050" t="19050" r="25400" b="24765"/>
                <wp:wrapSquare wrapText="bothSides"/>
                <wp:docPr id="26" name="Text Box 26"/>
                <wp:cNvGraphicFramePr/>
                <a:graphic xmlns:a="http://schemas.openxmlformats.org/drawingml/2006/main">
                  <a:graphicData uri="http://schemas.microsoft.com/office/word/2010/wordprocessingShape">
                    <wps:wsp>
                      <wps:cNvSpPr txBox="1"/>
                      <wps:spPr>
                        <a:xfrm>
                          <a:off x="0" y="0"/>
                          <a:ext cx="5784850" cy="1828800"/>
                        </a:xfrm>
                        <a:prstGeom prst="rect">
                          <a:avLst/>
                        </a:prstGeom>
                        <a:noFill/>
                        <a:ln w="38100" cmpd="thickThin">
                          <a:solidFill>
                            <a:prstClr val="black"/>
                          </a:solidFill>
                        </a:ln>
                      </wps:spPr>
                      <wps:txbx>
                        <w:txbxContent>
                          <w:p w14:paraId="18EEE338" w14:textId="733DAD9C" w:rsidR="00836DE3" w:rsidRPr="00FF3251" w:rsidRDefault="00296CD2" w:rsidP="00FF3251">
                            <w:pPr>
                              <w:spacing w:after="0" w:line="240" w:lineRule="auto"/>
                              <w:ind w:right="288"/>
                              <w:jc w:val="center"/>
                              <w:rPr>
                                <w:rFonts w:ascii="Aptos" w:eastAsia="Times New Roman" w:hAnsi="Aptos" w:cstheme="minorHAnsi"/>
                                <w:b/>
                                <w:bCs/>
                                <w:color w:val="000000" w:themeColor="text1"/>
                                <w:sz w:val="28"/>
                                <w:szCs w:val="28"/>
                                <w:lang w:eastAsia="zh-CN" w:bidi="ta-IN"/>
                              </w:rPr>
                            </w:pPr>
                            <w:r w:rsidRPr="00FF3251">
                              <w:rPr>
                                <w:rFonts w:ascii="Aptos" w:eastAsia="Times New Roman" w:hAnsi="Aptos" w:cstheme="minorHAnsi"/>
                                <w:b/>
                                <w:bCs/>
                                <w:color w:val="000000" w:themeColor="text1"/>
                                <w:sz w:val="28"/>
                                <w:szCs w:val="28"/>
                                <w:lang w:eastAsia="zh-CN" w:bidi="ta-IN"/>
                              </w:rPr>
                              <w:t>Support for Singaporeans:</w:t>
                            </w:r>
                          </w:p>
                          <w:p w14:paraId="395FC815" w14:textId="2663C619" w:rsidR="00DE7D44" w:rsidRPr="00FF3251" w:rsidRDefault="00296CD2" w:rsidP="00836DE3">
                            <w:pPr>
                              <w:spacing w:after="0" w:line="240" w:lineRule="auto"/>
                              <w:ind w:right="288"/>
                              <w:jc w:val="center"/>
                              <w:rPr>
                                <w:rFonts w:ascii="Aptos" w:eastAsia="Times New Roman" w:hAnsi="Aptos" w:cstheme="minorHAnsi"/>
                                <w:color w:val="000000" w:themeColor="text1"/>
                              </w:rPr>
                            </w:pPr>
                            <w:r w:rsidRPr="00FF3251">
                              <w:rPr>
                                <w:rFonts w:ascii="Aptos" w:eastAsia="Times New Roman" w:hAnsi="Aptos" w:cstheme="minorHAnsi"/>
                                <w:color w:val="000000" w:themeColor="text1"/>
                                <w:lang w:eastAsia="zh-CN" w:bidi="ta-IN"/>
                              </w:rPr>
                              <w:t xml:space="preserve">The Budget helps Singaporeans cope with rising living costs while making sure </w:t>
                            </w:r>
                            <w:r w:rsidRPr="00525232">
                              <w:rPr>
                                <w:rFonts w:ascii="Aptos" w:eastAsia="Times New Roman" w:hAnsi="Aptos" w:cstheme="minorHAnsi"/>
                                <w:color w:val="000000" w:themeColor="text1"/>
                                <w:lang w:eastAsia="zh-CN" w:bidi="ta-IN"/>
                              </w:rPr>
                              <w:t xml:space="preserve">support is fair, responsible and </w:t>
                            </w:r>
                            <w:r w:rsidR="00235C3C">
                              <w:rPr>
                                <w:rFonts w:ascii="Aptos" w:eastAsia="Times New Roman" w:hAnsi="Aptos" w:cstheme="minorHAnsi"/>
                                <w:color w:val="000000" w:themeColor="text1"/>
                                <w:lang w:eastAsia="zh-CN" w:bidi="ta-IN"/>
                              </w:rPr>
                              <w:t>_______________________</w:t>
                            </w:r>
                            <w:r w:rsidRPr="00525232">
                              <w:rPr>
                                <w:rFonts w:ascii="Aptos" w:eastAsia="Times New Roman" w:hAnsi="Aptos" w:cstheme="minorHAnsi"/>
                                <w:color w:val="000000" w:themeColor="text1"/>
                                <w:lang w:eastAsia="zh-CN" w:bidi="ta-IN"/>
                              </w:rPr>
                              <w:t xml:space="preserve"> for the long term.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84F4EF8" id="Text Box 26" o:spid="_x0000_s1037" type="#_x0000_t202" style="position:absolute;margin-left:0;margin-top:24.55pt;width:455.5pt;height:2in;z-index:2517370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" filled="f" strokeweight="3pt">
                <v:stroke linestyle="thickThin"/>
                <v:textbox style="mso-fit-shape-to-text:t">
                  <w:txbxContent>
                    <w:p w14:paraId="18EEE338" w14:textId="733DAD9C" w:rsidR="00836DE3" w:rsidRPr="00FF3251" w:rsidRDefault="00296CD2" w:rsidP="00FF3251">
                      <w:pPr>
                        <w:spacing w:after="0" w:line="240" w:lineRule="auto"/>
                        <w:ind w:right="288"/>
                        <w:jc w:val="center"/>
                        <w:rPr>
                          <w:rFonts w:ascii="Aptos" w:eastAsia="Times New Roman" w:hAnsi="Aptos" w:cstheme="minorHAnsi"/>
                          <w:b/>
                          <w:bCs/>
                          <w:color w:val="000000" w:themeColor="text1"/>
                          <w:sz w:val="28"/>
                          <w:szCs w:val="28"/>
                          <w:lang w:eastAsia="zh-CN" w:bidi="ta-IN"/>
                        </w:rPr>
                      </w:pPr>
                      <w:r w:rsidRPr="00FF3251">
                        <w:rPr>
                          <w:rFonts w:ascii="Aptos" w:eastAsia="Times New Roman" w:hAnsi="Aptos" w:cstheme="minorHAnsi"/>
                          <w:b/>
                          <w:bCs/>
                          <w:color w:val="000000" w:themeColor="text1"/>
                          <w:sz w:val="28"/>
                          <w:szCs w:val="28"/>
                          <w:lang w:eastAsia="zh-CN" w:bidi="ta-IN"/>
                        </w:rPr>
                        <w:t>Support for Singaporeans:</w:t>
                      </w:r>
                    </w:p>
                    <w:p w14:paraId="395FC815" w14:textId="2663C619" w:rsidR="00DE7D44" w:rsidRPr="00FF3251" w:rsidRDefault="00296CD2" w:rsidP="00836DE3">
                      <w:pPr>
                        <w:spacing w:after="0" w:line="240" w:lineRule="auto"/>
                        <w:ind w:right="288"/>
                        <w:jc w:val="center"/>
                        <w:rPr>
                          <w:rFonts w:ascii="Aptos" w:eastAsia="Times New Roman" w:hAnsi="Aptos" w:cstheme="minorHAnsi"/>
                          <w:color w:val="000000" w:themeColor="text1"/>
                        </w:rPr>
                      </w:pPr>
                      <w:r w:rsidRPr="00FF3251">
                        <w:rPr>
                          <w:rFonts w:ascii="Aptos" w:eastAsia="Times New Roman" w:hAnsi="Aptos" w:cstheme="minorHAnsi"/>
                          <w:color w:val="000000" w:themeColor="text1"/>
                          <w:lang w:eastAsia="zh-CN" w:bidi="ta-IN"/>
                        </w:rPr>
                        <w:t xml:space="preserve">The Budget helps Singaporeans cope with rising living costs while making sure </w:t>
                      </w:r>
                      <w:r w:rsidRPr="00525232">
                        <w:rPr>
                          <w:rFonts w:ascii="Aptos" w:eastAsia="Times New Roman" w:hAnsi="Aptos" w:cstheme="minorHAnsi"/>
                          <w:color w:val="000000" w:themeColor="text1"/>
                          <w:lang w:eastAsia="zh-CN" w:bidi="ta-IN"/>
                        </w:rPr>
                        <w:t xml:space="preserve">support is fair, responsible and </w:t>
                      </w:r>
                      <w:r w:rsidR="00235C3C">
                        <w:rPr>
                          <w:rFonts w:ascii="Aptos" w:eastAsia="Times New Roman" w:hAnsi="Aptos" w:cstheme="minorHAnsi"/>
                          <w:color w:val="000000" w:themeColor="text1"/>
                          <w:lang w:eastAsia="zh-CN" w:bidi="ta-IN"/>
                        </w:rPr>
                        <w:t>_______________________</w:t>
                      </w:r>
                      <w:r w:rsidRPr="00525232">
                        <w:rPr>
                          <w:rFonts w:ascii="Aptos" w:eastAsia="Times New Roman" w:hAnsi="Aptos" w:cstheme="minorHAnsi"/>
                          <w:color w:val="000000" w:themeColor="text1"/>
                          <w:lang w:eastAsia="zh-CN" w:bidi="ta-IN"/>
                        </w:rPr>
                        <w:t xml:space="preserve"> for the long term.</w:t>
                      </w:r>
                    </w:p>
                  </w:txbxContent>
                </v:textbox>
                <w10:wrap type="square" anchorx="margin"/>
              </v:shape>
            </w:pict>
          </mc:Fallback>
        </mc:AlternateContent>
      </w:r>
      <w:r w:rsidR="00AB02F6" w:rsidRPr="00FF3251">
        <w:rPr>
          <w:rFonts w:ascii="Aptos" w:eastAsia="Times New Roman" w:hAnsi="Aptos"/>
          <w:b/>
          <w:bCs/>
          <w:color w:val="000000" w:themeColor="text1"/>
          <w:lang w:val="en-GB" w:eastAsia="zh-CN" w:bidi="ta-IN"/>
        </w:rPr>
        <w:t xml:space="preserve"> </w:t>
      </w:r>
      <w:r w:rsidR="006A1F01" w:rsidRPr="00FF3251">
        <w:rPr>
          <w:rFonts w:ascii="Aptos" w:eastAsia="Times New Roman" w:hAnsi="Aptos"/>
          <w:b/>
          <w:bCs/>
          <w:color w:val="000000" w:themeColor="text1"/>
          <w:lang w:val="en-GB" w:eastAsia="zh-CN" w:bidi="ta-IN"/>
        </w:rPr>
        <w:t xml:space="preserve">SECTION </w:t>
      </w:r>
      <w:r w:rsidR="002B53B9">
        <w:rPr>
          <w:rFonts w:ascii="Aptos" w:eastAsia="Times New Roman" w:hAnsi="Aptos"/>
          <w:b/>
          <w:bCs/>
          <w:color w:val="000000" w:themeColor="text1"/>
          <w:lang w:val="en-GB" w:eastAsia="zh-CN" w:bidi="ta-IN"/>
        </w:rPr>
        <w:t>3</w:t>
      </w:r>
      <w:r w:rsidR="00AB02F6" w:rsidRPr="00FF3251">
        <w:rPr>
          <w:rFonts w:ascii="Aptos" w:eastAsia="Times New Roman" w:hAnsi="Aptos"/>
          <w:b/>
          <w:bCs/>
          <w:color w:val="000000" w:themeColor="text1"/>
          <w:lang w:val="en-GB" w:eastAsia="zh-CN" w:bidi="ta-IN"/>
        </w:rPr>
        <w:t>: [</w:t>
      </w:r>
      <w:r w:rsidR="00DE7D44" w:rsidRPr="00FF3251">
        <w:rPr>
          <w:rFonts w:ascii="Aptos" w:eastAsia="Times New Roman" w:hAnsi="Aptos"/>
          <w:b/>
          <w:bCs/>
          <w:color w:val="000000" w:themeColor="text1"/>
          <w:lang w:val="en-GB" w:eastAsia="zh-CN" w:bidi="ta-IN"/>
        </w:rPr>
        <w:t xml:space="preserve">CORE IDEA </w:t>
      </w:r>
      <w:r w:rsidR="002B53B9">
        <w:rPr>
          <w:rFonts w:ascii="Aptos" w:eastAsia="Times New Roman" w:hAnsi="Aptos"/>
          <w:b/>
          <w:bCs/>
          <w:color w:val="000000" w:themeColor="text1"/>
          <w:lang w:val="en-GB" w:eastAsia="zh-CN" w:bidi="ta-IN"/>
        </w:rPr>
        <w:t>3</w:t>
      </w:r>
      <w:r w:rsidR="00AB02F6" w:rsidRPr="00FF3251">
        <w:rPr>
          <w:rFonts w:ascii="Aptos" w:eastAsia="Times New Roman" w:hAnsi="Aptos"/>
          <w:b/>
          <w:bCs/>
          <w:color w:val="000000" w:themeColor="text1"/>
          <w:lang w:val="en-GB" w:eastAsia="zh-CN" w:bidi="ta-IN"/>
        </w:rPr>
        <w:t>]</w:t>
      </w:r>
    </w:p>
    <w:p w14:paraId="070C5A23" w14:textId="77777777" w:rsidR="000D0014" w:rsidRPr="00FF3251" w:rsidRDefault="000D0014" w:rsidP="0069368C">
      <w:pPr>
        <w:rPr>
          <w:rFonts w:ascii="Aptos" w:eastAsia="Times New Roman" w:hAnsi="Aptos"/>
          <w:b/>
          <w:bCs/>
          <w:color w:val="000000" w:themeColor="text1"/>
          <w:lang w:val="en-GB" w:eastAsia="zh-CN" w:bidi="ta-IN"/>
        </w:rPr>
      </w:pPr>
    </w:p>
    <w:p w14:paraId="4DC5D422" w14:textId="6CCD746C" w:rsidR="000D0014" w:rsidRPr="00FF3251" w:rsidRDefault="000D0014" w:rsidP="00FF3251">
      <w:pPr>
        <w:shd w:val="clear" w:color="auto" w:fill="000000" w:themeFill="text1"/>
        <w:rPr>
          <w:rFonts w:ascii="Aptos" w:eastAsia="Times New Roman" w:hAnsi="Aptos"/>
          <w:b/>
          <w:bCs/>
          <w:color w:val="FFFFFF" w:themeColor="background1"/>
          <w:lang w:val="en-GB" w:eastAsia="zh-CN" w:bidi="ta-IN"/>
        </w:rPr>
      </w:pPr>
      <w:r w:rsidRPr="00FF3251">
        <w:rPr>
          <w:rFonts w:ascii="Aptos" w:eastAsia="Times New Roman" w:hAnsi="Aptos"/>
          <w:b/>
          <w:bCs/>
          <w:color w:val="FFFFFF" w:themeColor="background1"/>
          <w:lang w:val="en-GB" w:eastAsia="zh-CN" w:bidi="ta-IN"/>
        </w:rPr>
        <w:t>Key Measures</w:t>
      </w:r>
    </w:p>
    <w:p w14:paraId="0C8D337B" w14:textId="4828DC4F" w:rsidR="00EE6EC8" w:rsidRPr="00DB204D" w:rsidRDefault="00EE6EC8" w:rsidP="006269FD">
      <w:pPr>
        <w:pStyle w:val="ListParagraph"/>
        <w:numPr>
          <w:ilvl w:val="0"/>
          <w:numId w:val="13"/>
        </w:numPr>
        <w:rPr>
          <w:rFonts w:ascii="Aptos" w:eastAsia="Times New Roman" w:hAnsi="Aptos"/>
          <w:b/>
          <w:bCs/>
          <w:color w:val="000000" w:themeColor="text1"/>
          <w:lang w:val="en-GB" w:eastAsia="zh-CN" w:bidi="ta-IN"/>
        </w:rPr>
      </w:pPr>
      <w:r w:rsidRPr="00DB204D">
        <w:rPr>
          <w:rFonts w:ascii="Aptos" w:eastAsia="Times New Roman" w:hAnsi="Aptos"/>
          <w:b/>
          <w:bCs/>
          <w:color w:val="000000" w:themeColor="text1"/>
          <w:lang w:val="en-GB" w:eastAsia="zh-CN" w:bidi="ta-IN"/>
        </w:rPr>
        <w:t xml:space="preserve">Supporting </w:t>
      </w:r>
      <w:r w:rsidR="006C7CB3" w:rsidRPr="00DB204D">
        <w:rPr>
          <w:rFonts w:ascii="Aptos" w:eastAsia="Times New Roman" w:hAnsi="Aptos"/>
          <w:b/>
          <w:bCs/>
          <w:color w:val="000000" w:themeColor="text1"/>
          <w:lang w:val="en-GB" w:eastAsia="zh-CN" w:bidi="ta-IN"/>
        </w:rPr>
        <w:t>f</w:t>
      </w:r>
      <w:r w:rsidRPr="00DB204D">
        <w:rPr>
          <w:rFonts w:ascii="Aptos" w:eastAsia="Times New Roman" w:hAnsi="Aptos"/>
          <w:b/>
          <w:bCs/>
          <w:color w:val="000000" w:themeColor="text1"/>
          <w:lang w:val="en-GB" w:eastAsia="zh-CN" w:bidi="ta-IN"/>
        </w:rPr>
        <w:t xml:space="preserve">amilies and </w:t>
      </w:r>
      <w:r w:rsidR="006C7CB3" w:rsidRPr="00DB204D">
        <w:rPr>
          <w:rFonts w:ascii="Aptos" w:eastAsia="Times New Roman" w:hAnsi="Aptos"/>
          <w:b/>
          <w:bCs/>
          <w:color w:val="000000" w:themeColor="text1"/>
          <w:lang w:val="en-GB" w:eastAsia="zh-CN" w:bidi="ta-IN"/>
        </w:rPr>
        <w:t>i</w:t>
      </w:r>
      <w:r w:rsidRPr="00DB204D">
        <w:rPr>
          <w:rFonts w:ascii="Aptos" w:eastAsia="Times New Roman" w:hAnsi="Aptos"/>
          <w:b/>
          <w:bCs/>
          <w:color w:val="000000" w:themeColor="text1"/>
          <w:lang w:val="en-GB" w:eastAsia="zh-CN" w:bidi="ta-IN"/>
        </w:rPr>
        <w:t xml:space="preserve">nvesting in </w:t>
      </w:r>
      <w:r w:rsidR="00235C3C">
        <w:rPr>
          <w:rFonts w:ascii="Aptos" w:eastAsia="Times New Roman" w:hAnsi="Aptos"/>
          <w:b/>
          <w:bCs/>
          <w:color w:val="000000" w:themeColor="text1"/>
          <w:lang w:val="en-GB" w:eastAsia="zh-CN" w:bidi="ta-IN"/>
        </w:rPr>
        <w:t>_________________</w:t>
      </w:r>
    </w:p>
    <w:tbl>
      <w:tblPr>
        <w:tblStyle w:val="PlainTable2"/>
        <w:tblW w:w="0" w:type="auto"/>
        <w:tblLook w:val="04A0" w:firstRow="1" w:lastRow="0" w:firstColumn="1" w:lastColumn="0" w:noHBand="0" w:noVBand="1"/>
      </w:tblPr>
      <w:tblGrid>
        <w:gridCol w:w="2222"/>
        <w:gridCol w:w="2280"/>
        <w:gridCol w:w="2298"/>
        <w:gridCol w:w="2226"/>
      </w:tblGrid>
      <w:tr w:rsidR="00B15F35" w:rsidRPr="00BF2DB9" w14:paraId="48504C3A" w14:textId="77777777" w:rsidTr="00FF32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8" w:type="dxa"/>
          </w:tcPr>
          <w:p w14:paraId="40FF1FFC" w14:textId="2F6F61D2" w:rsidR="00B15F35" w:rsidRPr="00FF3251" w:rsidRDefault="00B15F35" w:rsidP="00B15F35">
            <w:pPr>
              <w:rPr>
                <w:rFonts w:ascii="Aptos" w:eastAsia="Times New Roman" w:hAnsi="Aptos"/>
                <w:bCs w:val="0"/>
                <w:color w:val="000000" w:themeColor="text1"/>
                <w:lang w:val="en-GB" w:eastAsia="zh-CN" w:bidi="ta-IN"/>
              </w:rPr>
            </w:pPr>
            <w:r w:rsidRPr="00FF3251">
              <w:rPr>
                <w:rFonts w:ascii="Aptos" w:hAnsi="Aptos"/>
              </w:rPr>
              <w:t>Support Area</w:t>
            </w:r>
          </w:p>
        </w:tc>
        <w:tc>
          <w:tcPr>
            <w:tcW w:w="2398" w:type="dxa"/>
          </w:tcPr>
          <w:p w14:paraId="167AE2DD" w14:textId="6BA9B3BE" w:rsidR="00B15F35" w:rsidRPr="00FF3251" w:rsidRDefault="00B15F35" w:rsidP="00B15F35">
            <w:pPr>
              <w:cnfStyle w:val="100000000000" w:firstRow="1" w:lastRow="0" w:firstColumn="0" w:lastColumn="0" w:oddVBand="0" w:evenVBand="0" w:oddHBand="0" w:evenHBand="0" w:firstRowFirstColumn="0" w:firstRowLastColumn="0" w:lastRowFirstColumn="0" w:lastRowLastColumn="0"/>
              <w:rPr>
                <w:rFonts w:ascii="Aptos" w:eastAsia="Times New Roman" w:hAnsi="Aptos"/>
                <w:bCs w:val="0"/>
                <w:color w:val="000000" w:themeColor="text1"/>
                <w:lang w:val="en-GB" w:eastAsia="zh-CN" w:bidi="ta-IN"/>
              </w:rPr>
            </w:pPr>
            <w:r w:rsidRPr="00FF3251">
              <w:rPr>
                <w:rFonts w:ascii="Aptos" w:hAnsi="Aptos"/>
              </w:rPr>
              <w:t xml:space="preserve">Existing Support </w:t>
            </w:r>
          </w:p>
        </w:tc>
        <w:tc>
          <w:tcPr>
            <w:tcW w:w="2398" w:type="dxa"/>
          </w:tcPr>
          <w:p w14:paraId="035DE35F" w14:textId="64C9C948" w:rsidR="00B15F35" w:rsidRPr="00FF3251" w:rsidRDefault="00B15F35" w:rsidP="00B15F35">
            <w:pPr>
              <w:cnfStyle w:val="100000000000" w:firstRow="1" w:lastRow="0" w:firstColumn="0" w:lastColumn="0" w:oddVBand="0" w:evenVBand="0" w:oddHBand="0" w:evenHBand="0" w:firstRowFirstColumn="0" w:firstRowLastColumn="0" w:lastRowFirstColumn="0" w:lastRowLastColumn="0"/>
              <w:rPr>
                <w:rFonts w:ascii="Aptos" w:eastAsia="Times New Roman" w:hAnsi="Aptos"/>
                <w:bCs w:val="0"/>
                <w:color w:val="000000" w:themeColor="text1"/>
                <w:lang w:val="en-GB" w:eastAsia="zh-CN" w:bidi="ta-IN"/>
              </w:rPr>
            </w:pPr>
            <w:r w:rsidRPr="00FF3251">
              <w:rPr>
                <w:rFonts w:ascii="Aptos" w:hAnsi="Aptos"/>
              </w:rPr>
              <w:t>New Enhancements (Budget 2026)</w:t>
            </w:r>
          </w:p>
        </w:tc>
        <w:tc>
          <w:tcPr>
            <w:tcW w:w="2398" w:type="dxa"/>
          </w:tcPr>
          <w:p w14:paraId="43E877FF" w14:textId="2C3BBA88" w:rsidR="00B15F35" w:rsidRPr="00FF3251" w:rsidRDefault="00B15F35" w:rsidP="00B15F35">
            <w:pPr>
              <w:cnfStyle w:val="100000000000" w:firstRow="1" w:lastRow="0" w:firstColumn="0" w:lastColumn="0" w:oddVBand="0" w:evenVBand="0" w:oddHBand="0" w:evenHBand="0" w:firstRowFirstColumn="0" w:firstRowLastColumn="0" w:lastRowFirstColumn="0" w:lastRowLastColumn="0"/>
              <w:rPr>
                <w:rFonts w:ascii="Aptos" w:eastAsia="Times New Roman" w:hAnsi="Aptos"/>
                <w:bCs w:val="0"/>
                <w:color w:val="000000" w:themeColor="text1"/>
                <w:lang w:val="en-GB" w:eastAsia="zh-CN" w:bidi="ta-IN"/>
              </w:rPr>
            </w:pPr>
            <w:r w:rsidRPr="00FF3251">
              <w:rPr>
                <w:rFonts w:ascii="Aptos" w:hAnsi="Aptos"/>
              </w:rPr>
              <w:t>Purpose</w:t>
            </w:r>
          </w:p>
        </w:tc>
      </w:tr>
      <w:tr w:rsidR="00B15F35" w:rsidRPr="00CE61BB" w14:paraId="620A0A03" w14:textId="77777777" w:rsidTr="00FF3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8" w:type="dxa"/>
          </w:tcPr>
          <w:p w14:paraId="4B8917B3" w14:textId="3848B08C" w:rsidR="00B15F35" w:rsidRPr="00CE61BB" w:rsidRDefault="00B15F35" w:rsidP="00B15F35">
            <w:pPr>
              <w:rPr>
                <w:rFonts w:ascii="Aptos" w:eastAsia="Times New Roman" w:hAnsi="Aptos"/>
                <w:bCs w:val="0"/>
                <w:color w:val="000000" w:themeColor="text1"/>
                <w:sz w:val="20"/>
                <w:szCs w:val="20"/>
                <w:lang w:val="en-GB" w:eastAsia="zh-CN" w:bidi="ta-IN"/>
              </w:rPr>
            </w:pPr>
            <w:r w:rsidRPr="00CE61BB">
              <w:rPr>
                <w:rFonts w:ascii="Aptos" w:hAnsi="Aptos"/>
                <w:sz w:val="20"/>
                <w:szCs w:val="20"/>
              </w:rPr>
              <w:t xml:space="preserve">Child LifeSG </w:t>
            </w:r>
            <w:r w:rsidR="006C7CB3" w:rsidRPr="00CE61BB">
              <w:rPr>
                <w:rFonts w:ascii="Aptos" w:hAnsi="Aptos"/>
                <w:sz w:val="20"/>
                <w:szCs w:val="20"/>
              </w:rPr>
              <w:t xml:space="preserve"> c</w:t>
            </w:r>
            <w:r w:rsidRPr="00CE61BB">
              <w:rPr>
                <w:rFonts w:ascii="Aptos" w:hAnsi="Aptos"/>
                <w:sz w:val="20"/>
                <w:szCs w:val="20"/>
              </w:rPr>
              <w:t>redits</w:t>
            </w:r>
          </w:p>
        </w:tc>
        <w:tc>
          <w:tcPr>
            <w:tcW w:w="2398" w:type="dxa"/>
          </w:tcPr>
          <w:p w14:paraId="655F0491" w14:textId="7A0E4A80" w:rsidR="00B15F35" w:rsidRPr="00CE61BB" w:rsidRDefault="00B15F35" w:rsidP="00B15F35">
            <w:pPr>
              <w:cnfStyle w:val="000000100000" w:firstRow="0" w:lastRow="0" w:firstColumn="0" w:lastColumn="0" w:oddVBand="0" w:evenVBand="0" w:oddHBand="1" w:evenHBand="0" w:firstRowFirstColumn="0" w:firstRowLastColumn="0" w:lastRowFirstColumn="0" w:lastRowLastColumn="0"/>
              <w:rPr>
                <w:rFonts w:ascii="Aptos" w:eastAsia="Times New Roman" w:hAnsi="Aptos"/>
                <w:b/>
                <w:bCs/>
                <w:color w:val="000000" w:themeColor="text1"/>
                <w:sz w:val="20"/>
                <w:szCs w:val="20"/>
                <w:lang w:val="en-GB" w:eastAsia="zh-CN" w:bidi="ta-IN"/>
              </w:rPr>
            </w:pPr>
            <w:r w:rsidRPr="00CE61BB">
              <w:rPr>
                <w:rFonts w:ascii="Aptos" w:hAnsi="Aptos"/>
                <w:sz w:val="20"/>
                <w:szCs w:val="20"/>
              </w:rPr>
              <w:t>$500 per child aged 12 and below (from last year)</w:t>
            </w:r>
          </w:p>
        </w:tc>
        <w:tc>
          <w:tcPr>
            <w:tcW w:w="2398" w:type="dxa"/>
          </w:tcPr>
          <w:p w14:paraId="093F2704" w14:textId="114D1008" w:rsidR="00B15F35" w:rsidRPr="00CE61BB" w:rsidRDefault="00B15F35" w:rsidP="00B15F35">
            <w:pPr>
              <w:cnfStyle w:val="000000100000" w:firstRow="0" w:lastRow="0" w:firstColumn="0" w:lastColumn="0" w:oddVBand="0" w:evenVBand="0" w:oddHBand="1" w:evenHBand="0" w:firstRowFirstColumn="0" w:firstRowLastColumn="0" w:lastRowFirstColumn="0" w:lastRowLastColumn="0"/>
              <w:rPr>
                <w:rFonts w:ascii="Aptos" w:eastAsia="Times New Roman" w:hAnsi="Aptos"/>
                <w:b/>
                <w:bCs/>
                <w:color w:val="000000" w:themeColor="text1"/>
                <w:sz w:val="20"/>
                <w:szCs w:val="20"/>
                <w:lang w:val="en-GB" w:eastAsia="zh-CN" w:bidi="ta-IN"/>
              </w:rPr>
            </w:pPr>
            <w:r w:rsidRPr="00CE61BB">
              <w:rPr>
                <w:rFonts w:ascii="Aptos" w:hAnsi="Aptos"/>
                <w:sz w:val="20"/>
                <w:szCs w:val="20"/>
              </w:rPr>
              <w:t>Another $500 per child aged 12 and below</w:t>
            </w:r>
          </w:p>
        </w:tc>
        <w:tc>
          <w:tcPr>
            <w:tcW w:w="2398" w:type="dxa"/>
          </w:tcPr>
          <w:p w14:paraId="56C86CFD" w14:textId="58952E12" w:rsidR="00B15F35" w:rsidRPr="00CE61BB" w:rsidRDefault="00B15F35" w:rsidP="00B15F35">
            <w:pPr>
              <w:cnfStyle w:val="000000100000" w:firstRow="0" w:lastRow="0" w:firstColumn="0" w:lastColumn="0" w:oddVBand="0" w:evenVBand="0" w:oddHBand="1" w:evenHBand="0" w:firstRowFirstColumn="0" w:firstRowLastColumn="0" w:lastRowFirstColumn="0" w:lastRowLastColumn="0"/>
              <w:rPr>
                <w:rFonts w:ascii="Aptos" w:eastAsia="Times New Roman" w:hAnsi="Aptos"/>
                <w:b/>
                <w:bCs/>
                <w:color w:val="000000" w:themeColor="text1"/>
                <w:sz w:val="20"/>
                <w:szCs w:val="20"/>
                <w:lang w:val="en-GB" w:eastAsia="zh-CN" w:bidi="ta-IN"/>
              </w:rPr>
            </w:pPr>
            <w:r w:rsidRPr="00CE61BB">
              <w:rPr>
                <w:rFonts w:ascii="Aptos" w:hAnsi="Aptos"/>
                <w:sz w:val="20"/>
                <w:szCs w:val="20"/>
              </w:rPr>
              <w:t>Helps families cover day-to-day expenses</w:t>
            </w:r>
          </w:p>
        </w:tc>
      </w:tr>
      <w:tr w:rsidR="00B15F35" w:rsidRPr="00CE61BB" w14:paraId="4BA887F0" w14:textId="77777777" w:rsidTr="00FF3251">
        <w:tc>
          <w:tcPr>
            <w:cnfStyle w:val="001000000000" w:firstRow="0" w:lastRow="0" w:firstColumn="1" w:lastColumn="0" w:oddVBand="0" w:evenVBand="0" w:oddHBand="0" w:evenHBand="0" w:firstRowFirstColumn="0" w:firstRowLastColumn="0" w:lastRowFirstColumn="0" w:lastRowLastColumn="0"/>
            <w:tcW w:w="2398" w:type="dxa"/>
          </w:tcPr>
          <w:p w14:paraId="362F08B5" w14:textId="6FCFC709" w:rsidR="00B15F35" w:rsidRPr="00CE61BB" w:rsidRDefault="00B15F35" w:rsidP="00B15F35">
            <w:pPr>
              <w:rPr>
                <w:rFonts w:ascii="Aptos" w:eastAsia="Times New Roman" w:hAnsi="Aptos"/>
                <w:bCs w:val="0"/>
                <w:color w:val="000000" w:themeColor="text1"/>
                <w:sz w:val="20"/>
                <w:szCs w:val="20"/>
                <w:lang w:val="en-GB" w:eastAsia="zh-CN" w:bidi="ta-IN"/>
              </w:rPr>
            </w:pPr>
            <w:r w:rsidRPr="00CE61BB">
              <w:rPr>
                <w:rFonts w:ascii="Aptos" w:hAnsi="Aptos"/>
                <w:sz w:val="20"/>
                <w:szCs w:val="20"/>
              </w:rPr>
              <w:t xml:space="preserve">Large </w:t>
            </w:r>
            <w:r w:rsidR="006C7CB3" w:rsidRPr="00CE61BB">
              <w:rPr>
                <w:rFonts w:ascii="Aptos" w:hAnsi="Aptos"/>
                <w:sz w:val="20"/>
                <w:szCs w:val="20"/>
              </w:rPr>
              <w:t>f</w:t>
            </w:r>
            <w:r w:rsidRPr="00CE61BB">
              <w:rPr>
                <w:rFonts w:ascii="Aptos" w:hAnsi="Aptos"/>
                <w:sz w:val="20"/>
                <w:szCs w:val="20"/>
              </w:rPr>
              <w:t xml:space="preserve">amilies </w:t>
            </w:r>
            <w:r w:rsidR="006C7CB3" w:rsidRPr="00CE61BB">
              <w:rPr>
                <w:rFonts w:ascii="Aptos" w:hAnsi="Aptos"/>
                <w:sz w:val="20"/>
                <w:szCs w:val="20"/>
              </w:rPr>
              <w:t>s</w:t>
            </w:r>
            <w:r w:rsidRPr="00CE61BB">
              <w:rPr>
                <w:rFonts w:ascii="Aptos" w:hAnsi="Aptos"/>
                <w:sz w:val="20"/>
                <w:szCs w:val="20"/>
              </w:rPr>
              <w:t>cheme</w:t>
            </w:r>
          </w:p>
        </w:tc>
        <w:tc>
          <w:tcPr>
            <w:tcW w:w="2398" w:type="dxa"/>
          </w:tcPr>
          <w:p w14:paraId="456DC5A5" w14:textId="54F53112" w:rsidR="00B15F35" w:rsidRPr="00CE61BB" w:rsidRDefault="00B15F35" w:rsidP="00B15F35">
            <w:pPr>
              <w:cnfStyle w:val="000000000000" w:firstRow="0" w:lastRow="0" w:firstColumn="0" w:lastColumn="0" w:oddVBand="0" w:evenVBand="0" w:oddHBand="0" w:evenHBand="0" w:firstRowFirstColumn="0" w:firstRowLastColumn="0" w:lastRowFirstColumn="0" w:lastRowLastColumn="0"/>
              <w:rPr>
                <w:rFonts w:ascii="Aptos" w:eastAsia="Times New Roman" w:hAnsi="Aptos"/>
                <w:b/>
                <w:bCs/>
                <w:color w:val="000000" w:themeColor="text1"/>
                <w:sz w:val="20"/>
                <w:szCs w:val="20"/>
                <w:lang w:val="en-GB" w:eastAsia="zh-CN" w:bidi="ta-IN"/>
              </w:rPr>
            </w:pPr>
            <w:r w:rsidRPr="00CE61BB">
              <w:rPr>
                <w:rFonts w:ascii="Aptos" w:hAnsi="Aptos"/>
                <w:sz w:val="20"/>
                <w:szCs w:val="20"/>
              </w:rPr>
              <w:t>Support for families with 3+ children (up to $16,000 for 3rd/subsequent child)</w:t>
            </w:r>
          </w:p>
        </w:tc>
        <w:tc>
          <w:tcPr>
            <w:tcW w:w="2398" w:type="dxa"/>
          </w:tcPr>
          <w:p w14:paraId="1F442622" w14:textId="5D686BBC" w:rsidR="00B15F35" w:rsidRPr="00CE61BB" w:rsidRDefault="00B15F35" w:rsidP="00B15F35">
            <w:pPr>
              <w:cnfStyle w:val="000000000000" w:firstRow="0" w:lastRow="0" w:firstColumn="0" w:lastColumn="0" w:oddVBand="0" w:evenVBand="0" w:oddHBand="0" w:evenHBand="0" w:firstRowFirstColumn="0" w:firstRowLastColumn="0" w:lastRowFirstColumn="0" w:lastRowLastColumn="0"/>
              <w:rPr>
                <w:rFonts w:ascii="Aptos" w:eastAsia="Times New Roman" w:hAnsi="Aptos"/>
                <w:b/>
                <w:bCs/>
                <w:color w:val="000000" w:themeColor="text1"/>
                <w:sz w:val="20"/>
                <w:szCs w:val="20"/>
                <w:lang w:val="en-GB" w:eastAsia="zh-CN" w:bidi="ta-IN"/>
              </w:rPr>
            </w:pPr>
            <w:r w:rsidRPr="00CE61BB">
              <w:rPr>
                <w:rFonts w:ascii="Aptos" w:hAnsi="Aptos"/>
                <w:sz w:val="20"/>
                <w:szCs w:val="20"/>
              </w:rPr>
              <w:t>No change – continues</w:t>
            </w:r>
          </w:p>
        </w:tc>
        <w:tc>
          <w:tcPr>
            <w:tcW w:w="2398" w:type="dxa"/>
          </w:tcPr>
          <w:p w14:paraId="14779C01" w14:textId="0C83CC08" w:rsidR="00B15F35" w:rsidRPr="00CE61BB" w:rsidRDefault="00B15F35" w:rsidP="00B15F35">
            <w:pPr>
              <w:cnfStyle w:val="000000000000" w:firstRow="0" w:lastRow="0" w:firstColumn="0" w:lastColumn="0" w:oddVBand="0" w:evenVBand="0" w:oddHBand="0" w:evenHBand="0" w:firstRowFirstColumn="0" w:firstRowLastColumn="0" w:lastRowFirstColumn="0" w:lastRowLastColumn="0"/>
              <w:rPr>
                <w:rFonts w:ascii="Aptos" w:eastAsia="Times New Roman" w:hAnsi="Aptos"/>
                <w:b/>
                <w:bCs/>
                <w:color w:val="000000" w:themeColor="text1"/>
                <w:sz w:val="20"/>
                <w:szCs w:val="20"/>
                <w:lang w:val="en-GB" w:eastAsia="zh-CN" w:bidi="ta-IN"/>
              </w:rPr>
            </w:pPr>
            <w:r w:rsidRPr="00CE61BB">
              <w:rPr>
                <w:rFonts w:ascii="Aptos" w:hAnsi="Aptos"/>
                <w:sz w:val="20"/>
                <w:szCs w:val="20"/>
              </w:rPr>
              <w:t>Encourages larger families</w:t>
            </w:r>
          </w:p>
        </w:tc>
      </w:tr>
      <w:tr w:rsidR="00B15F35" w:rsidRPr="00CE61BB" w14:paraId="24FB126E" w14:textId="77777777" w:rsidTr="00FF3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8" w:type="dxa"/>
          </w:tcPr>
          <w:p w14:paraId="1B73D729" w14:textId="2D1BAA7B" w:rsidR="00B15F35" w:rsidRPr="00CE61BB" w:rsidRDefault="00B15F35" w:rsidP="00B15F35">
            <w:pPr>
              <w:rPr>
                <w:rFonts w:ascii="Aptos" w:eastAsia="Times New Roman" w:hAnsi="Aptos"/>
                <w:bCs w:val="0"/>
                <w:color w:val="000000" w:themeColor="text1"/>
                <w:sz w:val="20"/>
                <w:szCs w:val="20"/>
                <w:lang w:val="en-GB" w:eastAsia="zh-CN" w:bidi="ta-IN"/>
              </w:rPr>
            </w:pPr>
            <w:r w:rsidRPr="00CE61BB">
              <w:rPr>
                <w:rFonts w:ascii="Aptos" w:hAnsi="Aptos"/>
                <w:sz w:val="20"/>
                <w:szCs w:val="20"/>
              </w:rPr>
              <w:t xml:space="preserve">Preschool </w:t>
            </w:r>
            <w:r w:rsidR="006C7CB3" w:rsidRPr="00CE61BB">
              <w:rPr>
                <w:rFonts w:ascii="Aptos" w:hAnsi="Aptos"/>
                <w:sz w:val="20"/>
                <w:szCs w:val="20"/>
              </w:rPr>
              <w:t>s</w:t>
            </w:r>
            <w:r w:rsidRPr="00CE61BB">
              <w:rPr>
                <w:rFonts w:ascii="Aptos" w:hAnsi="Aptos"/>
                <w:sz w:val="20"/>
                <w:szCs w:val="20"/>
              </w:rPr>
              <w:t>ubsidies</w:t>
            </w:r>
          </w:p>
        </w:tc>
        <w:tc>
          <w:tcPr>
            <w:tcW w:w="2398" w:type="dxa"/>
          </w:tcPr>
          <w:p w14:paraId="4611F29F" w14:textId="0E06842D" w:rsidR="00B15F35" w:rsidRPr="00CE61BB" w:rsidRDefault="00B15F35" w:rsidP="00B15F35">
            <w:pPr>
              <w:cnfStyle w:val="000000100000" w:firstRow="0" w:lastRow="0" w:firstColumn="0" w:lastColumn="0" w:oddVBand="0" w:evenVBand="0" w:oddHBand="1" w:evenHBand="0" w:firstRowFirstColumn="0" w:firstRowLastColumn="0" w:lastRowFirstColumn="0" w:lastRowLastColumn="0"/>
              <w:rPr>
                <w:rFonts w:ascii="Aptos" w:eastAsia="Times New Roman" w:hAnsi="Aptos"/>
                <w:b/>
                <w:bCs/>
                <w:color w:val="000000" w:themeColor="text1"/>
                <w:sz w:val="20"/>
                <w:szCs w:val="20"/>
                <w:lang w:val="en-GB" w:eastAsia="zh-CN" w:bidi="ta-IN"/>
              </w:rPr>
            </w:pPr>
            <w:r w:rsidRPr="00CE61BB">
              <w:rPr>
                <w:rFonts w:ascii="Aptos" w:hAnsi="Aptos"/>
                <w:sz w:val="20"/>
                <w:szCs w:val="20"/>
              </w:rPr>
              <w:t>Fee caps reduced, subsidies available, means-tested support for lower/middle income</w:t>
            </w:r>
          </w:p>
        </w:tc>
        <w:tc>
          <w:tcPr>
            <w:tcW w:w="2398" w:type="dxa"/>
          </w:tcPr>
          <w:p w14:paraId="3995967A" w14:textId="5EC445DB" w:rsidR="00B15F35" w:rsidRPr="00CE61BB" w:rsidRDefault="00B15F35" w:rsidP="00B15F35">
            <w:pPr>
              <w:cnfStyle w:val="000000100000" w:firstRow="0" w:lastRow="0" w:firstColumn="0" w:lastColumn="0" w:oddVBand="0" w:evenVBand="0" w:oddHBand="1" w:evenHBand="0" w:firstRowFirstColumn="0" w:firstRowLastColumn="0" w:lastRowFirstColumn="0" w:lastRowLastColumn="0"/>
              <w:rPr>
                <w:rFonts w:ascii="Aptos" w:eastAsia="Times New Roman" w:hAnsi="Aptos"/>
                <w:b/>
                <w:bCs/>
                <w:color w:val="000000" w:themeColor="text1"/>
                <w:sz w:val="20"/>
                <w:szCs w:val="20"/>
                <w:lang w:val="en-GB" w:eastAsia="zh-CN" w:bidi="ta-IN"/>
              </w:rPr>
            </w:pPr>
            <w:r w:rsidRPr="00CE61BB">
              <w:rPr>
                <w:rFonts w:ascii="Aptos" w:hAnsi="Aptos"/>
                <w:sz w:val="20"/>
                <w:szCs w:val="20"/>
              </w:rPr>
              <w:t>Income threshold increased to $15,000 → benefits more than 60,000 more families</w:t>
            </w:r>
          </w:p>
        </w:tc>
        <w:tc>
          <w:tcPr>
            <w:tcW w:w="2398" w:type="dxa"/>
          </w:tcPr>
          <w:p w14:paraId="3ABAA28F" w14:textId="4C81F76A" w:rsidR="00B15F35" w:rsidRPr="00CE61BB" w:rsidRDefault="00B15F35" w:rsidP="00B15F35">
            <w:pPr>
              <w:cnfStyle w:val="000000100000" w:firstRow="0" w:lastRow="0" w:firstColumn="0" w:lastColumn="0" w:oddVBand="0" w:evenVBand="0" w:oddHBand="1" w:evenHBand="0" w:firstRowFirstColumn="0" w:firstRowLastColumn="0" w:lastRowFirstColumn="0" w:lastRowLastColumn="0"/>
              <w:rPr>
                <w:rFonts w:ascii="Aptos" w:eastAsia="Times New Roman" w:hAnsi="Aptos"/>
                <w:b/>
                <w:bCs/>
                <w:color w:val="000000" w:themeColor="text1"/>
                <w:sz w:val="20"/>
                <w:szCs w:val="20"/>
                <w:lang w:val="en-GB" w:eastAsia="zh-CN" w:bidi="ta-IN"/>
              </w:rPr>
            </w:pPr>
            <w:r w:rsidRPr="00CE61BB">
              <w:rPr>
                <w:rFonts w:ascii="Aptos" w:hAnsi="Aptos"/>
                <w:sz w:val="20"/>
                <w:szCs w:val="20"/>
              </w:rPr>
              <w:t>Makes early childhood education more affordable</w:t>
            </w:r>
          </w:p>
        </w:tc>
      </w:tr>
      <w:tr w:rsidR="00B15F35" w:rsidRPr="00CE61BB" w14:paraId="4E130157" w14:textId="77777777" w:rsidTr="00FF3251">
        <w:tc>
          <w:tcPr>
            <w:cnfStyle w:val="001000000000" w:firstRow="0" w:lastRow="0" w:firstColumn="1" w:lastColumn="0" w:oddVBand="0" w:evenVBand="0" w:oddHBand="0" w:evenHBand="0" w:firstRowFirstColumn="0" w:firstRowLastColumn="0" w:lastRowFirstColumn="0" w:lastRowLastColumn="0"/>
            <w:tcW w:w="2398" w:type="dxa"/>
          </w:tcPr>
          <w:p w14:paraId="4EFECE91" w14:textId="3542B49B" w:rsidR="00B15F35" w:rsidRPr="00CE61BB" w:rsidRDefault="00B15F35" w:rsidP="00B15F35">
            <w:pPr>
              <w:rPr>
                <w:rFonts w:ascii="Aptos" w:eastAsia="Times New Roman" w:hAnsi="Aptos"/>
                <w:bCs w:val="0"/>
                <w:color w:val="000000" w:themeColor="text1"/>
                <w:sz w:val="20"/>
                <w:szCs w:val="20"/>
                <w:lang w:val="en-GB" w:eastAsia="zh-CN" w:bidi="ta-IN"/>
              </w:rPr>
            </w:pPr>
            <w:r w:rsidRPr="00CE61BB">
              <w:rPr>
                <w:rFonts w:ascii="Aptos" w:hAnsi="Aptos"/>
                <w:sz w:val="20"/>
                <w:szCs w:val="20"/>
              </w:rPr>
              <w:t xml:space="preserve">Student </w:t>
            </w:r>
            <w:r w:rsidR="006C7CB3" w:rsidRPr="00CE61BB">
              <w:rPr>
                <w:rFonts w:ascii="Aptos" w:hAnsi="Aptos"/>
                <w:sz w:val="20"/>
                <w:szCs w:val="20"/>
              </w:rPr>
              <w:t>c</w:t>
            </w:r>
            <w:r w:rsidRPr="00CE61BB">
              <w:rPr>
                <w:rFonts w:ascii="Aptos" w:hAnsi="Aptos"/>
                <w:sz w:val="20"/>
                <w:szCs w:val="20"/>
              </w:rPr>
              <w:t xml:space="preserve">are </w:t>
            </w:r>
            <w:r w:rsidR="006C7CB3" w:rsidRPr="00CE61BB">
              <w:rPr>
                <w:rFonts w:ascii="Aptos" w:hAnsi="Aptos"/>
                <w:sz w:val="20"/>
                <w:szCs w:val="20"/>
              </w:rPr>
              <w:t>a</w:t>
            </w:r>
            <w:r w:rsidRPr="00CE61BB">
              <w:rPr>
                <w:rFonts w:ascii="Aptos" w:hAnsi="Aptos"/>
                <w:sz w:val="20"/>
                <w:szCs w:val="20"/>
              </w:rPr>
              <w:t>ssistance</w:t>
            </w:r>
          </w:p>
        </w:tc>
        <w:tc>
          <w:tcPr>
            <w:tcW w:w="2398" w:type="dxa"/>
          </w:tcPr>
          <w:p w14:paraId="20476AE4" w14:textId="4694EF86" w:rsidR="00B15F35" w:rsidRPr="00CE61BB" w:rsidRDefault="00B15F35" w:rsidP="00B15F35">
            <w:pPr>
              <w:cnfStyle w:val="000000000000" w:firstRow="0" w:lastRow="0" w:firstColumn="0" w:lastColumn="0" w:oddVBand="0" w:evenVBand="0" w:oddHBand="0" w:evenHBand="0" w:firstRowFirstColumn="0" w:firstRowLastColumn="0" w:lastRowFirstColumn="0" w:lastRowLastColumn="0"/>
              <w:rPr>
                <w:rFonts w:ascii="Aptos" w:eastAsia="Times New Roman" w:hAnsi="Aptos"/>
                <w:b/>
                <w:bCs/>
                <w:color w:val="000000" w:themeColor="text1"/>
                <w:sz w:val="20"/>
                <w:szCs w:val="20"/>
                <w:lang w:val="en-GB" w:eastAsia="zh-CN" w:bidi="ta-IN"/>
              </w:rPr>
            </w:pPr>
            <w:r w:rsidRPr="00CE61BB">
              <w:rPr>
                <w:rFonts w:ascii="Aptos" w:hAnsi="Aptos"/>
                <w:sz w:val="20"/>
                <w:szCs w:val="20"/>
              </w:rPr>
              <w:t>Existing fee assistance for lower-income families</w:t>
            </w:r>
          </w:p>
        </w:tc>
        <w:tc>
          <w:tcPr>
            <w:tcW w:w="2398" w:type="dxa"/>
          </w:tcPr>
          <w:p w14:paraId="6EDC7AFA" w14:textId="10D7DBAB" w:rsidR="00B15F35" w:rsidRPr="00CE61BB" w:rsidRDefault="00B15F35" w:rsidP="00B15F35">
            <w:pPr>
              <w:cnfStyle w:val="000000000000" w:firstRow="0" w:lastRow="0" w:firstColumn="0" w:lastColumn="0" w:oddVBand="0" w:evenVBand="0" w:oddHBand="0" w:evenHBand="0" w:firstRowFirstColumn="0" w:firstRowLastColumn="0" w:lastRowFirstColumn="0" w:lastRowLastColumn="0"/>
              <w:rPr>
                <w:rFonts w:ascii="Aptos" w:eastAsia="Times New Roman" w:hAnsi="Aptos"/>
                <w:b/>
                <w:bCs/>
                <w:color w:val="000000" w:themeColor="text1"/>
                <w:sz w:val="20"/>
                <w:szCs w:val="20"/>
                <w:lang w:val="en-GB" w:eastAsia="zh-CN" w:bidi="ta-IN"/>
              </w:rPr>
            </w:pPr>
            <w:r w:rsidRPr="00CE61BB">
              <w:rPr>
                <w:rFonts w:ascii="Aptos" w:hAnsi="Aptos"/>
                <w:sz w:val="20"/>
                <w:szCs w:val="20"/>
              </w:rPr>
              <w:t>Income threshold raised to $6,500</w:t>
            </w:r>
          </w:p>
        </w:tc>
        <w:tc>
          <w:tcPr>
            <w:tcW w:w="2398" w:type="dxa"/>
          </w:tcPr>
          <w:p w14:paraId="1B66B3F8" w14:textId="475ABB74" w:rsidR="00B15F35" w:rsidRPr="00CE61BB" w:rsidRDefault="00B15F35" w:rsidP="00B15F35">
            <w:pPr>
              <w:cnfStyle w:val="000000000000" w:firstRow="0" w:lastRow="0" w:firstColumn="0" w:lastColumn="0" w:oddVBand="0" w:evenVBand="0" w:oddHBand="0" w:evenHBand="0" w:firstRowFirstColumn="0" w:firstRowLastColumn="0" w:lastRowFirstColumn="0" w:lastRowLastColumn="0"/>
              <w:rPr>
                <w:rFonts w:ascii="Aptos" w:eastAsia="Times New Roman" w:hAnsi="Aptos"/>
                <w:b/>
                <w:bCs/>
                <w:color w:val="000000" w:themeColor="text1"/>
                <w:sz w:val="20"/>
                <w:szCs w:val="20"/>
                <w:lang w:val="en-GB" w:eastAsia="zh-CN" w:bidi="ta-IN"/>
              </w:rPr>
            </w:pPr>
            <w:r w:rsidRPr="00CE61BB">
              <w:rPr>
                <w:rFonts w:ascii="Aptos" w:hAnsi="Aptos"/>
                <w:sz w:val="20"/>
                <w:szCs w:val="20"/>
              </w:rPr>
              <w:t>Helps working parents balance work and caregiving</w:t>
            </w:r>
          </w:p>
        </w:tc>
      </w:tr>
    </w:tbl>
    <w:p w14:paraId="5A9AD395" w14:textId="77777777" w:rsidR="00CE61BB" w:rsidRDefault="00CE61BB" w:rsidP="00CE61BB">
      <w:pPr>
        <w:pStyle w:val="ListParagraph"/>
        <w:rPr>
          <w:rFonts w:ascii="Aptos" w:eastAsia="Times New Roman" w:hAnsi="Aptos"/>
          <w:b/>
          <w:bCs/>
          <w:color w:val="000000" w:themeColor="text1"/>
          <w:lang w:val="en-GB" w:eastAsia="zh-CN" w:bidi="ta-IN"/>
        </w:rPr>
      </w:pPr>
    </w:p>
    <w:p w14:paraId="6C3B78E2" w14:textId="38095F53" w:rsidR="00F67D66" w:rsidRPr="00DB204D" w:rsidRDefault="00BF2DB9" w:rsidP="006269FD">
      <w:pPr>
        <w:pStyle w:val="ListParagraph"/>
        <w:numPr>
          <w:ilvl w:val="0"/>
          <w:numId w:val="13"/>
        </w:numPr>
        <w:rPr>
          <w:rFonts w:ascii="Aptos" w:eastAsia="Times New Roman" w:hAnsi="Aptos"/>
          <w:b/>
          <w:bCs/>
          <w:color w:val="000000" w:themeColor="text1"/>
          <w:lang w:val="en-GB" w:eastAsia="zh-CN" w:bidi="ta-IN"/>
        </w:rPr>
      </w:pPr>
      <w:r w:rsidRPr="00DB204D">
        <w:rPr>
          <w:rFonts w:ascii="Aptos" w:eastAsia="Times New Roman" w:hAnsi="Aptos"/>
          <w:b/>
          <w:bCs/>
          <w:color w:val="000000" w:themeColor="text1"/>
          <w:lang w:val="en-GB" w:eastAsia="zh-CN" w:bidi="ta-IN"/>
        </w:rPr>
        <w:lastRenderedPageBreak/>
        <w:t xml:space="preserve">Empowering </w:t>
      </w:r>
      <w:r w:rsidR="006C7CB3" w:rsidRPr="00DB204D">
        <w:rPr>
          <w:rFonts w:ascii="Aptos" w:eastAsia="Times New Roman" w:hAnsi="Aptos"/>
          <w:b/>
          <w:bCs/>
          <w:color w:val="000000" w:themeColor="text1"/>
          <w:lang w:val="en-GB" w:eastAsia="zh-CN" w:bidi="ta-IN"/>
        </w:rPr>
        <w:t>f</w:t>
      </w:r>
      <w:r w:rsidRPr="00DB204D">
        <w:rPr>
          <w:rFonts w:ascii="Aptos" w:eastAsia="Times New Roman" w:hAnsi="Aptos"/>
          <w:b/>
          <w:bCs/>
          <w:color w:val="000000" w:themeColor="text1"/>
          <w:lang w:val="en-GB" w:eastAsia="zh-CN" w:bidi="ta-IN"/>
        </w:rPr>
        <w:t xml:space="preserve">amilies with </w:t>
      </w:r>
      <w:r w:rsidR="00235C3C">
        <w:rPr>
          <w:rFonts w:ascii="Aptos" w:eastAsia="Times New Roman" w:hAnsi="Aptos"/>
          <w:b/>
          <w:bCs/>
          <w:color w:val="000000" w:themeColor="text1"/>
          <w:lang w:val="en-GB" w:eastAsia="zh-CN" w:bidi="ta-IN"/>
        </w:rPr>
        <w:t xml:space="preserve">___________________ </w:t>
      </w:r>
      <w:r w:rsidR="006C7CB3" w:rsidRPr="00DB204D">
        <w:rPr>
          <w:rFonts w:ascii="Aptos" w:eastAsia="Times New Roman" w:hAnsi="Aptos"/>
          <w:b/>
          <w:bCs/>
          <w:color w:val="000000" w:themeColor="text1"/>
          <w:lang w:val="en-GB" w:eastAsia="zh-CN" w:bidi="ta-IN"/>
        </w:rPr>
        <w:t>n</w:t>
      </w:r>
      <w:r w:rsidRPr="00DB204D">
        <w:rPr>
          <w:rFonts w:ascii="Aptos" w:eastAsia="Times New Roman" w:hAnsi="Aptos"/>
          <w:b/>
          <w:bCs/>
          <w:color w:val="000000" w:themeColor="text1"/>
          <w:lang w:val="en-GB" w:eastAsia="zh-CN" w:bidi="ta-IN"/>
        </w:rPr>
        <w:t>eeds</w:t>
      </w:r>
      <w:r w:rsidR="00A67636" w:rsidRPr="00DB204D">
        <w:rPr>
          <w:rFonts w:ascii="Aptos" w:eastAsia="Times New Roman" w:hAnsi="Aptos"/>
          <w:b/>
          <w:bCs/>
          <w:color w:val="000000" w:themeColor="text1"/>
          <w:lang w:val="en-GB" w:eastAsia="zh-CN" w:bidi="ta-IN"/>
        </w:rPr>
        <w:t xml:space="preserve"> (lower income families, persons with disabilities)</w:t>
      </w:r>
    </w:p>
    <w:tbl>
      <w:tblPr>
        <w:tblStyle w:val="PlainTable2"/>
        <w:tblW w:w="0" w:type="auto"/>
        <w:tblLook w:val="04A0" w:firstRow="1" w:lastRow="0" w:firstColumn="1" w:lastColumn="0" w:noHBand="0" w:noVBand="1"/>
      </w:tblPr>
      <w:tblGrid>
        <w:gridCol w:w="2340"/>
        <w:gridCol w:w="2268"/>
        <w:gridCol w:w="2175"/>
        <w:gridCol w:w="2243"/>
      </w:tblGrid>
      <w:tr w:rsidR="00BF2DB9" w:rsidRPr="00BF2DB9" w14:paraId="16D3934D" w14:textId="77777777" w:rsidTr="00FF32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hideMark/>
          </w:tcPr>
          <w:p w14:paraId="7F3B5C7B" w14:textId="6A7EF84E" w:rsidR="00BF2DB9" w:rsidRPr="00FF3251" w:rsidRDefault="00BF2DB9" w:rsidP="00FF3251">
            <w:pPr>
              <w:rPr>
                <w:rFonts w:ascii="Aptos" w:eastAsia="Times New Roman" w:hAnsi="Aptos" w:cs="Times New Roman"/>
                <w:lang w:val="en-US" w:eastAsia="zh-CN"/>
              </w:rPr>
            </w:pPr>
            <w:r w:rsidRPr="00FF3251">
              <w:rPr>
                <w:rFonts w:ascii="Aptos" w:eastAsia="Times New Roman" w:hAnsi="Aptos" w:cs="Times New Roman"/>
                <w:lang w:val="en-US" w:eastAsia="zh-CN"/>
              </w:rPr>
              <w:t>Support Area</w:t>
            </w:r>
          </w:p>
        </w:tc>
        <w:tc>
          <w:tcPr>
            <w:tcW w:w="2268" w:type="dxa"/>
            <w:hideMark/>
          </w:tcPr>
          <w:p w14:paraId="2357D4BE" w14:textId="3E3B18A8" w:rsidR="00BF2DB9" w:rsidRPr="00FF3251" w:rsidRDefault="00BF2DB9" w:rsidP="00FF3251">
            <w:pPr>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lang w:val="en-US" w:eastAsia="zh-CN"/>
              </w:rPr>
            </w:pPr>
            <w:r w:rsidRPr="00FF3251">
              <w:rPr>
                <w:rFonts w:ascii="Aptos" w:eastAsia="Times New Roman" w:hAnsi="Aptos" w:cs="Times New Roman"/>
                <w:lang w:val="en-US" w:eastAsia="zh-CN"/>
              </w:rPr>
              <w:t>Existing</w:t>
            </w:r>
            <w:r w:rsidR="00A67636">
              <w:rPr>
                <w:rFonts w:ascii="Aptos" w:eastAsia="Times New Roman" w:hAnsi="Aptos" w:cs="Times New Roman"/>
                <w:lang w:val="en-US" w:eastAsia="zh-CN"/>
              </w:rPr>
              <w:t xml:space="preserve"> Support</w:t>
            </w:r>
          </w:p>
        </w:tc>
        <w:tc>
          <w:tcPr>
            <w:tcW w:w="0" w:type="auto"/>
            <w:hideMark/>
          </w:tcPr>
          <w:p w14:paraId="7B8952D0" w14:textId="77777777" w:rsidR="00BF2DB9" w:rsidRPr="00FF3251" w:rsidRDefault="00BF2DB9" w:rsidP="00FF3251">
            <w:pPr>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lang w:val="en-US" w:eastAsia="zh-CN"/>
              </w:rPr>
            </w:pPr>
            <w:r w:rsidRPr="00FF3251">
              <w:rPr>
                <w:rFonts w:ascii="Aptos" w:eastAsia="Times New Roman" w:hAnsi="Aptos" w:cs="Times New Roman"/>
                <w:lang w:val="en-US" w:eastAsia="zh-CN"/>
              </w:rPr>
              <w:t>New Enhancements (Budget 2026)</w:t>
            </w:r>
          </w:p>
        </w:tc>
        <w:tc>
          <w:tcPr>
            <w:tcW w:w="0" w:type="auto"/>
            <w:hideMark/>
          </w:tcPr>
          <w:p w14:paraId="5E3AF4F0" w14:textId="428CDD82" w:rsidR="00BF2DB9" w:rsidRPr="00FF3251" w:rsidRDefault="00BF2DB9" w:rsidP="00FF3251">
            <w:pPr>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lang w:val="en-US" w:eastAsia="zh-CN"/>
              </w:rPr>
            </w:pPr>
            <w:r w:rsidRPr="00FF3251">
              <w:rPr>
                <w:rFonts w:ascii="Aptos" w:eastAsia="Times New Roman" w:hAnsi="Aptos" w:cs="Times New Roman"/>
                <w:lang w:val="en-US" w:eastAsia="zh-CN"/>
              </w:rPr>
              <w:t xml:space="preserve">Purpose </w:t>
            </w:r>
          </w:p>
        </w:tc>
      </w:tr>
      <w:tr w:rsidR="00BF2DB9" w:rsidRPr="00CE61BB" w14:paraId="5C3406C3" w14:textId="77777777" w:rsidTr="00FF3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hideMark/>
          </w:tcPr>
          <w:p w14:paraId="4DC6AAF7" w14:textId="77777777" w:rsidR="00BF2DB9" w:rsidRPr="00CE61BB" w:rsidRDefault="00BF2DB9" w:rsidP="00BF2DB9">
            <w:pPr>
              <w:rPr>
                <w:rFonts w:ascii="Aptos" w:eastAsia="Times New Roman" w:hAnsi="Aptos" w:cs="Times New Roman"/>
                <w:sz w:val="20"/>
                <w:szCs w:val="20"/>
                <w:lang w:val="en-US" w:eastAsia="zh-CN"/>
              </w:rPr>
            </w:pPr>
            <w:r w:rsidRPr="00CE61BB">
              <w:rPr>
                <w:rFonts w:ascii="Aptos" w:eastAsia="Times New Roman" w:hAnsi="Aptos" w:cs="Times New Roman"/>
                <w:sz w:val="20"/>
                <w:szCs w:val="20"/>
                <w:lang w:val="en-US" w:eastAsia="zh-CN"/>
              </w:rPr>
              <w:t>ComLink+ Family Coaching</w:t>
            </w:r>
          </w:p>
        </w:tc>
        <w:tc>
          <w:tcPr>
            <w:tcW w:w="2268" w:type="dxa"/>
            <w:hideMark/>
          </w:tcPr>
          <w:p w14:paraId="5999B632" w14:textId="371D6DA5" w:rsidR="00BF2DB9" w:rsidRPr="00CE61BB" w:rsidRDefault="005D7621" w:rsidP="00BF2DB9">
            <w:pPr>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sz w:val="20"/>
                <w:szCs w:val="20"/>
                <w:lang w:val="en-US" w:eastAsia="zh-CN"/>
              </w:rPr>
            </w:pPr>
            <w:r w:rsidRPr="00CE61BB">
              <w:rPr>
                <w:rFonts w:ascii="Aptos" w:eastAsia="Times New Roman" w:hAnsi="Aptos" w:cs="Times New Roman"/>
                <w:sz w:val="20"/>
                <w:szCs w:val="20"/>
                <w:lang w:val="en-US" w:eastAsia="zh-CN"/>
              </w:rPr>
              <w:t>Fa</w:t>
            </w:r>
            <w:r w:rsidR="00BF2DB9" w:rsidRPr="00CE61BB">
              <w:rPr>
                <w:rFonts w:ascii="Aptos" w:eastAsia="Times New Roman" w:hAnsi="Aptos" w:cs="Times New Roman"/>
                <w:sz w:val="20"/>
                <w:szCs w:val="20"/>
                <w:lang w:val="en-US" w:eastAsia="zh-CN"/>
              </w:rPr>
              <w:t>mil</w:t>
            </w:r>
            <w:r w:rsidRPr="00CE61BB">
              <w:rPr>
                <w:rFonts w:ascii="Aptos" w:eastAsia="Times New Roman" w:hAnsi="Aptos" w:cs="Times New Roman"/>
                <w:sz w:val="20"/>
                <w:szCs w:val="20"/>
                <w:lang w:val="en-US" w:eastAsia="zh-CN"/>
              </w:rPr>
              <w:t>ies</w:t>
            </w:r>
            <w:r w:rsidR="00BF2DB9" w:rsidRPr="00CE61BB">
              <w:rPr>
                <w:rFonts w:ascii="Aptos" w:eastAsia="Times New Roman" w:hAnsi="Aptos" w:cs="Times New Roman"/>
                <w:sz w:val="20"/>
                <w:szCs w:val="20"/>
                <w:lang w:val="en-US" w:eastAsia="zh-CN"/>
              </w:rPr>
              <w:t xml:space="preserve"> paired with a coach; </w:t>
            </w:r>
            <w:r w:rsidRPr="00CE61BB">
              <w:rPr>
                <w:rFonts w:ascii="Aptos" w:eastAsia="Times New Roman" w:hAnsi="Aptos" w:cs="Times New Roman"/>
                <w:sz w:val="20"/>
                <w:szCs w:val="20"/>
                <w:lang w:val="en-US" w:eastAsia="zh-CN"/>
              </w:rPr>
              <w:t>r</w:t>
            </w:r>
            <w:r w:rsidR="00BF2DB9" w:rsidRPr="00CE61BB">
              <w:rPr>
                <w:rFonts w:ascii="Aptos" w:eastAsia="Times New Roman" w:hAnsi="Aptos" w:cs="Times New Roman"/>
                <w:sz w:val="20"/>
                <w:szCs w:val="20"/>
                <w:lang w:val="en-US" w:eastAsia="zh-CN"/>
              </w:rPr>
              <w:t xml:space="preserve">eward </w:t>
            </w:r>
            <w:r w:rsidRPr="00CE61BB">
              <w:rPr>
                <w:rFonts w:ascii="Aptos" w:eastAsia="Times New Roman" w:hAnsi="Aptos" w:cs="Times New Roman"/>
                <w:sz w:val="20"/>
                <w:szCs w:val="20"/>
                <w:lang w:val="en-US" w:eastAsia="zh-CN"/>
              </w:rPr>
              <w:t xml:space="preserve">for </w:t>
            </w:r>
            <w:r w:rsidR="00BF2DB9" w:rsidRPr="00CE61BB">
              <w:rPr>
                <w:rFonts w:ascii="Aptos" w:eastAsia="Times New Roman" w:hAnsi="Aptos" w:cs="Times New Roman"/>
                <w:sz w:val="20"/>
                <w:szCs w:val="20"/>
                <w:lang w:val="en-US" w:eastAsia="zh-CN"/>
              </w:rPr>
              <w:t xml:space="preserve">families for meeting </w:t>
            </w:r>
            <w:r w:rsidRPr="00CE61BB">
              <w:rPr>
                <w:rFonts w:ascii="Aptos" w:eastAsia="Times New Roman" w:hAnsi="Aptos" w:cs="Times New Roman"/>
                <w:sz w:val="20"/>
                <w:szCs w:val="20"/>
                <w:lang w:val="en-US" w:eastAsia="zh-CN"/>
              </w:rPr>
              <w:t>milestones</w:t>
            </w:r>
            <w:r w:rsidR="00BF2DB9" w:rsidRPr="00CE61BB">
              <w:rPr>
                <w:rFonts w:ascii="Aptos" w:eastAsia="Times New Roman" w:hAnsi="Aptos" w:cs="Times New Roman"/>
                <w:sz w:val="20"/>
                <w:szCs w:val="20"/>
                <w:lang w:val="en-US" w:eastAsia="zh-CN"/>
              </w:rPr>
              <w:t xml:space="preserve"> (stable job, saving, children’s preschool attendance)</w:t>
            </w:r>
          </w:p>
        </w:tc>
        <w:tc>
          <w:tcPr>
            <w:tcW w:w="0" w:type="auto"/>
            <w:hideMark/>
          </w:tcPr>
          <w:p w14:paraId="78EF8EA7" w14:textId="5B50A7C4" w:rsidR="00BF2DB9" w:rsidRPr="00CE61BB" w:rsidRDefault="00BF2DB9" w:rsidP="00BF2DB9">
            <w:pPr>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sz w:val="20"/>
                <w:szCs w:val="20"/>
                <w:lang w:val="en-US" w:eastAsia="zh-CN"/>
              </w:rPr>
            </w:pPr>
            <w:r w:rsidRPr="00CE61BB">
              <w:rPr>
                <w:rFonts w:ascii="Aptos" w:eastAsia="Times New Roman" w:hAnsi="Aptos" w:cs="Times New Roman"/>
                <w:sz w:val="20"/>
                <w:szCs w:val="20"/>
                <w:lang w:val="en-US" w:eastAsia="zh-CN"/>
              </w:rPr>
              <w:t>- $500 quarterly payout for families who work with coaches</w:t>
            </w:r>
            <w:r w:rsidRPr="00CE61BB">
              <w:rPr>
                <w:rFonts w:ascii="Aptos" w:eastAsia="Times New Roman" w:hAnsi="Aptos" w:cs="Times New Roman"/>
                <w:sz w:val="20"/>
                <w:szCs w:val="20"/>
                <w:lang w:val="en-US" w:eastAsia="zh-CN"/>
              </w:rPr>
              <w:br/>
              <w:t xml:space="preserve">- Higher payouts for achieving </w:t>
            </w:r>
            <w:r w:rsidR="005D7621" w:rsidRPr="00CE61BB">
              <w:rPr>
                <w:rFonts w:ascii="Aptos" w:eastAsia="Times New Roman" w:hAnsi="Aptos" w:cs="Times New Roman"/>
                <w:sz w:val="20"/>
                <w:szCs w:val="20"/>
                <w:lang w:val="en-US" w:eastAsia="zh-CN"/>
              </w:rPr>
              <w:t>milestones</w:t>
            </w:r>
            <w:r w:rsidRPr="00CE61BB">
              <w:rPr>
                <w:rFonts w:ascii="Aptos" w:eastAsia="Times New Roman" w:hAnsi="Aptos" w:cs="Times New Roman"/>
                <w:sz w:val="20"/>
                <w:szCs w:val="20"/>
                <w:lang w:val="en-US" w:eastAsia="zh-CN"/>
              </w:rPr>
              <w:br/>
              <w:t xml:space="preserve">- More cash support + CPF top-ups </w:t>
            </w:r>
          </w:p>
        </w:tc>
        <w:tc>
          <w:tcPr>
            <w:tcW w:w="0" w:type="auto"/>
            <w:hideMark/>
          </w:tcPr>
          <w:p w14:paraId="19408B7D" w14:textId="07CBDB31" w:rsidR="00BF2DB9" w:rsidRPr="00CE61BB" w:rsidRDefault="00BF2DB9" w:rsidP="00BF2DB9">
            <w:pPr>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sz w:val="20"/>
                <w:szCs w:val="20"/>
                <w:lang w:val="en-US" w:eastAsia="zh-CN"/>
              </w:rPr>
            </w:pPr>
            <w:r w:rsidRPr="00CE61BB">
              <w:rPr>
                <w:rFonts w:ascii="Aptos" w:eastAsia="Times New Roman" w:hAnsi="Aptos" w:cs="Times New Roman"/>
                <w:sz w:val="20"/>
                <w:szCs w:val="20"/>
                <w:lang w:val="en-US" w:eastAsia="zh-CN"/>
              </w:rPr>
              <w:t>Encourages self-reliance, help families stabilise finances, and support children’s development</w:t>
            </w:r>
          </w:p>
        </w:tc>
      </w:tr>
      <w:tr w:rsidR="00BF2DB9" w:rsidRPr="00CE61BB" w14:paraId="140AA919" w14:textId="77777777" w:rsidTr="00FF3251">
        <w:tc>
          <w:tcPr>
            <w:cnfStyle w:val="001000000000" w:firstRow="0" w:lastRow="0" w:firstColumn="1" w:lastColumn="0" w:oddVBand="0" w:evenVBand="0" w:oddHBand="0" w:evenHBand="0" w:firstRowFirstColumn="0" w:firstRowLastColumn="0" w:lastRowFirstColumn="0" w:lastRowLastColumn="0"/>
            <w:tcW w:w="2340" w:type="dxa"/>
            <w:hideMark/>
          </w:tcPr>
          <w:p w14:paraId="52F44433" w14:textId="7B932E8E" w:rsidR="00BF2DB9" w:rsidRPr="00CE61BB" w:rsidRDefault="00BF2DB9" w:rsidP="00BF2DB9">
            <w:pPr>
              <w:rPr>
                <w:rFonts w:ascii="Aptos" w:eastAsia="Times New Roman" w:hAnsi="Aptos" w:cs="Times New Roman"/>
                <w:sz w:val="20"/>
                <w:szCs w:val="20"/>
                <w:lang w:val="en-US" w:eastAsia="zh-CN"/>
              </w:rPr>
            </w:pPr>
            <w:r w:rsidRPr="00CE61BB">
              <w:rPr>
                <w:rFonts w:ascii="Aptos" w:eastAsia="Times New Roman" w:hAnsi="Aptos" w:cs="Times New Roman"/>
                <w:sz w:val="20"/>
                <w:szCs w:val="20"/>
                <w:lang w:val="en-US" w:eastAsia="zh-CN"/>
              </w:rPr>
              <w:t xml:space="preserve">Support for </w:t>
            </w:r>
            <w:r w:rsidR="006C7CB3" w:rsidRPr="00CE61BB">
              <w:rPr>
                <w:rFonts w:ascii="Aptos" w:eastAsia="Times New Roman" w:hAnsi="Aptos" w:cs="Times New Roman"/>
                <w:sz w:val="20"/>
                <w:szCs w:val="20"/>
                <w:lang w:val="en-US" w:eastAsia="zh-CN"/>
              </w:rPr>
              <w:t>p</w:t>
            </w:r>
            <w:r w:rsidRPr="00CE61BB">
              <w:rPr>
                <w:rFonts w:ascii="Aptos" w:eastAsia="Times New Roman" w:hAnsi="Aptos" w:cs="Times New Roman"/>
                <w:sz w:val="20"/>
                <w:szCs w:val="20"/>
                <w:lang w:val="en-US" w:eastAsia="zh-CN"/>
              </w:rPr>
              <w:t xml:space="preserve">ersons with </w:t>
            </w:r>
            <w:r w:rsidR="006C7CB3" w:rsidRPr="00CE61BB">
              <w:rPr>
                <w:rFonts w:ascii="Aptos" w:eastAsia="Times New Roman" w:hAnsi="Aptos" w:cs="Times New Roman"/>
                <w:sz w:val="20"/>
                <w:szCs w:val="20"/>
                <w:lang w:val="en-US" w:eastAsia="zh-CN"/>
              </w:rPr>
              <w:t>d</w:t>
            </w:r>
            <w:r w:rsidRPr="00CE61BB">
              <w:rPr>
                <w:rFonts w:ascii="Aptos" w:eastAsia="Times New Roman" w:hAnsi="Aptos" w:cs="Times New Roman"/>
                <w:sz w:val="20"/>
                <w:szCs w:val="20"/>
                <w:lang w:val="en-US" w:eastAsia="zh-CN"/>
              </w:rPr>
              <w:t>isabilities</w:t>
            </w:r>
          </w:p>
        </w:tc>
        <w:tc>
          <w:tcPr>
            <w:tcW w:w="2268" w:type="dxa"/>
            <w:hideMark/>
          </w:tcPr>
          <w:p w14:paraId="7FE93ECD" w14:textId="77777777" w:rsidR="00BF2DB9" w:rsidRPr="00CE61BB" w:rsidRDefault="00BF2DB9" w:rsidP="00BF2DB9">
            <w:pPr>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sz w:val="20"/>
                <w:szCs w:val="20"/>
                <w:lang w:val="en-US" w:eastAsia="zh-CN"/>
              </w:rPr>
            </w:pPr>
            <w:r w:rsidRPr="00CE61BB">
              <w:rPr>
                <w:rFonts w:ascii="Aptos" w:eastAsia="Times New Roman" w:hAnsi="Aptos" w:cs="Times New Roman"/>
                <w:sz w:val="20"/>
                <w:szCs w:val="20"/>
                <w:lang w:val="en-US" w:eastAsia="zh-CN"/>
              </w:rPr>
              <w:t>Community-based services, subsidies, and employment support for special education graduates</w:t>
            </w:r>
          </w:p>
        </w:tc>
        <w:tc>
          <w:tcPr>
            <w:tcW w:w="0" w:type="auto"/>
            <w:hideMark/>
          </w:tcPr>
          <w:p w14:paraId="321B3C5A" w14:textId="77777777" w:rsidR="00BF2DB9" w:rsidRPr="00CE61BB" w:rsidRDefault="00BF2DB9" w:rsidP="00BF2DB9">
            <w:pPr>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sz w:val="20"/>
                <w:szCs w:val="20"/>
                <w:lang w:val="en-US" w:eastAsia="zh-CN"/>
              </w:rPr>
            </w:pPr>
            <w:r w:rsidRPr="00CE61BB">
              <w:rPr>
                <w:rFonts w:ascii="Aptos" w:eastAsia="Times New Roman" w:hAnsi="Aptos" w:cs="Times New Roman"/>
                <w:sz w:val="20"/>
                <w:szCs w:val="20"/>
                <w:lang w:val="en-US" w:eastAsia="zh-CN"/>
              </w:rPr>
              <w:t xml:space="preserve">Taskforce review to expand support: </w:t>
            </w:r>
            <w:r w:rsidRPr="00CE61BB">
              <w:rPr>
                <w:rFonts w:ascii="Aptos" w:eastAsia="Times New Roman" w:hAnsi="Aptos" w:cs="Times New Roman"/>
                <w:sz w:val="20"/>
                <w:szCs w:val="20"/>
                <w:lang w:val="en-US" w:eastAsia="zh-CN"/>
              </w:rPr>
              <w:br/>
              <w:t>- More community-based facilities</w:t>
            </w:r>
            <w:r w:rsidRPr="00CE61BB">
              <w:rPr>
                <w:rFonts w:ascii="Aptos" w:eastAsia="Times New Roman" w:hAnsi="Aptos" w:cs="Times New Roman"/>
                <w:sz w:val="20"/>
                <w:szCs w:val="20"/>
                <w:lang w:val="en-US" w:eastAsia="zh-CN"/>
              </w:rPr>
              <w:br/>
              <w:t>- Keep services affordable</w:t>
            </w:r>
            <w:r w:rsidRPr="00CE61BB">
              <w:rPr>
                <w:rFonts w:ascii="Aptos" w:eastAsia="Times New Roman" w:hAnsi="Aptos" w:cs="Times New Roman"/>
                <w:sz w:val="20"/>
                <w:szCs w:val="20"/>
                <w:lang w:val="en-US" w:eastAsia="zh-CN"/>
              </w:rPr>
              <w:br/>
              <w:t>- Support meaningful employment and independent living</w:t>
            </w:r>
          </w:p>
        </w:tc>
        <w:tc>
          <w:tcPr>
            <w:tcW w:w="0" w:type="auto"/>
            <w:hideMark/>
          </w:tcPr>
          <w:p w14:paraId="59E72887" w14:textId="606EF10C" w:rsidR="00BF2DB9" w:rsidRPr="00CE61BB" w:rsidRDefault="00BF2DB9" w:rsidP="00BF2DB9">
            <w:pPr>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sz w:val="20"/>
                <w:szCs w:val="20"/>
                <w:lang w:val="en-US" w:eastAsia="zh-CN"/>
              </w:rPr>
            </w:pPr>
            <w:r w:rsidRPr="00CE61BB">
              <w:rPr>
                <w:rFonts w:ascii="Aptos" w:eastAsia="Times New Roman" w:hAnsi="Aptos" w:cs="Times New Roman"/>
                <w:sz w:val="20"/>
                <w:szCs w:val="20"/>
                <w:lang w:val="en-US" w:eastAsia="zh-CN"/>
              </w:rPr>
              <w:t>Builds an inclusive society where persons with disabilities and their families can thrive</w:t>
            </w:r>
          </w:p>
        </w:tc>
      </w:tr>
    </w:tbl>
    <w:p w14:paraId="251CEC9B" w14:textId="77777777" w:rsidR="00BF2DB9" w:rsidRPr="00FF3251" w:rsidRDefault="00BF2DB9" w:rsidP="00BF2DB9">
      <w:pPr>
        <w:rPr>
          <w:rFonts w:ascii="Aptos" w:eastAsia="Times New Roman" w:hAnsi="Aptos"/>
          <w:b/>
          <w:bCs/>
          <w:color w:val="000000" w:themeColor="text1"/>
          <w:lang w:val="en-GB" w:eastAsia="zh-CN" w:bidi="ta-IN"/>
        </w:rPr>
      </w:pPr>
    </w:p>
    <w:p w14:paraId="7DC6C887" w14:textId="0DBE664A" w:rsidR="00F67D66" w:rsidRPr="00DB204D" w:rsidRDefault="00A67636" w:rsidP="00CE61BB">
      <w:pPr>
        <w:pStyle w:val="ListParagraph"/>
        <w:numPr>
          <w:ilvl w:val="0"/>
          <w:numId w:val="13"/>
        </w:numPr>
        <w:rPr>
          <w:rFonts w:ascii="Aptos" w:eastAsia="Times New Roman" w:hAnsi="Aptos"/>
          <w:b/>
          <w:bCs/>
          <w:color w:val="000000" w:themeColor="text1"/>
          <w:lang w:val="en-GB" w:eastAsia="zh-CN" w:bidi="ta-IN"/>
        </w:rPr>
      </w:pPr>
      <w:r w:rsidRPr="00DB204D">
        <w:rPr>
          <w:rFonts w:ascii="Aptos" w:eastAsia="Times New Roman" w:hAnsi="Aptos"/>
          <w:b/>
          <w:bCs/>
          <w:color w:val="000000" w:themeColor="text1"/>
          <w:lang w:val="en-GB" w:eastAsia="zh-CN" w:bidi="ta-IN"/>
        </w:rPr>
        <w:t xml:space="preserve">Enabling </w:t>
      </w:r>
      <w:r w:rsidR="006C7CB3" w:rsidRPr="00DB204D">
        <w:rPr>
          <w:rFonts w:ascii="Aptos" w:eastAsia="Times New Roman" w:hAnsi="Aptos"/>
          <w:b/>
          <w:bCs/>
          <w:color w:val="000000" w:themeColor="text1"/>
          <w:lang w:val="en-GB" w:eastAsia="zh-CN" w:bidi="ta-IN"/>
        </w:rPr>
        <w:t>s</w:t>
      </w:r>
      <w:r w:rsidRPr="00DB204D">
        <w:rPr>
          <w:rFonts w:ascii="Aptos" w:eastAsia="Times New Roman" w:hAnsi="Aptos"/>
          <w:b/>
          <w:bCs/>
          <w:color w:val="000000" w:themeColor="text1"/>
          <w:lang w:val="en-GB" w:eastAsia="zh-CN" w:bidi="ta-IN"/>
        </w:rPr>
        <w:t xml:space="preserve">eniors to </w:t>
      </w:r>
      <w:r w:rsidR="00235C3C">
        <w:rPr>
          <w:rFonts w:ascii="Aptos" w:eastAsia="Times New Roman" w:hAnsi="Aptos"/>
          <w:b/>
          <w:bCs/>
          <w:color w:val="000000" w:themeColor="text1"/>
          <w:lang w:val="en-GB" w:eastAsia="zh-CN" w:bidi="ta-IN"/>
        </w:rPr>
        <w:t>____________________</w:t>
      </w:r>
    </w:p>
    <w:tbl>
      <w:tblPr>
        <w:tblStyle w:val="PlainTable2"/>
        <w:tblW w:w="0" w:type="auto"/>
        <w:tblLook w:val="04A0" w:firstRow="1" w:lastRow="0" w:firstColumn="1" w:lastColumn="0" w:noHBand="0" w:noVBand="1"/>
      </w:tblPr>
      <w:tblGrid>
        <w:gridCol w:w="1795"/>
        <w:gridCol w:w="2555"/>
        <w:gridCol w:w="2813"/>
        <w:gridCol w:w="1863"/>
      </w:tblGrid>
      <w:tr w:rsidR="00F470D1" w:rsidRPr="00A67636" w14:paraId="1EE6CD19" w14:textId="77777777" w:rsidTr="00F470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BEE2D5" w14:textId="77777777" w:rsidR="00A67636" w:rsidRPr="00FF3251" w:rsidRDefault="00A67636" w:rsidP="00FF3251">
            <w:pPr>
              <w:rPr>
                <w:rFonts w:ascii="Aptos" w:eastAsia="Times New Roman" w:hAnsi="Aptos" w:cs="Times New Roman"/>
                <w:lang w:val="en-US" w:eastAsia="zh-CN"/>
              </w:rPr>
            </w:pPr>
            <w:r w:rsidRPr="00FF3251">
              <w:rPr>
                <w:rFonts w:ascii="Aptos" w:eastAsia="Times New Roman" w:hAnsi="Aptos" w:cs="Times New Roman"/>
                <w:lang w:val="en-US" w:eastAsia="zh-CN"/>
              </w:rPr>
              <w:t>Support Area</w:t>
            </w:r>
          </w:p>
        </w:tc>
        <w:tc>
          <w:tcPr>
            <w:tcW w:w="2555" w:type="dxa"/>
            <w:hideMark/>
          </w:tcPr>
          <w:p w14:paraId="5810C990" w14:textId="2D2E2FD0" w:rsidR="00A67636" w:rsidRPr="00FF3251" w:rsidRDefault="00A67636" w:rsidP="00FF3251">
            <w:pPr>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lang w:val="en-US" w:eastAsia="zh-CN"/>
              </w:rPr>
            </w:pPr>
            <w:r>
              <w:rPr>
                <w:rFonts w:ascii="Aptos" w:eastAsia="Times New Roman" w:hAnsi="Aptos" w:cs="Times New Roman"/>
                <w:lang w:val="en-US" w:eastAsia="zh-CN"/>
              </w:rPr>
              <w:t xml:space="preserve">Existing </w:t>
            </w:r>
            <w:r w:rsidR="00F470D1">
              <w:rPr>
                <w:rFonts w:ascii="Aptos" w:eastAsia="Times New Roman" w:hAnsi="Aptos" w:cs="Times New Roman"/>
                <w:lang w:val="en-US" w:eastAsia="zh-CN"/>
              </w:rPr>
              <w:t>Support</w:t>
            </w:r>
            <w:r w:rsidRPr="00FF3251">
              <w:rPr>
                <w:rFonts w:ascii="Aptos" w:eastAsia="Times New Roman" w:hAnsi="Aptos" w:cs="Times New Roman"/>
                <w:lang w:val="en-US" w:eastAsia="zh-CN"/>
              </w:rPr>
              <w:t xml:space="preserve"> </w:t>
            </w:r>
          </w:p>
        </w:tc>
        <w:tc>
          <w:tcPr>
            <w:tcW w:w="2813" w:type="dxa"/>
            <w:hideMark/>
          </w:tcPr>
          <w:p w14:paraId="17117E65" w14:textId="77777777" w:rsidR="00A67636" w:rsidRPr="00FF3251" w:rsidRDefault="00A67636" w:rsidP="00FF3251">
            <w:pPr>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lang w:val="en-US" w:eastAsia="zh-CN"/>
              </w:rPr>
            </w:pPr>
            <w:r w:rsidRPr="00FF3251">
              <w:rPr>
                <w:rFonts w:ascii="Aptos" w:eastAsia="Times New Roman" w:hAnsi="Aptos" w:cs="Times New Roman"/>
                <w:lang w:val="en-US" w:eastAsia="zh-CN"/>
              </w:rPr>
              <w:t>New Enhancements (Budget 2026)</w:t>
            </w:r>
          </w:p>
        </w:tc>
        <w:tc>
          <w:tcPr>
            <w:tcW w:w="0" w:type="auto"/>
            <w:hideMark/>
          </w:tcPr>
          <w:p w14:paraId="152A9D72" w14:textId="70B65E99" w:rsidR="00A67636" w:rsidRPr="00FF3251" w:rsidRDefault="00A67636" w:rsidP="00FF3251">
            <w:pPr>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lang w:val="en-US" w:eastAsia="zh-CN"/>
              </w:rPr>
            </w:pPr>
            <w:r w:rsidRPr="00FF3251">
              <w:rPr>
                <w:rFonts w:ascii="Aptos" w:eastAsia="Times New Roman" w:hAnsi="Aptos" w:cs="Times New Roman"/>
                <w:lang w:val="en-US" w:eastAsia="zh-CN"/>
              </w:rPr>
              <w:t xml:space="preserve">Purpose </w:t>
            </w:r>
          </w:p>
        </w:tc>
      </w:tr>
      <w:tr w:rsidR="00F470D1" w:rsidRPr="00CE61BB" w14:paraId="6E96FB11" w14:textId="77777777" w:rsidTr="00F470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56F1C8" w14:textId="750B4BC7" w:rsidR="00A67636" w:rsidRPr="00CE61BB" w:rsidRDefault="00A67636" w:rsidP="00A67636">
            <w:pPr>
              <w:rPr>
                <w:rFonts w:ascii="Aptos" w:eastAsia="Times New Roman" w:hAnsi="Aptos" w:cs="Times New Roman"/>
                <w:sz w:val="20"/>
                <w:szCs w:val="20"/>
                <w:lang w:val="en-US" w:eastAsia="zh-CN"/>
              </w:rPr>
            </w:pPr>
            <w:r w:rsidRPr="00CE61BB">
              <w:rPr>
                <w:rFonts w:ascii="Aptos" w:eastAsia="Times New Roman" w:hAnsi="Aptos" w:cs="Times New Roman"/>
                <w:sz w:val="20"/>
                <w:szCs w:val="20"/>
                <w:lang w:val="en-US" w:eastAsia="zh-CN"/>
              </w:rPr>
              <w:t>CareShield Life (Long-</w:t>
            </w:r>
            <w:r w:rsidR="006C7CB3" w:rsidRPr="00CE61BB">
              <w:rPr>
                <w:rFonts w:ascii="Aptos" w:eastAsia="Times New Roman" w:hAnsi="Aptos" w:cs="Times New Roman"/>
                <w:sz w:val="20"/>
                <w:szCs w:val="20"/>
                <w:lang w:val="en-US" w:eastAsia="zh-CN"/>
              </w:rPr>
              <w:t>t</w:t>
            </w:r>
            <w:r w:rsidRPr="00CE61BB">
              <w:rPr>
                <w:rFonts w:ascii="Aptos" w:eastAsia="Times New Roman" w:hAnsi="Aptos" w:cs="Times New Roman"/>
                <w:sz w:val="20"/>
                <w:szCs w:val="20"/>
                <w:lang w:val="en-US" w:eastAsia="zh-CN"/>
              </w:rPr>
              <w:t xml:space="preserve">erm </w:t>
            </w:r>
            <w:r w:rsidR="006C7CB3" w:rsidRPr="00CE61BB">
              <w:rPr>
                <w:rFonts w:ascii="Aptos" w:eastAsia="Times New Roman" w:hAnsi="Aptos" w:cs="Times New Roman"/>
                <w:sz w:val="20"/>
                <w:szCs w:val="20"/>
                <w:lang w:val="en-US" w:eastAsia="zh-CN"/>
              </w:rPr>
              <w:t>c</w:t>
            </w:r>
            <w:r w:rsidRPr="00CE61BB">
              <w:rPr>
                <w:rFonts w:ascii="Aptos" w:eastAsia="Times New Roman" w:hAnsi="Aptos" w:cs="Times New Roman"/>
                <w:sz w:val="20"/>
                <w:szCs w:val="20"/>
                <w:lang w:val="en-US" w:eastAsia="zh-CN"/>
              </w:rPr>
              <w:t xml:space="preserve">are </w:t>
            </w:r>
            <w:r w:rsidR="006C7CB3" w:rsidRPr="00CE61BB">
              <w:rPr>
                <w:rFonts w:ascii="Aptos" w:eastAsia="Times New Roman" w:hAnsi="Aptos" w:cs="Times New Roman"/>
                <w:sz w:val="20"/>
                <w:szCs w:val="20"/>
                <w:lang w:val="en-US" w:eastAsia="zh-CN"/>
              </w:rPr>
              <w:t>i</w:t>
            </w:r>
            <w:r w:rsidRPr="00CE61BB">
              <w:rPr>
                <w:rFonts w:ascii="Aptos" w:eastAsia="Times New Roman" w:hAnsi="Aptos" w:cs="Times New Roman"/>
                <w:sz w:val="20"/>
                <w:szCs w:val="20"/>
                <w:lang w:val="en-US" w:eastAsia="zh-CN"/>
              </w:rPr>
              <w:t>nsurance)</w:t>
            </w:r>
          </w:p>
        </w:tc>
        <w:tc>
          <w:tcPr>
            <w:tcW w:w="2555" w:type="dxa"/>
            <w:hideMark/>
          </w:tcPr>
          <w:p w14:paraId="7D8633E2" w14:textId="71B0120E" w:rsidR="00A67636" w:rsidRPr="00CE61BB" w:rsidRDefault="00A67636" w:rsidP="00A67636">
            <w:pPr>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sz w:val="20"/>
                <w:szCs w:val="20"/>
                <w:lang w:val="en-US" w:eastAsia="zh-CN"/>
              </w:rPr>
            </w:pPr>
            <w:r w:rsidRPr="00CE61BB">
              <w:rPr>
                <w:rFonts w:ascii="Aptos" w:eastAsia="Times New Roman" w:hAnsi="Aptos" w:cs="Times New Roman"/>
                <w:sz w:val="20"/>
                <w:szCs w:val="20"/>
                <w:lang w:val="en-US" w:eastAsia="zh-CN"/>
              </w:rPr>
              <w:t xml:space="preserve">Provides payouts for long-term care; premium subsidies </w:t>
            </w:r>
          </w:p>
        </w:tc>
        <w:tc>
          <w:tcPr>
            <w:tcW w:w="2813" w:type="dxa"/>
            <w:hideMark/>
          </w:tcPr>
          <w:p w14:paraId="20816814" w14:textId="77777777" w:rsidR="00A67636" w:rsidRPr="00CE61BB" w:rsidRDefault="00A67636" w:rsidP="00A67636">
            <w:pPr>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sz w:val="20"/>
                <w:szCs w:val="20"/>
                <w:lang w:val="en-US" w:eastAsia="zh-CN"/>
              </w:rPr>
            </w:pPr>
            <w:r w:rsidRPr="00CE61BB">
              <w:rPr>
                <w:rFonts w:ascii="Aptos" w:eastAsia="Times New Roman" w:hAnsi="Aptos" w:cs="Times New Roman"/>
                <w:sz w:val="20"/>
                <w:szCs w:val="20"/>
                <w:lang w:val="en-US" w:eastAsia="zh-CN"/>
              </w:rPr>
              <w:t>Higher payouts; increased premium subsidies; $400 million top-up to Long-Term Care Support Fund</w:t>
            </w:r>
          </w:p>
        </w:tc>
        <w:tc>
          <w:tcPr>
            <w:tcW w:w="0" w:type="auto"/>
            <w:hideMark/>
          </w:tcPr>
          <w:p w14:paraId="1F828E3A" w14:textId="751B8C9E" w:rsidR="00A67636" w:rsidRPr="00CE61BB" w:rsidRDefault="00A67636" w:rsidP="00A67636">
            <w:pPr>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sz w:val="20"/>
                <w:szCs w:val="20"/>
                <w:lang w:val="en-US" w:eastAsia="zh-CN"/>
              </w:rPr>
            </w:pPr>
            <w:r w:rsidRPr="00CE61BB">
              <w:rPr>
                <w:rFonts w:ascii="Aptos" w:eastAsia="Times New Roman" w:hAnsi="Aptos" w:cs="Times New Roman"/>
                <w:sz w:val="20"/>
                <w:szCs w:val="20"/>
                <w:lang w:val="en-US" w:eastAsia="zh-CN"/>
              </w:rPr>
              <w:t>Give</w:t>
            </w:r>
            <w:r w:rsidR="00993CAB" w:rsidRPr="00CE61BB">
              <w:rPr>
                <w:rFonts w:ascii="Aptos" w:eastAsia="Times New Roman" w:hAnsi="Aptos" w:cs="Times New Roman"/>
                <w:sz w:val="20"/>
                <w:szCs w:val="20"/>
                <w:lang w:val="en-US" w:eastAsia="zh-CN"/>
              </w:rPr>
              <w:t>s</w:t>
            </w:r>
            <w:r w:rsidRPr="00CE61BB">
              <w:rPr>
                <w:rFonts w:ascii="Aptos" w:eastAsia="Times New Roman" w:hAnsi="Aptos" w:cs="Times New Roman"/>
                <w:sz w:val="20"/>
                <w:szCs w:val="20"/>
                <w:lang w:val="en-US" w:eastAsia="zh-CN"/>
              </w:rPr>
              <w:t xml:space="preserve"> seniors greater assurance against long-term care costs</w:t>
            </w:r>
          </w:p>
        </w:tc>
      </w:tr>
      <w:tr w:rsidR="00F470D1" w:rsidRPr="00CE61BB" w14:paraId="7460DD29" w14:textId="77777777" w:rsidTr="00F470D1">
        <w:tc>
          <w:tcPr>
            <w:cnfStyle w:val="001000000000" w:firstRow="0" w:lastRow="0" w:firstColumn="1" w:lastColumn="0" w:oddVBand="0" w:evenVBand="0" w:oddHBand="0" w:evenHBand="0" w:firstRowFirstColumn="0" w:firstRowLastColumn="0" w:lastRowFirstColumn="0" w:lastRowLastColumn="0"/>
            <w:tcW w:w="0" w:type="auto"/>
            <w:hideMark/>
          </w:tcPr>
          <w:p w14:paraId="312ABDA1" w14:textId="57B1EEBF" w:rsidR="00A67636" w:rsidRPr="00CE61BB" w:rsidRDefault="00A67636" w:rsidP="00A67636">
            <w:pPr>
              <w:rPr>
                <w:rFonts w:ascii="Aptos" w:eastAsia="Times New Roman" w:hAnsi="Aptos" w:cs="Times New Roman"/>
                <w:sz w:val="20"/>
                <w:szCs w:val="20"/>
                <w:lang w:val="en-US" w:eastAsia="zh-CN"/>
              </w:rPr>
            </w:pPr>
            <w:r w:rsidRPr="00CE61BB">
              <w:rPr>
                <w:rFonts w:ascii="Aptos" w:eastAsia="Times New Roman" w:hAnsi="Aptos" w:cs="Times New Roman"/>
                <w:sz w:val="20"/>
                <w:szCs w:val="20"/>
                <w:lang w:val="en-US" w:eastAsia="zh-CN"/>
              </w:rPr>
              <w:t xml:space="preserve">CPF </w:t>
            </w:r>
            <w:r w:rsidR="006C7CB3" w:rsidRPr="00CE61BB">
              <w:rPr>
                <w:rFonts w:ascii="Aptos" w:eastAsia="Times New Roman" w:hAnsi="Aptos" w:cs="Times New Roman"/>
                <w:sz w:val="20"/>
                <w:szCs w:val="20"/>
                <w:lang w:val="en-US" w:eastAsia="zh-CN"/>
              </w:rPr>
              <w:t>r</w:t>
            </w:r>
            <w:r w:rsidRPr="00CE61BB">
              <w:rPr>
                <w:rFonts w:ascii="Aptos" w:eastAsia="Times New Roman" w:hAnsi="Aptos" w:cs="Times New Roman"/>
                <w:sz w:val="20"/>
                <w:szCs w:val="20"/>
                <w:lang w:val="en-US" w:eastAsia="zh-CN"/>
              </w:rPr>
              <w:t xml:space="preserve">etirement </w:t>
            </w:r>
            <w:r w:rsidR="006C7CB3" w:rsidRPr="00CE61BB">
              <w:rPr>
                <w:rFonts w:ascii="Aptos" w:eastAsia="Times New Roman" w:hAnsi="Aptos" w:cs="Times New Roman"/>
                <w:sz w:val="20"/>
                <w:szCs w:val="20"/>
                <w:lang w:val="en-US" w:eastAsia="zh-CN"/>
              </w:rPr>
              <w:t>s</w:t>
            </w:r>
            <w:r w:rsidRPr="00CE61BB">
              <w:rPr>
                <w:rFonts w:ascii="Aptos" w:eastAsia="Times New Roman" w:hAnsi="Aptos" w:cs="Times New Roman"/>
                <w:sz w:val="20"/>
                <w:szCs w:val="20"/>
                <w:lang w:val="en-US" w:eastAsia="zh-CN"/>
              </w:rPr>
              <w:t>upport</w:t>
            </w:r>
          </w:p>
        </w:tc>
        <w:tc>
          <w:tcPr>
            <w:tcW w:w="2555" w:type="dxa"/>
            <w:hideMark/>
          </w:tcPr>
          <w:p w14:paraId="4FB9861B" w14:textId="77777777" w:rsidR="00A67636" w:rsidRPr="00CE61BB" w:rsidRDefault="00A67636" w:rsidP="00A67636">
            <w:pPr>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sz w:val="20"/>
                <w:szCs w:val="20"/>
                <w:lang w:val="en-US" w:eastAsia="zh-CN"/>
              </w:rPr>
            </w:pPr>
            <w:r w:rsidRPr="00CE61BB">
              <w:rPr>
                <w:rFonts w:ascii="Aptos" w:eastAsia="Times New Roman" w:hAnsi="Aptos" w:cs="Times New Roman"/>
                <w:sz w:val="20"/>
                <w:szCs w:val="20"/>
                <w:lang w:val="en-US" w:eastAsia="zh-CN"/>
              </w:rPr>
              <w:t>Silver Support for low-income seniors; Majulah Package for “Young Seniors”</w:t>
            </w:r>
          </w:p>
        </w:tc>
        <w:tc>
          <w:tcPr>
            <w:tcW w:w="2813" w:type="dxa"/>
            <w:hideMark/>
          </w:tcPr>
          <w:p w14:paraId="1B5A91A1" w14:textId="48A8AC34" w:rsidR="00A67636" w:rsidRPr="00CE61BB" w:rsidRDefault="00A67636" w:rsidP="00A67636">
            <w:pPr>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sz w:val="20"/>
                <w:szCs w:val="20"/>
                <w:lang w:val="en-US" w:eastAsia="zh-CN"/>
              </w:rPr>
            </w:pPr>
            <w:r w:rsidRPr="00CE61BB">
              <w:rPr>
                <w:rFonts w:ascii="Aptos" w:eastAsia="Times New Roman" w:hAnsi="Aptos" w:cs="Times New Roman"/>
                <w:sz w:val="20"/>
                <w:szCs w:val="20"/>
                <w:lang w:val="en-US" w:eastAsia="zh-CN"/>
              </w:rPr>
              <w:t xml:space="preserve">CPF top-up for </w:t>
            </w:r>
            <w:r w:rsidR="00816134" w:rsidRPr="00CE61BB">
              <w:rPr>
                <w:rFonts w:ascii="Aptos" w:eastAsia="Times New Roman" w:hAnsi="Aptos" w:cs="Times New Roman"/>
                <w:sz w:val="20"/>
                <w:szCs w:val="20"/>
                <w:lang w:val="en-US" w:eastAsia="zh-CN"/>
              </w:rPr>
              <w:t xml:space="preserve">seniors with low </w:t>
            </w:r>
            <w:r w:rsidRPr="00CE61BB">
              <w:rPr>
                <w:rFonts w:ascii="Aptos" w:eastAsia="Times New Roman" w:hAnsi="Aptos" w:cs="Times New Roman"/>
                <w:sz w:val="20"/>
                <w:szCs w:val="20"/>
                <w:lang w:val="en-US" w:eastAsia="zh-CN"/>
              </w:rPr>
              <w:t>retirement savings below Basic Retirement Sum</w:t>
            </w:r>
          </w:p>
        </w:tc>
        <w:tc>
          <w:tcPr>
            <w:tcW w:w="0" w:type="auto"/>
            <w:hideMark/>
          </w:tcPr>
          <w:p w14:paraId="7C917C77" w14:textId="64BA9930" w:rsidR="00A67636" w:rsidRPr="00CE61BB" w:rsidRDefault="00A67636" w:rsidP="00A67636">
            <w:pPr>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sz w:val="20"/>
                <w:szCs w:val="20"/>
                <w:lang w:val="en-US" w:eastAsia="zh-CN"/>
              </w:rPr>
            </w:pPr>
            <w:r w:rsidRPr="00CE61BB">
              <w:rPr>
                <w:rFonts w:ascii="Aptos" w:eastAsia="Times New Roman" w:hAnsi="Aptos" w:cs="Times New Roman"/>
                <w:sz w:val="20"/>
                <w:szCs w:val="20"/>
                <w:lang w:val="en-US" w:eastAsia="zh-CN"/>
              </w:rPr>
              <w:t>Ensure</w:t>
            </w:r>
            <w:r w:rsidR="00993CAB" w:rsidRPr="00CE61BB">
              <w:rPr>
                <w:rFonts w:ascii="Aptos" w:eastAsia="Times New Roman" w:hAnsi="Aptos" w:cs="Times New Roman"/>
                <w:sz w:val="20"/>
                <w:szCs w:val="20"/>
                <w:lang w:val="en-US" w:eastAsia="zh-CN"/>
              </w:rPr>
              <w:t>s</w:t>
            </w:r>
            <w:r w:rsidRPr="00CE61BB">
              <w:rPr>
                <w:rFonts w:ascii="Aptos" w:eastAsia="Times New Roman" w:hAnsi="Aptos" w:cs="Times New Roman"/>
                <w:sz w:val="20"/>
                <w:szCs w:val="20"/>
                <w:lang w:val="en-US" w:eastAsia="zh-CN"/>
              </w:rPr>
              <w:t xml:space="preserve"> basic retirement needs can be met</w:t>
            </w:r>
          </w:p>
        </w:tc>
      </w:tr>
      <w:tr w:rsidR="00F470D1" w:rsidRPr="00CE61BB" w14:paraId="1AD5461E" w14:textId="77777777" w:rsidTr="00F470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115885" w14:textId="283D550D" w:rsidR="00A67636" w:rsidRPr="00CE61BB" w:rsidRDefault="00A67636" w:rsidP="00A67636">
            <w:pPr>
              <w:rPr>
                <w:rFonts w:ascii="Aptos" w:eastAsia="Times New Roman" w:hAnsi="Aptos" w:cs="Times New Roman"/>
                <w:sz w:val="20"/>
                <w:szCs w:val="20"/>
                <w:lang w:val="en-US" w:eastAsia="zh-CN"/>
              </w:rPr>
            </w:pPr>
            <w:r w:rsidRPr="00CE61BB">
              <w:rPr>
                <w:rFonts w:ascii="Aptos" w:eastAsia="Times New Roman" w:hAnsi="Aptos" w:cs="Times New Roman"/>
                <w:sz w:val="20"/>
                <w:szCs w:val="20"/>
                <w:lang w:val="en-US" w:eastAsia="zh-CN"/>
              </w:rPr>
              <w:t xml:space="preserve">CPF Contributions for </w:t>
            </w:r>
            <w:r w:rsidR="006C7CB3" w:rsidRPr="00CE61BB">
              <w:rPr>
                <w:rFonts w:ascii="Aptos" w:eastAsia="Times New Roman" w:hAnsi="Aptos" w:cs="Times New Roman"/>
                <w:sz w:val="20"/>
                <w:szCs w:val="20"/>
                <w:lang w:val="en-US" w:eastAsia="zh-CN"/>
              </w:rPr>
              <w:t>s</w:t>
            </w:r>
            <w:r w:rsidRPr="00CE61BB">
              <w:rPr>
                <w:rFonts w:ascii="Aptos" w:eastAsia="Times New Roman" w:hAnsi="Aptos" w:cs="Times New Roman"/>
                <w:sz w:val="20"/>
                <w:szCs w:val="20"/>
                <w:lang w:val="en-US" w:eastAsia="zh-CN"/>
              </w:rPr>
              <w:t xml:space="preserve">enior </w:t>
            </w:r>
            <w:r w:rsidR="006C7CB3" w:rsidRPr="00CE61BB">
              <w:rPr>
                <w:rFonts w:ascii="Aptos" w:eastAsia="Times New Roman" w:hAnsi="Aptos" w:cs="Times New Roman"/>
                <w:sz w:val="20"/>
                <w:szCs w:val="20"/>
                <w:lang w:val="en-US" w:eastAsia="zh-CN"/>
              </w:rPr>
              <w:t>w</w:t>
            </w:r>
            <w:r w:rsidRPr="00CE61BB">
              <w:rPr>
                <w:rFonts w:ascii="Aptos" w:eastAsia="Times New Roman" w:hAnsi="Aptos" w:cs="Times New Roman"/>
                <w:sz w:val="20"/>
                <w:szCs w:val="20"/>
                <w:lang w:val="en-US" w:eastAsia="zh-CN"/>
              </w:rPr>
              <w:t>orkers</w:t>
            </w:r>
          </w:p>
        </w:tc>
        <w:tc>
          <w:tcPr>
            <w:tcW w:w="2555" w:type="dxa"/>
            <w:hideMark/>
          </w:tcPr>
          <w:p w14:paraId="0B7DAC14" w14:textId="77777777" w:rsidR="00A67636" w:rsidRPr="00CE61BB" w:rsidRDefault="00A67636" w:rsidP="00A67636">
            <w:pPr>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sz w:val="20"/>
                <w:szCs w:val="20"/>
                <w:lang w:val="en-US" w:eastAsia="zh-CN"/>
              </w:rPr>
            </w:pPr>
            <w:r w:rsidRPr="00CE61BB">
              <w:rPr>
                <w:rFonts w:ascii="Aptos" w:eastAsia="Times New Roman" w:hAnsi="Aptos" w:cs="Times New Roman"/>
                <w:sz w:val="20"/>
                <w:szCs w:val="20"/>
                <w:lang w:val="en-US" w:eastAsia="zh-CN"/>
              </w:rPr>
              <w:t>Existing CPF contribution rates</w:t>
            </w:r>
          </w:p>
        </w:tc>
        <w:tc>
          <w:tcPr>
            <w:tcW w:w="2813" w:type="dxa"/>
            <w:hideMark/>
          </w:tcPr>
          <w:p w14:paraId="6F3F32DC" w14:textId="06222A4A" w:rsidR="00A67636" w:rsidRPr="00CE61BB" w:rsidRDefault="00A67636" w:rsidP="00A67636">
            <w:pPr>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sz w:val="20"/>
                <w:szCs w:val="20"/>
                <w:lang w:val="en-US" w:eastAsia="zh-CN"/>
              </w:rPr>
            </w:pPr>
            <w:r w:rsidRPr="00CE61BB">
              <w:rPr>
                <w:rFonts w:ascii="Aptos" w:eastAsia="Times New Roman" w:hAnsi="Aptos" w:cs="Times New Roman"/>
                <w:sz w:val="20"/>
                <w:szCs w:val="20"/>
                <w:lang w:val="en-US" w:eastAsia="zh-CN"/>
              </w:rPr>
              <w:t xml:space="preserve">Planned contribution rate increases for senior workers from 2027; CPF Transition Offset to help employers </w:t>
            </w:r>
          </w:p>
        </w:tc>
        <w:tc>
          <w:tcPr>
            <w:tcW w:w="0" w:type="auto"/>
            <w:hideMark/>
          </w:tcPr>
          <w:p w14:paraId="668F1995" w14:textId="3BAFDD6B" w:rsidR="00A67636" w:rsidRPr="00CE61BB" w:rsidRDefault="00A67636" w:rsidP="00A67636">
            <w:pPr>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sz w:val="20"/>
                <w:szCs w:val="20"/>
                <w:lang w:val="en-US" w:eastAsia="zh-CN"/>
              </w:rPr>
            </w:pPr>
            <w:r w:rsidRPr="00CE61BB">
              <w:rPr>
                <w:rFonts w:ascii="Aptos" w:eastAsia="Times New Roman" w:hAnsi="Aptos" w:cs="Times New Roman"/>
                <w:sz w:val="20"/>
                <w:szCs w:val="20"/>
                <w:lang w:val="en-US" w:eastAsia="zh-CN"/>
              </w:rPr>
              <w:t>Help</w:t>
            </w:r>
            <w:r w:rsidR="00993CAB" w:rsidRPr="00CE61BB">
              <w:rPr>
                <w:rFonts w:ascii="Aptos" w:eastAsia="Times New Roman" w:hAnsi="Aptos" w:cs="Times New Roman"/>
                <w:sz w:val="20"/>
                <w:szCs w:val="20"/>
                <w:lang w:val="en-US" w:eastAsia="zh-CN"/>
              </w:rPr>
              <w:t>s</w:t>
            </w:r>
            <w:r w:rsidRPr="00CE61BB">
              <w:rPr>
                <w:rFonts w:ascii="Aptos" w:eastAsia="Times New Roman" w:hAnsi="Aptos" w:cs="Times New Roman"/>
                <w:sz w:val="20"/>
                <w:szCs w:val="20"/>
                <w:lang w:val="en-US" w:eastAsia="zh-CN"/>
              </w:rPr>
              <w:t xml:space="preserve"> older workers build retirement savings later in their careers</w:t>
            </w:r>
          </w:p>
        </w:tc>
      </w:tr>
      <w:tr w:rsidR="00F470D1" w:rsidRPr="00CE61BB" w14:paraId="32C286F8" w14:textId="77777777" w:rsidTr="00F470D1">
        <w:tc>
          <w:tcPr>
            <w:cnfStyle w:val="001000000000" w:firstRow="0" w:lastRow="0" w:firstColumn="1" w:lastColumn="0" w:oddVBand="0" w:evenVBand="0" w:oddHBand="0" w:evenHBand="0" w:firstRowFirstColumn="0" w:firstRowLastColumn="0" w:lastRowFirstColumn="0" w:lastRowLastColumn="0"/>
            <w:tcW w:w="0" w:type="auto"/>
            <w:hideMark/>
          </w:tcPr>
          <w:p w14:paraId="02EFB057" w14:textId="3DF358D2" w:rsidR="00A67636" w:rsidRPr="00CE61BB" w:rsidRDefault="00A67636" w:rsidP="00A67636">
            <w:pPr>
              <w:rPr>
                <w:rFonts w:ascii="Aptos" w:eastAsia="Times New Roman" w:hAnsi="Aptos" w:cs="Times New Roman"/>
                <w:sz w:val="20"/>
                <w:szCs w:val="20"/>
                <w:lang w:val="en-US" w:eastAsia="zh-CN"/>
              </w:rPr>
            </w:pPr>
            <w:r w:rsidRPr="00CE61BB">
              <w:rPr>
                <w:rFonts w:ascii="Aptos" w:eastAsia="Times New Roman" w:hAnsi="Aptos" w:cs="Times New Roman"/>
                <w:sz w:val="20"/>
                <w:szCs w:val="20"/>
                <w:lang w:val="en-US" w:eastAsia="zh-CN"/>
              </w:rPr>
              <w:t xml:space="preserve">Investment </w:t>
            </w:r>
            <w:r w:rsidR="006C7CB3" w:rsidRPr="00CE61BB">
              <w:rPr>
                <w:rFonts w:ascii="Aptos" w:eastAsia="Times New Roman" w:hAnsi="Aptos" w:cs="Times New Roman"/>
                <w:sz w:val="20"/>
                <w:szCs w:val="20"/>
                <w:lang w:val="en-US" w:eastAsia="zh-CN"/>
              </w:rPr>
              <w:t>o</w:t>
            </w:r>
            <w:r w:rsidRPr="00CE61BB">
              <w:rPr>
                <w:rFonts w:ascii="Aptos" w:eastAsia="Times New Roman" w:hAnsi="Aptos" w:cs="Times New Roman"/>
                <w:sz w:val="20"/>
                <w:szCs w:val="20"/>
                <w:lang w:val="en-US" w:eastAsia="zh-CN"/>
              </w:rPr>
              <w:t xml:space="preserve">ptions for CPF </w:t>
            </w:r>
            <w:r w:rsidR="006C7CB3" w:rsidRPr="00CE61BB">
              <w:rPr>
                <w:rFonts w:ascii="Aptos" w:eastAsia="Times New Roman" w:hAnsi="Aptos" w:cs="Times New Roman"/>
                <w:sz w:val="20"/>
                <w:szCs w:val="20"/>
                <w:lang w:val="en-US" w:eastAsia="zh-CN"/>
              </w:rPr>
              <w:t>m</w:t>
            </w:r>
            <w:r w:rsidRPr="00CE61BB">
              <w:rPr>
                <w:rFonts w:ascii="Aptos" w:eastAsia="Times New Roman" w:hAnsi="Aptos" w:cs="Times New Roman"/>
                <w:sz w:val="20"/>
                <w:szCs w:val="20"/>
                <w:lang w:val="en-US" w:eastAsia="zh-CN"/>
              </w:rPr>
              <w:t>embers</w:t>
            </w:r>
          </w:p>
        </w:tc>
        <w:tc>
          <w:tcPr>
            <w:tcW w:w="2555" w:type="dxa"/>
            <w:hideMark/>
          </w:tcPr>
          <w:p w14:paraId="404C9900" w14:textId="77777777" w:rsidR="00A67636" w:rsidRPr="00CE61BB" w:rsidRDefault="00A67636" w:rsidP="00A67636">
            <w:pPr>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sz w:val="20"/>
                <w:szCs w:val="20"/>
                <w:lang w:val="en-US" w:eastAsia="zh-CN"/>
              </w:rPr>
            </w:pPr>
            <w:r w:rsidRPr="00CE61BB">
              <w:rPr>
                <w:rFonts w:ascii="Aptos" w:eastAsia="Times New Roman" w:hAnsi="Aptos" w:cs="Times New Roman"/>
                <w:sz w:val="20"/>
                <w:szCs w:val="20"/>
                <w:lang w:val="en-US" w:eastAsia="zh-CN"/>
              </w:rPr>
              <w:t>Risk-free interest rates on CPF savings</w:t>
            </w:r>
          </w:p>
        </w:tc>
        <w:tc>
          <w:tcPr>
            <w:tcW w:w="2813" w:type="dxa"/>
            <w:hideMark/>
          </w:tcPr>
          <w:p w14:paraId="559672F6" w14:textId="0408252F" w:rsidR="00A67636" w:rsidRPr="00CE61BB" w:rsidRDefault="00A67636" w:rsidP="00A67636">
            <w:pPr>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sz w:val="20"/>
                <w:szCs w:val="20"/>
                <w:lang w:val="en-US" w:eastAsia="zh-CN"/>
              </w:rPr>
            </w:pPr>
            <w:r w:rsidRPr="00CE61BB">
              <w:rPr>
                <w:rFonts w:ascii="Aptos" w:eastAsia="Times New Roman" w:hAnsi="Aptos" w:cs="Times New Roman"/>
                <w:sz w:val="20"/>
                <w:szCs w:val="20"/>
                <w:lang w:val="en-US" w:eastAsia="zh-CN"/>
              </w:rPr>
              <w:t>Introduction of Lifetime Retirement Investment Scheme; voluntary participation; low fees; government support to develop scheme</w:t>
            </w:r>
          </w:p>
        </w:tc>
        <w:tc>
          <w:tcPr>
            <w:tcW w:w="0" w:type="auto"/>
            <w:hideMark/>
          </w:tcPr>
          <w:p w14:paraId="07C52FAC" w14:textId="3F4F804A" w:rsidR="00A67636" w:rsidRPr="00CE61BB" w:rsidRDefault="00A67636" w:rsidP="00A67636">
            <w:pPr>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sz w:val="20"/>
                <w:szCs w:val="20"/>
                <w:lang w:val="en-US" w:eastAsia="zh-CN"/>
              </w:rPr>
            </w:pPr>
            <w:r w:rsidRPr="00CE61BB">
              <w:rPr>
                <w:rFonts w:ascii="Aptos" w:eastAsia="Times New Roman" w:hAnsi="Aptos" w:cs="Times New Roman"/>
                <w:sz w:val="20"/>
                <w:szCs w:val="20"/>
                <w:lang w:val="en-US" w:eastAsia="zh-CN"/>
              </w:rPr>
              <w:t>Allow</w:t>
            </w:r>
            <w:r w:rsidR="00993CAB" w:rsidRPr="00CE61BB">
              <w:rPr>
                <w:rFonts w:ascii="Aptos" w:eastAsia="Times New Roman" w:hAnsi="Aptos" w:cs="Times New Roman"/>
                <w:sz w:val="20"/>
                <w:szCs w:val="20"/>
                <w:lang w:val="en-US" w:eastAsia="zh-CN"/>
              </w:rPr>
              <w:t>s</w:t>
            </w:r>
            <w:r w:rsidRPr="00CE61BB">
              <w:rPr>
                <w:rFonts w:ascii="Aptos" w:eastAsia="Times New Roman" w:hAnsi="Aptos" w:cs="Times New Roman"/>
                <w:sz w:val="20"/>
                <w:szCs w:val="20"/>
                <w:lang w:val="en-US" w:eastAsia="zh-CN"/>
              </w:rPr>
              <w:t xml:space="preserve"> </w:t>
            </w:r>
            <w:r w:rsidR="00171DF3" w:rsidRPr="00CE61BB">
              <w:rPr>
                <w:rFonts w:ascii="Aptos" w:eastAsia="Times New Roman" w:hAnsi="Aptos" w:cs="Times New Roman"/>
                <w:sz w:val="20"/>
                <w:szCs w:val="20"/>
                <w:lang w:val="en-US" w:eastAsia="zh-CN"/>
              </w:rPr>
              <w:t>those</w:t>
            </w:r>
            <w:r w:rsidRPr="00CE61BB">
              <w:rPr>
                <w:rFonts w:ascii="Aptos" w:eastAsia="Times New Roman" w:hAnsi="Aptos" w:cs="Times New Roman"/>
                <w:sz w:val="20"/>
                <w:szCs w:val="20"/>
                <w:lang w:val="en-US" w:eastAsia="zh-CN"/>
              </w:rPr>
              <w:t xml:space="preserve"> with longer runway to retirement to grow savings while mana</w:t>
            </w:r>
            <w:r w:rsidR="00171DF3" w:rsidRPr="00CE61BB">
              <w:rPr>
                <w:rFonts w:ascii="Aptos" w:eastAsia="Times New Roman" w:hAnsi="Aptos" w:cs="Times New Roman"/>
                <w:sz w:val="20"/>
                <w:szCs w:val="20"/>
                <w:lang w:val="en-US" w:eastAsia="zh-CN"/>
              </w:rPr>
              <w:t>ging risk</w:t>
            </w:r>
          </w:p>
        </w:tc>
      </w:tr>
    </w:tbl>
    <w:p w14:paraId="53C3037C" w14:textId="77777777" w:rsidR="00CE61BB" w:rsidRDefault="00CE61BB" w:rsidP="00CE61BB">
      <w:pPr>
        <w:pStyle w:val="ListParagraph"/>
        <w:rPr>
          <w:rFonts w:ascii="Aptos" w:eastAsia="Times New Roman" w:hAnsi="Aptos"/>
          <w:b/>
          <w:bCs/>
          <w:color w:val="000000" w:themeColor="text1"/>
          <w:lang w:val="en-GB" w:eastAsia="zh-CN" w:bidi="ta-IN"/>
        </w:rPr>
      </w:pPr>
    </w:p>
    <w:p w14:paraId="1C758DCB" w14:textId="77777777" w:rsidR="00CE61BB" w:rsidRDefault="00CE61BB" w:rsidP="00CE61BB">
      <w:pPr>
        <w:pStyle w:val="ListParagraph"/>
        <w:rPr>
          <w:rFonts w:ascii="Aptos" w:eastAsia="Times New Roman" w:hAnsi="Aptos"/>
          <w:b/>
          <w:bCs/>
          <w:color w:val="000000" w:themeColor="text1"/>
          <w:lang w:val="en-GB" w:eastAsia="zh-CN" w:bidi="ta-IN"/>
        </w:rPr>
      </w:pPr>
    </w:p>
    <w:p w14:paraId="34625885" w14:textId="77777777" w:rsidR="00CE61BB" w:rsidRDefault="00CE61BB" w:rsidP="00CE61BB">
      <w:pPr>
        <w:pStyle w:val="ListParagraph"/>
        <w:rPr>
          <w:rFonts w:ascii="Aptos" w:eastAsia="Times New Roman" w:hAnsi="Aptos"/>
          <w:b/>
          <w:bCs/>
          <w:color w:val="000000" w:themeColor="text1"/>
          <w:lang w:val="en-GB" w:eastAsia="zh-CN" w:bidi="ta-IN"/>
        </w:rPr>
      </w:pPr>
    </w:p>
    <w:p w14:paraId="348D763A" w14:textId="77777777" w:rsidR="00CE61BB" w:rsidRDefault="00CE61BB" w:rsidP="00CE61BB">
      <w:pPr>
        <w:pStyle w:val="ListParagraph"/>
        <w:rPr>
          <w:rFonts w:ascii="Aptos" w:eastAsia="Times New Roman" w:hAnsi="Aptos"/>
          <w:b/>
          <w:bCs/>
          <w:color w:val="000000" w:themeColor="text1"/>
          <w:lang w:val="en-GB" w:eastAsia="zh-CN" w:bidi="ta-IN"/>
        </w:rPr>
      </w:pPr>
    </w:p>
    <w:p w14:paraId="5F3620C4" w14:textId="77777777" w:rsidR="00CE61BB" w:rsidRDefault="00CE61BB" w:rsidP="00CE61BB">
      <w:pPr>
        <w:pStyle w:val="ListParagraph"/>
        <w:rPr>
          <w:rFonts w:ascii="Aptos" w:eastAsia="Times New Roman" w:hAnsi="Aptos"/>
          <w:b/>
          <w:bCs/>
          <w:color w:val="000000" w:themeColor="text1"/>
          <w:lang w:val="en-GB" w:eastAsia="zh-CN" w:bidi="ta-IN"/>
        </w:rPr>
      </w:pPr>
    </w:p>
    <w:p w14:paraId="588C638B" w14:textId="77777777" w:rsidR="00CE61BB" w:rsidRDefault="00CE61BB" w:rsidP="00CE61BB">
      <w:pPr>
        <w:pStyle w:val="ListParagraph"/>
        <w:rPr>
          <w:rFonts w:ascii="Aptos" w:eastAsia="Times New Roman" w:hAnsi="Aptos"/>
          <w:b/>
          <w:bCs/>
          <w:color w:val="000000" w:themeColor="text1"/>
          <w:lang w:val="en-GB" w:eastAsia="zh-CN" w:bidi="ta-IN"/>
        </w:rPr>
      </w:pPr>
    </w:p>
    <w:p w14:paraId="7D7DB14B" w14:textId="77777777" w:rsidR="00CE61BB" w:rsidRDefault="00CE61BB" w:rsidP="00CE61BB">
      <w:pPr>
        <w:pStyle w:val="ListParagraph"/>
        <w:rPr>
          <w:rFonts w:ascii="Aptos" w:eastAsia="Times New Roman" w:hAnsi="Aptos"/>
          <w:b/>
          <w:bCs/>
          <w:color w:val="000000" w:themeColor="text1"/>
          <w:lang w:val="en-GB" w:eastAsia="zh-CN" w:bidi="ta-IN"/>
        </w:rPr>
      </w:pPr>
    </w:p>
    <w:p w14:paraId="6742F67B" w14:textId="1CD39EBE" w:rsidR="00ED4ACD" w:rsidRPr="00525232" w:rsidRDefault="00324FD4" w:rsidP="00CE61BB">
      <w:pPr>
        <w:pStyle w:val="ListParagraph"/>
        <w:numPr>
          <w:ilvl w:val="0"/>
          <w:numId w:val="13"/>
        </w:numPr>
        <w:rPr>
          <w:rFonts w:ascii="Aptos" w:eastAsia="Times New Roman" w:hAnsi="Aptos"/>
          <w:b/>
          <w:bCs/>
          <w:color w:val="000000" w:themeColor="text1"/>
          <w:lang w:val="en-GB" w:eastAsia="zh-CN" w:bidi="ta-IN"/>
        </w:rPr>
      </w:pPr>
      <w:r w:rsidRPr="00525232">
        <w:rPr>
          <w:rFonts w:ascii="Aptos" w:eastAsia="Times New Roman" w:hAnsi="Aptos"/>
          <w:b/>
          <w:bCs/>
          <w:color w:val="000000" w:themeColor="text1"/>
          <w:lang w:val="en-GB" w:eastAsia="zh-CN" w:bidi="ta-IN"/>
        </w:rPr>
        <w:lastRenderedPageBreak/>
        <w:t xml:space="preserve">Supporting </w:t>
      </w:r>
      <w:r w:rsidR="006C7CB3" w:rsidRPr="00525232">
        <w:rPr>
          <w:rFonts w:ascii="Aptos" w:eastAsia="Times New Roman" w:hAnsi="Aptos"/>
          <w:b/>
          <w:bCs/>
          <w:color w:val="000000" w:themeColor="text1"/>
          <w:lang w:val="en-GB" w:eastAsia="zh-CN" w:bidi="ta-IN"/>
        </w:rPr>
        <w:t>a</w:t>
      </w:r>
      <w:r w:rsidRPr="00525232">
        <w:rPr>
          <w:rFonts w:ascii="Aptos" w:eastAsia="Times New Roman" w:hAnsi="Aptos"/>
          <w:b/>
          <w:bCs/>
          <w:color w:val="000000" w:themeColor="text1"/>
          <w:lang w:val="en-GB" w:eastAsia="zh-CN" w:bidi="ta-IN"/>
        </w:rPr>
        <w:t>ll Singaporeans (</w:t>
      </w:r>
      <w:r w:rsidR="00235C3C">
        <w:rPr>
          <w:rFonts w:ascii="Aptos" w:eastAsia="Times New Roman" w:hAnsi="Aptos"/>
          <w:b/>
          <w:bCs/>
          <w:color w:val="000000" w:themeColor="text1"/>
          <w:lang w:val="en-GB" w:eastAsia="zh-CN" w:bidi="ta-IN"/>
        </w:rPr>
        <w:t>__________________________</w:t>
      </w:r>
      <w:r w:rsidRPr="00525232">
        <w:rPr>
          <w:rFonts w:ascii="Aptos" w:eastAsia="Times New Roman" w:hAnsi="Aptos"/>
          <w:b/>
          <w:bCs/>
          <w:color w:val="000000" w:themeColor="text1"/>
          <w:lang w:val="en-GB" w:eastAsia="zh-CN" w:bidi="ta-IN"/>
        </w:rPr>
        <w:t xml:space="preserve"> </w:t>
      </w:r>
      <w:r w:rsidR="006C7CB3" w:rsidRPr="00525232">
        <w:rPr>
          <w:rFonts w:ascii="Aptos" w:eastAsia="Times New Roman" w:hAnsi="Aptos"/>
          <w:b/>
          <w:bCs/>
          <w:color w:val="000000" w:themeColor="text1"/>
          <w:lang w:val="en-GB" w:eastAsia="zh-CN" w:bidi="ta-IN"/>
        </w:rPr>
        <w:t>s</w:t>
      </w:r>
      <w:r w:rsidRPr="00525232">
        <w:rPr>
          <w:rFonts w:ascii="Aptos" w:eastAsia="Times New Roman" w:hAnsi="Aptos"/>
          <w:b/>
          <w:bCs/>
          <w:color w:val="000000" w:themeColor="text1"/>
          <w:lang w:val="en-GB" w:eastAsia="zh-CN" w:bidi="ta-IN"/>
        </w:rPr>
        <w:t>upport)</w:t>
      </w:r>
    </w:p>
    <w:tbl>
      <w:tblPr>
        <w:tblStyle w:val="PlainTable2"/>
        <w:tblW w:w="0" w:type="auto"/>
        <w:tblLook w:val="04A0" w:firstRow="1" w:lastRow="0" w:firstColumn="1" w:lastColumn="0" w:noHBand="0" w:noVBand="1"/>
      </w:tblPr>
      <w:tblGrid>
        <w:gridCol w:w="2241"/>
        <w:gridCol w:w="2262"/>
        <w:gridCol w:w="2272"/>
        <w:gridCol w:w="2251"/>
      </w:tblGrid>
      <w:tr w:rsidR="00324FD4" w:rsidRPr="00324FD4" w14:paraId="08BAC091" w14:textId="77777777" w:rsidTr="00324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8" w:type="dxa"/>
          </w:tcPr>
          <w:p w14:paraId="471A98B5" w14:textId="11D3544E" w:rsidR="00324FD4" w:rsidRPr="00324FD4" w:rsidRDefault="00324FD4" w:rsidP="00324FD4">
            <w:pPr>
              <w:rPr>
                <w:rFonts w:ascii="Aptos" w:eastAsia="Times New Roman" w:hAnsi="Aptos"/>
                <w:b w:val="0"/>
                <w:bCs w:val="0"/>
                <w:color w:val="000000" w:themeColor="text1"/>
                <w:lang w:val="en-GB" w:eastAsia="zh-CN" w:bidi="ta-IN"/>
              </w:rPr>
            </w:pPr>
            <w:r w:rsidRPr="00324FD4">
              <w:rPr>
                <w:rFonts w:ascii="Aptos" w:hAnsi="Aptos"/>
              </w:rPr>
              <w:t>Measure</w:t>
            </w:r>
          </w:p>
        </w:tc>
        <w:tc>
          <w:tcPr>
            <w:tcW w:w="2398" w:type="dxa"/>
          </w:tcPr>
          <w:p w14:paraId="62613C4E" w14:textId="7355F020" w:rsidR="00324FD4" w:rsidRPr="00324FD4" w:rsidRDefault="00324FD4" w:rsidP="00324FD4">
            <w:pPr>
              <w:cnfStyle w:val="100000000000" w:firstRow="1" w:lastRow="0" w:firstColumn="0" w:lastColumn="0" w:oddVBand="0" w:evenVBand="0" w:oddHBand="0" w:evenHBand="0" w:firstRowFirstColumn="0" w:firstRowLastColumn="0" w:lastRowFirstColumn="0" w:lastRowLastColumn="0"/>
              <w:rPr>
                <w:rFonts w:ascii="Aptos" w:eastAsia="Times New Roman" w:hAnsi="Aptos"/>
                <w:b w:val="0"/>
                <w:bCs w:val="0"/>
                <w:color w:val="000000" w:themeColor="text1"/>
                <w:lang w:val="en-GB" w:eastAsia="zh-CN" w:bidi="ta-IN"/>
              </w:rPr>
            </w:pPr>
            <w:r w:rsidRPr="00324FD4">
              <w:rPr>
                <w:rFonts w:ascii="Aptos" w:hAnsi="Aptos"/>
              </w:rPr>
              <w:t>Existing Support</w:t>
            </w:r>
          </w:p>
        </w:tc>
        <w:tc>
          <w:tcPr>
            <w:tcW w:w="2398" w:type="dxa"/>
          </w:tcPr>
          <w:p w14:paraId="47537366" w14:textId="73AE76FC" w:rsidR="00324FD4" w:rsidRPr="00324FD4" w:rsidRDefault="00324FD4" w:rsidP="00324FD4">
            <w:pPr>
              <w:cnfStyle w:val="100000000000" w:firstRow="1" w:lastRow="0" w:firstColumn="0" w:lastColumn="0" w:oddVBand="0" w:evenVBand="0" w:oddHBand="0" w:evenHBand="0" w:firstRowFirstColumn="0" w:firstRowLastColumn="0" w:lastRowFirstColumn="0" w:lastRowLastColumn="0"/>
              <w:rPr>
                <w:rFonts w:ascii="Aptos" w:eastAsia="Times New Roman" w:hAnsi="Aptos"/>
                <w:b w:val="0"/>
                <w:bCs w:val="0"/>
                <w:color w:val="000000" w:themeColor="text1"/>
                <w:lang w:val="en-GB" w:eastAsia="zh-CN" w:bidi="ta-IN"/>
              </w:rPr>
            </w:pPr>
            <w:r w:rsidRPr="00324FD4">
              <w:rPr>
                <w:rFonts w:ascii="Aptos" w:hAnsi="Aptos"/>
              </w:rPr>
              <w:t>Additional Support (Budget 2026)</w:t>
            </w:r>
          </w:p>
        </w:tc>
        <w:tc>
          <w:tcPr>
            <w:tcW w:w="2398" w:type="dxa"/>
          </w:tcPr>
          <w:p w14:paraId="677EDB95" w14:textId="25240920" w:rsidR="00324FD4" w:rsidRPr="00324FD4" w:rsidRDefault="00324FD4" w:rsidP="00324FD4">
            <w:pPr>
              <w:cnfStyle w:val="100000000000" w:firstRow="1" w:lastRow="0" w:firstColumn="0" w:lastColumn="0" w:oddVBand="0" w:evenVBand="0" w:oddHBand="0" w:evenHBand="0" w:firstRowFirstColumn="0" w:firstRowLastColumn="0" w:lastRowFirstColumn="0" w:lastRowLastColumn="0"/>
              <w:rPr>
                <w:rFonts w:ascii="Aptos" w:eastAsia="Times New Roman" w:hAnsi="Aptos"/>
                <w:b w:val="0"/>
                <w:bCs w:val="0"/>
                <w:color w:val="000000" w:themeColor="text1"/>
                <w:lang w:val="en-GB" w:eastAsia="zh-CN" w:bidi="ta-IN"/>
              </w:rPr>
            </w:pPr>
            <w:r w:rsidRPr="00324FD4">
              <w:rPr>
                <w:rFonts w:ascii="Aptos" w:hAnsi="Aptos"/>
              </w:rPr>
              <w:t>Purpose</w:t>
            </w:r>
          </w:p>
        </w:tc>
      </w:tr>
      <w:tr w:rsidR="00324FD4" w:rsidRPr="00324FD4" w14:paraId="7F05FBFF" w14:textId="77777777" w:rsidTr="00324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8" w:type="dxa"/>
          </w:tcPr>
          <w:p w14:paraId="7F7A418E" w14:textId="16DBB6C5" w:rsidR="00324FD4" w:rsidRPr="00324FD4" w:rsidRDefault="00324FD4" w:rsidP="00324FD4">
            <w:pPr>
              <w:rPr>
                <w:rFonts w:ascii="Aptos" w:eastAsia="Times New Roman" w:hAnsi="Aptos"/>
                <w:b w:val="0"/>
                <w:bCs w:val="0"/>
                <w:color w:val="000000" w:themeColor="text1"/>
                <w:lang w:val="en-GB" w:eastAsia="zh-CN" w:bidi="ta-IN"/>
              </w:rPr>
            </w:pPr>
            <w:r w:rsidRPr="00324FD4">
              <w:rPr>
                <w:rFonts w:ascii="Aptos" w:hAnsi="Aptos"/>
              </w:rPr>
              <w:t>Cost-of-</w:t>
            </w:r>
            <w:r w:rsidR="006C7CB3">
              <w:rPr>
                <w:rFonts w:ascii="Aptos" w:hAnsi="Aptos"/>
              </w:rPr>
              <w:t>l</w:t>
            </w:r>
            <w:r w:rsidRPr="00324FD4">
              <w:rPr>
                <w:rFonts w:ascii="Aptos" w:hAnsi="Aptos"/>
              </w:rPr>
              <w:t>iving Special Payment</w:t>
            </w:r>
          </w:p>
        </w:tc>
        <w:tc>
          <w:tcPr>
            <w:tcW w:w="2398" w:type="dxa"/>
          </w:tcPr>
          <w:p w14:paraId="1031DE59" w14:textId="09BF0B5D" w:rsidR="00324FD4" w:rsidRPr="00324FD4" w:rsidRDefault="00324FD4" w:rsidP="00324FD4">
            <w:pPr>
              <w:cnfStyle w:val="000000100000" w:firstRow="0" w:lastRow="0" w:firstColumn="0" w:lastColumn="0" w:oddVBand="0" w:evenVBand="0" w:oddHBand="1" w:evenHBand="0" w:firstRowFirstColumn="0" w:firstRowLastColumn="0" w:lastRowFirstColumn="0" w:lastRowLastColumn="0"/>
              <w:rPr>
                <w:rFonts w:ascii="Aptos" w:eastAsia="Times New Roman" w:hAnsi="Aptos"/>
                <w:b/>
                <w:bCs/>
                <w:color w:val="000000" w:themeColor="text1"/>
                <w:lang w:val="en-GB" w:eastAsia="zh-CN" w:bidi="ta-IN"/>
              </w:rPr>
            </w:pPr>
            <w:r w:rsidRPr="00324FD4">
              <w:rPr>
                <w:rFonts w:ascii="Aptos" w:hAnsi="Aptos"/>
              </w:rPr>
              <w:t>Previous cost-of-living payouts provided in earlier budgets</w:t>
            </w:r>
          </w:p>
        </w:tc>
        <w:tc>
          <w:tcPr>
            <w:tcW w:w="2398" w:type="dxa"/>
          </w:tcPr>
          <w:p w14:paraId="642BB640" w14:textId="0123A377" w:rsidR="00324FD4" w:rsidRPr="00324FD4" w:rsidRDefault="00324FD4" w:rsidP="00324FD4">
            <w:pPr>
              <w:cnfStyle w:val="000000100000" w:firstRow="0" w:lastRow="0" w:firstColumn="0" w:lastColumn="0" w:oddVBand="0" w:evenVBand="0" w:oddHBand="1" w:evenHBand="0" w:firstRowFirstColumn="0" w:firstRowLastColumn="0" w:lastRowFirstColumn="0" w:lastRowLastColumn="0"/>
              <w:rPr>
                <w:rFonts w:ascii="Aptos" w:eastAsia="Times New Roman" w:hAnsi="Aptos"/>
                <w:b/>
                <w:bCs/>
                <w:color w:val="000000" w:themeColor="text1"/>
                <w:lang w:val="en-GB" w:eastAsia="zh-CN" w:bidi="ta-IN"/>
              </w:rPr>
            </w:pPr>
            <w:r w:rsidRPr="00324FD4">
              <w:rPr>
                <w:rFonts w:ascii="Aptos" w:hAnsi="Aptos"/>
              </w:rPr>
              <w:t>$200–$400 cash payment for eligible Singaporean adults</w:t>
            </w:r>
          </w:p>
        </w:tc>
        <w:tc>
          <w:tcPr>
            <w:tcW w:w="2398" w:type="dxa"/>
          </w:tcPr>
          <w:p w14:paraId="7BFB9EBF" w14:textId="4F42B3F1" w:rsidR="00324FD4" w:rsidRPr="00324FD4" w:rsidRDefault="00324FD4" w:rsidP="00324FD4">
            <w:pPr>
              <w:cnfStyle w:val="000000100000" w:firstRow="0" w:lastRow="0" w:firstColumn="0" w:lastColumn="0" w:oddVBand="0" w:evenVBand="0" w:oddHBand="1" w:evenHBand="0" w:firstRowFirstColumn="0" w:firstRowLastColumn="0" w:lastRowFirstColumn="0" w:lastRowLastColumn="0"/>
              <w:rPr>
                <w:rFonts w:ascii="Aptos" w:eastAsia="Times New Roman" w:hAnsi="Aptos"/>
                <w:b/>
                <w:bCs/>
                <w:color w:val="000000" w:themeColor="text1"/>
                <w:lang w:val="en-GB" w:eastAsia="zh-CN" w:bidi="ta-IN"/>
              </w:rPr>
            </w:pPr>
            <w:r w:rsidRPr="00324FD4">
              <w:rPr>
                <w:rFonts w:ascii="Aptos" w:hAnsi="Aptos"/>
              </w:rPr>
              <w:t>Help individuals manage short-term cost-of-living pressures</w:t>
            </w:r>
          </w:p>
        </w:tc>
      </w:tr>
      <w:tr w:rsidR="00324FD4" w:rsidRPr="00324FD4" w14:paraId="5C7D7929" w14:textId="77777777" w:rsidTr="00324FD4">
        <w:tc>
          <w:tcPr>
            <w:cnfStyle w:val="001000000000" w:firstRow="0" w:lastRow="0" w:firstColumn="1" w:lastColumn="0" w:oddVBand="0" w:evenVBand="0" w:oddHBand="0" w:evenHBand="0" w:firstRowFirstColumn="0" w:firstRowLastColumn="0" w:lastRowFirstColumn="0" w:lastRowLastColumn="0"/>
            <w:tcW w:w="2398" w:type="dxa"/>
          </w:tcPr>
          <w:p w14:paraId="23A15428" w14:textId="715A79E9" w:rsidR="00324FD4" w:rsidRPr="00324FD4" w:rsidRDefault="00324FD4" w:rsidP="00324FD4">
            <w:pPr>
              <w:rPr>
                <w:rFonts w:ascii="Aptos" w:eastAsia="Times New Roman" w:hAnsi="Aptos"/>
                <w:b w:val="0"/>
                <w:bCs w:val="0"/>
                <w:color w:val="000000" w:themeColor="text1"/>
                <w:lang w:val="en-GB" w:eastAsia="zh-CN" w:bidi="ta-IN"/>
              </w:rPr>
            </w:pPr>
            <w:r w:rsidRPr="00324FD4">
              <w:rPr>
                <w:rFonts w:ascii="Aptos" w:hAnsi="Aptos"/>
              </w:rPr>
              <w:t xml:space="preserve">U-Save </w:t>
            </w:r>
            <w:r w:rsidR="006C7CB3">
              <w:rPr>
                <w:rFonts w:ascii="Aptos" w:hAnsi="Aptos"/>
              </w:rPr>
              <w:t>r</w:t>
            </w:r>
            <w:r w:rsidRPr="00324FD4">
              <w:rPr>
                <w:rFonts w:ascii="Aptos" w:hAnsi="Aptos"/>
              </w:rPr>
              <w:t>ebates</w:t>
            </w:r>
          </w:p>
        </w:tc>
        <w:tc>
          <w:tcPr>
            <w:tcW w:w="2398" w:type="dxa"/>
          </w:tcPr>
          <w:p w14:paraId="7F26595F" w14:textId="48A1CD9E" w:rsidR="00324FD4" w:rsidRPr="00324FD4" w:rsidRDefault="00324FD4" w:rsidP="00324FD4">
            <w:pPr>
              <w:cnfStyle w:val="000000000000" w:firstRow="0" w:lastRow="0" w:firstColumn="0" w:lastColumn="0" w:oddVBand="0" w:evenVBand="0" w:oddHBand="0" w:evenHBand="0" w:firstRowFirstColumn="0" w:firstRowLastColumn="0" w:lastRowFirstColumn="0" w:lastRowLastColumn="0"/>
              <w:rPr>
                <w:rFonts w:ascii="Aptos" w:eastAsia="Times New Roman" w:hAnsi="Aptos"/>
                <w:b/>
                <w:bCs/>
                <w:color w:val="000000" w:themeColor="text1"/>
                <w:lang w:val="en-GB" w:eastAsia="zh-CN" w:bidi="ta-IN"/>
              </w:rPr>
            </w:pPr>
            <w:r w:rsidRPr="00324FD4">
              <w:rPr>
                <w:rFonts w:ascii="Aptos" w:hAnsi="Aptos"/>
              </w:rPr>
              <w:t>Regular quarterly U-Save rebates for HDB households</w:t>
            </w:r>
          </w:p>
        </w:tc>
        <w:tc>
          <w:tcPr>
            <w:tcW w:w="2398" w:type="dxa"/>
          </w:tcPr>
          <w:p w14:paraId="7D3F7F5A" w14:textId="0259FE85" w:rsidR="00324FD4" w:rsidRPr="00324FD4" w:rsidRDefault="00324FD4" w:rsidP="00324FD4">
            <w:pPr>
              <w:cnfStyle w:val="000000000000" w:firstRow="0" w:lastRow="0" w:firstColumn="0" w:lastColumn="0" w:oddVBand="0" w:evenVBand="0" w:oddHBand="0" w:evenHBand="0" w:firstRowFirstColumn="0" w:firstRowLastColumn="0" w:lastRowFirstColumn="0" w:lastRowLastColumn="0"/>
              <w:rPr>
                <w:rFonts w:ascii="Aptos" w:eastAsia="Times New Roman" w:hAnsi="Aptos"/>
                <w:b/>
                <w:bCs/>
                <w:color w:val="000000" w:themeColor="text1"/>
                <w:lang w:val="en-GB" w:eastAsia="zh-CN" w:bidi="ta-IN"/>
              </w:rPr>
            </w:pPr>
            <w:r w:rsidRPr="00324FD4">
              <w:rPr>
                <w:rFonts w:ascii="Aptos" w:hAnsi="Aptos"/>
              </w:rPr>
              <w:t>1.5× additional rebates (up to $570 in FY2026)</w:t>
            </w:r>
          </w:p>
        </w:tc>
        <w:tc>
          <w:tcPr>
            <w:tcW w:w="2398" w:type="dxa"/>
          </w:tcPr>
          <w:p w14:paraId="0805AAFE" w14:textId="5185D8CE" w:rsidR="00324FD4" w:rsidRPr="00324FD4" w:rsidRDefault="00324FD4" w:rsidP="00324FD4">
            <w:pPr>
              <w:cnfStyle w:val="000000000000" w:firstRow="0" w:lastRow="0" w:firstColumn="0" w:lastColumn="0" w:oddVBand="0" w:evenVBand="0" w:oddHBand="0" w:evenHBand="0" w:firstRowFirstColumn="0" w:firstRowLastColumn="0" w:lastRowFirstColumn="0" w:lastRowLastColumn="0"/>
              <w:rPr>
                <w:rFonts w:ascii="Aptos" w:eastAsia="Times New Roman" w:hAnsi="Aptos"/>
                <w:b/>
                <w:bCs/>
                <w:color w:val="000000" w:themeColor="text1"/>
                <w:lang w:val="en-GB" w:eastAsia="zh-CN" w:bidi="ta-IN"/>
              </w:rPr>
            </w:pPr>
            <w:r w:rsidRPr="00324FD4">
              <w:rPr>
                <w:rFonts w:ascii="Aptos" w:hAnsi="Aptos"/>
              </w:rPr>
              <w:t>Offset household utility expenses</w:t>
            </w:r>
          </w:p>
        </w:tc>
      </w:tr>
      <w:tr w:rsidR="00324FD4" w:rsidRPr="00324FD4" w14:paraId="44DD2240" w14:textId="77777777" w:rsidTr="00324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8" w:type="dxa"/>
          </w:tcPr>
          <w:p w14:paraId="4EF4FA64" w14:textId="16DB424A" w:rsidR="00324FD4" w:rsidRPr="00324FD4" w:rsidRDefault="00324FD4" w:rsidP="00324FD4">
            <w:pPr>
              <w:rPr>
                <w:rFonts w:ascii="Aptos" w:eastAsia="Times New Roman" w:hAnsi="Aptos"/>
                <w:b w:val="0"/>
                <w:bCs w:val="0"/>
                <w:color w:val="000000" w:themeColor="text1"/>
                <w:lang w:val="en-GB" w:eastAsia="zh-CN" w:bidi="ta-IN"/>
              </w:rPr>
            </w:pPr>
            <w:r w:rsidRPr="00324FD4">
              <w:rPr>
                <w:rFonts w:ascii="Aptos" w:hAnsi="Aptos"/>
              </w:rPr>
              <w:t>CDC Vouchers</w:t>
            </w:r>
          </w:p>
        </w:tc>
        <w:tc>
          <w:tcPr>
            <w:tcW w:w="2398" w:type="dxa"/>
          </w:tcPr>
          <w:p w14:paraId="2736A459" w14:textId="748AC721" w:rsidR="00324FD4" w:rsidRPr="00324FD4" w:rsidRDefault="00324FD4" w:rsidP="00324FD4">
            <w:pPr>
              <w:cnfStyle w:val="000000100000" w:firstRow="0" w:lastRow="0" w:firstColumn="0" w:lastColumn="0" w:oddVBand="0" w:evenVBand="0" w:oddHBand="1" w:evenHBand="0" w:firstRowFirstColumn="0" w:firstRowLastColumn="0" w:lastRowFirstColumn="0" w:lastRowLastColumn="0"/>
              <w:rPr>
                <w:rFonts w:ascii="Aptos" w:eastAsia="Times New Roman" w:hAnsi="Aptos"/>
                <w:b/>
                <w:bCs/>
                <w:color w:val="000000" w:themeColor="text1"/>
                <w:lang w:val="en-GB" w:eastAsia="zh-CN" w:bidi="ta-IN"/>
              </w:rPr>
            </w:pPr>
            <w:r w:rsidRPr="00324FD4">
              <w:rPr>
                <w:rFonts w:ascii="Aptos" w:hAnsi="Aptos"/>
              </w:rPr>
              <w:t>Previous rounds of CDC vouchers for households</w:t>
            </w:r>
          </w:p>
        </w:tc>
        <w:tc>
          <w:tcPr>
            <w:tcW w:w="2398" w:type="dxa"/>
          </w:tcPr>
          <w:p w14:paraId="764BB1E3" w14:textId="0B062A50" w:rsidR="00324FD4" w:rsidRPr="00324FD4" w:rsidRDefault="00324FD4" w:rsidP="00324FD4">
            <w:pPr>
              <w:cnfStyle w:val="000000100000" w:firstRow="0" w:lastRow="0" w:firstColumn="0" w:lastColumn="0" w:oddVBand="0" w:evenVBand="0" w:oddHBand="1" w:evenHBand="0" w:firstRowFirstColumn="0" w:firstRowLastColumn="0" w:lastRowFirstColumn="0" w:lastRowLastColumn="0"/>
              <w:rPr>
                <w:rFonts w:ascii="Aptos" w:eastAsia="Times New Roman" w:hAnsi="Aptos"/>
                <w:b/>
                <w:bCs/>
                <w:color w:val="000000" w:themeColor="text1"/>
                <w:lang w:val="en-GB" w:eastAsia="zh-CN" w:bidi="ta-IN"/>
              </w:rPr>
            </w:pPr>
            <w:r w:rsidRPr="00324FD4">
              <w:rPr>
                <w:rFonts w:ascii="Aptos" w:hAnsi="Aptos"/>
              </w:rPr>
              <w:t>Additional $500 vouchers in Jan 2027</w:t>
            </w:r>
          </w:p>
        </w:tc>
        <w:tc>
          <w:tcPr>
            <w:tcW w:w="2398" w:type="dxa"/>
          </w:tcPr>
          <w:p w14:paraId="50F43D36" w14:textId="0691F324" w:rsidR="00324FD4" w:rsidRPr="00324FD4" w:rsidRDefault="00324FD4" w:rsidP="00324FD4">
            <w:pPr>
              <w:cnfStyle w:val="000000100000" w:firstRow="0" w:lastRow="0" w:firstColumn="0" w:lastColumn="0" w:oddVBand="0" w:evenVBand="0" w:oddHBand="1" w:evenHBand="0" w:firstRowFirstColumn="0" w:firstRowLastColumn="0" w:lastRowFirstColumn="0" w:lastRowLastColumn="0"/>
              <w:rPr>
                <w:rFonts w:ascii="Aptos" w:eastAsia="Times New Roman" w:hAnsi="Aptos"/>
                <w:b/>
                <w:bCs/>
                <w:color w:val="000000" w:themeColor="text1"/>
                <w:lang w:val="en-GB" w:eastAsia="zh-CN" w:bidi="ta-IN"/>
              </w:rPr>
            </w:pPr>
            <w:r w:rsidRPr="00324FD4">
              <w:rPr>
                <w:rFonts w:ascii="Aptos" w:hAnsi="Aptos"/>
              </w:rPr>
              <w:t>Help with daily expenses and support local merchants</w:t>
            </w:r>
          </w:p>
        </w:tc>
      </w:tr>
    </w:tbl>
    <w:p w14:paraId="360A4F18" w14:textId="77777777" w:rsidR="00324FD4" w:rsidRDefault="00324FD4" w:rsidP="00ED4ACD">
      <w:pPr>
        <w:rPr>
          <w:rFonts w:ascii="Aptos" w:eastAsia="Times New Roman" w:hAnsi="Aptos"/>
          <w:b/>
          <w:bCs/>
          <w:color w:val="000000" w:themeColor="text1"/>
          <w:lang w:val="en-GB" w:eastAsia="zh-CN" w:bidi="ta-IN"/>
        </w:rPr>
      </w:pPr>
    </w:p>
    <w:p w14:paraId="2CDCD51D" w14:textId="499F78A3" w:rsidR="00ED4ACD" w:rsidRPr="00980552" w:rsidRDefault="002B53B9" w:rsidP="00ED4ACD">
      <w:pPr>
        <w:shd w:val="clear" w:color="auto" w:fill="FFFFFF" w:themeFill="background1"/>
        <w:rPr>
          <w:rFonts w:ascii="Aptos" w:eastAsia="Times New Roman" w:hAnsi="Aptos"/>
          <w:b/>
          <w:bCs/>
          <w:color w:val="000000" w:themeColor="text1"/>
          <w:lang w:val="en-GB" w:eastAsia="zh-CN" w:bidi="ta-IN"/>
        </w:rPr>
      </w:pPr>
      <w:r w:rsidRPr="00980552">
        <w:rPr>
          <w:rFonts w:ascii="Aptos" w:eastAsia="Times New Roman" w:hAnsi="Aptos"/>
          <w:b/>
          <w:bCs/>
          <w:color w:val="000000" w:themeColor="text1"/>
          <w:lang w:val="en-GB" w:eastAsia="zh-CN" w:bidi="ta-IN"/>
        </w:rPr>
        <w:t>Reasons for</w:t>
      </w:r>
      <w:r w:rsidR="00ED4ACD" w:rsidRPr="00980552">
        <w:rPr>
          <w:rFonts w:ascii="Aptos" w:eastAsia="Times New Roman" w:hAnsi="Aptos"/>
          <w:b/>
          <w:bCs/>
          <w:color w:val="000000" w:themeColor="text1"/>
          <w:lang w:val="en-GB" w:eastAsia="zh-CN" w:bidi="ta-IN"/>
        </w:rPr>
        <w:t xml:space="preserve"> </w:t>
      </w:r>
      <w:r w:rsidR="00980552">
        <w:rPr>
          <w:rFonts w:ascii="Aptos" w:eastAsia="Times New Roman" w:hAnsi="Aptos"/>
          <w:b/>
          <w:bCs/>
          <w:color w:val="000000" w:themeColor="text1"/>
          <w:lang w:val="en-GB" w:eastAsia="zh-CN" w:bidi="ta-IN"/>
        </w:rPr>
        <w:t>f</w:t>
      </w:r>
      <w:r w:rsidR="00ED4ACD" w:rsidRPr="00980552">
        <w:rPr>
          <w:rFonts w:ascii="Aptos" w:eastAsia="Times New Roman" w:hAnsi="Aptos"/>
          <w:b/>
          <w:bCs/>
          <w:color w:val="000000" w:themeColor="text1"/>
          <w:lang w:val="en-GB" w:eastAsia="zh-CN" w:bidi="ta-IN"/>
        </w:rPr>
        <w:t xml:space="preserve">ocus </w:t>
      </w:r>
      <w:r w:rsidR="00980552">
        <w:rPr>
          <w:rFonts w:ascii="Aptos" w:eastAsia="Times New Roman" w:hAnsi="Aptos"/>
          <w:b/>
          <w:bCs/>
          <w:color w:val="000000" w:themeColor="text1"/>
          <w:lang w:val="en-GB" w:eastAsia="zh-CN" w:bidi="ta-IN"/>
        </w:rPr>
        <w:t>on these areas:</w:t>
      </w:r>
    </w:p>
    <w:p w14:paraId="2EE87E9F" w14:textId="77777777" w:rsidR="00ED4ACD" w:rsidRDefault="00ED4ACD" w:rsidP="006269FD">
      <w:pPr>
        <w:pStyle w:val="ListParagraph"/>
        <w:numPr>
          <w:ilvl w:val="0"/>
          <w:numId w:val="7"/>
        </w:numPr>
        <w:shd w:val="clear" w:color="auto" w:fill="FFFFFF" w:themeFill="background1"/>
        <w:spacing w:after="0"/>
        <w:rPr>
          <w:rFonts w:ascii="Aptos" w:eastAsia="Times New Roman" w:hAnsi="Aptos"/>
          <w:b/>
          <w:bCs/>
          <w:color w:val="000000" w:themeColor="text1"/>
          <w:lang w:val="en-GB" w:eastAsia="zh-CN" w:bidi="ta-IN"/>
        </w:rPr>
      </w:pPr>
      <w:r w:rsidRPr="00BB7052">
        <w:rPr>
          <w:rFonts w:ascii="Aptos" w:eastAsia="Times New Roman" w:hAnsi="Aptos"/>
          <w:b/>
          <w:bCs/>
          <w:color w:val="000000" w:themeColor="text1"/>
          <w:lang w:val="en-GB" w:eastAsia="zh-CN" w:bidi="ta-IN"/>
        </w:rPr>
        <w:t xml:space="preserve">Families are the </w:t>
      </w:r>
      <w:r w:rsidRPr="00BB7052">
        <w:rPr>
          <w:rFonts w:ascii="Aptos" w:eastAsia="Times New Roman" w:hAnsi="Aptos" w:cs="Aptos"/>
          <w:b/>
          <w:bCs/>
          <w:color w:val="000000" w:themeColor="text1"/>
          <w:lang w:val="en-GB" w:eastAsia="zh-CN" w:bidi="ta-IN"/>
        </w:rPr>
        <w:t>“</w:t>
      </w:r>
      <w:r w:rsidRPr="00BB7052">
        <w:rPr>
          <w:rFonts w:ascii="Aptos" w:eastAsia="Times New Roman" w:hAnsi="Aptos"/>
          <w:b/>
          <w:bCs/>
          <w:color w:val="000000" w:themeColor="text1"/>
          <w:lang w:val="en-GB" w:eastAsia="zh-CN" w:bidi="ta-IN"/>
        </w:rPr>
        <w:t>bedrock</w:t>
      </w:r>
      <w:r w:rsidRPr="00BB7052">
        <w:rPr>
          <w:rFonts w:ascii="Aptos" w:eastAsia="Times New Roman" w:hAnsi="Aptos" w:cs="Aptos"/>
          <w:b/>
          <w:bCs/>
          <w:color w:val="000000" w:themeColor="text1"/>
          <w:lang w:val="en-GB" w:eastAsia="zh-CN" w:bidi="ta-IN"/>
        </w:rPr>
        <w:t>”</w:t>
      </w:r>
      <w:r w:rsidRPr="00BB7052">
        <w:rPr>
          <w:rFonts w:ascii="Aptos" w:eastAsia="Times New Roman" w:hAnsi="Aptos"/>
          <w:b/>
          <w:bCs/>
          <w:color w:val="000000" w:themeColor="text1"/>
          <w:lang w:val="en-GB" w:eastAsia="zh-CN" w:bidi="ta-IN"/>
        </w:rPr>
        <w:t xml:space="preserve"> of society</w:t>
      </w:r>
    </w:p>
    <w:p w14:paraId="284E5F5F" w14:textId="77777777" w:rsidR="00ED4ACD" w:rsidRDefault="00ED4ACD" w:rsidP="00ED4ACD">
      <w:pPr>
        <w:pStyle w:val="ListParagraph"/>
        <w:shd w:val="clear" w:color="auto" w:fill="FFFFFF" w:themeFill="background1"/>
        <w:spacing w:after="0"/>
        <w:rPr>
          <w:rFonts w:ascii="Aptos" w:eastAsia="Times New Roman" w:hAnsi="Aptos"/>
          <w:b/>
          <w:bCs/>
          <w:color w:val="000000" w:themeColor="text1"/>
          <w:lang w:val="en-GB" w:eastAsia="zh-CN" w:bidi="ta-IN"/>
        </w:rPr>
      </w:pPr>
    </w:p>
    <w:p w14:paraId="61AD8F89" w14:textId="77777777" w:rsidR="00ED4ACD" w:rsidRPr="00BB7052" w:rsidRDefault="00ED4ACD" w:rsidP="00ED4ACD">
      <w:pPr>
        <w:pStyle w:val="ListParagraph"/>
        <w:shd w:val="clear" w:color="auto" w:fill="FFFFFF" w:themeFill="background1"/>
        <w:spacing w:after="0"/>
        <w:rPr>
          <w:rFonts w:ascii="Aptos" w:eastAsia="Times New Roman" w:hAnsi="Aptos"/>
          <w:b/>
          <w:bCs/>
          <w:color w:val="000000" w:themeColor="text1"/>
          <w:lang w:val="en-GB" w:eastAsia="zh-CN" w:bidi="ta-IN"/>
        </w:rPr>
      </w:pPr>
      <w:r w:rsidRPr="00BB7052">
        <w:rPr>
          <w:rFonts w:ascii="Aptos" w:eastAsia="Times New Roman" w:hAnsi="Aptos"/>
          <w:b/>
          <w:bCs/>
          <w:color w:val="000000" w:themeColor="text1"/>
          <w:lang w:val="en-GB" w:eastAsia="zh-CN" w:bidi="ta-IN"/>
        </w:rPr>
        <w:t>The government emphasises that:</w:t>
      </w:r>
    </w:p>
    <w:p w14:paraId="5A68544F" w14:textId="77777777" w:rsidR="00ED4ACD" w:rsidRPr="00DF45F6" w:rsidRDefault="00ED4ACD" w:rsidP="006269FD">
      <w:pPr>
        <w:pStyle w:val="ListParagraph"/>
        <w:numPr>
          <w:ilvl w:val="0"/>
          <w:numId w:val="8"/>
        </w:numPr>
        <w:shd w:val="clear" w:color="auto" w:fill="FFFFFF" w:themeFill="background1"/>
        <w:spacing w:after="0"/>
        <w:rPr>
          <w:rFonts w:ascii="Aptos" w:eastAsia="Times New Roman" w:hAnsi="Aptos"/>
          <w:color w:val="000000" w:themeColor="text1"/>
          <w:lang w:val="en-GB" w:eastAsia="zh-CN" w:bidi="ta-IN"/>
        </w:rPr>
      </w:pPr>
      <w:r w:rsidRPr="00DF45F6">
        <w:rPr>
          <w:rFonts w:ascii="Aptos" w:eastAsia="Times New Roman" w:hAnsi="Aptos"/>
          <w:color w:val="000000" w:themeColor="text1"/>
          <w:lang w:val="en-GB" w:eastAsia="zh-CN" w:bidi="ta-IN"/>
        </w:rPr>
        <w:t>Families are the first line of support for individuals.</w:t>
      </w:r>
    </w:p>
    <w:p w14:paraId="6F7736DC" w14:textId="77777777" w:rsidR="00ED4ACD" w:rsidRPr="00DF45F6" w:rsidRDefault="00ED4ACD" w:rsidP="006269FD">
      <w:pPr>
        <w:pStyle w:val="ListParagraph"/>
        <w:numPr>
          <w:ilvl w:val="0"/>
          <w:numId w:val="8"/>
        </w:numPr>
        <w:shd w:val="clear" w:color="auto" w:fill="FFFFFF" w:themeFill="background1"/>
        <w:spacing w:after="0"/>
        <w:rPr>
          <w:rFonts w:ascii="Aptos" w:eastAsia="Times New Roman" w:hAnsi="Aptos"/>
          <w:color w:val="000000" w:themeColor="text1"/>
          <w:lang w:val="en-GB" w:eastAsia="zh-CN" w:bidi="ta-IN"/>
        </w:rPr>
      </w:pPr>
      <w:r w:rsidRPr="00DF45F6">
        <w:rPr>
          <w:rFonts w:ascii="Aptos" w:eastAsia="Times New Roman" w:hAnsi="Aptos"/>
          <w:color w:val="000000" w:themeColor="text1"/>
          <w:lang w:val="en-GB" w:eastAsia="zh-CN" w:bidi="ta-IN"/>
        </w:rPr>
        <w:t>Strong families = stable society.</w:t>
      </w:r>
    </w:p>
    <w:p w14:paraId="42584982" w14:textId="77777777" w:rsidR="00F35565" w:rsidRDefault="00ED4ACD" w:rsidP="006269FD">
      <w:pPr>
        <w:pStyle w:val="ListParagraph"/>
        <w:numPr>
          <w:ilvl w:val="0"/>
          <w:numId w:val="8"/>
        </w:numPr>
        <w:shd w:val="clear" w:color="auto" w:fill="FFFFFF" w:themeFill="background1"/>
        <w:spacing w:after="0"/>
        <w:rPr>
          <w:rFonts w:ascii="Aptos" w:eastAsia="Times New Roman" w:hAnsi="Aptos"/>
          <w:color w:val="000000" w:themeColor="text1"/>
          <w:lang w:val="en-GB" w:eastAsia="zh-CN" w:bidi="ta-IN"/>
        </w:rPr>
      </w:pPr>
      <w:r w:rsidRPr="00DF45F6">
        <w:rPr>
          <w:rFonts w:ascii="Aptos" w:eastAsia="Times New Roman" w:hAnsi="Aptos"/>
          <w:color w:val="000000" w:themeColor="text1"/>
          <w:lang w:val="en-GB" w:eastAsia="zh-CN" w:bidi="ta-IN"/>
        </w:rPr>
        <w:t>Low birth rates are a long-term concern.</w:t>
      </w:r>
      <w:r w:rsidR="00F35565">
        <w:rPr>
          <w:rFonts w:ascii="Aptos" w:eastAsia="Times New Roman" w:hAnsi="Aptos"/>
          <w:color w:val="000000" w:themeColor="text1"/>
          <w:lang w:val="en-GB" w:eastAsia="zh-CN" w:bidi="ta-IN"/>
        </w:rPr>
        <w:t xml:space="preserve"> </w:t>
      </w:r>
    </w:p>
    <w:p w14:paraId="6CEB76D7" w14:textId="77777777" w:rsidR="00266D17" w:rsidRDefault="00266D17" w:rsidP="00FF3251">
      <w:pPr>
        <w:pStyle w:val="ListParagraph"/>
        <w:shd w:val="clear" w:color="auto" w:fill="FFFFFF" w:themeFill="background1"/>
        <w:spacing w:after="0"/>
        <w:ind w:left="1080"/>
        <w:rPr>
          <w:rFonts w:ascii="Aptos" w:eastAsia="Times New Roman" w:hAnsi="Aptos"/>
          <w:color w:val="000000" w:themeColor="text1"/>
          <w:lang w:val="en-GB" w:eastAsia="zh-CN" w:bidi="ta-IN"/>
        </w:rPr>
      </w:pPr>
    </w:p>
    <w:p w14:paraId="1BB381EA" w14:textId="7EEEE653" w:rsidR="00ED4ACD" w:rsidRPr="00525232" w:rsidRDefault="00F35565" w:rsidP="00FF3251">
      <w:pPr>
        <w:pStyle w:val="ListParagraph"/>
        <w:pBdr>
          <w:top w:val="single" w:sz="4" w:space="1" w:color="auto"/>
          <w:left w:val="single" w:sz="4" w:space="4" w:color="auto"/>
          <w:bottom w:val="single" w:sz="4" w:space="1" w:color="auto"/>
          <w:right w:val="single" w:sz="4" w:space="4" w:color="auto"/>
        </w:pBdr>
        <w:shd w:val="clear" w:color="auto" w:fill="FFFFFF" w:themeFill="background1"/>
        <w:spacing w:after="0"/>
        <w:ind w:left="1080"/>
        <w:rPr>
          <w:rFonts w:ascii="Aptos" w:eastAsia="Times New Roman" w:hAnsi="Aptos"/>
          <w:b/>
          <w:bCs/>
          <w:color w:val="000000" w:themeColor="text1"/>
          <w:lang w:val="en-GB" w:eastAsia="zh-CN" w:bidi="ta-IN"/>
        </w:rPr>
      </w:pPr>
      <w:r w:rsidRPr="00525232">
        <w:rPr>
          <w:rFonts w:ascii="Aptos" w:eastAsia="Times New Roman" w:hAnsi="Aptos"/>
          <w:b/>
          <w:bCs/>
          <w:color w:val="000000" w:themeColor="text1"/>
          <w:lang w:val="en-GB" w:eastAsia="zh-CN" w:bidi="ta-IN"/>
        </w:rPr>
        <w:t xml:space="preserve">Singapore’s total fertility rate dropped significantly to a new record low of </w:t>
      </w:r>
      <w:r w:rsidR="00235C3C">
        <w:rPr>
          <w:rFonts w:ascii="Aptos" w:eastAsia="Times New Roman" w:hAnsi="Aptos"/>
          <w:b/>
          <w:bCs/>
          <w:color w:val="000000" w:themeColor="text1"/>
          <w:lang w:val="en-GB" w:eastAsia="zh-CN" w:bidi="ta-IN"/>
        </w:rPr>
        <w:t>________</w:t>
      </w:r>
      <w:r w:rsidRPr="00525232">
        <w:rPr>
          <w:rFonts w:ascii="Aptos" w:eastAsia="Times New Roman" w:hAnsi="Aptos"/>
          <w:b/>
          <w:bCs/>
          <w:color w:val="000000" w:themeColor="text1"/>
          <w:lang w:val="en-GB" w:eastAsia="zh-CN" w:bidi="ta-IN"/>
        </w:rPr>
        <w:t xml:space="preserve"> in 2025.</w:t>
      </w:r>
      <w:r w:rsidRPr="00525232">
        <w:rPr>
          <w:b/>
          <w:bCs/>
        </w:rPr>
        <w:t xml:space="preserve">  T</w:t>
      </w:r>
      <w:r w:rsidRPr="00525232">
        <w:rPr>
          <w:rFonts w:ascii="Aptos" w:eastAsia="Times New Roman" w:hAnsi="Aptos"/>
          <w:b/>
          <w:bCs/>
          <w:color w:val="000000" w:themeColor="text1"/>
          <w:lang w:val="en-GB" w:eastAsia="zh-CN" w:bidi="ta-IN"/>
        </w:rPr>
        <w:t xml:space="preserve">he slide downwards is quick, given that the TFR stood at </w:t>
      </w:r>
      <w:r w:rsidR="00235C3C">
        <w:rPr>
          <w:rFonts w:ascii="Aptos" w:eastAsia="Times New Roman" w:hAnsi="Aptos"/>
          <w:b/>
          <w:bCs/>
          <w:color w:val="000000" w:themeColor="text1"/>
          <w:lang w:val="en-GB" w:eastAsia="zh-CN" w:bidi="ta-IN"/>
        </w:rPr>
        <w:t>________</w:t>
      </w:r>
      <w:r w:rsidRPr="00525232">
        <w:rPr>
          <w:rFonts w:ascii="Aptos" w:eastAsia="Times New Roman" w:hAnsi="Aptos"/>
          <w:b/>
          <w:bCs/>
          <w:color w:val="000000" w:themeColor="text1"/>
          <w:lang w:val="en-GB" w:eastAsia="zh-CN" w:bidi="ta-IN"/>
        </w:rPr>
        <w:t xml:space="preserve"> a decade ago in 2015, and 0.97 in 2024. (</w:t>
      </w:r>
      <w:r w:rsidR="00BF0D49" w:rsidRPr="00525232">
        <w:rPr>
          <w:rFonts w:ascii="Aptos" w:eastAsia="Times New Roman" w:hAnsi="Aptos"/>
          <w:b/>
          <w:bCs/>
          <w:color w:val="000000" w:themeColor="text1"/>
          <w:lang w:val="en-GB" w:eastAsia="zh-CN" w:bidi="ta-IN"/>
        </w:rPr>
        <w:t xml:space="preserve">The </w:t>
      </w:r>
      <w:r w:rsidR="00266D17" w:rsidRPr="00525232">
        <w:rPr>
          <w:rFonts w:ascii="Aptos" w:eastAsia="Times New Roman" w:hAnsi="Aptos"/>
          <w:b/>
          <w:bCs/>
          <w:color w:val="000000" w:themeColor="text1"/>
          <w:lang w:val="en-GB" w:eastAsia="zh-CN" w:bidi="ta-IN"/>
        </w:rPr>
        <w:t>Straits Times, 16 Feb 2026)</w:t>
      </w:r>
    </w:p>
    <w:p w14:paraId="1E2FA4C6" w14:textId="77777777" w:rsidR="00F35565" w:rsidRPr="00F35565" w:rsidRDefault="00F35565" w:rsidP="00BF0D49">
      <w:pPr>
        <w:pStyle w:val="ListParagraph"/>
        <w:shd w:val="clear" w:color="auto" w:fill="FFFFFF" w:themeFill="background1"/>
        <w:spacing w:after="0"/>
        <w:ind w:left="1080"/>
        <w:rPr>
          <w:rFonts w:ascii="Aptos" w:eastAsia="Times New Roman" w:hAnsi="Aptos"/>
          <w:color w:val="000000" w:themeColor="text1"/>
          <w:lang w:val="en-GB" w:eastAsia="zh-CN" w:bidi="ta-IN"/>
        </w:rPr>
      </w:pPr>
    </w:p>
    <w:p w14:paraId="508BA874" w14:textId="77777777" w:rsidR="00ED4ACD" w:rsidRPr="00DF45F6" w:rsidRDefault="00ED4ACD" w:rsidP="00ED4ACD">
      <w:pPr>
        <w:shd w:val="clear" w:color="auto" w:fill="FFFFFF" w:themeFill="background1"/>
        <w:spacing w:after="0"/>
        <w:ind w:firstLine="720"/>
        <w:rPr>
          <w:rFonts w:ascii="Aptos" w:eastAsia="Times New Roman" w:hAnsi="Aptos"/>
          <w:b/>
          <w:bCs/>
          <w:color w:val="000000" w:themeColor="text1"/>
          <w:lang w:val="en-GB" w:eastAsia="zh-CN" w:bidi="ta-IN"/>
        </w:rPr>
      </w:pPr>
      <w:r w:rsidRPr="00DF45F6">
        <w:rPr>
          <w:rFonts w:ascii="Aptos" w:eastAsia="Times New Roman" w:hAnsi="Aptos"/>
          <w:b/>
          <w:bCs/>
          <w:color w:val="000000" w:themeColor="text1"/>
          <w:lang w:val="en-GB" w:eastAsia="zh-CN" w:bidi="ta-IN"/>
        </w:rPr>
        <w:t>Young couples hesitate to have children because of:</w:t>
      </w:r>
    </w:p>
    <w:p w14:paraId="18CA37B2" w14:textId="77777777" w:rsidR="00ED4ACD" w:rsidRPr="00DF45F6" w:rsidRDefault="00ED4ACD" w:rsidP="006269FD">
      <w:pPr>
        <w:pStyle w:val="ListParagraph"/>
        <w:numPr>
          <w:ilvl w:val="0"/>
          <w:numId w:val="8"/>
        </w:numPr>
        <w:shd w:val="clear" w:color="auto" w:fill="FFFFFF" w:themeFill="background1"/>
        <w:spacing w:after="0"/>
        <w:rPr>
          <w:rFonts w:ascii="Aptos" w:eastAsia="Times New Roman" w:hAnsi="Aptos"/>
          <w:color w:val="000000" w:themeColor="text1"/>
          <w:lang w:val="en-GB" w:eastAsia="zh-CN" w:bidi="ta-IN"/>
        </w:rPr>
      </w:pPr>
      <w:r w:rsidRPr="00DF45F6">
        <w:rPr>
          <w:rFonts w:ascii="Aptos" w:eastAsia="Times New Roman" w:hAnsi="Aptos"/>
          <w:color w:val="000000" w:themeColor="text1"/>
          <w:lang w:val="en-GB" w:eastAsia="zh-CN" w:bidi="ta-IN"/>
        </w:rPr>
        <w:t>Cost of raising children</w:t>
      </w:r>
    </w:p>
    <w:p w14:paraId="20C75B11" w14:textId="77777777" w:rsidR="00ED4ACD" w:rsidRPr="00DF45F6" w:rsidRDefault="00ED4ACD" w:rsidP="006269FD">
      <w:pPr>
        <w:pStyle w:val="ListParagraph"/>
        <w:numPr>
          <w:ilvl w:val="0"/>
          <w:numId w:val="8"/>
        </w:numPr>
        <w:shd w:val="clear" w:color="auto" w:fill="FFFFFF" w:themeFill="background1"/>
        <w:spacing w:after="0"/>
        <w:rPr>
          <w:rFonts w:ascii="Aptos" w:eastAsia="Times New Roman" w:hAnsi="Aptos"/>
          <w:color w:val="000000" w:themeColor="text1"/>
          <w:lang w:val="en-GB" w:eastAsia="zh-CN" w:bidi="ta-IN"/>
        </w:rPr>
      </w:pPr>
      <w:r w:rsidRPr="00DF45F6">
        <w:rPr>
          <w:rFonts w:ascii="Aptos" w:eastAsia="Times New Roman" w:hAnsi="Aptos"/>
          <w:color w:val="000000" w:themeColor="text1"/>
          <w:lang w:val="en-GB" w:eastAsia="zh-CN" w:bidi="ta-IN"/>
        </w:rPr>
        <w:t>Work-life pressures</w:t>
      </w:r>
    </w:p>
    <w:p w14:paraId="1AFD65E2" w14:textId="77777777" w:rsidR="00ED4ACD" w:rsidRPr="00DF45F6" w:rsidRDefault="00ED4ACD" w:rsidP="006269FD">
      <w:pPr>
        <w:pStyle w:val="ListParagraph"/>
        <w:numPr>
          <w:ilvl w:val="0"/>
          <w:numId w:val="8"/>
        </w:numPr>
        <w:shd w:val="clear" w:color="auto" w:fill="FFFFFF" w:themeFill="background1"/>
        <w:spacing w:after="0"/>
        <w:rPr>
          <w:rFonts w:ascii="Aptos" w:eastAsia="Times New Roman" w:hAnsi="Aptos"/>
          <w:color w:val="000000" w:themeColor="text1"/>
          <w:lang w:val="en-GB" w:eastAsia="zh-CN" w:bidi="ta-IN"/>
        </w:rPr>
      </w:pPr>
      <w:r w:rsidRPr="00DF45F6">
        <w:rPr>
          <w:rFonts w:ascii="Aptos" w:eastAsia="Times New Roman" w:hAnsi="Aptos"/>
          <w:color w:val="000000" w:themeColor="text1"/>
          <w:lang w:val="en-GB" w:eastAsia="zh-CN" w:bidi="ta-IN"/>
        </w:rPr>
        <w:t>Housing affordability</w:t>
      </w:r>
    </w:p>
    <w:p w14:paraId="063A4641" w14:textId="77777777" w:rsidR="00ED4ACD" w:rsidRDefault="00ED4ACD" w:rsidP="006269FD">
      <w:pPr>
        <w:pStyle w:val="ListParagraph"/>
        <w:numPr>
          <w:ilvl w:val="0"/>
          <w:numId w:val="8"/>
        </w:numPr>
        <w:shd w:val="clear" w:color="auto" w:fill="FFFFFF" w:themeFill="background1"/>
        <w:spacing w:after="0"/>
        <w:rPr>
          <w:rFonts w:ascii="Aptos" w:eastAsia="Times New Roman" w:hAnsi="Aptos"/>
          <w:color w:val="000000" w:themeColor="text1"/>
          <w:lang w:val="en-GB" w:eastAsia="zh-CN" w:bidi="ta-IN"/>
        </w:rPr>
      </w:pPr>
      <w:r w:rsidRPr="00DF45F6">
        <w:rPr>
          <w:rFonts w:ascii="Aptos" w:eastAsia="Times New Roman" w:hAnsi="Aptos"/>
          <w:color w:val="000000" w:themeColor="text1"/>
          <w:lang w:val="en-GB" w:eastAsia="zh-CN" w:bidi="ta-IN"/>
        </w:rPr>
        <w:t>Financial uncertainty</w:t>
      </w:r>
    </w:p>
    <w:p w14:paraId="04A5D31B" w14:textId="77777777" w:rsidR="00ED4ACD" w:rsidRPr="00DF45F6" w:rsidRDefault="00ED4ACD" w:rsidP="00ED4ACD">
      <w:pPr>
        <w:pStyle w:val="ListParagraph"/>
        <w:shd w:val="clear" w:color="auto" w:fill="FFFFFF" w:themeFill="background1"/>
        <w:spacing w:after="0"/>
        <w:ind w:left="1080"/>
        <w:rPr>
          <w:rFonts w:ascii="Aptos" w:eastAsia="Times New Roman" w:hAnsi="Aptos"/>
          <w:color w:val="000000" w:themeColor="text1"/>
          <w:lang w:val="en-GB" w:eastAsia="zh-CN" w:bidi="ta-IN"/>
        </w:rPr>
      </w:pPr>
    </w:p>
    <w:p w14:paraId="68A05BB8" w14:textId="77777777" w:rsidR="00ED4ACD" w:rsidRPr="00DF45F6" w:rsidRDefault="00ED4ACD" w:rsidP="00ED4ACD">
      <w:pPr>
        <w:pStyle w:val="ListParagraph"/>
        <w:shd w:val="clear" w:color="auto" w:fill="FFFFFF" w:themeFill="background1"/>
        <w:rPr>
          <w:rFonts w:ascii="Aptos" w:eastAsia="Times New Roman" w:hAnsi="Aptos"/>
          <w:color w:val="000000" w:themeColor="text1"/>
          <w:lang w:val="en-GB" w:eastAsia="zh-CN" w:bidi="ta-IN"/>
        </w:rPr>
      </w:pPr>
      <w:r w:rsidRPr="00DF45F6">
        <w:rPr>
          <w:rFonts w:ascii="Aptos" w:eastAsia="Times New Roman" w:hAnsi="Aptos"/>
          <w:color w:val="000000" w:themeColor="text1"/>
          <w:lang w:val="en-GB" w:eastAsia="zh-CN" w:bidi="ta-IN"/>
        </w:rPr>
        <w:t>So the Budget aims to reduce anxiety and increase assurance.</w:t>
      </w:r>
    </w:p>
    <w:p w14:paraId="6AEB826D" w14:textId="77777777" w:rsidR="00ED4ACD" w:rsidRPr="00DF45F6" w:rsidRDefault="00ED4ACD" w:rsidP="00ED4ACD">
      <w:pPr>
        <w:pStyle w:val="ListParagraph"/>
        <w:shd w:val="clear" w:color="auto" w:fill="FFFFFF" w:themeFill="background1"/>
        <w:rPr>
          <w:rFonts w:ascii="Aptos" w:eastAsia="Times New Roman" w:hAnsi="Aptos"/>
          <w:b/>
          <w:bCs/>
          <w:color w:val="000000" w:themeColor="text1"/>
          <w:lang w:val="en-GB" w:eastAsia="zh-CN" w:bidi="ta-IN"/>
        </w:rPr>
      </w:pPr>
    </w:p>
    <w:p w14:paraId="67F76E9B" w14:textId="0C2F6B81" w:rsidR="00ED4ACD" w:rsidRPr="00DF45F6" w:rsidRDefault="00ED4ACD" w:rsidP="006269FD">
      <w:pPr>
        <w:pStyle w:val="ListParagraph"/>
        <w:numPr>
          <w:ilvl w:val="0"/>
          <w:numId w:val="7"/>
        </w:numPr>
        <w:shd w:val="clear" w:color="auto" w:fill="FFFFFF" w:themeFill="background1"/>
        <w:rPr>
          <w:rFonts w:ascii="Aptos" w:eastAsia="Times New Roman" w:hAnsi="Aptos"/>
          <w:b/>
          <w:bCs/>
          <w:color w:val="000000" w:themeColor="text1"/>
          <w:lang w:val="en-GB" w:eastAsia="zh-CN" w:bidi="ta-IN"/>
        </w:rPr>
      </w:pPr>
      <w:r w:rsidRPr="00DF45F6">
        <w:rPr>
          <w:rFonts w:ascii="Aptos" w:eastAsia="Times New Roman" w:hAnsi="Aptos"/>
          <w:b/>
          <w:bCs/>
          <w:color w:val="000000" w:themeColor="text1"/>
          <w:lang w:val="en-GB" w:eastAsia="zh-CN" w:bidi="ta-IN"/>
        </w:rPr>
        <w:t xml:space="preserve">Rising </w:t>
      </w:r>
      <w:r w:rsidR="00980552">
        <w:rPr>
          <w:rFonts w:ascii="Aptos" w:eastAsia="Times New Roman" w:hAnsi="Aptos"/>
          <w:b/>
          <w:bCs/>
          <w:color w:val="000000" w:themeColor="text1"/>
          <w:lang w:val="en-GB" w:eastAsia="zh-CN" w:bidi="ta-IN"/>
        </w:rPr>
        <w:t>c</w:t>
      </w:r>
      <w:r w:rsidRPr="00DF45F6">
        <w:rPr>
          <w:rFonts w:ascii="Aptos" w:eastAsia="Times New Roman" w:hAnsi="Aptos"/>
          <w:b/>
          <w:bCs/>
          <w:color w:val="000000" w:themeColor="text1"/>
          <w:lang w:val="en-GB" w:eastAsia="zh-CN" w:bidi="ta-IN"/>
        </w:rPr>
        <w:t xml:space="preserve">ost </w:t>
      </w:r>
      <w:r w:rsidR="00980552">
        <w:rPr>
          <w:rFonts w:ascii="Aptos" w:eastAsia="Times New Roman" w:hAnsi="Aptos"/>
          <w:b/>
          <w:bCs/>
          <w:color w:val="000000" w:themeColor="text1"/>
          <w:lang w:val="en-GB" w:eastAsia="zh-CN" w:bidi="ta-IN"/>
        </w:rPr>
        <w:t>p</w:t>
      </w:r>
      <w:r w:rsidRPr="00DF45F6">
        <w:rPr>
          <w:rFonts w:ascii="Aptos" w:eastAsia="Times New Roman" w:hAnsi="Aptos"/>
          <w:b/>
          <w:bCs/>
          <w:color w:val="000000" w:themeColor="text1"/>
          <w:lang w:val="en-GB" w:eastAsia="zh-CN" w:bidi="ta-IN"/>
        </w:rPr>
        <w:t>ressures</w:t>
      </w:r>
    </w:p>
    <w:p w14:paraId="1A5B1670" w14:textId="77777777" w:rsidR="00ED4ACD" w:rsidRPr="00DF45F6" w:rsidRDefault="00ED4ACD" w:rsidP="00ED4ACD">
      <w:pPr>
        <w:pStyle w:val="ListParagraph"/>
        <w:shd w:val="clear" w:color="auto" w:fill="FFFFFF" w:themeFill="background1"/>
        <w:rPr>
          <w:rFonts w:ascii="Aptos" w:eastAsia="Times New Roman" w:hAnsi="Aptos"/>
          <w:color w:val="000000" w:themeColor="text1"/>
          <w:lang w:val="en-GB" w:eastAsia="zh-CN" w:bidi="ta-IN"/>
        </w:rPr>
      </w:pPr>
      <w:r w:rsidRPr="00DF45F6">
        <w:rPr>
          <w:rFonts w:ascii="Aptos" w:eastAsia="Times New Roman" w:hAnsi="Aptos"/>
          <w:color w:val="000000" w:themeColor="text1"/>
          <w:lang w:val="en-GB" w:eastAsia="zh-CN" w:bidi="ta-IN"/>
        </w:rPr>
        <w:t>Even though inflation has eased:</w:t>
      </w:r>
    </w:p>
    <w:p w14:paraId="33789045" w14:textId="77777777" w:rsidR="00ED4ACD" w:rsidRPr="00DF45F6" w:rsidRDefault="00ED4ACD" w:rsidP="006269FD">
      <w:pPr>
        <w:pStyle w:val="ListParagraph"/>
        <w:numPr>
          <w:ilvl w:val="0"/>
          <w:numId w:val="8"/>
        </w:numPr>
        <w:shd w:val="clear" w:color="auto" w:fill="FFFFFF" w:themeFill="background1"/>
        <w:rPr>
          <w:rFonts w:ascii="Aptos" w:eastAsia="Times New Roman" w:hAnsi="Aptos"/>
          <w:color w:val="000000" w:themeColor="text1"/>
          <w:lang w:val="en-GB" w:eastAsia="zh-CN" w:bidi="ta-IN"/>
        </w:rPr>
      </w:pPr>
      <w:r w:rsidRPr="00DF45F6">
        <w:rPr>
          <w:rFonts w:ascii="Aptos" w:eastAsia="Times New Roman" w:hAnsi="Aptos"/>
          <w:color w:val="000000" w:themeColor="text1"/>
          <w:lang w:val="en-GB" w:eastAsia="zh-CN" w:bidi="ta-IN"/>
        </w:rPr>
        <w:t>Many Singaporeans still feel financial stress.</w:t>
      </w:r>
    </w:p>
    <w:p w14:paraId="334368C8" w14:textId="77777777" w:rsidR="00ED4ACD" w:rsidRPr="00DF45F6" w:rsidRDefault="00ED4ACD" w:rsidP="006269FD">
      <w:pPr>
        <w:pStyle w:val="ListParagraph"/>
        <w:numPr>
          <w:ilvl w:val="0"/>
          <w:numId w:val="8"/>
        </w:numPr>
        <w:shd w:val="clear" w:color="auto" w:fill="FFFFFF" w:themeFill="background1"/>
        <w:rPr>
          <w:rFonts w:ascii="Aptos" w:eastAsia="Times New Roman" w:hAnsi="Aptos"/>
          <w:color w:val="000000" w:themeColor="text1"/>
          <w:lang w:val="en-GB" w:eastAsia="zh-CN" w:bidi="ta-IN"/>
        </w:rPr>
      </w:pPr>
      <w:r w:rsidRPr="00DF45F6">
        <w:rPr>
          <w:rFonts w:ascii="Aptos" w:eastAsia="Times New Roman" w:hAnsi="Aptos"/>
          <w:color w:val="000000" w:themeColor="text1"/>
          <w:lang w:val="en-GB" w:eastAsia="zh-CN" w:bidi="ta-IN"/>
        </w:rPr>
        <w:t>Utilities, groceries and childcare remain significant expenses.</w:t>
      </w:r>
    </w:p>
    <w:p w14:paraId="3C177F99" w14:textId="77777777" w:rsidR="00ED4ACD" w:rsidRPr="00DF45F6" w:rsidRDefault="00ED4ACD" w:rsidP="006269FD">
      <w:pPr>
        <w:pStyle w:val="ListParagraph"/>
        <w:numPr>
          <w:ilvl w:val="0"/>
          <w:numId w:val="8"/>
        </w:numPr>
        <w:shd w:val="clear" w:color="auto" w:fill="FFFFFF" w:themeFill="background1"/>
        <w:rPr>
          <w:rFonts w:ascii="Aptos" w:eastAsia="Times New Roman" w:hAnsi="Aptos"/>
          <w:color w:val="000000" w:themeColor="text1"/>
          <w:lang w:val="en-GB" w:eastAsia="zh-CN" w:bidi="ta-IN"/>
        </w:rPr>
      </w:pPr>
      <w:r w:rsidRPr="00DF45F6">
        <w:rPr>
          <w:rFonts w:ascii="Aptos" w:eastAsia="Times New Roman" w:hAnsi="Aptos"/>
          <w:color w:val="000000" w:themeColor="text1"/>
          <w:lang w:val="en-GB" w:eastAsia="zh-CN" w:bidi="ta-IN"/>
        </w:rPr>
        <w:t>Middle-income households feel squeezed.</w:t>
      </w:r>
    </w:p>
    <w:p w14:paraId="6C86DA3C" w14:textId="77777777" w:rsidR="00ED4ACD" w:rsidRDefault="00ED4ACD" w:rsidP="00ED4ACD">
      <w:pPr>
        <w:pStyle w:val="ListParagraph"/>
        <w:shd w:val="clear" w:color="auto" w:fill="FFFFFF" w:themeFill="background1"/>
        <w:rPr>
          <w:rFonts w:ascii="Aptos" w:eastAsia="Times New Roman" w:hAnsi="Aptos"/>
          <w:b/>
          <w:bCs/>
          <w:color w:val="000000" w:themeColor="text1"/>
          <w:lang w:val="en-GB" w:eastAsia="zh-CN" w:bidi="ta-IN"/>
        </w:rPr>
      </w:pPr>
    </w:p>
    <w:p w14:paraId="0C6F1ED8" w14:textId="0B2545E4" w:rsidR="00ED4ACD" w:rsidRDefault="007A7870" w:rsidP="00ED4ACD">
      <w:pPr>
        <w:pStyle w:val="ListParagraph"/>
        <w:shd w:val="clear" w:color="auto" w:fill="FFFFFF" w:themeFill="background1"/>
        <w:rPr>
          <w:rFonts w:ascii="Aptos" w:eastAsia="Times New Roman" w:hAnsi="Aptos"/>
          <w:color w:val="000000" w:themeColor="text1"/>
          <w:lang w:val="en-GB" w:eastAsia="zh-CN" w:bidi="ta-IN"/>
        </w:rPr>
      </w:pPr>
      <w:r>
        <w:rPr>
          <w:rFonts w:ascii="Aptos" w:eastAsia="Times New Roman" w:hAnsi="Aptos"/>
          <w:color w:val="000000" w:themeColor="text1"/>
          <w:lang w:val="en-GB" w:eastAsia="zh-CN" w:bidi="ta-IN"/>
        </w:rPr>
        <w:t xml:space="preserve">There is </w:t>
      </w:r>
      <w:r w:rsidR="00ED4ACD" w:rsidRPr="00DF45F6">
        <w:rPr>
          <w:rFonts w:ascii="Aptos" w:eastAsia="Times New Roman" w:hAnsi="Aptos"/>
          <w:color w:val="000000" w:themeColor="text1"/>
          <w:lang w:val="en-GB" w:eastAsia="zh-CN" w:bidi="ta-IN"/>
        </w:rPr>
        <w:t>recogni</w:t>
      </w:r>
      <w:r>
        <w:rPr>
          <w:rFonts w:ascii="Aptos" w:eastAsia="Times New Roman" w:hAnsi="Aptos"/>
          <w:color w:val="000000" w:themeColor="text1"/>
          <w:lang w:val="en-GB" w:eastAsia="zh-CN" w:bidi="ta-IN"/>
        </w:rPr>
        <w:t>tion</w:t>
      </w:r>
      <w:r w:rsidR="00ED4ACD" w:rsidRPr="00DF45F6">
        <w:rPr>
          <w:rFonts w:ascii="Aptos" w:eastAsia="Times New Roman" w:hAnsi="Aptos"/>
          <w:color w:val="000000" w:themeColor="text1"/>
          <w:lang w:val="en-GB" w:eastAsia="zh-CN" w:bidi="ta-IN"/>
        </w:rPr>
        <w:t xml:space="preserve"> that economic growth alone is not enough </w:t>
      </w:r>
      <w:r w:rsidR="00ED4ACD">
        <w:rPr>
          <w:rFonts w:ascii="Aptos" w:eastAsia="Times New Roman" w:hAnsi="Aptos"/>
          <w:color w:val="000000" w:themeColor="text1"/>
          <w:lang w:val="en-GB" w:eastAsia="zh-CN" w:bidi="ta-IN"/>
        </w:rPr>
        <w:t>-</w:t>
      </w:r>
      <w:r w:rsidR="00ED4ACD" w:rsidRPr="00DF45F6">
        <w:rPr>
          <w:rFonts w:ascii="Aptos" w:eastAsia="Times New Roman" w:hAnsi="Aptos"/>
          <w:color w:val="000000" w:themeColor="text1"/>
          <w:lang w:val="en-GB" w:eastAsia="zh-CN" w:bidi="ta-IN"/>
        </w:rPr>
        <w:t xml:space="preserve"> people must feel secure in daily life.</w:t>
      </w:r>
    </w:p>
    <w:p w14:paraId="1DFEFF71" w14:textId="77777777" w:rsidR="00ED4ACD" w:rsidRPr="00DF45F6" w:rsidRDefault="00ED4ACD" w:rsidP="00ED4ACD">
      <w:pPr>
        <w:pStyle w:val="ListParagraph"/>
        <w:shd w:val="clear" w:color="auto" w:fill="FFFFFF" w:themeFill="background1"/>
        <w:rPr>
          <w:rFonts w:ascii="Aptos" w:eastAsia="Times New Roman" w:hAnsi="Aptos"/>
          <w:color w:val="000000" w:themeColor="text1"/>
          <w:lang w:val="en-GB" w:eastAsia="zh-CN" w:bidi="ta-IN"/>
        </w:rPr>
      </w:pPr>
    </w:p>
    <w:p w14:paraId="5A9A43A7" w14:textId="1F26C648" w:rsidR="00ED4ACD" w:rsidRPr="00BB7052" w:rsidRDefault="00ED4ACD" w:rsidP="006269FD">
      <w:pPr>
        <w:pStyle w:val="ListParagraph"/>
        <w:numPr>
          <w:ilvl w:val="0"/>
          <w:numId w:val="7"/>
        </w:numPr>
        <w:shd w:val="clear" w:color="auto" w:fill="FFFFFF" w:themeFill="background1"/>
        <w:rPr>
          <w:rFonts w:ascii="Aptos" w:eastAsia="Times New Roman" w:hAnsi="Aptos"/>
          <w:b/>
          <w:bCs/>
          <w:color w:val="000000" w:themeColor="text1"/>
          <w:lang w:val="en-GB" w:eastAsia="zh-CN" w:bidi="ta-IN"/>
        </w:rPr>
      </w:pPr>
      <w:r w:rsidRPr="00BB7052">
        <w:rPr>
          <w:rFonts w:ascii="Aptos" w:eastAsia="Times New Roman" w:hAnsi="Aptos"/>
          <w:b/>
          <w:bCs/>
          <w:color w:val="000000" w:themeColor="text1"/>
          <w:lang w:val="en-GB" w:eastAsia="zh-CN" w:bidi="ta-IN"/>
        </w:rPr>
        <w:t xml:space="preserve"> Ageing </w:t>
      </w:r>
      <w:r w:rsidR="00980552">
        <w:rPr>
          <w:rFonts w:ascii="Aptos" w:eastAsia="Times New Roman" w:hAnsi="Aptos"/>
          <w:b/>
          <w:bCs/>
          <w:color w:val="000000" w:themeColor="text1"/>
          <w:lang w:val="en-GB" w:eastAsia="zh-CN" w:bidi="ta-IN"/>
        </w:rPr>
        <w:t>p</w:t>
      </w:r>
      <w:r w:rsidRPr="00BB7052">
        <w:rPr>
          <w:rFonts w:ascii="Aptos" w:eastAsia="Times New Roman" w:hAnsi="Aptos"/>
          <w:b/>
          <w:bCs/>
          <w:color w:val="000000" w:themeColor="text1"/>
          <w:lang w:val="en-GB" w:eastAsia="zh-CN" w:bidi="ta-IN"/>
        </w:rPr>
        <w:t>opulation</w:t>
      </w:r>
    </w:p>
    <w:p w14:paraId="6B2240F2" w14:textId="77777777" w:rsidR="00ED4ACD" w:rsidRPr="00FF3251" w:rsidRDefault="00ED4ACD" w:rsidP="00ED4ACD">
      <w:pPr>
        <w:pStyle w:val="ListParagraph"/>
        <w:shd w:val="clear" w:color="auto" w:fill="FFFFFF" w:themeFill="background1"/>
        <w:rPr>
          <w:rFonts w:ascii="Aptos" w:eastAsia="Times New Roman" w:hAnsi="Aptos"/>
          <w:color w:val="000000" w:themeColor="text1"/>
          <w:lang w:val="en-GB" w:eastAsia="zh-CN" w:bidi="ta-IN"/>
        </w:rPr>
      </w:pPr>
      <w:r w:rsidRPr="00FF3251">
        <w:rPr>
          <w:rFonts w:ascii="Aptos" w:eastAsia="Times New Roman" w:hAnsi="Aptos"/>
          <w:color w:val="000000" w:themeColor="text1"/>
          <w:lang w:val="en-GB" w:eastAsia="zh-CN" w:bidi="ta-IN"/>
        </w:rPr>
        <w:t>Singapore is ageing rapidly.</w:t>
      </w:r>
    </w:p>
    <w:p w14:paraId="1C22779B" w14:textId="77777777" w:rsidR="00ED4ACD" w:rsidRPr="00FF3251" w:rsidRDefault="00ED4ACD" w:rsidP="00ED4ACD">
      <w:pPr>
        <w:pStyle w:val="ListParagraph"/>
        <w:shd w:val="clear" w:color="auto" w:fill="FFFFFF" w:themeFill="background1"/>
        <w:rPr>
          <w:rFonts w:ascii="Aptos" w:eastAsia="Times New Roman" w:hAnsi="Aptos"/>
          <w:color w:val="000000" w:themeColor="text1"/>
          <w:lang w:val="en-GB" w:eastAsia="zh-CN" w:bidi="ta-IN"/>
        </w:rPr>
      </w:pPr>
      <w:r w:rsidRPr="00FF3251">
        <w:rPr>
          <w:rFonts w:ascii="Aptos" w:eastAsia="Times New Roman" w:hAnsi="Aptos"/>
          <w:color w:val="000000" w:themeColor="text1"/>
          <w:lang w:val="en-GB" w:eastAsia="zh-CN" w:bidi="ta-IN"/>
        </w:rPr>
        <w:t>Concerns include:</w:t>
      </w:r>
    </w:p>
    <w:p w14:paraId="71533A2A" w14:textId="77777777" w:rsidR="00ED4ACD" w:rsidRPr="00FF3251" w:rsidRDefault="00ED4ACD" w:rsidP="006269FD">
      <w:pPr>
        <w:pStyle w:val="ListParagraph"/>
        <w:numPr>
          <w:ilvl w:val="0"/>
          <w:numId w:val="8"/>
        </w:numPr>
        <w:shd w:val="clear" w:color="auto" w:fill="FFFFFF" w:themeFill="background1"/>
        <w:rPr>
          <w:rFonts w:ascii="Aptos" w:eastAsia="Times New Roman" w:hAnsi="Aptos"/>
          <w:color w:val="000000" w:themeColor="text1"/>
          <w:lang w:val="en-GB" w:eastAsia="zh-CN" w:bidi="ta-IN"/>
        </w:rPr>
      </w:pPr>
      <w:r w:rsidRPr="00FF3251">
        <w:rPr>
          <w:rFonts w:ascii="Aptos" w:eastAsia="Times New Roman" w:hAnsi="Aptos"/>
          <w:color w:val="000000" w:themeColor="text1"/>
          <w:lang w:val="en-GB" w:eastAsia="zh-CN" w:bidi="ta-IN"/>
        </w:rPr>
        <w:lastRenderedPageBreak/>
        <w:t>Retirement adequacy</w:t>
      </w:r>
    </w:p>
    <w:p w14:paraId="20EB5AB1" w14:textId="77777777" w:rsidR="00ED4ACD" w:rsidRPr="00FF3251" w:rsidRDefault="00ED4ACD" w:rsidP="006269FD">
      <w:pPr>
        <w:pStyle w:val="ListParagraph"/>
        <w:numPr>
          <w:ilvl w:val="0"/>
          <w:numId w:val="8"/>
        </w:numPr>
        <w:shd w:val="clear" w:color="auto" w:fill="FFFFFF" w:themeFill="background1"/>
        <w:rPr>
          <w:rFonts w:ascii="Aptos" w:eastAsia="Times New Roman" w:hAnsi="Aptos"/>
          <w:color w:val="000000" w:themeColor="text1"/>
          <w:lang w:val="en-GB" w:eastAsia="zh-CN" w:bidi="ta-IN"/>
        </w:rPr>
      </w:pPr>
      <w:r w:rsidRPr="00FF3251">
        <w:rPr>
          <w:rFonts w:ascii="Aptos" w:eastAsia="Times New Roman" w:hAnsi="Aptos"/>
          <w:color w:val="000000" w:themeColor="text1"/>
          <w:lang w:val="en-GB" w:eastAsia="zh-CN" w:bidi="ta-IN"/>
        </w:rPr>
        <w:t>Long-term healthcare costs</w:t>
      </w:r>
    </w:p>
    <w:p w14:paraId="0002EE7A" w14:textId="77777777" w:rsidR="00ED4ACD" w:rsidRDefault="00ED4ACD" w:rsidP="006269FD">
      <w:pPr>
        <w:pStyle w:val="ListParagraph"/>
        <w:numPr>
          <w:ilvl w:val="0"/>
          <w:numId w:val="8"/>
        </w:numPr>
        <w:shd w:val="clear" w:color="auto" w:fill="FFFFFF" w:themeFill="background1"/>
        <w:rPr>
          <w:rFonts w:ascii="Aptos" w:eastAsia="Times New Roman" w:hAnsi="Aptos"/>
          <w:color w:val="000000" w:themeColor="text1"/>
          <w:lang w:val="en-GB" w:eastAsia="zh-CN" w:bidi="ta-IN"/>
        </w:rPr>
      </w:pPr>
      <w:r w:rsidRPr="00FF3251">
        <w:rPr>
          <w:rFonts w:ascii="Aptos" w:eastAsia="Times New Roman" w:hAnsi="Aptos"/>
          <w:color w:val="000000" w:themeColor="text1"/>
          <w:lang w:val="en-GB" w:eastAsia="zh-CN" w:bidi="ta-IN"/>
        </w:rPr>
        <w:t>Seniors outliving their savings</w:t>
      </w:r>
    </w:p>
    <w:p w14:paraId="520C59CB" w14:textId="1E7301FC" w:rsidR="00266D17" w:rsidRPr="00525232" w:rsidRDefault="00266D17" w:rsidP="00FF3251">
      <w:pPr>
        <w:pBdr>
          <w:top w:val="single" w:sz="4" w:space="1" w:color="auto"/>
          <w:left w:val="single" w:sz="4" w:space="4" w:color="auto"/>
          <w:bottom w:val="single" w:sz="4" w:space="1" w:color="auto"/>
          <w:right w:val="single" w:sz="4" w:space="4" w:color="auto"/>
        </w:pBdr>
        <w:shd w:val="clear" w:color="auto" w:fill="FFFFFF" w:themeFill="background1"/>
        <w:rPr>
          <w:rFonts w:ascii="Aptos" w:eastAsia="Times New Roman" w:hAnsi="Aptos"/>
          <w:b/>
          <w:bCs/>
          <w:color w:val="000000" w:themeColor="text1"/>
          <w:lang w:val="en-GB" w:eastAsia="zh-CN" w:bidi="ta-IN"/>
        </w:rPr>
      </w:pPr>
      <w:r w:rsidRPr="00525232">
        <w:rPr>
          <w:rFonts w:ascii="Aptos" w:eastAsia="Times New Roman" w:hAnsi="Aptos"/>
          <w:b/>
          <w:bCs/>
          <w:color w:val="000000" w:themeColor="text1"/>
          <w:lang w:val="en-GB" w:eastAsia="zh-CN" w:bidi="ta-IN"/>
        </w:rPr>
        <w:t xml:space="preserve">Singapore crosses the </w:t>
      </w:r>
      <w:r w:rsidR="00235C3C">
        <w:rPr>
          <w:rFonts w:ascii="Aptos" w:eastAsia="Times New Roman" w:hAnsi="Aptos"/>
          <w:b/>
          <w:bCs/>
          <w:color w:val="000000" w:themeColor="text1"/>
          <w:lang w:val="en-GB" w:eastAsia="zh-CN" w:bidi="ta-IN"/>
        </w:rPr>
        <w:t>____________________</w:t>
      </w:r>
      <w:r w:rsidRPr="00525232">
        <w:rPr>
          <w:rFonts w:ascii="Aptos" w:eastAsia="Times New Roman" w:hAnsi="Aptos"/>
          <w:b/>
          <w:bCs/>
          <w:color w:val="000000" w:themeColor="text1"/>
          <w:lang w:val="en-GB" w:eastAsia="zh-CN" w:bidi="ta-IN"/>
        </w:rPr>
        <w:t xml:space="preserve"> threshold in 2026. This is based on the United Nations’ definition of a super-aged society, when 21 per cent or more of the population is aged 65 and older</w:t>
      </w:r>
    </w:p>
    <w:p w14:paraId="50108B1F" w14:textId="263E8F00" w:rsidR="00266D17" w:rsidRPr="00525232" w:rsidRDefault="00266D17" w:rsidP="00FF3251">
      <w:pPr>
        <w:pBdr>
          <w:top w:val="single" w:sz="4" w:space="1" w:color="auto"/>
          <w:left w:val="single" w:sz="4" w:space="4" w:color="auto"/>
          <w:bottom w:val="single" w:sz="4" w:space="1" w:color="auto"/>
          <w:right w:val="single" w:sz="4" w:space="4" w:color="auto"/>
        </w:pBdr>
        <w:shd w:val="clear" w:color="auto" w:fill="FFFFFF" w:themeFill="background1"/>
        <w:rPr>
          <w:rFonts w:ascii="Aptos" w:eastAsia="Times New Roman" w:hAnsi="Aptos"/>
          <w:color w:val="000000" w:themeColor="text1"/>
          <w:lang w:val="en-GB" w:eastAsia="zh-CN" w:bidi="ta-IN"/>
        </w:rPr>
      </w:pPr>
      <w:r w:rsidRPr="00525232">
        <w:rPr>
          <w:rFonts w:ascii="Aptos" w:eastAsia="Times New Roman" w:hAnsi="Aptos"/>
          <w:b/>
          <w:bCs/>
          <w:color w:val="000000" w:themeColor="text1"/>
          <w:lang w:val="en-GB" w:eastAsia="zh-CN" w:bidi="ta-IN"/>
        </w:rPr>
        <w:t xml:space="preserve">Singapore is also on the brink of becoming one of the world’s fastest super-aged societies. By 2030, one in </w:t>
      </w:r>
      <w:r w:rsidR="00235C3C">
        <w:rPr>
          <w:rFonts w:ascii="Aptos" w:eastAsia="Times New Roman" w:hAnsi="Aptos"/>
          <w:b/>
          <w:bCs/>
          <w:color w:val="000000" w:themeColor="text1"/>
          <w:lang w:val="en-GB" w:eastAsia="zh-CN" w:bidi="ta-IN"/>
        </w:rPr>
        <w:t>____________</w:t>
      </w:r>
      <w:r w:rsidRPr="00525232">
        <w:rPr>
          <w:rFonts w:ascii="Aptos" w:eastAsia="Times New Roman" w:hAnsi="Aptos"/>
          <w:b/>
          <w:bCs/>
          <w:color w:val="000000" w:themeColor="text1"/>
          <w:lang w:val="en-GB" w:eastAsia="zh-CN" w:bidi="ta-IN"/>
        </w:rPr>
        <w:t xml:space="preserve"> Singaporeans will be above the age of 65.</w:t>
      </w:r>
      <w:r w:rsidR="00BF0D49" w:rsidRPr="00525232">
        <w:rPr>
          <w:rFonts w:ascii="Aptos" w:eastAsia="Times New Roman" w:hAnsi="Aptos"/>
          <w:b/>
          <w:bCs/>
          <w:color w:val="000000" w:themeColor="text1"/>
          <w:lang w:val="en-GB" w:eastAsia="zh-CN" w:bidi="ta-IN"/>
        </w:rPr>
        <w:t xml:space="preserve"> (The Straits Times, 29 Sep 2025</w:t>
      </w:r>
      <w:r w:rsidR="00BF0D49">
        <w:rPr>
          <w:rFonts w:ascii="Aptos" w:eastAsia="Times New Roman" w:hAnsi="Aptos"/>
          <w:color w:val="000000" w:themeColor="text1"/>
          <w:lang w:val="en-GB" w:eastAsia="zh-CN" w:bidi="ta-IN"/>
        </w:rPr>
        <w:t>)</w:t>
      </w:r>
    </w:p>
    <w:p w14:paraId="4E917B2F" w14:textId="77777777" w:rsidR="00ED4ACD" w:rsidRPr="00525232" w:rsidRDefault="00ED4ACD" w:rsidP="00ED4ACD">
      <w:pPr>
        <w:pStyle w:val="ListParagraph"/>
        <w:shd w:val="clear" w:color="auto" w:fill="FFFFFF" w:themeFill="background1"/>
        <w:rPr>
          <w:rFonts w:ascii="Aptos" w:eastAsia="Times New Roman" w:hAnsi="Aptos"/>
          <w:color w:val="000000" w:themeColor="text1"/>
          <w:lang w:val="en-GB" w:eastAsia="zh-CN" w:bidi="ta-IN"/>
        </w:rPr>
      </w:pPr>
      <w:r w:rsidRPr="00525232">
        <w:rPr>
          <w:rFonts w:ascii="Aptos" w:eastAsia="Times New Roman" w:hAnsi="Aptos"/>
          <w:color w:val="000000" w:themeColor="text1"/>
          <w:lang w:val="en-GB" w:eastAsia="zh-CN" w:bidi="ta-IN"/>
        </w:rPr>
        <w:t>So support must:</w:t>
      </w:r>
    </w:p>
    <w:p w14:paraId="3E2FA39F" w14:textId="77777777" w:rsidR="00ED4ACD" w:rsidRPr="00DF45F6" w:rsidRDefault="00ED4ACD" w:rsidP="006269FD">
      <w:pPr>
        <w:pStyle w:val="ListParagraph"/>
        <w:numPr>
          <w:ilvl w:val="0"/>
          <w:numId w:val="8"/>
        </w:numPr>
        <w:shd w:val="clear" w:color="auto" w:fill="FFFFFF" w:themeFill="background1"/>
        <w:rPr>
          <w:rFonts w:ascii="Aptos" w:eastAsia="Times New Roman" w:hAnsi="Aptos"/>
          <w:color w:val="000000" w:themeColor="text1"/>
          <w:lang w:val="en-GB" w:eastAsia="zh-CN" w:bidi="ta-IN"/>
        </w:rPr>
      </w:pPr>
      <w:r w:rsidRPr="00DF45F6">
        <w:rPr>
          <w:rFonts w:ascii="Aptos" w:eastAsia="Times New Roman" w:hAnsi="Aptos"/>
          <w:color w:val="000000" w:themeColor="text1"/>
          <w:lang w:val="en-GB" w:eastAsia="zh-CN" w:bidi="ta-IN"/>
        </w:rPr>
        <w:t>Help seniors age with dignity</w:t>
      </w:r>
    </w:p>
    <w:p w14:paraId="44A4DA8F" w14:textId="1BBBF891" w:rsidR="00ED4ACD" w:rsidRPr="00DF45F6" w:rsidRDefault="00ED4ACD" w:rsidP="006269FD">
      <w:pPr>
        <w:pStyle w:val="ListParagraph"/>
        <w:numPr>
          <w:ilvl w:val="0"/>
          <w:numId w:val="8"/>
        </w:numPr>
        <w:shd w:val="clear" w:color="auto" w:fill="FFFFFF" w:themeFill="background1"/>
        <w:rPr>
          <w:rFonts w:ascii="Aptos" w:eastAsia="Times New Roman" w:hAnsi="Aptos"/>
          <w:color w:val="000000" w:themeColor="text1"/>
          <w:lang w:val="en-GB" w:eastAsia="zh-CN" w:bidi="ta-IN"/>
        </w:rPr>
      </w:pPr>
      <w:r w:rsidRPr="00DF45F6">
        <w:rPr>
          <w:rFonts w:ascii="Aptos" w:eastAsia="Times New Roman" w:hAnsi="Aptos"/>
          <w:color w:val="000000" w:themeColor="text1"/>
          <w:lang w:val="en-GB" w:eastAsia="zh-CN" w:bidi="ta-IN"/>
        </w:rPr>
        <w:t>Strengthen C</w:t>
      </w:r>
      <w:r>
        <w:rPr>
          <w:rFonts w:ascii="Aptos" w:eastAsia="Times New Roman" w:hAnsi="Aptos"/>
          <w:color w:val="000000" w:themeColor="text1"/>
          <w:lang w:val="en-GB" w:eastAsia="zh-CN" w:bidi="ta-IN"/>
        </w:rPr>
        <w:t xml:space="preserve">entral </w:t>
      </w:r>
      <w:r w:rsidRPr="00DF45F6">
        <w:rPr>
          <w:rFonts w:ascii="Aptos" w:eastAsia="Times New Roman" w:hAnsi="Aptos"/>
          <w:color w:val="000000" w:themeColor="text1"/>
          <w:lang w:val="en-GB" w:eastAsia="zh-CN" w:bidi="ta-IN"/>
        </w:rPr>
        <w:t>P</w:t>
      </w:r>
      <w:r>
        <w:rPr>
          <w:rFonts w:ascii="Aptos" w:eastAsia="Times New Roman" w:hAnsi="Aptos"/>
          <w:color w:val="000000" w:themeColor="text1"/>
          <w:lang w:val="en-GB" w:eastAsia="zh-CN" w:bidi="ta-IN"/>
        </w:rPr>
        <w:t xml:space="preserve">rovidend </w:t>
      </w:r>
      <w:r w:rsidRPr="00DF45F6">
        <w:rPr>
          <w:rFonts w:ascii="Aptos" w:eastAsia="Times New Roman" w:hAnsi="Aptos"/>
          <w:color w:val="000000" w:themeColor="text1"/>
          <w:lang w:val="en-GB" w:eastAsia="zh-CN" w:bidi="ta-IN"/>
        </w:rPr>
        <w:t>F</w:t>
      </w:r>
      <w:r>
        <w:rPr>
          <w:rFonts w:ascii="Aptos" w:eastAsia="Times New Roman" w:hAnsi="Aptos"/>
          <w:color w:val="000000" w:themeColor="text1"/>
          <w:lang w:val="en-GB" w:eastAsia="zh-CN" w:bidi="ta-IN"/>
        </w:rPr>
        <w:t xml:space="preserve">und </w:t>
      </w:r>
    </w:p>
    <w:p w14:paraId="03618AF3" w14:textId="77777777" w:rsidR="00ED4ACD" w:rsidRPr="00DF45F6" w:rsidRDefault="00ED4ACD" w:rsidP="006269FD">
      <w:pPr>
        <w:pStyle w:val="ListParagraph"/>
        <w:numPr>
          <w:ilvl w:val="0"/>
          <w:numId w:val="8"/>
        </w:numPr>
        <w:shd w:val="clear" w:color="auto" w:fill="FFFFFF" w:themeFill="background1"/>
        <w:rPr>
          <w:rFonts w:ascii="Aptos" w:eastAsia="Times New Roman" w:hAnsi="Aptos"/>
          <w:color w:val="000000" w:themeColor="text1"/>
          <w:lang w:val="en-GB" w:eastAsia="zh-CN" w:bidi="ta-IN"/>
        </w:rPr>
      </w:pPr>
      <w:r w:rsidRPr="00DF45F6">
        <w:rPr>
          <w:rFonts w:ascii="Aptos" w:eastAsia="Times New Roman" w:hAnsi="Aptos"/>
          <w:color w:val="000000" w:themeColor="text1"/>
          <w:lang w:val="en-GB" w:eastAsia="zh-CN" w:bidi="ta-IN"/>
        </w:rPr>
        <w:t>Improve long-term care protection</w:t>
      </w:r>
    </w:p>
    <w:p w14:paraId="32B161B6" w14:textId="77777777" w:rsidR="00ED4ACD" w:rsidRDefault="00ED4ACD" w:rsidP="00ED4ACD">
      <w:pPr>
        <w:spacing w:after="0" w:line="240" w:lineRule="auto"/>
        <w:rPr>
          <w:rFonts w:ascii="Aptos" w:eastAsia="Times New Roman" w:hAnsi="Aptos" w:cstheme="minorHAnsi"/>
          <w:b/>
          <w:bCs/>
          <w:color w:val="000000" w:themeColor="text1"/>
          <w:lang w:val="en-GB" w:eastAsia="zh-CN" w:bidi="ta-IN"/>
        </w:rPr>
      </w:pPr>
    </w:p>
    <w:p w14:paraId="59FE4E58" w14:textId="3DDFF8C9" w:rsidR="00ED4ACD" w:rsidRDefault="00ED4ACD" w:rsidP="00ED4ACD">
      <w:pPr>
        <w:jc w:val="both"/>
        <w:rPr>
          <w:rFonts w:ascii="Aptos" w:eastAsia="Times New Roman" w:hAnsi="Aptos"/>
          <w:b/>
          <w:bCs/>
          <w:color w:val="000000" w:themeColor="text1"/>
          <w:lang w:val="en-GB" w:eastAsia="zh-CN" w:bidi="ta-IN"/>
        </w:rPr>
      </w:pPr>
      <w:r w:rsidRPr="003357BC">
        <w:rPr>
          <w:rFonts w:ascii="Aptos" w:eastAsia="Times New Roman" w:hAnsi="Aptos"/>
          <w:b/>
          <w:bCs/>
          <w:color w:val="000000" w:themeColor="text1"/>
          <w:lang w:val="en-GB" w:eastAsia="zh-CN" w:bidi="ta-IN"/>
        </w:rPr>
        <w:t xml:space="preserve">SECTION </w:t>
      </w:r>
      <w:r>
        <w:rPr>
          <w:rFonts w:ascii="Aptos" w:eastAsia="Times New Roman" w:hAnsi="Aptos"/>
          <w:b/>
          <w:bCs/>
          <w:color w:val="000000" w:themeColor="text1"/>
          <w:lang w:val="en-GB" w:eastAsia="zh-CN" w:bidi="ta-IN"/>
        </w:rPr>
        <w:t>4</w:t>
      </w:r>
      <w:r w:rsidRPr="003357BC">
        <w:rPr>
          <w:rFonts w:ascii="Aptos" w:eastAsia="Times New Roman" w:hAnsi="Aptos"/>
          <w:b/>
          <w:bCs/>
          <w:color w:val="000000" w:themeColor="text1"/>
          <w:lang w:val="en-GB" w:eastAsia="zh-CN" w:bidi="ta-IN"/>
        </w:rPr>
        <w:t xml:space="preserve">: [CORE IDEA </w:t>
      </w:r>
      <w:r>
        <w:rPr>
          <w:rFonts w:ascii="Aptos" w:eastAsia="Times New Roman" w:hAnsi="Aptos"/>
          <w:b/>
          <w:bCs/>
          <w:color w:val="000000" w:themeColor="text1"/>
          <w:lang w:val="en-GB" w:eastAsia="zh-CN" w:bidi="ta-IN"/>
        </w:rPr>
        <w:t>4</w:t>
      </w:r>
      <w:r w:rsidRPr="003357BC">
        <w:rPr>
          <w:rFonts w:ascii="Aptos" w:eastAsia="Times New Roman" w:hAnsi="Aptos"/>
          <w:b/>
          <w:bCs/>
          <w:color w:val="000000" w:themeColor="text1"/>
          <w:lang w:val="en-GB" w:eastAsia="zh-CN" w:bidi="ta-IN"/>
        </w:rPr>
        <w:t>]</w:t>
      </w:r>
    </w:p>
    <w:p w14:paraId="0CDD30F2" w14:textId="7B760837" w:rsidR="00F44C3A" w:rsidRDefault="00F44C3A" w:rsidP="00ED4ACD">
      <w:pPr>
        <w:jc w:val="both"/>
        <w:rPr>
          <w:rFonts w:ascii="Aptos" w:eastAsia="Times New Roman" w:hAnsi="Aptos"/>
          <w:b/>
          <w:bCs/>
          <w:color w:val="000000" w:themeColor="text1"/>
          <w:lang w:val="en-GB" w:eastAsia="zh-CN" w:bidi="ta-IN"/>
        </w:rPr>
      </w:pPr>
      <w:r w:rsidRPr="003357BC">
        <w:rPr>
          <w:rFonts w:ascii="Aptos" w:hAnsi="Aptos"/>
          <w:noProof/>
          <w:lang w:val="en-GB" w:eastAsia="zh-CN" w:bidi="ta-IN"/>
        </w:rPr>
        <mc:AlternateContent>
          <mc:Choice Requires="wps">
            <w:drawing>
              <wp:anchor distT="0" distB="0" distL="114300" distR="114300" simplePos="0" relativeHeight="251779072" behindDoc="0" locked="0" layoutInCell="1" allowOverlap="1" wp14:anchorId="119AE3DC" wp14:editId="7675F3A3">
                <wp:simplePos x="0" y="0"/>
                <wp:positionH relativeFrom="margin">
                  <wp:posOffset>122650</wp:posOffset>
                </wp:positionH>
                <wp:positionV relativeFrom="paragraph">
                  <wp:posOffset>15654</wp:posOffset>
                </wp:positionV>
                <wp:extent cx="5674873" cy="1828800"/>
                <wp:effectExtent l="19050" t="19050" r="21590" b="23495"/>
                <wp:wrapNone/>
                <wp:docPr id="311751216" name="Text Box 311751216"/>
                <wp:cNvGraphicFramePr/>
                <a:graphic xmlns:a="http://schemas.openxmlformats.org/drawingml/2006/main">
                  <a:graphicData uri="http://schemas.microsoft.com/office/word/2010/wordprocessingShape">
                    <wps:wsp>
                      <wps:cNvSpPr txBox="1"/>
                      <wps:spPr>
                        <a:xfrm>
                          <a:off x="0" y="0"/>
                          <a:ext cx="5674873" cy="1828800"/>
                        </a:xfrm>
                        <a:prstGeom prst="rect">
                          <a:avLst/>
                        </a:prstGeom>
                        <a:noFill/>
                        <a:ln w="38100" cmpd="thickThin">
                          <a:solidFill>
                            <a:prstClr val="black"/>
                          </a:solidFill>
                        </a:ln>
                      </wps:spPr>
                      <wps:txbx>
                        <w:txbxContent>
                          <w:p w14:paraId="6634F33B" w14:textId="51E4D398" w:rsidR="00F44C3A" w:rsidRPr="00FF3251" w:rsidRDefault="00F44C3A" w:rsidP="00F44C3A">
                            <w:pPr>
                              <w:spacing w:after="0" w:line="240" w:lineRule="auto"/>
                              <w:ind w:right="288"/>
                              <w:jc w:val="center"/>
                              <w:rPr>
                                <w:rFonts w:ascii="Aptos" w:eastAsia="Times New Roman" w:hAnsi="Aptos" w:cstheme="minorHAnsi"/>
                                <w:b/>
                                <w:bCs/>
                                <w:color w:val="000000" w:themeColor="text1"/>
                                <w:sz w:val="28"/>
                                <w:szCs w:val="28"/>
                                <w:lang w:eastAsia="zh-CN" w:bidi="ta-IN"/>
                              </w:rPr>
                            </w:pPr>
                            <w:r w:rsidRPr="00FF3251">
                              <w:rPr>
                                <w:rFonts w:ascii="Aptos" w:eastAsia="Times New Roman" w:hAnsi="Aptos" w:cstheme="minorHAnsi"/>
                                <w:b/>
                                <w:bCs/>
                                <w:color w:val="000000" w:themeColor="text1"/>
                                <w:sz w:val="28"/>
                                <w:szCs w:val="28"/>
                                <w:lang w:eastAsia="zh-CN" w:bidi="ta-IN"/>
                              </w:rPr>
                              <w:t>Protect our Security and Sustainability</w:t>
                            </w:r>
                          </w:p>
                          <w:p w14:paraId="255C01E5" w14:textId="18640DEE" w:rsidR="00F44C3A" w:rsidRPr="003357BC" w:rsidRDefault="00F44C3A" w:rsidP="00F44C3A">
                            <w:pPr>
                              <w:spacing w:after="0" w:line="240" w:lineRule="auto"/>
                              <w:ind w:right="288"/>
                              <w:jc w:val="center"/>
                              <w:rPr>
                                <w:rFonts w:ascii="Aptos" w:eastAsia="Times New Roman" w:hAnsi="Aptos" w:cstheme="minorHAnsi"/>
                                <w:color w:val="000000" w:themeColor="text1"/>
                              </w:rPr>
                            </w:pPr>
                            <w:r w:rsidRPr="00F44C3A">
                              <w:rPr>
                                <w:rFonts w:ascii="Aptos" w:eastAsia="Times New Roman" w:hAnsi="Aptos" w:cstheme="minorHAnsi"/>
                                <w:color w:val="000000" w:themeColor="text1"/>
                                <w:lang w:eastAsia="zh-CN" w:bidi="ta-IN"/>
                              </w:rPr>
                              <w:t>The Budget recognises the need to strengthen our defence and cybersecurity capabilities and chart a sustainable future.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19AE3DC" id="Text Box 311751216" o:spid="_x0000_s1038" type="#_x0000_t202" style="position:absolute;left:0;text-align:left;margin-left:9.65pt;margin-top:1.25pt;width:446.85pt;height:2in;z-index:2517790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" filled="f" strokeweight="3pt">
                <v:stroke linestyle="thickThin"/>
                <v:textbox style="mso-fit-shape-to-text:t">
                  <w:txbxContent>
                    <w:p w14:paraId="6634F33B" w14:textId="51E4D398" w:rsidR="00F44C3A" w:rsidRPr="00FF3251" w:rsidRDefault="00F44C3A" w:rsidP="00F44C3A">
                      <w:pPr>
                        <w:spacing w:after="0" w:line="240" w:lineRule="auto"/>
                        <w:ind w:right="288"/>
                        <w:jc w:val="center"/>
                        <w:rPr>
                          <w:rFonts w:ascii="Aptos" w:eastAsia="Times New Roman" w:hAnsi="Aptos" w:cstheme="minorHAnsi"/>
                          <w:b/>
                          <w:bCs/>
                          <w:color w:val="000000" w:themeColor="text1"/>
                          <w:sz w:val="28"/>
                          <w:szCs w:val="28"/>
                          <w:lang w:eastAsia="zh-CN" w:bidi="ta-IN"/>
                        </w:rPr>
                      </w:pPr>
                      <w:r w:rsidRPr="00FF3251">
                        <w:rPr>
                          <w:rFonts w:ascii="Aptos" w:eastAsia="Times New Roman" w:hAnsi="Aptos" w:cstheme="minorHAnsi"/>
                          <w:b/>
                          <w:bCs/>
                          <w:color w:val="000000" w:themeColor="text1"/>
                          <w:sz w:val="28"/>
                          <w:szCs w:val="28"/>
                          <w:lang w:eastAsia="zh-CN" w:bidi="ta-IN"/>
                        </w:rPr>
                        <w:t>Protect our Security and Sustainability</w:t>
                      </w:r>
                    </w:p>
                    <w:p w14:paraId="255C01E5" w14:textId="18640DEE" w:rsidR="00F44C3A" w:rsidRPr="003357BC" w:rsidRDefault="00F44C3A" w:rsidP="00F44C3A">
                      <w:pPr>
                        <w:spacing w:after="0" w:line="240" w:lineRule="auto"/>
                        <w:ind w:right="288"/>
                        <w:jc w:val="center"/>
                        <w:rPr>
                          <w:rFonts w:ascii="Aptos" w:eastAsia="Times New Roman" w:hAnsi="Aptos" w:cstheme="minorHAnsi"/>
                          <w:color w:val="000000" w:themeColor="text1"/>
                        </w:rPr>
                      </w:pPr>
                      <w:r w:rsidRPr="00F44C3A">
                        <w:rPr>
                          <w:rFonts w:ascii="Aptos" w:eastAsia="Times New Roman" w:hAnsi="Aptos" w:cstheme="minorHAnsi"/>
                          <w:color w:val="000000" w:themeColor="text1"/>
                          <w:lang w:eastAsia="zh-CN" w:bidi="ta-IN"/>
                        </w:rPr>
                        <w:t>The Budget recognises the need to strengthen our defence and cybersecurity capabilities and chart a sustainable future.</w:t>
                      </w:r>
                    </w:p>
                  </w:txbxContent>
                </v:textbox>
                <w10:wrap anchorx="margin"/>
              </v:shape>
            </w:pict>
          </mc:Fallback>
        </mc:AlternateContent>
      </w:r>
    </w:p>
    <w:p w14:paraId="7EF04AAC" w14:textId="4661922C" w:rsidR="00F44C3A" w:rsidRDefault="00F44C3A" w:rsidP="00ED4ACD">
      <w:pPr>
        <w:jc w:val="both"/>
        <w:rPr>
          <w:rFonts w:ascii="Aptos" w:hAnsi="Aptos" w:cstheme="minorHAnsi"/>
          <w:color w:val="000000" w:themeColor="text1"/>
          <w:lang w:val="en-GB"/>
        </w:rPr>
      </w:pPr>
    </w:p>
    <w:p w14:paraId="0C106DE6" w14:textId="0AFFDC99" w:rsidR="00ED4ACD" w:rsidRDefault="00ED4ACD" w:rsidP="00ED4ACD">
      <w:pPr>
        <w:jc w:val="both"/>
        <w:rPr>
          <w:rFonts w:ascii="Aptos" w:hAnsi="Aptos" w:cstheme="minorHAnsi"/>
          <w:color w:val="000000" w:themeColor="text1"/>
          <w:lang w:val="en-GB"/>
        </w:rPr>
      </w:pPr>
    </w:p>
    <w:p w14:paraId="38F3EA87" w14:textId="77FB2B01" w:rsidR="00F44C3A" w:rsidRPr="004C2A10" w:rsidRDefault="004C2A10" w:rsidP="00F44C3A">
      <w:pPr>
        <w:jc w:val="both"/>
        <w:rPr>
          <w:rFonts w:ascii="Aptos" w:eastAsia="Times New Roman" w:hAnsi="Aptos"/>
          <w:b/>
          <w:bCs/>
          <w:color w:val="000000" w:themeColor="text1"/>
          <w:lang w:val="en-GB" w:eastAsia="zh-CN" w:bidi="ta-IN"/>
        </w:rPr>
      </w:pPr>
      <w:r w:rsidRPr="004C2A10">
        <w:rPr>
          <w:rFonts w:ascii="Aptos" w:eastAsia="Times New Roman" w:hAnsi="Aptos"/>
          <w:b/>
          <w:bCs/>
          <w:color w:val="000000" w:themeColor="text1"/>
          <w:lang w:val="en-GB" w:eastAsia="zh-CN" w:bidi="ta-IN"/>
        </w:rPr>
        <w:t xml:space="preserve">Strengthening </w:t>
      </w:r>
      <w:r w:rsidR="00980552">
        <w:rPr>
          <w:rFonts w:ascii="Aptos" w:eastAsia="Times New Roman" w:hAnsi="Aptos"/>
          <w:b/>
          <w:bCs/>
          <w:color w:val="000000" w:themeColor="text1"/>
          <w:lang w:val="en-GB" w:eastAsia="zh-CN" w:bidi="ta-IN"/>
        </w:rPr>
        <w:t>d</w:t>
      </w:r>
      <w:r w:rsidRPr="004C2A10">
        <w:rPr>
          <w:rFonts w:ascii="Aptos" w:eastAsia="Times New Roman" w:hAnsi="Aptos"/>
          <w:b/>
          <w:bCs/>
          <w:color w:val="000000" w:themeColor="text1"/>
          <w:lang w:val="en-GB" w:eastAsia="zh-CN" w:bidi="ta-IN"/>
        </w:rPr>
        <w:t xml:space="preserve">efence and </w:t>
      </w:r>
      <w:r w:rsidR="00980552">
        <w:rPr>
          <w:rFonts w:ascii="Aptos" w:eastAsia="Times New Roman" w:hAnsi="Aptos"/>
          <w:b/>
          <w:bCs/>
          <w:color w:val="000000" w:themeColor="text1"/>
          <w:lang w:val="en-GB" w:eastAsia="zh-CN" w:bidi="ta-IN"/>
        </w:rPr>
        <w:t>c</w:t>
      </w:r>
      <w:r w:rsidRPr="004C2A10">
        <w:rPr>
          <w:rFonts w:ascii="Aptos" w:eastAsia="Times New Roman" w:hAnsi="Aptos"/>
          <w:b/>
          <w:bCs/>
          <w:color w:val="000000" w:themeColor="text1"/>
          <w:lang w:val="en-GB" w:eastAsia="zh-CN" w:bidi="ta-IN"/>
        </w:rPr>
        <w:t xml:space="preserve">ybersecurity </w:t>
      </w:r>
      <w:r w:rsidR="00980552">
        <w:rPr>
          <w:rFonts w:ascii="Aptos" w:eastAsia="Times New Roman" w:hAnsi="Aptos"/>
          <w:b/>
          <w:bCs/>
          <w:color w:val="000000" w:themeColor="text1"/>
          <w:lang w:val="en-GB" w:eastAsia="zh-CN" w:bidi="ta-IN"/>
        </w:rPr>
        <w:t>c</w:t>
      </w:r>
      <w:r w:rsidRPr="004C2A10">
        <w:rPr>
          <w:rFonts w:ascii="Aptos" w:eastAsia="Times New Roman" w:hAnsi="Aptos"/>
          <w:b/>
          <w:bCs/>
          <w:color w:val="000000" w:themeColor="text1"/>
          <w:lang w:val="en-GB" w:eastAsia="zh-CN" w:bidi="ta-IN"/>
        </w:rPr>
        <w:t>apabilities</w:t>
      </w:r>
    </w:p>
    <w:p w14:paraId="44B743F6" w14:textId="5D2EECDA" w:rsidR="00F44C3A" w:rsidRDefault="004C2A10" w:rsidP="004C2A10">
      <w:pPr>
        <w:jc w:val="both"/>
        <w:rPr>
          <w:rFonts w:ascii="Aptos" w:eastAsia="Times New Roman" w:hAnsi="Aptos"/>
          <w:b/>
          <w:bCs/>
          <w:color w:val="000000" w:themeColor="text1"/>
          <w:lang w:val="en-GB" w:eastAsia="zh-CN" w:bidi="ta-IN"/>
        </w:rPr>
      </w:pPr>
      <w:r>
        <w:rPr>
          <w:rFonts w:ascii="Aptos" w:eastAsia="Times New Roman" w:hAnsi="Aptos"/>
          <w:b/>
          <w:bCs/>
          <w:color w:val="000000" w:themeColor="text1"/>
          <w:lang w:val="en-GB" w:eastAsia="zh-CN" w:bidi="ta-IN"/>
        </w:rPr>
        <w:t xml:space="preserve">Reasons for </w:t>
      </w:r>
      <w:r w:rsidR="00980552">
        <w:rPr>
          <w:rFonts w:ascii="Aptos" w:eastAsia="Times New Roman" w:hAnsi="Aptos"/>
          <w:b/>
          <w:bCs/>
          <w:color w:val="000000" w:themeColor="text1"/>
          <w:lang w:val="en-GB" w:eastAsia="zh-CN" w:bidi="ta-IN"/>
        </w:rPr>
        <w:t>f</w:t>
      </w:r>
      <w:r>
        <w:rPr>
          <w:rFonts w:ascii="Aptos" w:eastAsia="Times New Roman" w:hAnsi="Aptos"/>
          <w:b/>
          <w:bCs/>
          <w:color w:val="000000" w:themeColor="text1"/>
          <w:lang w:val="en-GB" w:eastAsia="zh-CN" w:bidi="ta-IN"/>
        </w:rPr>
        <w:t xml:space="preserve">ocus </w:t>
      </w:r>
      <w:r w:rsidR="00121734">
        <w:rPr>
          <w:rFonts w:ascii="Aptos" w:eastAsia="Times New Roman" w:hAnsi="Aptos"/>
          <w:b/>
          <w:bCs/>
          <w:color w:val="000000" w:themeColor="text1"/>
          <w:lang w:val="en-GB" w:eastAsia="zh-CN" w:bidi="ta-IN"/>
        </w:rPr>
        <w:t>o</w:t>
      </w:r>
      <w:r w:rsidR="00980552">
        <w:rPr>
          <w:rFonts w:ascii="Aptos" w:eastAsia="Times New Roman" w:hAnsi="Aptos"/>
          <w:b/>
          <w:bCs/>
          <w:color w:val="000000" w:themeColor="text1"/>
          <w:lang w:val="en-GB" w:eastAsia="zh-CN" w:bidi="ta-IN"/>
        </w:rPr>
        <w:t>n this a</w:t>
      </w:r>
      <w:r>
        <w:rPr>
          <w:rFonts w:ascii="Aptos" w:eastAsia="Times New Roman" w:hAnsi="Aptos"/>
          <w:b/>
          <w:bCs/>
          <w:color w:val="000000" w:themeColor="text1"/>
          <w:lang w:val="en-GB" w:eastAsia="zh-CN" w:bidi="ta-IN"/>
        </w:rPr>
        <w:t>rea</w:t>
      </w:r>
      <w:r w:rsidR="00980552">
        <w:rPr>
          <w:rFonts w:ascii="Aptos" w:eastAsia="Times New Roman" w:hAnsi="Aptos"/>
          <w:b/>
          <w:bCs/>
          <w:color w:val="000000" w:themeColor="text1"/>
          <w:lang w:val="en-GB" w:eastAsia="zh-CN" w:bidi="ta-IN"/>
        </w:rPr>
        <w:t>:</w:t>
      </w:r>
    </w:p>
    <w:p w14:paraId="3CC1C2DF" w14:textId="4A3A67B9" w:rsidR="004C2A10" w:rsidRPr="00FF3251" w:rsidRDefault="004C2A10" w:rsidP="006269FD">
      <w:pPr>
        <w:pStyle w:val="ListParagraph"/>
        <w:numPr>
          <w:ilvl w:val="0"/>
          <w:numId w:val="23"/>
        </w:numPr>
        <w:jc w:val="both"/>
        <w:rPr>
          <w:rFonts w:ascii="Aptos" w:eastAsia="Times New Roman" w:hAnsi="Aptos"/>
          <w:b/>
          <w:bCs/>
          <w:color w:val="000000" w:themeColor="text1"/>
          <w:lang w:val="en-US" w:eastAsia="zh-CN" w:bidi="ta-IN"/>
        </w:rPr>
      </w:pPr>
      <w:r w:rsidRPr="00FF3251">
        <w:rPr>
          <w:rFonts w:ascii="Aptos" w:eastAsia="Times New Roman" w:hAnsi="Aptos"/>
          <w:b/>
          <w:bCs/>
          <w:color w:val="000000" w:themeColor="text1"/>
          <w:lang w:val="en-US" w:eastAsia="zh-CN" w:bidi="ta-IN"/>
        </w:rPr>
        <w:t xml:space="preserve">Increasing </w:t>
      </w:r>
      <w:r w:rsidR="00235C3C">
        <w:rPr>
          <w:rFonts w:ascii="Aptos" w:eastAsia="Times New Roman" w:hAnsi="Aptos"/>
          <w:b/>
          <w:bCs/>
          <w:color w:val="000000" w:themeColor="text1"/>
          <w:lang w:val="en-US" w:eastAsia="zh-CN" w:bidi="ta-IN"/>
        </w:rPr>
        <w:t xml:space="preserve">_______________ </w:t>
      </w:r>
      <w:r w:rsidRPr="00FF3251">
        <w:rPr>
          <w:rFonts w:ascii="Aptos" w:eastAsia="Times New Roman" w:hAnsi="Aptos"/>
          <w:b/>
          <w:bCs/>
          <w:color w:val="000000" w:themeColor="text1"/>
          <w:lang w:val="en-US" w:eastAsia="zh-CN" w:bidi="ta-IN"/>
        </w:rPr>
        <w:t>conflict</w:t>
      </w:r>
    </w:p>
    <w:p w14:paraId="705DC6A4" w14:textId="11002978" w:rsidR="004C2A10" w:rsidRPr="00FF3251" w:rsidRDefault="004C2A10" w:rsidP="006269FD">
      <w:pPr>
        <w:numPr>
          <w:ilvl w:val="0"/>
          <w:numId w:val="21"/>
        </w:numPr>
        <w:tabs>
          <w:tab w:val="num" w:pos="720"/>
        </w:tabs>
        <w:spacing w:after="0"/>
        <w:jc w:val="both"/>
        <w:rPr>
          <w:rFonts w:ascii="Aptos" w:eastAsia="Times New Roman" w:hAnsi="Aptos"/>
          <w:color w:val="000000" w:themeColor="text1"/>
          <w:lang w:val="en-US" w:eastAsia="zh-CN" w:bidi="ta-IN"/>
        </w:rPr>
      </w:pPr>
      <w:r w:rsidRPr="00FF3251">
        <w:rPr>
          <w:rFonts w:ascii="Aptos" w:eastAsia="Times New Roman" w:hAnsi="Aptos"/>
          <w:color w:val="000000" w:themeColor="text1"/>
          <w:lang w:val="en-US" w:eastAsia="zh-CN" w:bidi="ta-IN"/>
        </w:rPr>
        <w:t>In 2024 there were 61 state-based armed conflicts</w:t>
      </w:r>
      <w:r>
        <w:rPr>
          <w:rFonts w:ascii="Aptos" w:eastAsia="Times New Roman" w:hAnsi="Aptos"/>
          <w:color w:val="000000" w:themeColor="text1"/>
          <w:lang w:val="en-US" w:eastAsia="zh-CN" w:bidi="ta-IN"/>
        </w:rPr>
        <w:t xml:space="preserve"> around the world</w:t>
      </w:r>
      <w:r w:rsidRPr="00FF3251">
        <w:rPr>
          <w:rFonts w:ascii="Aptos" w:eastAsia="Times New Roman" w:hAnsi="Aptos"/>
          <w:color w:val="000000" w:themeColor="text1"/>
          <w:lang w:val="en-US" w:eastAsia="zh-CN" w:bidi="ta-IN"/>
        </w:rPr>
        <w:t>, the highest since WWII.</w:t>
      </w:r>
    </w:p>
    <w:p w14:paraId="589A756B" w14:textId="1AB02AB6" w:rsidR="004C2A10" w:rsidRPr="00FF3251" w:rsidRDefault="004C2A10" w:rsidP="006269FD">
      <w:pPr>
        <w:numPr>
          <w:ilvl w:val="0"/>
          <w:numId w:val="21"/>
        </w:numPr>
        <w:spacing w:after="0"/>
        <w:jc w:val="both"/>
        <w:rPr>
          <w:rFonts w:ascii="Aptos" w:eastAsia="Times New Roman" w:hAnsi="Aptos"/>
          <w:b/>
          <w:bCs/>
          <w:color w:val="000000" w:themeColor="text1"/>
          <w:lang w:val="en-US" w:eastAsia="zh-CN" w:bidi="ta-IN"/>
        </w:rPr>
      </w:pPr>
      <w:r w:rsidRPr="00FF3251">
        <w:rPr>
          <w:rFonts w:ascii="Aptos" w:eastAsia="Times New Roman" w:hAnsi="Aptos"/>
          <w:color w:val="000000" w:themeColor="text1"/>
          <w:lang w:val="en-US" w:eastAsia="zh-CN" w:bidi="ta-IN"/>
        </w:rPr>
        <w:t>Conflicts are occurring closer to Southeast Asia (e.g</w:t>
      </w:r>
      <w:r>
        <w:rPr>
          <w:rFonts w:ascii="Aptos" w:eastAsia="Times New Roman" w:hAnsi="Aptos"/>
          <w:color w:val="000000" w:themeColor="text1"/>
          <w:lang w:val="en-US" w:eastAsia="zh-CN" w:bidi="ta-IN"/>
        </w:rPr>
        <w:t xml:space="preserve">. </w:t>
      </w:r>
      <w:r w:rsidRPr="004C2A10">
        <w:rPr>
          <w:rFonts w:ascii="Aptos" w:eastAsia="Times New Roman" w:hAnsi="Aptos"/>
          <w:color w:val="000000" w:themeColor="text1"/>
          <w:lang w:val="en-US" w:eastAsia="zh-CN" w:bidi="ta-IN"/>
        </w:rPr>
        <w:t xml:space="preserve">longstanding border dispute between Cambodia and Thailand escalated into an open military confrontation </w:t>
      </w:r>
      <w:r>
        <w:rPr>
          <w:rFonts w:ascii="Aptos" w:eastAsia="Times New Roman" w:hAnsi="Aptos"/>
          <w:color w:val="000000" w:themeColor="text1"/>
          <w:lang w:val="en-US" w:eastAsia="zh-CN" w:bidi="ta-IN"/>
        </w:rPr>
        <w:t>with</w:t>
      </w:r>
      <w:r w:rsidRPr="004C2A10">
        <w:rPr>
          <w:rFonts w:ascii="Aptos" w:eastAsia="Times New Roman" w:hAnsi="Aptos"/>
          <w:color w:val="000000" w:themeColor="text1"/>
          <w:lang w:val="en-US" w:eastAsia="zh-CN" w:bidi="ta-IN"/>
        </w:rPr>
        <w:t xml:space="preserve"> drones, rocket launchers, and even fighter jets deployed.</w:t>
      </w:r>
      <w:r>
        <w:rPr>
          <w:rFonts w:ascii="Aptos" w:eastAsia="Times New Roman" w:hAnsi="Aptos"/>
          <w:color w:val="000000" w:themeColor="text1"/>
          <w:lang w:val="en-US" w:eastAsia="zh-CN" w:bidi="ta-IN"/>
        </w:rPr>
        <w:t>)</w:t>
      </w:r>
    </w:p>
    <w:p w14:paraId="58A7E3C9" w14:textId="77777777" w:rsidR="000304C8" w:rsidRPr="000304C8" w:rsidRDefault="000304C8" w:rsidP="00FF3251">
      <w:pPr>
        <w:spacing w:after="0"/>
        <w:ind w:left="1080"/>
        <w:jc w:val="both"/>
        <w:rPr>
          <w:rFonts w:ascii="Aptos" w:eastAsia="Times New Roman" w:hAnsi="Aptos"/>
          <w:color w:val="000000" w:themeColor="text1"/>
          <w:lang w:val="en-US" w:eastAsia="zh-CN" w:bidi="ta-IN"/>
        </w:rPr>
      </w:pPr>
    </w:p>
    <w:p w14:paraId="27D2F4A1" w14:textId="08D07BC4" w:rsidR="004C2A10" w:rsidRDefault="000304C8" w:rsidP="004C2A10">
      <w:pPr>
        <w:spacing w:after="0"/>
        <w:ind w:left="360"/>
        <w:jc w:val="both"/>
        <w:rPr>
          <w:rFonts w:ascii="Aptos" w:eastAsia="Times New Roman" w:hAnsi="Aptos"/>
          <w:color w:val="000000" w:themeColor="text1"/>
          <w:lang w:val="en-US" w:eastAsia="zh-CN" w:bidi="ta-IN"/>
        </w:rPr>
      </w:pPr>
      <w:r w:rsidRPr="00FF3251">
        <w:rPr>
          <w:rFonts w:ascii="Aptos" w:eastAsia="Times New Roman" w:hAnsi="Aptos"/>
          <w:color w:val="000000" w:themeColor="text1"/>
          <w:lang w:val="en-US" w:eastAsia="zh-CN" w:bidi="ta-IN"/>
        </w:rPr>
        <w:t>These developments are deeply troubling. They reflect a shrinking space for negotiation, a greater willingness to use force, and a higher risk of miscalculation - with consequences that can easily spill across borders.</w:t>
      </w:r>
    </w:p>
    <w:p w14:paraId="47E41B61" w14:textId="77777777" w:rsidR="000304C8" w:rsidRDefault="000304C8" w:rsidP="004C2A10">
      <w:pPr>
        <w:spacing w:after="0"/>
        <w:ind w:left="360"/>
        <w:jc w:val="both"/>
        <w:rPr>
          <w:rFonts w:ascii="Aptos" w:eastAsia="Times New Roman" w:hAnsi="Aptos"/>
          <w:color w:val="000000" w:themeColor="text1"/>
          <w:lang w:val="en-US" w:eastAsia="zh-CN" w:bidi="ta-IN"/>
        </w:rPr>
      </w:pPr>
    </w:p>
    <w:p w14:paraId="298C2385" w14:textId="4FBB605C" w:rsidR="000304C8" w:rsidRPr="00FF3251" w:rsidRDefault="000304C8" w:rsidP="006269FD">
      <w:pPr>
        <w:pStyle w:val="ListParagraph"/>
        <w:numPr>
          <w:ilvl w:val="0"/>
          <w:numId w:val="23"/>
        </w:numPr>
        <w:jc w:val="both"/>
        <w:rPr>
          <w:rFonts w:ascii="Aptos" w:eastAsia="Times New Roman" w:hAnsi="Aptos"/>
          <w:b/>
          <w:bCs/>
          <w:color w:val="000000" w:themeColor="text1"/>
          <w:lang w:val="en-US" w:eastAsia="zh-CN" w:bidi="ta-IN"/>
        </w:rPr>
      </w:pPr>
      <w:r w:rsidRPr="00FF3251">
        <w:rPr>
          <w:rFonts w:ascii="Aptos" w:eastAsia="Times New Roman" w:hAnsi="Aptos"/>
          <w:b/>
          <w:bCs/>
          <w:color w:val="000000" w:themeColor="text1"/>
          <w:lang w:val="en-US" w:eastAsia="zh-CN" w:bidi="ta-IN"/>
        </w:rPr>
        <w:t xml:space="preserve">Changing </w:t>
      </w:r>
      <w:r w:rsidR="00235C3C">
        <w:rPr>
          <w:rFonts w:ascii="Aptos" w:eastAsia="Times New Roman" w:hAnsi="Aptos"/>
          <w:b/>
          <w:bCs/>
          <w:color w:val="000000" w:themeColor="text1"/>
          <w:lang w:val="en-US" w:eastAsia="zh-CN" w:bidi="ta-IN"/>
        </w:rPr>
        <w:t>_____________</w:t>
      </w:r>
      <w:r w:rsidRPr="00FF3251">
        <w:rPr>
          <w:rFonts w:ascii="Aptos" w:eastAsia="Times New Roman" w:hAnsi="Aptos"/>
          <w:b/>
          <w:bCs/>
          <w:color w:val="000000" w:themeColor="text1"/>
          <w:lang w:val="en-US" w:eastAsia="zh-CN" w:bidi="ta-IN"/>
        </w:rPr>
        <w:t xml:space="preserve"> of warfare</w:t>
      </w:r>
    </w:p>
    <w:p w14:paraId="003B6CBA" w14:textId="05024E98" w:rsidR="000304C8" w:rsidRDefault="000304C8" w:rsidP="006269FD">
      <w:pPr>
        <w:pStyle w:val="ListParagraph"/>
        <w:numPr>
          <w:ilvl w:val="0"/>
          <w:numId w:val="22"/>
        </w:numPr>
        <w:jc w:val="both"/>
        <w:rPr>
          <w:rFonts w:ascii="Aptos" w:eastAsia="Times New Roman" w:hAnsi="Aptos"/>
          <w:color w:val="000000" w:themeColor="text1"/>
          <w:lang w:val="en-US" w:eastAsia="zh-CN" w:bidi="ta-IN"/>
        </w:rPr>
      </w:pPr>
      <w:r w:rsidRPr="00FF3251">
        <w:rPr>
          <w:rFonts w:ascii="Aptos" w:eastAsia="Times New Roman" w:hAnsi="Aptos"/>
          <w:color w:val="000000" w:themeColor="text1"/>
          <w:lang w:val="en-US" w:eastAsia="zh-CN" w:bidi="ta-IN"/>
        </w:rPr>
        <w:t xml:space="preserve">Increasing use of drones and unmanned </w:t>
      </w:r>
      <w:r>
        <w:rPr>
          <w:rFonts w:ascii="Aptos" w:eastAsia="Times New Roman" w:hAnsi="Aptos"/>
          <w:color w:val="000000" w:themeColor="text1"/>
          <w:lang w:val="en-US" w:eastAsia="zh-CN" w:bidi="ta-IN"/>
        </w:rPr>
        <w:t xml:space="preserve">aerial </w:t>
      </w:r>
      <w:r w:rsidRPr="00FF3251">
        <w:rPr>
          <w:rFonts w:ascii="Aptos" w:eastAsia="Times New Roman" w:hAnsi="Aptos"/>
          <w:color w:val="000000" w:themeColor="text1"/>
          <w:lang w:val="en-US" w:eastAsia="zh-CN" w:bidi="ta-IN"/>
        </w:rPr>
        <w:t>systems.</w:t>
      </w:r>
    </w:p>
    <w:p w14:paraId="4605B4A0" w14:textId="6F3906F5" w:rsidR="000304C8" w:rsidRPr="00FF3251" w:rsidRDefault="000304C8" w:rsidP="006269FD">
      <w:pPr>
        <w:pStyle w:val="ListParagraph"/>
        <w:numPr>
          <w:ilvl w:val="0"/>
          <w:numId w:val="22"/>
        </w:numPr>
        <w:jc w:val="both"/>
        <w:rPr>
          <w:rFonts w:ascii="Aptos" w:eastAsia="Times New Roman" w:hAnsi="Aptos"/>
          <w:color w:val="000000" w:themeColor="text1"/>
          <w:lang w:val="en-US" w:eastAsia="zh-CN" w:bidi="ta-IN"/>
        </w:rPr>
      </w:pPr>
      <w:r>
        <w:rPr>
          <w:rFonts w:ascii="Aptos" w:eastAsia="Times New Roman" w:hAnsi="Aptos"/>
          <w:color w:val="000000" w:themeColor="text1"/>
          <w:lang w:val="en-US" w:eastAsia="zh-CN" w:bidi="ta-IN"/>
        </w:rPr>
        <w:t>U</w:t>
      </w:r>
      <w:r w:rsidRPr="000304C8">
        <w:rPr>
          <w:rFonts w:ascii="Aptos" w:eastAsia="Times New Roman" w:hAnsi="Aptos"/>
          <w:color w:val="000000" w:themeColor="text1"/>
          <w:lang w:val="en-US" w:eastAsia="zh-CN" w:bidi="ta-IN"/>
        </w:rPr>
        <w:t>sed not only for surveillance, but also for precision strikes, electronic warfare, and coordinated operations.</w:t>
      </w:r>
    </w:p>
    <w:p w14:paraId="02C6D305" w14:textId="345F76AF" w:rsidR="000304C8" w:rsidRDefault="000304C8" w:rsidP="006269FD">
      <w:pPr>
        <w:pStyle w:val="ListParagraph"/>
        <w:numPr>
          <w:ilvl w:val="0"/>
          <w:numId w:val="22"/>
        </w:numPr>
        <w:jc w:val="both"/>
        <w:rPr>
          <w:rFonts w:ascii="Aptos" w:eastAsia="Times New Roman" w:hAnsi="Aptos"/>
          <w:color w:val="000000" w:themeColor="text1"/>
          <w:lang w:val="en-US" w:eastAsia="zh-CN" w:bidi="ta-IN"/>
        </w:rPr>
      </w:pPr>
      <w:r w:rsidRPr="00FF3251">
        <w:rPr>
          <w:rFonts w:ascii="Aptos" w:eastAsia="Times New Roman" w:hAnsi="Aptos"/>
          <w:color w:val="000000" w:themeColor="text1"/>
          <w:lang w:val="en-US" w:eastAsia="zh-CN" w:bidi="ta-IN"/>
        </w:rPr>
        <w:t>These technologies are cheaper and more accessible,</w:t>
      </w:r>
      <w:r>
        <w:rPr>
          <w:rFonts w:ascii="Aptos" w:eastAsia="Times New Roman" w:hAnsi="Aptos"/>
          <w:color w:val="000000" w:themeColor="text1"/>
          <w:lang w:val="en-US" w:eastAsia="zh-CN" w:bidi="ta-IN"/>
        </w:rPr>
        <w:t xml:space="preserve"> and increasingly sophisticated </w:t>
      </w:r>
      <w:r w:rsidRPr="00FF3251">
        <w:rPr>
          <w:rFonts w:ascii="Aptos" w:eastAsia="Times New Roman" w:hAnsi="Aptos"/>
          <w:color w:val="000000" w:themeColor="text1"/>
          <w:lang w:val="en-US" w:eastAsia="zh-CN" w:bidi="ta-IN"/>
        </w:rPr>
        <w:t>allowing smaller actors to project military power.</w:t>
      </w:r>
    </w:p>
    <w:p w14:paraId="0129274C" w14:textId="77777777" w:rsidR="000304C8" w:rsidRDefault="000304C8" w:rsidP="00FF3251">
      <w:pPr>
        <w:pStyle w:val="ListParagraph"/>
        <w:ind w:left="1080"/>
        <w:jc w:val="both"/>
        <w:rPr>
          <w:rFonts w:ascii="Aptos" w:eastAsia="Times New Roman" w:hAnsi="Aptos"/>
          <w:color w:val="000000" w:themeColor="text1"/>
          <w:lang w:val="en-US" w:eastAsia="zh-CN" w:bidi="ta-IN"/>
        </w:rPr>
      </w:pPr>
    </w:p>
    <w:p w14:paraId="56B97275" w14:textId="1E6D2409" w:rsidR="000304C8" w:rsidRPr="00FF3251" w:rsidRDefault="000304C8" w:rsidP="006269FD">
      <w:pPr>
        <w:pStyle w:val="ListParagraph"/>
        <w:numPr>
          <w:ilvl w:val="0"/>
          <w:numId w:val="23"/>
        </w:numPr>
        <w:jc w:val="both"/>
        <w:rPr>
          <w:rFonts w:ascii="Aptos" w:eastAsia="Times New Roman" w:hAnsi="Aptos"/>
          <w:b/>
          <w:bCs/>
          <w:color w:val="000000" w:themeColor="text1"/>
          <w:lang w:val="en-US" w:eastAsia="zh-CN" w:bidi="ta-IN"/>
        </w:rPr>
      </w:pPr>
      <w:r w:rsidRPr="00FF3251">
        <w:rPr>
          <w:rFonts w:ascii="Aptos" w:eastAsia="Times New Roman" w:hAnsi="Aptos"/>
          <w:b/>
          <w:bCs/>
          <w:color w:val="000000" w:themeColor="text1"/>
          <w:lang w:val="en-US" w:eastAsia="zh-CN" w:bidi="ta-IN"/>
        </w:rPr>
        <w:t>Growing cybersecurity threats</w:t>
      </w:r>
    </w:p>
    <w:p w14:paraId="2368C5E7" w14:textId="3A66B9B7" w:rsidR="000304C8" w:rsidRPr="00FF3251" w:rsidRDefault="000304C8" w:rsidP="006269FD">
      <w:pPr>
        <w:pStyle w:val="ListParagraph"/>
        <w:numPr>
          <w:ilvl w:val="0"/>
          <w:numId w:val="24"/>
        </w:numPr>
        <w:spacing w:after="0"/>
        <w:jc w:val="both"/>
        <w:rPr>
          <w:rFonts w:ascii="Aptos" w:eastAsia="Times New Roman" w:hAnsi="Aptos"/>
          <w:color w:val="000000" w:themeColor="text1"/>
          <w:lang w:val="en-US" w:eastAsia="zh-CN" w:bidi="ta-IN"/>
        </w:rPr>
      </w:pPr>
      <w:r w:rsidRPr="00FF3251">
        <w:rPr>
          <w:rFonts w:ascii="Aptos" w:eastAsia="Times New Roman" w:hAnsi="Aptos"/>
          <w:color w:val="000000" w:themeColor="text1"/>
          <w:lang w:val="en-US" w:eastAsia="zh-CN" w:bidi="ta-IN"/>
        </w:rPr>
        <w:t>Increase in cyberattacks from state</w:t>
      </w:r>
      <w:r>
        <w:rPr>
          <w:rFonts w:ascii="Aptos" w:eastAsia="Times New Roman" w:hAnsi="Aptos"/>
          <w:color w:val="000000" w:themeColor="text1"/>
          <w:lang w:val="en-US" w:eastAsia="zh-CN" w:bidi="ta-IN"/>
        </w:rPr>
        <w:t>-sponsored</w:t>
      </w:r>
      <w:r w:rsidRPr="00FF3251">
        <w:rPr>
          <w:rFonts w:ascii="Aptos" w:eastAsia="Times New Roman" w:hAnsi="Aptos"/>
          <w:color w:val="000000" w:themeColor="text1"/>
          <w:lang w:val="en-US" w:eastAsia="zh-CN" w:bidi="ta-IN"/>
        </w:rPr>
        <w:t xml:space="preserve"> and non-state actors.</w:t>
      </w:r>
    </w:p>
    <w:p w14:paraId="606419A8" w14:textId="77777777" w:rsidR="000304C8" w:rsidRDefault="000304C8" w:rsidP="006269FD">
      <w:pPr>
        <w:pStyle w:val="ListParagraph"/>
        <w:numPr>
          <w:ilvl w:val="0"/>
          <w:numId w:val="24"/>
        </w:numPr>
        <w:spacing w:after="0"/>
        <w:jc w:val="both"/>
        <w:rPr>
          <w:rFonts w:ascii="Aptos" w:eastAsia="Times New Roman" w:hAnsi="Aptos"/>
          <w:color w:val="000000" w:themeColor="text1"/>
          <w:lang w:val="en-US" w:eastAsia="zh-CN" w:bidi="ta-IN"/>
        </w:rPr>
      </w:pPr>
      <w:r w:rsidRPr="00FF3251">
        <w:rPr>
          <w:rFonts w:ascii="Aptos" w:eastAsia="Times New Roman" w:hAnsi="Aptos"/>
          <w:color w:val="000000" w:themeColor="text1"/>
          <w:lang w:val="en-US" w:eastAsia="zh-CN" w:bidi="ta-IN"/>
        </w:rPr>
        <w:lastRenderedPageBreak/>
        <w:t xml:space="preserve">Threats </w:t>
      </w:r>
      <w:r w:rsidRPr="000304C8">
        <w:rPr>
          <w:rFonts w:ascii="Aptos" w:eastAsia="Times New Roman" w:hAnsi="Aptos"/>
          <w:color w:val="000000" w:themeColor="text1"/>
          <w:lang w:val="en-US" w:eastAsia="zh-CN" w:bidi="ta-IN"/>
        </w:rPr>
        <w:t>range from scams targeting individuals, to highly sophisticated attacks on critical information systems.</w:t>
      </w:r>
    </w:p>
    <w:p w14:paraId="337A558E" w14:textId="77777777" w:rsidR="00005402" w:rsidRDefault="00005402" w:rsidP="00FF3251">
      <w:pPr>
        <w:pStyle w:val="ListParagraph"/>
        <w:spacing w:after="0"/>
        <w:ind w:left="1080"/>
        <w:jc w:val="both"/>
        <w:rPr>
          <w:rFonts w:ascii="Aptos" w:eastAsia="Times New Roman" w:hAnsi="Aptos"/>
          <w:color w:val="000000" w:themeColor="text1"/>
          <w:lang w:val="en-US" w:eastAsia="zh-CN" w:bidi="ta-IN"/>
        </w:rPr>
      </w:pPr>
    </w:p>
    <w:p w14:paraId="13D9DA04" w14:textId="65442A79" w:rsidR="00005402" w:rsidRDefault="00005402" w:rsidP="006269FD">
      <w:pPr>
        <w:pStyle w:val="ListParagraph"/>
        <w:numPr>
          <w:ilvl w:val="0"/>
          <w:numId w:val="23"/>
        </w:numPr>
        <w:spacing w:after="0"/>
        <w:jc w:val="both"/>
        <w:rPr>
          <w:rFonts w:ascii="Aptos" w:eastAsia="Times New Roman" w:hAnsi="Aptos"/>
          <w:b/>
          <w:bCs/>
          <w:color w:val="000000" w:themeColor="text1"/>
          <w:lang w:val="en-US" w:eastAsia="zh-CN" w:bidi="ta-IN"/>
        </w:rPr>
      </w:pPr>
      <w:r w:rsidRPr="00005402">
        <w:rPr>
          <w:rFonts w:ascii="Aptos" w:eastAsia="Times New Roman" w:hAnsi="Aptos"/>
          <w:b/>
          <w:bCs/>
          <w:color w:val="000000" w:themeColor="text1"/>
          <w:lang w:val="en-US" w:eastAsia="zh-CN" w:bidi="ta-IN"/>
        </w:rPr>
        <w:t xml:space="preserve">We alone are responsible for our </w:t>
      </w:r>
      <w:r w:rsidR="00525232" w:rsidRPr="00005402">
        <w:rPr>
          <w:rFonts w:ascii="Aptos" w:eastAsia="Times New Roman" w:hAnsi="Aptos"/>
          <w:b/>
          <w:bCs/>
          <w:color w:val="000000" w:themeColor="text1"/>
          <w:lang w:val="en-US" w:eastAsia="zh-CN" w:bidi="ta-IN"/>
        </w:rPr>
        <w:t>defen</w:t>
      </w:r>
      <w:r w:rsidR="00BD7B76">
        <w:rPr>
          <w:rFonts w:ascii="Aptos" w:eastAsia="Times New Roman" w:hAnsi="Aptos"/>
          <w:b/>
          <w:bCs/>
          <w:color w:val="000000" w:themeColor="text1"/>
          <w:lang w:val="en-US" w:eastAsia="zh-CN" w:bidi="ta-IN"/>
        </w:rPr>
        <w:t>c</w:t>
      </w:r>
      <w:r w:rsidR="00525232" w:rsidRPr="00005402">
        <w:rPr>
          <w:rFonts w:ascii="Aptos" w:eastAsia="Times New Roman" w:hAnsi="Aptos"/>
          <w:b/>
          <w:bCs/>
          <w:color w:val="000000" w:themeColor="text1"/>
          <w:lang w:val="en-US" w:eastAsia="zh-CN" w:bidi="ta-IN"/>
        </w:rPr>
        <w:t>e</w:t>
      </w:r>
      <w:r w:rsidRPr="00005402">
        <w:rPr>
          <w:rFonts w:ascii="Aptos" w:eastAsia="Times New Roman" w:hAnsi="Aptos"/>
          <w:b/>
          <w:bCs/>
          <w:color w:val="000000" w:themeColor="text1"/>
          <w:lang w:val="en-US" w:eastAsia="zh-CN" w:bidi="ta-IN"/>
        </w:rPr>
        <w:t xml:space="preserve"> and </w:t>
      </w:r>
      <w:r w:rsidR="00235C3C">
        <w:rPr>
          <w:rFonts w:ascii="Aptos" w:eastAsia="Times New Roman" w:hAnsi="Aptos"/>
          <w:b/>
          <w:bCs/>
          <w:color w:val="000000" w:themeColor="text1"/>
          <w:lang w:val="en-US" w:eastAsia="zh-CN" w:bidi="ta-IN"/>
        </w:rPr>
        <w:t>_______________</w:t>
      </w:r>
    </w:p>
    <w:p w14:paraId="1EE209D5" w14:textId="77777777" w:rsidR="00005402" w:rsidRDefault="00005402" w:rsidP="006269FD">
      <w:pPr>
        <w:pStyle w:val="ListParagraph"/>
        <w:numPr>
          <w:ilvl w:val="1"/>
          <w:numId w:val="27"/>
        </w:numPr>
        <w:spacing w:after="0"/>
        <w:jc w:val="both"/>
        <w:rPr>
          <w:rFonts w:ascii="Aptos" w:eastAsia="Times New Roman" w:hAnsi="Aptos"/>
          <w:color w:val="000000" w:themeColor="text1"/>
          <w:lang w:val="en-US" w:eastAsia="zh-CN" w:bidi="ta-IN"/>
        </w:rPr>
      </w:pPr>
      <w:r w:rsidRPr="00005402">
        <w:rPr>
          <w:rFonts w:ascii="Aptos" w:eastAsia="Times New Roman" w:hAnsi="Aptos"/>
          <w:color w:val="000000" w:themeColor="text1"/>
          <w:lang w:val="en-US" w:eastAsia="zh-CN" w:bidi="ta-IN"/>
        </w:rPr>
        <w:t>No one</w:t>
      </w:r>
      <w:r w:rsidRPr="00FF3251">
        <w:rPr>
          <w:rFonts w:ascii="Aptos" w:eastAsia="Times New Roman" w:hAnsi="Aptos"/>
          <w:color w:val="000000" w:themeColor="text1"/>
          <w:lang w:val="en-US" w:eastAsia="zh-CN" w:bidi="ta-IN"/>
        </w:rPr>
        <w:t xml:space="preserve"> will come to our rescue if Singapore faces a crisis. </w:t>
      </w:r>
    </w:p>
    <w:p w14:paraId="4E9B297E" w14:textId="1FABFEEE" w:rsidR="00005402" w:rsidRPr="00FF3251" w:rsidRDefault="00005402" w:rsidP="006269FD">
      <w:pPr>
        <w:pStyle w:val="ListParagraph"/>
        <w:numPr>
          <w:ilvl w:val="1"/>
          <w:numId w:val="27"/>
        </w:numPr>
        <w:spacing w:after="0"/>
        <w:jc w:val="both"/>
        <w:rPr>
          <w:rFonts w:ascii="Aptos" w:eastAsia="Times New Roman" w:hAnsi="Aptos"/>
          <w:color w:val="000000" w:themeColor="text1"/>
          <w:lang w:val="en-US" w:eastAsia="zh-CN" w:bidi="ta-IN"/>
        </w:rPr>
      </w:pPr>
      <w:r>
        <w:rPr>
          <w:rFonts w:ascii="Aptos" w:eastAsia="Times New Roman" w:hAnsi="Aptos"/>
          <w:color w:val="000000" w:themeColor="text1"/>
          <w:lang w:val="en-US" w:eastAsia="zh-CN" w:bidi="ta-IN"/>
        </w:rPr>
        <w:t>W</w:t>
      </w:r>
      <w:r w:rsidRPr="00FF3251">
        <w:rPr>
          <w:rFonts w:ascii="Aptos" w:eastAsia="Times New Roman" w:hAnsi="Aptos"/>
          <w:color w:val="000000" w:themeColor="text1"/>
          <w:lang w:val="en-US" w:eastAsia="zh-CN" w:bidi="ta-IN"/>
        </w:rPr>
        <w:t>e must stay vigilant and be prepared for a wider range of security challenges and threats.</w:t>
      </w:r>
    </w:p>
    <w:p w14:paraId="52FE44DB" w14:textId="77777777" w:rsidR="000304C8" w:rsidRDefault="000304C8" w:rsidP="000304C8">
      <w:pPr>
        <w:pStyle w:val="ListParagraph"/>
        <w:ind w:left="1080"/>
        <w:jc w:val="both"/>
        <w:rPr>
          <w:rFonts w:ascii="Aptos" w:eastAsia="Times New Roman" w:hAnsi="Aptos"/>
          <w:b/>
          <w:bCs/>
          <w:color w:val="000000" w:themeColor="text1"/>
          <w:lang w:val="en-US" w:eastAsia="zh-CN" w:bidi="ta-IN"/>
        </w:rPr>
      </w:pPr>
    </w:p>
    <w:p w14:paraId="5DE85700" w14:textId="77777777" w:rsidR="00F41AE5" w:rsidRPr="003357BC" w:rsidRDefault="00F41AE5" w:rsidP="00FF3251">
      <w:pPr>
        <w:shd w:val="clear" w:color="auto" w:fill="000000" w:themeFill="text1"/>
        <w:spacing w:after="0"/>
        <w:rPr>
          <w:rFonts w:ascii="Aptos" w:eastAsia="Times New Roman" w:hAnsi="Aptos"/>
          <w:b/>
          <w:bCs/>
          <w:color w:val="FFFFFF" w:themeColor="background1"/>
          <w:lang w:val="en-GB" w:eastAsia="zh-CN" w:bidi="ta-IN"/>
        </w:rPr>
      </w:pPr>
      <w:r w:rsidRPr="003357BC">
        <w:rPr>
          <w:rFonts w:ascii="Aptos" w:eastAsia="Times New Roman" w:hAnsi="Aptos"/>
          <w:b/>
          <w:bCs/>
          <w:color w:val="FFFFFF" w:themeColor="background1"/>
          <w:lang w:val="en-GB" w:eastAsia="zh-CN" w:bidi="ta-IN"/>
        </w:rPr>
        <w:t>Key Me</w:t>
      </w:r>
      <w:r>
        <w:rPr>
          <w:rFonts w:ascii="Aptos" w:eastAsia="Times New Roman" w:hAnsi="Aptos"/>
          <w:b/>
          <w:bCs/>
          <w:color w:val="FFFFFF" w:themeColor="background1"/>
          <w:lang w:val="en-GB" w:eastAsia="zh-CN" w:bidi="ta-IN"/>
        </w:rPr>
        <w:t>ssages</w:t>
      </w:r>
    </w:p>
    <w:p w14:paraId="3A511652" w14:textId="77777777" w:rsidR="00F41AE5" w:rsidRDefault="00F41AE5" w:rsidP="00F41AE5">
      <w:pPr>
        <w:spacing w:after="0"/>
        <w:jc w:val="both"/>
        <w:rPr>
          <w:rFonts w:ascii="Aptos" w:eastAsia="Times New Roman" w:hAnsi="Aptos"/>
          <w:b/>
          <w:bCs/>
          <w:color w:val="000000" w:themeColor="text1"/>
          <w:lang w:val="en-US" w:eastAsia="zh-CN" w:bidi="ta-IN"/>
        </w:rPr>
      </w:pPr>
    </w:p>
    <w:p w14:paraId="350A0B67" w14:textId="0613A949" w:rsidR="00F41AE5" w:rsidRDefault="00F41AE5" w:rsidP="00FF3251">
      <w:pPr>
        <w:pBdr>
          <w:top w:val="single" w:sz="4" w:space="1" w:color="auto"/>
          <w:left w:val="single" w:sz="4" w:space="4" w:color="auto"/>
          <w:bottom w:val="single" w:sz="4" w:space="1" w:color="auto"/>
          <w:right w:val="single" w:sz="4" w:space="4" w:color="auto"/>
        </w:pBdr>
        <w:spacing w:after="0"/>
        <w:jc w:val="both"/>
        <w:rPr>
          <w:rFonts w:ascii="Aptos" w:eastAsia="Times New Roman" w:hAnsi="Aptos"/>
          <w:b/>
          <w:bCs/>
          <w:color w:val="000000" w:themeColor="text1"/>
          <w:lang w:val="en-US" w:eastAsia="zh-CN" w:bidi="ta-IN"/>
        </w:rPr>
      </w:pPr>
      <w:r>
        <w:rPr>
          <w:rFonts w:ascii="Aptos" w:eastAsia="Times New Roman" w:hAnsi="Aptos"/>
          <w:b/>
          <w:bCs/>
          <w:color w:val="000000" w:themeColor="text1"/>
          <w:lang w:val="en-US" w:eastAsia="zh-CN" w:bidi="ta-IN"/>
        </w:rPr>
        <w:t xml:space="preserve">We </w:t>
      </w:r>
      <w:r w:rsidRPr="00F41AE5">
        <w:rPr>
          <w:rFonts w:ascii="Aptos" w:eastAsia="Times New Roman" w:hAnsi="Aptos"/>
          <w:b/>
          <w:bCs/>
          <w:color w:val="000000" w:themeColor="text1"/>
          <w:lang w:val="en-US" w:eastAsia="zh-CN" w:bidi="ta-IN"/>
        </w:rPr>
        <w:t xml:space="preserve">must strengthen </w:t>
      </w:r>
      <w:r>
        <w:rPr>
          <w:rFonts w:ascii="Aptos" w:eastAsia="Times New Roman" w:hAnsi="Aptos"/>
          <w:b/>
          <w:bCs/>
          <w:color w:val="000000" w:themeColor="text1"/>
          <w:lang w:val="en-US" w:eastAsia="zh-CN" w:bidi="ta-IN"/>
        </w:rPr>
        <w:t>our</w:t>
      </w:r>
      <w:r w:rsidRPr="00F41AE5">
        <w:rPr>
          <w:rFonts w:ascii="Aptos" w:eastAsia="Times New Roman" w:hAnsi="Aptos"/>
          <w:b/>
          <w:bCs/>
          <w:color w:val="000000" w:themeColor="text1"/>
          <w:lang w:val="en-US" w:eastAsia="zh-CN" w:bidi="ta-IN"/>
        </w:rPr>
        <w:t xml:space="preserve"> military and cybersecurity capabilities to respond to a more dangerous and </w:t>
      </w:r>
      <w:r w:rsidR="00235C3C">
        <w:rPr>
          <w:rFonts w:ascii="Aptos" w:eastAsia="Times New Roman" w:hAnsi="Aptos"/>
          <w:b/>
          <w:bCs/>
          <w:color w:val="000000" w:themeColor="text1"/>
          <w:lang w:val="en-US" w:eastAsia="zh-CN" w:bidi="ta-IN"/>
        </w:rPr>
        <w:t>__________________________________</w:t>
      </w:r>
      <w:r w:rsidRPr="00F41AE5">
        <w:rPr>
          <w:rFonts w:ascii="Aptos" w:eastAsia="Times New Roman" w:hAnsi="Aptos"/>
          <w:b/>
          <w:bCs/>
          <w:color w:val="000000" w:themeColor="text1"/>
          <w:lang w:val="en-US" w:eastAsia="zh-CN" w:bidi="ta-IN"/>
        </w:rPr>
        <w:t xml:space="preserve"> security environment.</w:t>
      </w:r>
    </w:p>
    <w:p w14:paraId="77A46F23" w14:textId="77777777" w:rsidR="00F41AE5" w:rsidRDefault="00F41AE5" w:rsidP="00F41AE5">
      <w:pPr>
        <w:spacing w:after="0"/>
        <w:jc w:val="both"/>
        <w:rPr>
          <w:rFonts w:ascii="Aptos" w:eastAsia="Times New Roman" w:hAnsi="Aptos"/>
          <w:b/>
          <w:bCs/>
          <w:color w:val="000000" w:themeColor="text1"/>
          <w:lang w:val="en-US" w:eastAsia="zh-CN" w:bidi="ta-IN"/>
        </w:rPr>
      </w:pPr>
    </w:p>
    <w:p w14:paraId="0DB10F7C" w14:textId="43750DC8" w:rsidR="00F41AE5" w:rsidRPr="00FF3251" w:rsidRDefault="00F41AE5" w:rsidP="006269FD">
      <w:pPr>
        <w:pStyle w:val="ListParagraph"/>
        <w:numPr>
          <w:ilvl w:val="0"/>
          <w:numId w:val="33"/>
        </w:numPr>
        <w:spacing w:after="0"/>
        <w:jc w:val="both"/>
        <w:rPr>
          <w:rFonts w:ascii="Aptos" w:eastAsia="Times New Roman" w:hAnsi="Aptos"/>
          <w:b/>
          <w:bCs/>
          <w:color w:val="000000" w:themeColor="text1"/>
          <w:lang w:val="en-US" w:eastAsia="zh-CN" w:bidi="ta-IN"/>
        </w:rPr>
      </w:pPr>
      <w:r w:rsidRPr="00FF3251">
        <w:rPr>
          <w:rFonts w:ascii="Aptos" w:eastAsia="Times New Roman" w:hAnsi="Aptos"/>
          <w:b/>
          <w:bCs/>
          <w:color w:val="000000" w:themeColor="text1"/>
          <w:lang w:val="en-US" w:eastAsia="zh-CN" w:bidi="ta-IN"/>
        </w:rPr>
        <w:t xml:space="preserve">Continue investing in </w:t>
      </w:r>
      <w:r w:rsidR="00005402" w:rsidRPr="00FF3251">
        <w:rPr>
          <w:rFonts w:ascii="Aptos" w:eastAsia="Times New Roman" w:hAnsi="Aptos"/>
          <w:b/>
          <w:bCs/>
          <w:color w:val="000000" w:themeColor="text1"/>
          <w:lang w:val="en-US" w:eastAsia="zh-CN" w:bidi="ta-IN"/>
        </w:rPr>
        <w:t xml:space="preserve">advanced </w:t>
      </w:r>
      <w:r w:rsidR="004026F7" w:rsidRPr="00FF3251">
        <w:rPr>
          <w:rFonts w:ascii="Aptos" w:eastAsia="Times New Roman" w:hAnsi="Aptos"/>
          <w:b/>
          <w:bCs/>
          <w:color w:val="000000" w:themeColor="text1"/>
          <w:lang w:val="en-US" w:eastAsia="zh-CN" w:bidi="ta-IN"/>
        </w:rPr>
        <w:t>defen</w:t>
      </w:r>
      <w:r w:rsidR="00BD7B76">
        <w:rPr>
          <w:rFonts w:ascii="Aptos" w:eastAsia="Times New Roman" w:hAnsi="Aptos"/>
          <w:b/>
          <w:bCs/>
          <w:color w:val="000000" w:themeColor="text1"/>
          <w:lang w:val="en-US" w:eastAsia="zh-CN" w:bidi="ta-IN"/>
        </w:rPr>
        <w:t>c</w:t>
      </w:r>
      <w:r w:rsidR="004026F7" w:rsidRPr="00FF3251">
        <w:rPr>
          <w:rFonts w:ascii="Aptos" w:eastAsia="Times New Roman" w:hAnsi="Aptos"/>
          <w:b/>
          <w:bCs/>
          <w:color w:val="000000" w:themeColor="text1"/>
          <w:lang w:val="en-US" w:eastAsia="zh-CN" w:bidi="ta-IN"/>
        </w:rPr>
        <w:t>e</w:t>
      </w:r>
      <w:r w:rsidRPr="00FF3251">
        <w:rPr>
          <w:rFonts w:ascii="Aptos" w:eastAsia="Times New Roman" w:hAnsi="Aptos"/>
          <w:b/>
          <w:bCs/>
          <w:color w:val="000000" w:themeColor="text1"/>
          <w:lang w:val="en-US" w:eastAsia="zh-CN" w:bidi="ta-IN"/>
        </w:rPr>
        <w:t xml:space="preserve"> capabilities</w:t>
      </w:r>
    </w:p>
    <w:p w14:paraId="5CABC171" w14:textId="71726C51" w:rsidR="00F41AE5" w:rsidRPr="00FF3251" w:rsidRDefault="00F41AE5" w:rsidP="006269FD">
      <w:pPr>
        <w:pStyle w:val="ListParagraph"/>
        <w:numPr>
          <w:ilvl w:val="0"/>
          <w:numId w:val="34"/>
        </w:numPr>
        <w:spacing w:after="0"/>
        <w:jc w:val="both"/>
        <w:rPr>
          <w:rFonts w:ascii="Aptos" w:eastAsia="Times New Roman" w:hAnsi="Aptos"/>
          <w:color w:val="000000" w:themeColor="text1"/>
          <w:lang w:val="en-US" w:eastAsia="zh-CN" w:bidi="ta-IN"/>
        </w:rPr>
      </w:pPr>
      <w:r w:rsidRPr="00FF3251">
        <w:rPr>
          <w:rFonts w:ascii="Aptos" w:eastAsia="Times New Roman" w:hAnsi="Aptos"/>
          <w:color w:val="000000" w:themeColor="text1"/>
          <w:lang w:val="en-US" w:eastAsia="zh-CN" w:bidi="ta-IN"/>
        </w:rPr>
        <w:t>Maintain a credible and technologically advanced military.</w:t>
      </w:r>
    </w:p>
    <w:p w14:paraId="4428EB23" w14:textId="77777777" w:rsidR="00F41AE5" w:rsidRPr="00FF3251" w:rsidRDefault="00F41AE5" w:rsidP="006269FD">
      <w:pPr>
        <w:pStyle w:val="ListParagraph"/>
        <w:numPr>
          <w:ilvl w:val="0"/>
          <w:numId w:val="34"/>
        </w:numPr>
        <w:spacing w:after="0"/>
        <w:jc w:val="both"/>
        <w:rPr>
          <w:rFonts w:ascii="Aptos" w:eastAsia="Times New Roman" w:hAnsi="Aptos"/>
          <w:color w:val="000000" w:themeColor="text1"/>
          <w:lang w:val="en-US" w:eastAsia="zh-CN" w:bidi="ta-IN"/>
        </w:rPr>
      </w:pPr>
      <w:r w:rsidRPr="00FF3251">
        <w:rPr>
          <w:rFonts w:ascii="Aptos" w:eastAsia="Times New Roman" w:hAnsi="Aptos"/>
          <w:color w:val="000000" w:themeColor="text1"/>
          <w:lang w:val="en-US" w:eastAsia="zh-CN" w:bidi="ta-IN"/>
        </w:rPr>
        <w:t>Invest in capabilities to deploy and counter unmanned systems.</w:t>
      </w:r>
    </w:p>
    <w:p w14:paraId="32BCA9B7" w14:textId="77777777" w:rsidR="00F41AE5" w:rsidRPr="00FF3251" w:rsidRDefault="00F41AE5" w:rsidP="00FF3251">
      <w:pPr>
        <w:spacing w:after="0"/>
        <w:jc w:val="both"/>
        <w:rPr>
          <w:rFonts w:ascii="Aptos" w:eastAsia="Times New Roman" w:hAnsi="Aptos"/>
          <w:color w:val="000000" w:themeColor="text1"/>
          <w:lang w:val="en-US" w:eastAsia="zh-CN" w:bidi="ta-IN"/>
        </w:rPr>
      </w:pPr>
    </w:p>
    <w:p w14:paraId="70D16472" w14:textId="4AC09297" w:rsidR="00F41AE5" w:rsidRPr="00FF3251" w:rsidRDefault="00F41AE5" w:rsidP="006269FD">
      <w:pPr>
        <w:pStyle w:val="ListParagraph"/>
        <w:numPr>
          <w:ilvl w:val="0"/>
          <w:numId w:val="33"/>
        </w:numPr>
        <w:spacing w:after="0"/>
        <w:jc w:val="both"/>
        <w:rPr>
          <w:rFonts w:ascii="Aptos" w:eastAsia="Times New Roman" w:hAnsi="Aptos"/>
          <w:b/>
          <w:bCs/>
          <w:color w:val="000000" w:themeColor="text1"/>
          <w:lang w:val="en-US" w:eastAsia="zh-CN" w:bidi="ta-IN"/>
        </w:rPr>
      </w:pPr>
      <w:r w:rsidRPr="00FF3251">
        <w:rPr>
          <w:rFonts w:ascii="Aptos" w:eastAsia="Times New Roman" w:hAnsi="Aptos"/>
          <w:b/>
          <w:bCs/>
          <w:color w:val="000000" w:themeColor="text1"/>
          <w:lang w:val="en-US" w:eastAsia="zh-CN" w:bidi="ta-IN"/>
        </w:rPr>
        <w:t>Strengthen cybersecurity capabilities</w:t>
      </w:r>
    </w:p>
    <w:p w14:paraId="2C07553D" w14:textId="6B00E5CC" w:rsidR="00F41AE5" w:rsidRPr="00FF3251" w:rsidRDefault="00F41AE5" w:rsidP="006269FD">
      <w:pPr>
        <w:pStyle w:val="ListParagraph"/>
        <w:numPr>
          <w:ilvl w:val="0"/>
          <w:numId w:val="25"/>
        </w:numPr>
        <w:spacing w:after="0"/>
        <w:jc w:val="both"/>
        <w:rPr>
          <w:rFonts w:ascii="Aptos" w:eastAsia="Times New Roman" w:hAnsi="Aptos"/>
          <w:color w:val="000000" w:themeColor="text1"/>
          <w:lang w:val="en-US" w:eastAsia="zh-CN" w:bidi="ta-IN"/>
        </w:rPr>
      </w:pPr>
      <w:r w:rsidRPr="00FF3251">
        <w:rPr>
          <w:rFonts w:ascii="Aptos" w:eastAsia="Times New Roman" w:hAnsi="Aptos"/>
          <w:color w:val="000000" w:themeColor="text1"/>
          <w:lang w:val="en-US" w:eastAsia="zh-CN" w:bidi="ta-IN"/>
        </w:rPr>
        <w:t xml:space="preserve">Enhance cyber </w:t>
      </w:r>
      <w:r w:rsidR="004026F7" w:rsidRPr="00FF3251">
        <w:rPr>
          <w:rFonts w:ascii="Aptos" w:eastAsia="Times New Roman" w:hAnsi="Aptos"/>
          <w:color w:val="000000" w:themeColor="text1"/>
          <w:lang w:val="en-US" w:eastAsia="zh-CN" w:bidi="ta-IN"/>
        </w:rPr>
        <w:t>defen</w:t>
      </w:r>
      <w:r w:rsidR="00BD7B76">
        <w:rPr>
          <w:rFonts w:ascii="Aptos" w:eastAsia="Times New Roman" w:hAnsi="Aptos"/>
          <w:color w:val="000000" w:themeColor="text1"/>
          <w:lang w:val="en-US" w:eastAsia="zh-CN" w:bidi="ta-IN"/>
        </w:rPr>
        <w:t>c</w:t>
      </w:r>
      <w:r w:rsidR="004026F7" w:rsidRPr="00FF3251">
        <w:rPr>
          <w:rFonts w:ascii="Aptos" w:eastAsia="Times New Roman" w:hAnsi="Aptos"/>
          <w:color w:val="000000" w:themeColor="text1"/>
          <w:lang w:val="en-US" w:eastAsia="zh-CN" w:bidi="ta-IN"/>
        </w:rPr>
        <w:t>e</w:t>
      </w:r>
      <w:r w:rsidRPr="00FF3251">
        <w:rPr>
          <w:rFonts w:ascii="Aptos" w:eastAsia="Times New Roman" w:hAnsi="Aptos"/>
          <w:color w:val="000000" w:themeColor="text1"/>
          <w:lang w:val="en-US" w:eastAsia="zh-CN" w:bidi="ta-IN"/>
        </w:rPr>
        <w:t xml:space="preserve"> across government agencies.</w:t>
      </w:r>
    </w:p>
    <w:p w14:paraId="305DC753" w14:textId="77777777" w:rsidR="00F41AE5" w:rsidRDefault="00F41AE5" w:rsidP="006269FD">
      <w:pPr>
        <w:numPr>
          <w:ilvl w:val="0"/>
          <w:numId w:val="25"/>
        </w:numPr>
        <w:spacing w:after="0"/>
        <w:jc w:val="both"/>
        <w:rPr>
          <w:rFonts w:ascii="Aptos" w:eastAsia="Times New Roman" w:hAnsi="Aptos"/>
          <w:color w:val="000000" w:themeColor="text1"/>
          <w:lang w:val="en-US" w:eastAsia="zh-CN" w:bidi="ta-IN"/>
        </w:rPr>
      </w:pPr>
      <w:r w:rsidRPr="00FF3251">
        <w:rPr>
          <w:rFonts w:ascii="Aptos" w:eastAsia="Times New Roman" w:hAnsi="Aptos"/>
          <w:color w:val="000000" w:themeColor="text1"/>
          <w:lang w:val="en-US" w:eastAsia="zh-CN" w:bidi="ta-IN"/>
        </w:rPr>
        <w:t>Improve coordination and protection of critical systems.</w:t>
      </w:r>
    </w:p>
    <w:p w14:paraId="6EE38BA3" w14:textId="77777777" w:rsidR="00F41AE5" w:rsidRPr="00FF3251" w:rsidRDefault="00F41AE5" w:rsidP="00FF3251">
      <w:pPr>
        <w:tabs>
          <w:tab w:val="num" w:pos="720"/>
        </w:tabs>
        <w:spacing w:after="0"/>
        <w:ind w:left="720"/>
        <w:jc w:val="both"/>
        <w:rPr>
          <w:rFonts w:ascii="Aptos" w:eastAsia="Times New Roman" w:hAnsi="Aptos"/>
          <w:color w:val="000000" w:themeColor="text1"/>
          <w:lang w:val="en-US" w:eastAsia="zh-CN" w:bidi="ta-IN"/>
        </w:rPr>
      </w:pPr>
    </w:p>
    <w:p w14:paraId="18B47D8B" w14:textId="7DDDEB01" w:rsidR="00F41AE5" w:rsidRPr="00FF3251" w:rsidRDefault="00F41AE5" w:rsidP="006269FD">
      <w:pPr>
        <w:pStyle w:val="ListParagraph"/>
        <w:numPr>
          <w:ilvl w:val="0"/>
          <w:numId w:val="33"/>
        </w:numPr>
        <w:spacing w:after="0"/>
        <w:jc w:val="both"/>
        <w:rPr>
          <w:rFonts w:ascii="Aptos" w:eastAsia="Times New Roman" w:hAnsi="Aptos"/>
          <w:b/>
          <w:bCs/>
          <w:color w:val="000000" w:themeColor="text1"/>
          <w:lang w:val="en-US" w:eastAsia="zh-CN" w:bidi="ta-IN"/>
        </w:rPr>
      </w:pPr>
      <w:r w:rsidRPr="00FF3251">
        <w:rPr>
          <w:rFonts w:ascii="Aptos" w:eastAsia="Times New Roman" w:hAnsi="Aptos"/>
          <w:b/>
          <w:bCs/>
          <w:color w:val="000000" w:themeColor="text1"/>
          <w:lang w:val="en-US" w:eastAsia="zh-CN" w:bidi="ta-IN"/>
        </w:rPr>
        <w:t>Build stronger partnerships with the private sector</w:t>
      </w:r>
    </w:p>
    <w:p w14:paraId="5F40EE6C" w14:textId="77777777" w:rsidR="00F41AE5" w:rsidRPr="00FF3251" w:rsidRDefault="00F41AE5" w:rsidP="006269FD">
      <w:pPr>
        <w:pStyle w:val="ListParagraph"/>
        <w:numPr>
          <w:ilvl w:val="0"/>
          <w:numId w:val="35"/>
        </w:numPr>
        <w:spacing w:after="0"/>
        <w:jc w:val="both"/>
        <w:rPr>
          <w:rFonts w:ascii="Aptos" w:eastAsia="Times New Roman" w:hAnsi="Aptos"/>
          <w:color w:val="000000" w:themeColor="text1"/>
          <w:lang w:val="en-US" w:eastAsia="zh-CN" w:bidi="ta-IN"/>
        </w:rPr>
      </w:pPr>
      <w:r w:rsidRPr="00FF3251">
        <w:rPr>
          <w:rFonts w:ascii="Aptos" w:eastAsia="Times New Roman" w:hAnsi="Aptos"/>
          <w:color w:val="000000" w:themeColor="text1"/>
          <w:lang w:val="en-US" w:eastAsia="zh-CN" w:bidi="ta-IN"/>
        </w:rPr>
        <w:t>Many essential services are run by private companies.</w:t>
      </w:r>
    </w:p>
    <w:p w14:paraId="59079686" w14:textId="77777777" w:rsidR="00F41AE5" w:rsidRPr="00FF3251" w:rsidRDefault="00F41AE5" w:rsidP="006269FD">
      <w:pPr>
        <w:pStyle w:val="ListParagraph"/>
        <w:numPr>
          <w:ilvl w:val="0"/>
          <w:numId w:val="35"/>
        </w:numPr>
        <w:spacing w:after="0"/>
        <w:jc w:val="both"/>
        <w:rPr>
          <w:rFonts w:ascii="Aptos" w:eastAsia="Times New Roman" w:hAnsi="Aptos"/>
          <w:b/>
          <w:bCs/>
          <w:color w:val="000000" w:themeColor="text1"/>
          <w:lang w:val="en-US" w:eastAsia="zh-CN" w:bidi="ta-IN"/>
        </w:rPr>
      </w:pPr>
      <w:r w:rsidRPr="00FF3251">
        <w:rPr>
          <w:rFonts w:ascii="Aptos" w:eastAsia="Times New Roman" w:hAnsi="Aptos"/>
          <w:color w:val="000000" w:themeColor="text1"/>
          <w:lang w:val="en-US" w:eastAsia="zh-CN" w:bidi="ta-IN"/>
        </w:rPr>
        <w:t>Government will work with industry to strengthen cyber resilience</w:t>
      </w:r>
      <w:r w:rsidRPr="00FF3251">
        <w:rPr>
          <w:rFonts w:ascii="Aptos" w:eastAsia="Times New Roman" w:hAnsi="Aptos"/>
          <w:b/>
          <w:bCs/>
          <w:color w:val="000000" w:themeColor="text1"/>
          <w:lang w:val="en-US" w:eastAsia="zh-CN" w:bidi="ta-IN"/>
        </w:rPr>
        <w:t>.</w:t>
      </w:r>
    </w:p>
    <w:p w14:paraId="23174266" w14:textId="77777777" w:rsidR="00F41AE5" w:rsidRPr="00F41AE5" w:rsidRDefault="00F41AE5" w:rsidP="00FF3251">
      <w:pPr>
        <w:spacing w:after="0"/>
        <w:ind w:left="720"/>
        <w:jc w:val="both"/>
        <w:rPr>
          <w:rFonts w:ascii="Aptos" w:eastAsia="Times New Roman" w:hAnsi="Aptos"/>
          <w:b/>
          <w:bCs/>
          <w:color w:val="000000" w:themeColor="text1"/>
          <w:lang w:val="en-US" w:eastAsia="zh-CN" w:bidi="ta-IN"/>
        </w:rPr>
      </w:pPr>
    </w:p>
    <w:p w14:paraId="13268519" w14:textId="396A270D" w:rsidR="00F41AE5" w:rsidRPr="00FF3251" w:rsidRDefault="00F41AE5" w:rsidP="006269FD">
      <w:pPr>
        <w:pStyle w:val="ListParagraph"/>
        <w:numPr>
          <w:ilvl w:val="0"/>
          <w:numId w:val="33"/>
        </w:numPr>
        <w:spacing w:after="0"/>
        <w:jc w:val="both"/>
        <w:rPr>
          <w:rFonts w:ascii="Aptos" w:eastAsia="Times New Roman" w:hAnsi="Aptos"/>
          <w:b/>
          <w:bCs/>
          <w:color w:val="000000" w:themeColor="text1"/>
          <w:lang w:val="en-US" w:eastAsia="zh-CN" w:bidi="ta-IN"/>
        </w:rPr>
      </w:pPr>
      <w:r w:rsidRPr="00FF3251">
        <w:rPr>
          <w:rFonts w:ascii="Aptos" w:eastAsia="Times New Roman" w:hAnsi="Aptos"/>
          <w:b/>
          <w:bCs/>
          <w:color w:val="000000" w:themeColor="text1"/>
          <w:lang w:val="en-US" w:eastAsia="zh-CN" w:bidi="ta-IN"/>
        </w:rPr>
        <w:t>Maintain sustained security spending</w:t>
      </w:r>
    </w:p>
    <w:p w14:paraId="47CCD192" w14:textId="74C31AD4" w:rsidR="00F41AE5" w:rsidRPr="00FF3251" w:rsidRDefault="00121734" w:rsidP="006269FD">
      <w:pPr>
        <w:numPr>
          <w:ilvl w:val="0"/>
          <w:numId w:val="26"/>
        </w:numPr>
        <w:tabs>
          <w:tab w:val="num" w:pos="720"/>
        </w:tabs>
        <w:spacing w:after="0"/>
        <w:jc w:val="both"/>
        <w:rPr>
          <w:rFonts w:ascii="Aptos" w:eastAsia="Times New Roman" w:hAnsi="Aptos"/>
          <w:color w:val="000000" w:themeColor="text1"/>
          <w:lang w:val="en-US" w:eastAsia="zh-CN" w:bidi="ta-IN"/>
        </w:rPr>
      </w:pPr>
      <w:r w:rsidRPr="00FF3251">
        <w:rPr>
          <w:rFonts w:ascii="Aptos" w:eastAsia="Times New Roman" w:hAnsi="Aptos"/>
          <w:color w:val="000000" w:themeColor="text1"/>
          <w:lang w:val="en-US" w:eastAsia="zh-CN" w:bidi="ta-IN"/>
        </w:rPr>
        <w:t>Defen</w:t>
      </w:r>
      <w:r w:rsidR="00BD7B76">
        <w:rPr>
          <w:rFonts w:ascii="Aptos" w:eastAsia="Times New Roman" w:hAnsi="Aptos"/>
          <w:color w:val="000000" w:themeColor="text1"/>
          <w:lang w:val="en-US" w:eastAsia="zh-CN" w:bidi="ta-IN"/>
        </w:rPr>
        <w:t>c</w:t>
      </w:r>
      <w:r w:rsidRPr="00FF3251">
        <w:rPr>
          <w:rFonts w:ascii="Aptos" w:eastAsia="Times New Roman" w:hAnsi="Aptos"/>
          <w:color w:val="000000" w:themeColor="text1"/>
          <w:lang w:val="en-US" w:eastAsia="zh-CN" w:bidi="ta-IN"/>
        </w:rPr>
        <w:t>e</w:t>
      </w:r>
      <w:r w:rsidR="00F41AE5" w:rsidRPr="00FF3251">
        <w:rPr>
          <w:rFonts w:ascii="Aptos" w:eastAsia="Times New Roman" w:hAnsi="Aptos"/>
          <w:color w:val="000000" w:themeColor="text1"/>
          <w:lang w:val="en-US" w:eastAsia="zh-CN" w:bidi="ta-IN"/>
        </w:rPr>
        <w:t xml:space="preserve"> spending expected to remain around 3% of GDP.</w:t>
      </w:r>
    </w:p>
    <w:p w14:paraId="17909E71" w14:textId="69F3D3B1" w:rsidR="00F41AE5" w:rsidRPr="00FF3251" w:rsidRDefault="00F41AE5" w:rsidP="006269FD">
      <w:pPr>
        <w:numPr>
          <w:ilvl w:val="0"/>
          <w:numId w:val="26"/>
        </w:numPr>
        <w:tabs>
          <w:tab w:val="num" w:pos="720"/>
        </w:tabs>
        <w:spacing w:after="0"/>
        <w:jc w:val="both"/>
        <w:rPr>
          <w:rFonts w:ascii="Aptos" w:eastAsia="Times New Roman" w:hAnsi="Aptos"/>
          <w:color w:val="000000" w:themeColor="text1"/>
          <w:lang w:val="en-US" w:eastAsia="zh-CN" w:bidi="ta-IN"/>
        </w:rPr>
      </w:pPr>
      <w:r w:rsidRPr="00FF3251">
        <w:rPr>
          <w:rFonts w:ascii="Aptos" w:eastAsia="Times New Roman" w:hAnsi="Aptos"/>
          <w:color w:val="000000" w:themeColor="text1"/>
          <w:lang w:val="en-US" w:eastAsia="zh-CN" w:bidi="ta-IN"/>
        </w:rPr>
        <w:t xml:space="preserve">Overall security-related expenditure </w:t>
      </w:r>
      <w:r w:rsidR="00121734" w:rsidRPr="00FF3251">
        <w:rPr>
          <w:rFonts w:ascii="Aptos" w:eastAsia="Times New Roman" w:hAnsi="Aptos"/>
          <w:color w:val="000000" w:themeColor="text1"/>
          <w:lang w:val="en-US" w:eastAsia="zh-CN" w:bidi="ta-IN"/>
        </w:rPr>
        <w:t>is likely</w:t>
      </w:r>
      <w:r w:rsidRPr="00FF3251">
        <w:rPr>
          <w:rFonts w:ascii="Aptos" w:eastAsia="Times New Roman" w:hAnsi="Aptos"/>
          <w:color w:val="000000" w:themeColor="text1"/>
          <w:lang w:val="en-US" w:eastAsia="zh-CN" w:bidi="ta-IN"/>
        </w:rPr>
        <w:t xml:space="preserve"> to increase due to the evolving threat environment.</w:t>
      </w:r>
    </w:p>
    <w:p w14:paraId="484CD339" w14:textId="77777777" w:rsidR="00F41AE5" w:rsidRDefault="00F41AE5" w:rsidP="000304C8">
      <w:pPr>
        <w:jc w:val="both"/>
        <w:rPr>
          <w:rFonts w:ascii="Aptos" w:eastAsia="Times New Roman" w:hAnsi="Aptos"/>
          <w:b/>
          <w:bCs/>
          <w:color w:val="000000" w:themeColor="text1"/>
          <w:lang w:val="en-US" w:eastAsia="zh-CN" w:bidi="ta-IN"/>
        </w:rPr>
      </w:pPr>
    </w:p>
    <w:p w14:paraId="499A053F" w14:textId="0AE50A8F" w:rsidR="004C2A10" w:rsidRDefault="00005402" w:rsidP="000304C8">
      <w:pPr>
        <w:jc w:val="both"/>
        <w:rPr>
          <w:rFonts w:ascii="Aptos" w:eastAsia="Times New Roman" w:hAnsi="Aptos"/>
          <w:b/>
          <w:bCs/>
          <w:color w:val="000000" w:themeColor="text1"/>
          <w:lang w:val="en-US" w:eastAsia="zh-CN" w:bidi="ta-IN"/>
        </w:rPr>
      </w:pPr>
      <w:r w:rsidRPr="00005402">
        <w:rPr>
          <w:rFonts w:ascii="Aptos" w:eastAsia="Times New Roman" w:hAnsi="Aptos"/>
          <w:b/>
          <w:bCs/>
          <w:color w:val="000000" w:themeColor="text1"/>
          <w:lang w:val="en-US" w:eastAsia="zh-CN" w:bidi="ta-IN"/>
        </w:rPr>
        <w:t>Charting a Sustainable Future</w:t>
      </w:r>
    </w:p>
    <w:p w14:paraId="6BB8C957" w14:textId="46ECF695" w:rsidR="001E4D9D" w:rsidRPr="001E4D9D" w:rsidRDefault="001E4D9D" w:rsidP="00FF3251">
      <w:pPr>
        <w:pBdr>
          <w:top w:val="single" w:sz="4" w:space="1" w:color="auto"/>
          <w:left w:val="single" w:sz="4" w:space="4" w:color="auto"/>
          <w:bottom w:val="single" w:sz="4" w:space="1" w:color="auto"/>
          <w:right w:val="single" w:sz="4" w:space="4" w:color="auto"/>
        </w:pBdr>
        <w:jc w:val="both"/>
        <w:rPr>
          <w:rFonts w:ascii="Aptos" w:eastAsia="Times New Roman" w:hAnsi="Aptos"/>
          <w:b/>
          <w:bCs/>
          <w:color w:val="000000" w:themeColor="text1"/>
          <w:lang w:val="en-US" w:eastAsia="zh-CN" w:bidi="ta-IN"/>
        </w:rPr>
      </w:pPr>
      <w:r w:rsidRPr="00FF3251">
        <w:rPr>
          <w:rFonts w:ascii="Aptos" w:eastAsia="Times New Roman" w:hAnsi="Aptos"/>
          <w:b/>
          <w:bCs/>
          <w:color w:val="000000" w:themeColor="text1"/>
          <w:lang w:val="en-US" w:eastAsia="zh-CN" w:bidi="ta-IN"/>
        </w:rPr>
        <w:t xml:space="preserve">We need to </w:t>
      </w:r>
      <w:r w:rsidRPr="001E4D9D">
        <w:rPr>
          <w:rFonts w:ascii="Aptos" w:eastAsia="Times New Roman" w:hAnsi="Aptos"/>
          <w:b/>
          <w:bCs/>
          <w:color w:val="000000" w:themeColor="text1"/>
          <w:lang w:val="en-US" w:eastAsia="zh-CN" w:bidi="ta-IN"/>
        </w:rPr>
        <w:t>pursu</w:t>
      </w:r>
      <w:r w:rsidRPr="00FF3251">
        <w:rPr>
          <w:rFonts w:ascii="Aptos" w:eastAsia="Times New Roman" w:hAnsi="Aptos"/>
          <w:b/>
          <w:bCs/>
          <w:color w:val="000000" w:themeColor="text1"/>
          <w:lang w:val="en-US" w:eastAsia="zh-CN" w:bidi="ta-IN"/>
        </w:rPr>
        <w:t>e</w:t>
      </w:r>
      <w:r w:rsidRPr="001E4D9D">
        <w:rPr>
          <w:rFonts w:ascii="Aptos" w:eastAsia="Times New Roman" w:hAnsi="Aptos"/>
          <w:b/>
          <w:bCs/>
          <w:color w:val="000000" w:themeColor="text1"/>
          <w:lang w:val="en-US" w:eastAsia="zh-CN" w:bidi="ta-IN"/>
        </w:rPr>
        <w:t xml:space="preserve"> a </w:t>
      </w:r>
      <w:r w:rsidR="00235C3C">
        <w:rPr>
          <w:rFonts w:ascii="Aptos" w:eastAsia="Times New Roman" w:hAnsi="Aptos"/>
          <w:b/>
          <w:bCs/>
          <w:color w:val="000000" w:themeColor="text1"/>
          <w:lang w:val="en-US" w:eastAsia="zh-CN" w:bidi="ta-IN"/>
        </w:rPr>
        <w:t>__________________</w:t>
      </w:r>
      <w:r w:rsidRPr="001E4D9D">
        <w:rPr>
          <w:rFonts w:ascii="Aptos" w:eastAsia="Times New Roman" w:hAnsi="Aptos"/>
          <w:b/>
          <w:bCs/>
          <w:color w:val="000000" w:themeColor="text1"/>
          <w:lang w:val="en-US" w:eastAsia="zh-CN" w:bidi="ta-IN"/>
        </w:rPr>
        <w:t xml:space="preserve"> transition to a low-carbon future, balancing climate action with economic competitiveness.</w:t>
      </w:r>
    </w:p>
    <w:p w14:paraId="6DCA5229" w14:textId="7830260B" w:rsidR="00005402" w:rsidRDefault="00005402" w:rsidP="000304C8">
      <w:pPr>
        <w:jc w:val="both"/>
        <w:rPr>
          <w:rFonts w:ascii="Aptos" w:eastAsia="Times New Roman" w:hAnsi="Aptos"/>
          <w:b/>
          <w:bCs/>
          <w:color w:val="000000" w:themeColor="text1"/>
          <w:lang w:val="en-US" w:eastAsia="zh-CN" w:bidi="ta-IN"/>
        </w:rPr>
      </w:pPr>
      <w:r w:rsidRPr="00005402">
        <w:rPr>
          <w:rFonts w:ascii="Aptos" w:eastAsia="Times New Roman" w:hAnsi="Aptos"/>
          <w:b/>
          <w:bCs/>
          <w:color w:val="000000" w:themeColor="text1"/>
          <w:lang w:val="en-US" w:eastAsia="zh-CN" w:bidi="ta-IN"/>
        </w:rPr>
        <w:t xml:space="preserve">Reasons for </w:t>
      </w:r>
      <w:r w:rsidR="00980552">
        <w:rPr>
          <w:rFonts w:ascii="Aptos" w:eastAsia="Times New Roman" w:hAnsi="Aptos"/>
          <w:b/>
          <w:bCs/>
          <w:color w:val="000000" w:themeColor="text1"/>
          <w:lang w:val="en-US" w:eastAsia="zh-CN" w:bidi="ta-IN"/>
        </w:rPr>
        <w:t>f</w:t>
      </w:r>
      <w:r w:rsidRPr="00005402">
        <w:rPr>
          <w:rFonts w:ascii="Aptos" w:eastAsia="Times New Roman" w:hAnsi="Aptos"/>
          <w:b/>
          <w:bCs/>
          <w:color w:val="000000" w:themeColor="text1"/>
          <w:lang w:val="en-US" w:eastAsia="zh-CN" w:bidi="ta-IN"/>
        </w:rPr>
        <w:t xml:space="preserve">ocus in this </w:t>
      </w:r>
      <w:r w:rsidR="00B22EB0">
        <w:rPr>
          <w:rFonts w:ascii="Aptos" w:eastAsia="Times New Roman" w:hAnsi="Aptos"/>
          <w:b/>
          <w:bCs/>
          <w:color w:val="000000" w:themeColor="text1"/>
          <w:lang w:val="en-US" w:eastAsia="zh-CN" w:bidi="ta-IN"/>
        </w:rPr>
        <w:t>a</w:t>
      </w:r>
      <w:r w:rsidRPr="00005402">
        <w:rPr>
          <w:rFonts w:ascii="Aptos" w:eastAsia="Times New Roman" w:hAnsi="Aptos"/>
          <w:b/>
          <w:bCs/>
          <w:color w:val="000000" w:themeColor="text1"/>
          <w:lang w:val="en-US" w:eastAsia="zh-CN" w:bidi="ta-IN"/>
        </w:rPr>
        <w:t>rea</w:t>
      </w:r>
      <w:r w:rsidR="00980552">
        <w:rPr>
          <w:rFonts w:ascii="Aptos" w:eastAsia="Times New Roman" w:hAnsi="Aptos"/>
          <w:b/>
          <w:bCs/>
          <w:color w:val="000000" w:themeColor="text1"/>
          <w:lang w:val="en-US" w:eastAsia="zh-CN" w:bidi="ta-IN"/>
        </w:rPr>
        <w:t>:</w:t>
      </w:r>
    </w:p>
    <w:p w14:paraId="6A33D7F5" w14:textId="5EE8AB71" w:rsidR="00005402" w:rsidRPr="00FF3251" w:rsidRDefault="00005402" w:rsidP="006269FD">
      <w:pPr>
        <w:pStyle w:val="ListParagraph"/>
        <w:numPr>
          <w:ilvl w:val="0"/>
          <w:numId w:val="32"/>
        </w:numPr>
        <w:spacing w:after="0"/>
        <w:jc w:val="both"/>
        <w:rPr>
          <w:rFonts w:ascii="Aptos" w:eastAsia="Times New Roman" w:hAnsi="Aptos"/>
          <w:b/>
          <w:bCs/>
          <w:color w:val="000000" w:themeColor="text1"/>
          <w:lang w:val="en-US" w:eastAsia="zh-CN" w:bidi="ta-IN"/>
        </w:rPr>
      </w:pPr>
      <w:r w:rsidRPr="00FF3251">
        <w:rPr>
          <w:rFonts w:ascii="Aptos" w:eastAsia="Times New Roman" w:hAnsi="Aptos"/>
          <w:b/>
          <w:bCs/>
          <w:color w:val="000000" w:themeColor="text1"/>
          <w:lang w:val="en-US" w:eastAsia="zh-CN" w:bidi="ta-IN"/>
        </w:rPr>
        <w:t>Growing impact of climate change</w:t>
      </w:r>
    </w:p>
    <w:p w14:paraId="29553BD3" w14:textId="77777777" w:rsidR="00005402" w:rsidRDefault="00005402" w:rsidP="006269FD">
      <w:pPr>
        <w:numPr>
          <w:ilvl w:val="0"/>
          <w:numId w:val="28"/>
        </w:numPr>
        <w:spacing w:after="0"/>
        <w:jc w:val="both"/>
        <w:rPr>
          <w:rFonts w:ascii="Aptos" w:eastAsia="Times New Roman" w:hAnsi="Aptos"/>
          <w:color w:val="000000" w:themeColor="text1"/>
          <w:lang w:val="en-US" w:eastAsia="zh-CN" w:bidi="ta-IN"/>
        </w:rPr>
      </w:pPr>
      <w:r w:rsidRPr="00FF3251">
        <w:rPr>
          <w:rFonts w:ascii="Aptos" w:eastAsia="Times New Roman" w:hAnsi="Aptos"/>
          <w:color w:val="000000" w:themeColor="text1"/>
          <w:lang w:val="en-US" w:eastAsia="zh-CN" w:bidi="ta-IN"/>
        </w:rPr>
        <w:t>Singapore is already experiencing higher temperatures, heavier rainfall, and more extreme weather.</w:t>
      </w:r>
    </w:p>
    <w:p w14:paraId="41A44F81" w14:textId="77777777" w:rsidR="00005402" w:rsidRPr="00FF3251" w:rsidRDefault="00005402" w:rsidP="00FF3251">
      <w:pPr>
        <w:spacing w:after="0"/>
        <w:ind w:left="1080"/>
        <w:jc w:val="both"/>
        <w:rPr>
          <w:rFonts w:ascii="Aptos" w:eastAsia="Times New Roman" w:hAnsi="Aptos"/>
          <w:color w:val="000000" w:themeColor="text1"/>
          <w:lang w:val="en-US" w:eastAsia="zh-CN" w:bidi="ta-IN"/>
        </w:rPr>
      </w:pPr>
    </w:p>
    <w:p w14:paraId="6AAF5B9C" w14:textId="68D8D6DA" w:rsidR="00005402" w:rsidRPr="001E4D9D" w:rsidRDefault="00005402" w:rsidP="006269FD">
      <w:pPr>
        <w:pStyle w:val="ListParagraph"/>
        <w:numPr>
          <w:ilvl w:val="0"/>
          <w:numId w:val="32"/>
        </w:numPr>
        <w:spacing w:after="0"/>
        <w:jc w:val="both"/>
        <w:rPr>
          <w:rFonts w:ascii="Aptos" w:eastAsia="Times New Roman" w:hAnsi="Aptos"/>
          <w:b/>
          <w:bCs/>
          <w:color w:val="000000" w:themeColor="text1"/>
          <w:lang w:val="en-US" w:eastAsia="zh-CN" w:bidi="ta-IN"/>
        </w:rPr>
      </w:pPr>
      <w:r w:rsidRPr="001E4D9D">
        <w:rPr>
          <w:rFonts w:ascii="Aptos" w:eastAsia="Times New Roman" w:hAnsi="Aptos"/>
          <w:b/>
          <w:bCs/>
          <w:color w:val="000000" w:themeColor="text1"/>
          <w:lang w:val="en-US" w:eastAsia="zh-CN" w:bidi="ta-IN"/>
        </w:rPr>
        <w:t>Climate change is a long-term national challenge</w:t>
      </w:r>
    </w:p>
    <w:p w14:paraId="645A66F5" w14:textId="77777777" w:rsidR="00005402" w:rsidRDefault="00005402" w:rsidP="006269FD">
      <w:pPr>
        <w:numPr>
          <w:ilvl w:val="0"/>
          <w:numId w:val="29"/>
        </w:numPr>
        <w:tabs>
          <w:tab w:val="num" w:pos="720"/>
        </w:tabs>
        <w:spacing w:after="0"/>
        <w:jc w:val="both"/>
        <w:rPr>
          <w:rFonts w:ascii="Aptos" w:eastAsia="Times New Roman" w:hAnsi="Aptos"/>
          <w:color w:val="000000" w:themeColor="text1"/>
          <w:lang w:val="en-US" w:eastAsia="zh-CN" w:bidi="ta-IN"/>
        </w:rPr>
      </w:pPr>
      <w:r w:rsidRPr="00FF3251">
        <w:rPr>
          <w:rFonts w:ascii="Aptos" w:eastAsia="Times New Roman" w:hAnsi="Aptos"/>
          <w:color w:val="000000" w:themeColor="text1"/>
          <w:lang w:val="en-US" w:eastAsia="zh-CN" w:bidi="ta-IN"/>
        </w:rPr>
        <w:t>It threatens Singapore’s environmental sustainability and long-term resilience.</w:t>
      </w:r>
    </w:p>
    <w:p w14:paraId="5D20BC40" w14:textId="77777777" w:rsidR="00005402" w:rsidRPr="00FF3251" w:rsidRDefault="00005402" w:rsidP="00FF3251">
      <w:pPr>
        <w:tabs>
          <w:tab w:val="num" w:pos="720"/>
        </w:tabs>
        <w:spacing w:after="0"/>
        <w:ind w:left="1080"/>
        <w:jc w:val="both"/>
        <w:rPr>
          <w:rFonts w:ascii="Aptos" w:eastAsia="Times New Roman" w:hAnsi="Aptos"/>
          <w:color w:val="000000" w:themeColor="text1"/>
          <w:lang w:val="en-US" w:eastAsia="zh-CN" w:bidi="ta-IN"/>
        </w:rPr>
      </w:pPr>
    </w:p>
    <w:p w14:paraId="7B2CA56F" w14:textId="614455F2" w:rsidR="00005402" w:rsidRPr="00FF3251" w:rsidRDefault="00005402" w:rsidP="006269FD">
      <w:pPr>
        <w:pStyle w:val="ListParagraph"/>
        <w:numPr>
          <w:ilvl w:val="0"/>
          <w:numId w:val="32"/>
        </w:numPr>
        <w:spacing w:after="0"/>
        <w:jc w:val="both"/>
        <w:rPr>
          <w:rFonts w:ascii="Aptos" w:eastAsia="Times New Roman" w:hAnsi="Aptos"/>
          <w:b/>
          <w:bCs/>
          <w:color w:val="000000" w:themeColor="text1"/>
          <w:lang w:val="en-US" w:eastAsia="zh-CN" w:bidi="ta-IN"/>
        </w:rPr>
      </w:pPr>
      <w:r w:rsidRPr="00235C3C">
        <w:rPr>
          <w:rFonts w:ascii="Aptos" w:eastAsia="Times New Roman" w:hAnsi="Aptos"/>
          <w:b/>
          <w:bCs/>
          <w:color w:val="000000" w:themeColor="text1"/>
          <w:lang w:val="en-US" w:eastAsia="zh-CN" w:bidi="ta-IN"/>
        </w:rPr>
        <w:t>Slowing</w:t>
      </w:r>
      <w:r w:rsidRPr="00FF3251">
        <w:rPr>
          <w:rFonts w:ascii="Aptos" w:eastAsia="Times New Roman" w:hAnsi="Aptos"/>
          <w:b/>
          <w:bCs/>
          <w:color w:val="000000" w:themeColor="text1"/>
          <w:lang w:val="en-US" w:eastAsia="zh-CN" w:bidi="ta-IN"/>
        </w:rPr>
        <w:t xml:space="preserve"> global climate momentum</w:t>
      </w:r>
    </w:p>
    <w:p w14:paraId="7AD38AC2" w14:textId="77777777" w:rsidR="00005402" w:rsidRPr="00FF3251" w:rsidRDefault="00005402" w:rsidP="006269FD">
      <w:pPr>
        <w:numPr>
          <w:ilvl w:val="0"/>
          <w:numId w:val="30"/>
        </w:numPr>
        <w:tabs>
          <w:tab w:val="num" w:pos="720"/>
        </w:tabs>
        <w:spacing w:after="0"/>
        <w:jc w:val="both"/>
        <w:rPr>
          <w:rFonts w:ascii="Aptos" w:eastAsia="Times New Roman" w:hAnsi="Aptos"/>
          <w:color w:val="000000" w:themeColor="text1"/>
          <w:lang w:val="en-US" w:eastAsia="zh-CN" w:bidi="ta-IN"/>
        </w:rPr>
      </w:pPr>
      <w:r w:rsidRPr="00FF3251">
        <w:rPr>
          <w:rFonts w:ascii="Aptos" w:eastAsia="Times New Roman" w:hAnsi="Aptos"/>
          <w:color w:val="000000" w:themeColor="text1"/>
          <w:lang w:val="en-US" w:eastAsia="zh-CN" w:bidi="ta-IN"/>
        </w:rPr>
        <w:t>Countries are struggling to agree on decarbonisation commitments.</w:t>
      </w:r>
    </w:p>
    <w:p w14:paraId="207F2300" w14:textId="77777777" w:rsidR="00005402" w:rsidRDefault="00005402" w:rsidP="006269FD">
      <w:pPr>
        <w:numPr>
          <w:ilvl w:val="0"/>
          <w:numId w:val="30"/>
        </w:numPr>
        <w:tabs>
          <w:tab w:val="num" w:pos="720"/>
        </w:tabs>
        <w:spacing w:after="0"/>
        <w:jc w:val="both"/>
        <w:rPr>
          <w:rFonts w:ascii="Aptos" w:eastAsia="Times New Roman" w:hAnsi="Aptos"/>
          <w:color w:val="000000" w:themeColor="text1"/>
          <w:lang w:val="en-US" w:eastAsia="zh-CN" w:bidi="ta-IN"/>
        </w:rPr>
      </w:pPr>
      <w:r w:rsidRPr="00FF3251">
        <w:rPr>
          <w:rFonts w:ascii="Aptos" w:eastAsia="Times New Roman" w:hAnsi="Aptos"/>
          <w:color w:val="000000" w:themeColor="text1"/>
          <w:lang w:val="en-US" w:eastAsia="zh-CN" w:bidi="ta-IN"/>
        </w:rPr>
        <w:t>Some governments are scaling back climate ambitions.</w:t>
      </w:r>
    </w:p>
    <w:p w14:paraId="52F82DA0" w14:textId="77777777" w:rsidR="00005402" w:rsidRPr="00FF3251" w:rsidRDefault="00005402" w:rsidP="00FF3251">
      <w:pPr>
        <w:tabs>
          <w:tab w:val="num" w:pos="720"/>
        </w:tabs>
        <w:spacing w:after="0"/>
        <w:ind w:left="1080"/>
        <w:jc w:val="both"/>
        <w:rPr>
          <w:rFonts w:ascii="Aptos" w:eastAsia="Times New Roman" w:hAnsi="Aptos"/>
          <w:color w:val="000000" w:themeColor="text1"/>
          <w:lang w:val="en-US" w:eastAsia="zh-CN" w:bidi="ta-IN"/>
        </w:rPr>
      </w:pPr>
    </w:p>
    <w:p w14:paraId="486E677A" w14:textId="51277A88" w:rsidR="00005402" w:rsidRPr="00FF3251" w:rsidRDefault="00005402" w:rsidP="006269FD">
      <w:pPr>
        <w:pStyle w:val="ListParagraph"/>
        <w:numPr>
          <w:ilvl w:val="0"/>
          <w:numId w:val="32"/>
        </w:numPr>
        <w:spacing w:after="0"/>
        <w:jc w:val="both"/>
        <w:rPr>
          <w:rFonts w:ascii="Aptos" w:eastAsia="Times New Roman" w:hAnsi="Aptos"/>
          <w:b/>
          <w:bCs/>
          <w:color w:val="000000" w:themeColor="text1"/>
          <w:lang w:val="en-US" w:eastAsia="zh-CN" w:bidi="ta-IN"/>
        </w:rPr>
      </w:pPr>
      <w:r w:rsidRPr="00FF3251">
        <w:rPr>
          <w:rFonts w:ascii="Aptos" w:eastAsia="Times New Roman" w:hAnsi="Aptos"/>
          <w:b/>
          <w:bCs/>
          <w:color w:val="000000" w:themeColor="text1"/>
          <w:lang w:val="en-US" w:eastAsia="zh-CN" w:bidi="ta-IN"/>
        </w:rPr>
        <w:lastRenderedPageBreak/>
        <w:t>Need to balance sustainability and competitiveness</w:t>
      </w:r>
    </w:p>
    <w:p w14:paraId="4E84A12A" w14:textId="77777777" w:rsidR="00005402" w:rsidRPr="00FF3251" w:rsidRDefault="00005402" w:rsidP="006269FD">
      <w:pPr>
        <w:numPr>
          <w:ilvl w:val="0"/>
          <w:numId w:val="31"/>
        </w:numPr>
        <w:tabs>
          <w:tab w:val="num" w:pos="720"/>
        </w:tabs>
        <w:spacing w:after="0"/>
        <w:jc w:val="both"/>
        <w:rPr>
          <w:rFonts w:ascii="Aptos" w:eastAsia="Times New Roman" w:hAnsi="Aptos"/>
          <w:color w:val="000000" w:themeColor="text1"/>
          <w:lang w:val="en-US" w:eastAsia="zh-CN" w:bidi="ta-IN"/>
        </w:rPr>
      </w:pPr>
      <w:r w:rsidRPr="00FF3251">
        <w:rPr>
          <w:rFonts w:ascii="Aptos" w:eastAsia="Times New Roman" w:hAnsi="Aptos"/>
          <w:color w:val="000000" w:themeColor="text1"/>
          <w:lang w:val="en-US" w:eastAsia="zh-CN" w:bidi="ta-IN"/>
        </w:rPr>
        <w:t>Singapore must reduce emissions without undermining its economic competitiveness.</w:t>
      </w:r>
    </w:p>
    <w:p w14:paraId="6A382930" w14:textId="77777777" w:rsidR="00005402" w:rsidRPr="004C2A10" w:rsidRDefault="00005402" w:rsidP="00FF3251">
      <w:pPr>
        <w:jc w:val="both"/>
        <w:rPr>
          <w:rFonts w:ascii="Aptos" w:eastAsia="Times New Roman" w:hAnsi="Aptos"/>
          <w:b/>
          <w:bCs/>
          <w:color w:val="000000" w:themeColor="text1"/>
          <w:lang w:val="en-US" w:eastAsia="zh-CN" w:bidi="ta-IN"/>
        </w:rPr>
      </w:pPr>
    </w:p>
    <w:p w14:paraId="642C2277" w14:textId="77777777" w:rsidR="00005402" w:rsidRPr="003357BC" w:rsidRDefault="00005402" w:rsidP="00005402">
      <w:pPr>
        <w:shd w:val="clear" w:color="auto" w:fill="000000" w:themeFill="text1"/>
        <w:spacing w:after="0"/>
        <w:rPr>
          <w:rFonts w:ascii="Aptos" w:eastAsia="Times New Roman" w:hAnsi="Aptos"/>
          <w:b/>
          <w:bCs/>
          <w:color w:val="FFFFFF" w:themeColor="background1"/>
          <w:lang w:val="en-GB" w:eastAsia="zh-CN" w:bidi="ta-IN"/>
        </w:rPr>
      </w:pPr>
      <w:r w:rsidRPr="003357BC">
        <w:rPr>
          <w:rFonts w:ascii="Aptos" w:eastAsia="Times New Roman" w:hAnsi="Aptos"/>
          <w:b/>
          <w:bCs/>
          <w:color w:val="FFFFFF" w:themeColor="background1"/>
          <w:lang w:val="en-GB" w:eastAsia="zh-CN" w:bidi="ta-IN"/>
        </w:rPr>
        <w:t>Key Me</w:t>
      </w:r>
      <w:r>
        <w:rPr>
          <w:rFonts w:ascii="Aptos" w:eastAsia="Times New Roman" w:hAnsi="Aptos"/>
          <w:b/>
          <w:bCs/>
          <w:color w:val="FFFFFF" w:themeColor="background1"/>
          <w:lang w:val="en-GB" w:eastAsia="zh-CN" w:bidi="ta-IN"/>
        </w:rPr>
        <w:t>ssages</w:t>
      </w:r>
    </w:p>
    <w:p w14:paraId="692B1F3D" w14:textId="77777777" w:rsidR="008E5B8C" w:rsidRDefault="008E5B8C" w:rsidP="008E5B8C">
      <w:pPr>
        <w:spacing w:after="0"/>
        <w:jc w:val="both"/>
        <w:rPr>
          <w:rFonts w:ascii="Aptos" w:eastAsia="Times New Roman" w:hAnsi="Aptos"/>
          <w:b/>
          <w:bCs/>
          <w:color w:val="000000" w:themeColor="text1"/>
          <w:lang w:val="en-US" w:eastAsia="zh-CN" w:bidi="ta-IN"/>
        </w:rPr>
      </w:pPr>
    </w:p>
    <w:p w14:paraId="71BB4036" w14:textId="16DAA89D" w:rsidR="008E5B8C" w:rsidRPr="00FF3251" w:rsidRDefault="008E5B8C" w:rsidP="006269FD">
      <w:pPr>
        <w:pStyle w:val="ListParagraph"/>
        <w:numPr>
          <w:ilvl w:val="0"/>
          <w:numId w:val="39"/>
        </w:numPr>
        <w:spacing w:after="0"/>
        <w:jc w:val="both"/>
        <w:rPr>
          <w:rFonts w:ascii="Aptos" w:eastAsia="Times New Roman" w:hAnsi="Aptos"/>
          <w:b/>
          <w:bCs/>
          <w:color w:val="000000" w:themeColor="text1"/>
          <w:lang w:val="en-US" w:eastAsia="zh-CN" w:bidi="ta-IN"/>
        </w:rPr>
      </w:pPr>
      <w:r w:rsidRPr="00FF3251">
        <w:rPr>
          <w:rFonts w:ascii="Aptos" w:eastAsia="Times New Roman" w:hAnsi="Aptos"/>
          <w:b/>
          <w:bCs/>
          <w:color w:val="000000" w:themeColor="text1"/>
          <w:lang w:val="en-US" w:eastAsia="zh-CN" w:bidi="ta-IN"/>
        </w:rPr>
        <w:t xml:space="preserve">Continue using </w:t>
      </w:r>
      <w:r w:rsidR="00235C3C">
        <w:rPr>
          <w:rFonts w:ascii="Aptos" w:eastAsia="Times New Roman" w:hAnsi="Aptos"/>
          <w:b/>
          <w:bCs/>
          <w:color w:val="000000" w:themeColor="text1"/>
          <w:lang w:val="en-US" w:eastAsia="zh-CN" w:bidi="ta-IN"/>
        </w:rPr>
        <w:t>__________________</w:t>
      </w:r>
      <w:r w:rsidRPr="00FF3251">
        <w:rPr>
          <w:rFonts w:ascii="Aptos" w:eastAsia="Times New Roman" w:hAnsi="Aptos"/>
          <w:b/>
          <w:bCs/>
          <w:color w:val="000000" w:themeColor="text1"/>
          <w:lang w:val="en-US" w:eastAsia="zh-CN" w:bidi="ta-IN"/>
        </w:rPr>
        <w:t xml:space="preserve"> to reduce emissions</w:t>
      </w:r>
    </w:p>
    <w:p w14:paraId="116FF80F" w14:textId="77777777" w:rsidR="008E5B8C" w:rsidRPr="00FF3251" w:rsidRDefault="008E5B8C" w:rsidP="006269FD">
      <w:pPr>
        <w:numPr>
          <w:ilvl w:val="0"/>
          <w:numId w:val="36"/>
        </w:numPr>
        <w:tabs>
          <w:tab w:val="num" w:pos="720"/>
        </w:tabs>
        <w:spacing w:after="0"/>
        <w:jc w:val="both"/>
        <w:rPr>
          <w:rFonts w:ascii="Aptos" w:eastAsia="Times New Roman" w:hAnsi="Aptos"/>
          <w:color w:val="000000" w:themeColor="text1"/>
          <w:lang w:val="en-US" w:eastAsia="zh-CN" w:bidi="ta-IN"/>
        </w:rPr>
      </w:pPr>
      <w:r w:rsidRPr="00FF3251">
        <w:rPr>
          <w:rFonts w:ascii="Aptos" w:hAnsi="Aptos"/>
        </w:rPr>
        <w:t>Increase carbon tax ($45 per tonne now; $50–$80 by 2030).</w:t>
      </w:r>
    </w:p>
    <w:p w14:paraId="74462C92" w14:textId="55FACBF9" w:rsidR="008E5B8C" w:rsidRPr="00FF3251" w:rsidRDefault="008E5B8C" w:rsidP="006269FD">
      <w:pPr>
        <w:numPr>
          <w:ilvl w:val="0"/>
          <w:numId w:val="36"/>
        </w:numPr>
        <w:tabs>
          <w:tab w:val="num" w:pos="720"/>
        </w:tabs>
        <w:spacing w:after="0"/>
        <w:jc w:val="both"/>
        <w:rPr>
          <w:rFonts w:ascii="Aptos" w:eastAsia="Times New Roman" w:hAnsi="Aptos"/>
          <w:color w:val="000000" w:themeColor="text1"/>
          <w:lang w:val="en-US" w:eastAsia="zh-CN" w:bidi="ta-IN"/>
        </w:rPr>
      </w:pPr>
      <w:r w:rsidRPr="00FF3251">
        <w:rPr>
          <w:rFonts w:ascii="Aptos" w:eastAsia="Times New Roman" w:hAnsi="Aptos"/>
          <w:color w:val="000000" w:themeColor="text1"/>
          <w:lang w:val="en-US" w:eastAsia="zh-CN" w:bidi="ta-IN"/>
        </w:rPr>
        <w:t>Support measures (e.g., U-Save rebates) help households manage higher costs.</w:t>
      </w:r>
    </w:p>
    <w:p w14:paraId="671BD29C" w14:textId="77777777" w:rsidR="008E5B8C" w:rsidRDefault="008E5B8C" w:rsidP="008E5B8C">
      <w:pPr>
        <w:spacing w:after="0"/>
        <w:jc w:val="both"/>
        <w:rPr>
          <w:rFonts w:ascii="Aptos" w:eastAsia="Times New Roman" w:hAnsi="Aptos"/>
          <w:b/>
          <w:bCs/>
          <w:color w:val="000000" w:themeColor="text1"/>
          <w:lang w:val="en-US" w:eastAsia="zh-CN" w:bidi="ta-IN"/>
        </w:rPr>
      </w:pPr>
    </w:p>
    <w:p w14:paraId="4328D7B2" w14:textId="5C669981" w:rsidR="008E5B8C" w:rsidRPr="00FF3251" w:rsidRDefault="008E5B8C" w:rsidP="006269FD">
      <w:pPr>
        <w:pStyle w:val="ListParagraph"/>
        <w:numPr>
          <w:ilvl w:val="0"/>
          <w:numId w:val="39"/>
        </w:numPr>
        <w:spacing w:after="0"/>
        <w:jc w:val="both"/>
        <w:rPr>
          <w:rFonts w:ascii="Aptos" w:eastAsia="Times New Roman" w:hAnsi="Aptos"/>
          <w:b/>
          <w:bCs/>
          <w:color w:val="000000" w:themeColor="text1"/>
          <w:lang w:val="en-US" w:eastAsia="zh-CN" w:bidi="ta-IN"/>
        </w:rPr>
      </w:pPr>
      <w:r w:rsidRPr="00FF3251">
        <w:rPr>
          <w:rFonts w:ascii="Aptos" w:eastAsia="Times New Roman" w:hAnsi="Aptos"/>
          <w:b/>
          <w:bCs/>
          <w:color w:val="000000" w:themeColor="text1"/>
          <w:lang w:val="en-US" w:eastAsia="zh-CN" w:bidi="ta-IN"/>
        </w:rPr>
        <w:t>Support businesses in the green transition</w:t>
      </w:r>
    </w:p>
    <w:p w14:paraId="4F2338B2" w14:textId="2C8179D1" w:rsidR="008E5B8C" w:rsidRDefault="008E5B8C" w:rsidP="006269FD">
      <w:pPr>
        <w:pStyle w:val="ListParagraph"/>
        <w:numPr>
          <w:ilvl w:val="0"/>
          <w:numId w:val="40"/>
        </w:numPr>
        <w:spacing w:after="0"/>
        <w:jc w:val="both"/>
        <w:rPr>
          <w:rFonts w:ascii="Aptos" w:eastAsia="Times New Roman" w:hAnsi="Aptos"/>
          <w:color w:val="000000" w:themeColor="text1"/>
          <w:lang w:val="en-US" w:eastAsia="zh-CN" w:bidi="ta-IN"/>
        </w:rPr>
      </w:pPr>
      <w:r w:rsidRPr="00FF3251">
        <w:rPr>
          <w:rFonts w:ascii="Aptos" w:eastAsia="Times New Roman" w:hAnsi="Aptos"/>
          <w:color w:val="000000" w:themeColor="text1"/>
          <w:lang w:val="en-US" w:eastAsia="zh-CN" w:bidi="ta-IN"/>
        </w:rPr>
        <w:t>Extend energy efficiency grants, green financing, and household rebates.3. Expand clean energy sources</w:t>
      </w:r>
      <w:r>
        <w:rPr>
          <w:rFonts w:ascii="Aptos" w:eastAsia="Times New Roman" w:hAnsi="Aptos"/>
          <w:color w:val="000000" w:themeColor="text1"/>
          <w:lang w:val="en-US" w:eastAsia="zh-CN" w:bidi="ta-IN"/>
        </w:rPr>
        <w:t>.</w:t>
      </w:r>
    </w:p>
    <w:p w14:paraId="2B714F12" w14:textId="77777777" w:rsidR="008E5B8C" w:rsidRDefault="008E5B8C" w:rsidP="00FF3251">
      <w:pPr>
        <w:pStyle w:val="ListParagraph"/>
        <w:spacing w:after="0"/>
        <w:jc w:val="both"/>
        <w:rPr>
          <w:rFonts w:ascii="Aptos" w:eastAsia="Times New Roman" w:hAnsi="Aptos"/>
          <w:color w:val="000000" w:themeColor="text1"/>
          <w:lang w:val="en-US" w:eastAsia="zh-CN" w:bidi="ta-IN"/>
        </w:rPr>
      </w:pPr>
    </w:p>
    <w:p w14:paraId="1542EF37" w14:textId="4B3CCA51" w:rsidR="008E5B8C" w:rsidRPr="00FF3251" w:rsidRDefault="00E748EA" w:rsidP="006269FD">
      <w:pPr>
        <w:pStyle w:val="ListParagraph"/>
        <w:numPr>
          <w:ilvl w:val="0"/>
          <w:numId w:val="39"/>
        </w:numPr>
        <w:spacing w:after="0"/>
        <w:jc w:val="both"/>
        <w:rPr>
          <w:rFonts w:ascii="Aptos" w:eastAsia="Times New Roman" w:hAnsi="Aptos"/>
          <w:b/>
          <w:bCs/>
          <w:color w:val="000000" w:themeColor="text1"/>
          <w:lang w:val="en-US" w:eastAsia="zh-CN" w:bidi="ta-IN"/>
        </w:rPr>
      </w:pPr>
      <w:r>
        <w:rPr>
          <w:rFonts w:ascii="Aptos" w:eastAsia="Times New Roman" w:hAnsi="Aptos"/>
          <w:b/>
          <w:bCs/>
          <w:color w:val="000000" w:themeColor="text1"/>
          <w:lang w:val="en-US" w:eastAsia="zh-CN" w:bidi="ta-IN"/>
        </w:rPr>
        <w:t>Expand clean energy sources</w:t>
      </w:r>
    </w:p>
    <w:p w14:paraId="43DFCFB2" w14:textId="3985E281" w:rsidR="008E5B8C" w:rsidRPr="00FF3251" w:rsidRDefault="00E748EA" w:rsidP="006269FD">
      <w:pPr>
        <w:numPr>
          <w:ilvl w:val="0"/>
          <w:numId w:val="37"/>
        </w:numPr>
        <w:tabs>
          <w:tab w:val="num" w:pos="720"/>
        </w:tabs>
        <w:spacing w:after="0"/>
        <w:jc w:val="both"/>
        <w:rPr>
          <w:rFonts w:ascii="Aptos" w:eastAsia="Times New Roman" w:hAnsi="Aptos"/>
          <w:color w:val="000000" w:themeColor="text1"/>
          <w:lang w:val="en-US" w:eastAsia="zh-CN" w:bidi="ta-IN"/>
        </w:rPr>
      </w:pPr>
      <w:r>
        <w:rPr>
          <w:rFonts w:ascii="Aptos" w:eastAsia="Times New Roman" w:hAnsi="Aptos"/>
          <w:color w:val="000000" w:themeColor="text1"/>
          <w:lang w:val="en-US" w:eastAsia="zh-CN" w:bidi="ta-IN"/>
        </w:rPr>
        <w:t xml:space="preserve">Increase solar capacity and </w:t>
      </w:r>
      <w:r w:rsidR="00121734" w:rsidRPr="00FF3251">
        <w:rPr>
          <w:rFonts w:ascii="Aptos" w:eastAsia="Times New Roman" w:hAnsi="Aptos"/>
          <w:color w:val="000000" w:themeColor="text1"/>
          <w:lang w:val="en-US" w:eastAsia="zh-CN" w:bidi="ta-IN"/>
        </w:rPr>
        <w:t>import</w:t>
      </w:r>
      <w:r w:rsidR="008E5B8C" w:rsidRPr="00FF3251">
        <w:rPr>
          <w:rFonts w:ascii="Aptos" w:eastAsia="Times New Roman" w:hAnsi="Aptos"/>
          <w:color w:val="000000" w:themeColor="text1"/>
          <w:lang w:val="en-US" w:eastAsia="zh-CN" w:bidi="ta-IN"/>
        </w:rPr>
        <w:t xml:space="preserve"> low-carbon electricity from the region.</w:t>
      </w:r>
    </w:p>
    <w:p w14:paraId="7C2FBAC6" w14:textId="77777777" w:rsidR="008E5B8C" w:rsidRDefault="008E5B8C" w:rsidP="006269FD">
      <w:pPr>
        <w:numPr>
          <w:ilvl w:val="0"/>
          <w:numId w:val="37"/>
        </w:numPr>
        <w:tabs>
          <w:tab w:val="num" w:pos="720"/>
        </w:tabs>
        <w:spacing w:after="0"/>
        <w:jc w:val="both"/>
        <w:rPr>
          <w:rFonts w:ascii="Aptos" w:eastAsia="Times New Roman" w:hAnsi="Aptos"/>
          <w:color w:val="000000" w:themeColor="text1"/>
          <w:lang w:val="en-US" w:eastAsia="zh-CN" w:bidi="ta-IN"/>
        </w:rPr>
      </w:pPr>
      <w:r w:rsidRPr="00FF3251">
        <w:rPr>
          <w:rFonts w:ascii="Aptos" w:eastAsia="Times New Roman" w:hAnsi="Aptos"/>
          <w:color w:val="000000" w:themeColor="text1"/>
          <w:lang w:val="en-US" w:eastAsia="zh-CN" w:bidi="ta-IN"/>
        </w:rPr>
        <w:t>Explore alternative energy sources such as hydrogen, geothermal and nuclear energy.</w:t>
      </w:r>
    </w:p>
    <w:p w14:paraId="5634310A" w14:textId="77777777" w:rsidR="00E748EA" w:rsidRDefault="00E748EA" w:rsidP="008E5B8C">
      <w:pPr>
        <w:spacing w:after="0"/>
        <w:jc w:val="both"/>
        <w:rPr>
          <w:rFonts w:ascii="Aptos" w:eastAsia="Times New Roman" w:hAnsi="Aptos"/>
          <w:b/>
          <w:bCs/>
          <w:color w:val="000000" w:themeColor="text1"/>
          <w:lang w:val="en-US" w:eastAsia="zh-CN" w:bidi="ta-IN"/>
        </w:rPr>
      </w:pPr>
    </w:p>
    <w:p w14:paraId="4E1D3956" w14:textId="40FA4FF4" w:rsidR="008E5B8C" w:rsidRPr="00FF3251" w:rsidRDefault="00E748EA" w:rsidP="006269FD">
      <w:pPr>
        <w:pStyle w:val="ListParagraph"/>
        <w:numPr>
          <w:ilvl w:val="0"/>
          <w:numId w:val="39"/>
        </w:numPr>
        <w:spacing w:after="0"/>
        <w:jc w:val="both"/>
        <w:rPr>
          <w:rFonts w:ascii="Aptos" w:eastAsia="Times New Roman" w:hAnsi="Aptos"/>
          <w:b/>
          <w:bCs/>
          <w:color w:val="000000" w:themeColor="text1"/>
          <w:lang w:val="en-US" w:eastAsia="zh-CN" w:bidi="ta-IN"/>
        </w:rPr>
      </w:pPr>
      <w:r w:rsidRPr="00FF3251">
        <w:rPr>
          <w:rFonts w:ascii="Aptos" w:eastAsia="Times New Roman" w:hAnsi="Aptos"/>
          <w:b/>
          <w:bCs/>
          <w:color w:val="000000" w:themeColor="text1"/>
          <w:lang w:val="en-US" w:eastAsia="zh-CN" w:bidi="ta-IN"/>
        </w:rPr>
        <w:t>Decarbonise transport and key sectors</w:t>
      </w:r>
    </w:p>
    <w:p w14:paraId="48CA4B0A" w14:textId="77777777" w:rsidR="00E748EA" w:rsidRPr="00E748EA" w:rsidRDefault="00E748EA" w:rsidP="006269FD">
      <w:pPr>
        <w:numPr>
          <w:ilvl w:val="0"/>
          <w:numId w:val="38"/>
        </w:numPr>
        <w:spacing w:after="0"/>
        <w:jc w:val="both"/>
        <w:rPr>
          <w:rFonts w:ascii="Aptos" w:eastAsia="Times New Roman" w:hAnsi="Aptos"/>
          <w:color w:val="000000" w:themeColor="text1"/>
          <w:lang w:val="en-US" w:eastAsia="zh-CN" w:bidi="ta-IN"/>
        </w:rPr>
      </w:pPr>
      <w:r w:rsidRPr="00E748EA">
        <w:rPr>
          <w:rFonts w:ascii="Aptos" w:eastAsia="Times New Roman" w:hAnsi="Aptos"/>
          <w:color w:val="000000" w:themeColor="text1"/>
          <w:lang w:val="en-US" w:eastAsia="zh-CN" w:bidi="ta-IN"/>
        </w:rPr>
        <w:t>Decarbonise transport and key sectors</w:t>
      </w:r>
    </w:p>
    <w:p w14:paraId="1E825F2E" w14:textId="12078508" w:rsidR="008E5B8C" w:rsidRPr="008E5B8C" w:rsidRDefault="00E748EA" w:rsidP="006269FD">
      <w:pPr>
        <w:numPr>
          <w:ilvl w:val="0"/>
          <w:numId w:val="38"/>
        </w:numPr>
        <w:spacing w:after="0"/>
        <w:jc w:val="both"/>
        <w:rPr>
          <w:rFonts w:ascii="Aptos" w:eastAsia="Times New Roman" w:hAnsi="Aptos"/>
          <w:b/>
          <w:bCs/>
          <w:color w:val="000000" w:themeColor="text1"/>
          <w:lang w:val="en-US" w:eastAsia="zh-CN" w:bidi="ta-IN"/>
        </w:rPr>
      </w:pPr>
      <w:r w:rsidRPr="00E748EA">
        <w:rPr>
          <w:rFonts w:ascii="Aptos" w:eastAsia="Times New Roman" w:hAnsi="Aptos"/>
          <w:color w:val="000000" w:themeColor="text1"/>
          <w:lang w:val="en-US" w:eastAsia="zh-CN" w:bidi="ta-IN"/>
        </w:rPr>
        <w:t>Promote electric vehicles and greener aviation and maritime fuels</w:t>
      </w:r>
    </w:p>
    <w:p w14:paraId="332191B3" w14:textId="77777777" w:rsidR="00E748EA" w:rsidRDefault="00E748EA" w:rsidP="008E5B8C">
      <w:pPr>
        <w:spacing w:after="0"/>
        <w:jc w:val="both"/>
        <w:rPr>
          <w:rFonts w:ascii="Aptos" w:eastAsia="Times New Roman" w:hAnsi="Aptos"/>
          <w:b/>
          <w:bCs/>
          <w:color w:val="000000" w:themeColor="text1"/>
          <w:lang w:val="en-US" w:eastAsia="zh-CN" w:bidi="ta-IN"/>
        </w:rPr>
      </w:pPr>
    </w:p>
    <w:p w14:paraId="0A8A2F0C" w14:textId="056AEF68" w:rsidR="008E5B8C" w:rsidRPr="00FF3251" w:rsidRDefault="008E5B8C" w:rsidP="006269FD">
      <w:pPr>
        <w:pStyle w:val="ListParagraph"/>
        <w:numPr>
          <w:ilvl w:val="0"/>
          <w:numId w:val="39"/>
        </w:numPr>
        <w:spacing w:after="0"/>
        <w:jc w:val="both"/>
        <w:rPr>
          <w:rFonts w:ascii="Aptos" w:eastAsia="Times New Roman" w:hAnsi="Aptos"/>
          <w:b/>
          <w:bCs/>
          <w:color w:val="000000" w:themeColor="text1"/>
          <w:lang w:val="en-US" w:eastAsia="zh-CN" w:bidi="ta-IN"/>
        </w:rPr>
      </w:pPr>
      <w:r w:rsidRPr="00FF3251">
        <w:rPr>
          <w:rFonts w:ascii="Aptos" w:eastAsia="Times New Roman" w:hAnsi="Aptos"/>
          <w:b/>
          <w:bCs/>
          <w:color w:val="000000" w:themeColor="text1"/>
          <w:lang w:val="en-US" w:eastAsia="zh-CN" w:bidi="ta-IN"/>
        </w:rPr>
        <w:t>Maintain a pragmatic approach</w:t>
      </w:r>
      <w:r w:rsidR="00E748EA">
        <w:rPr>
          <w:rFonts w:ascii="Aptos" w:eastAsia="Times New Roman" w:hAnsi="Aptos"/>
          <w:b/>
          <w:bCs/>
          <w:color w:val="000000" w:themeColor="text1"/>
          <w:lang w:val="en-US" w:eastAsia="zh-CN" w:bidi="ta-IN"/>
        </w:rPr>
        <w:t xml:space="preserve"> to climate action</w:t>
      </w:r>
    </w:p>
    <w:p w14:paraId="723B8FD6" w14:textId="77777777" w:rsidR="008E5B8C" w:rsidRPr="00FF3251" w:rsidRDefault="008E5B8C" w:rsidP="006269FD">
      <w:pPr>
        <w:pStyle w:val="ListParagraph"/>
        <w:numPr>
          <w:ilvl w:val="0"/>
          <w:numId w:val="41"/>
        </w:numPr>
        <w:spacing w:after="0"/>
        <w:jc w:val="both"/>
        <w:rPr>
          <w:rFonts w:ascii="Aptos" w:eastAsia="Times New Roman" w:hAnsi="Aptos"/>
          <w:color w:val="000000" w:themeColor="text1"/>
          <w:lang w:val="en-US" w:eastAsia="zh-CN" w:bidi="ta-IN"/>
        </w:rPr>
      </w:pPr>
      <w:r w:rsidRPr="00FF3251">
        <w:rPr>
          <w:rFonts w:ascii="Aptos" w:eastAsia="Times New Roman" w:hAnsi="Aptos"/>
          <w:color w:val="000000" w:themeColor="text1"/>
          <w:lang w:val="en-US" w:eastAsia="zh-CN" w:bidi="ta-IN"/>
        </w:rPr>
        <w:t>Continue climate action while monitoring global developments to avoid competitive disadvantages.</w:t>
      </w:r>
    </w:p>
    <w:p w14:paraId="55F8D314" w14:textId="77777777" w:rsidR="00F44C3A" w:rsidRPr="00FF3251" w:rsidRDefault="00F44C3A" w:rsidP="00F44C3A">
      <w:pPr>
        <w:jc w:val="both"/>
        <w:rPr>
          <w:rFonts w:ascii="Aptos" w:eastAsia="Times New Roman" w:hAnsi="Aptos"/>
          <w:b/>
          <w:bCs/>
          <w:color w:val="000000" w:themeColor="text1"/>
          <w:lang w:val="en-US" w:eastAsia="zh-CN" w:bidi="ta-IN"/>
        </w:rPr>
      </w:pPr>
    </w:p>
    <w:p w14:paraId="1DC3A9AE" w14:textId="64555391" w:rsidR="00F44C3A" w:rsidRDefault="00F44C3A" w:rsidP="00F44C3A">
      <w:pPr>
        <w:jc w:val="both"/>
        <w:rPr>
          <w:rFonts w:ascii="Aptos" w:eastAsia="Times New Roman" w:hAnsi="Aptos"/>
          <w:b/>
          <w:bCs/>
          <w:color w:val="000000" w:themeColor="text1"/>
          <w:lang w:val="en-GB" w:eastAsia="zh-CN" w:bidi="ta-IN"/>
        </w:rPr>
      </w:pPr>
      <w:r w:rsidRPr="003357BC">
        <w:rPr>
          <w:rFonts w:ascii="Aptos" w:eastAsia="Times New Roman" w:hAnsi="Aptos"/>
          <w:b/>
          <w:bCs/>
          <w:color w:val="000000" w:themeColor="text1"/>
          <w:lang w:val="en-GB" w:eastAsia="zh-CN" w:bidi="ta-IN"/>
        </w:rPr>
        <w:t xml:space="preserve">SECTION </w:t>
      </w:r>
      <w:r>
        <w:rPr>
          <w:rFonts w:ascii="Aptos" w:eastAsia="Times New Roman" w:hAnsi="Aptos"/>
          <w:b/>
          <w:bCs/>
          <w:color w:val="000000" w:themeColor="text1"/>
          <w:lang w:val="en-GB" w:eastAsia="zh-CN" w:bidi="ta-IN"/>
        </w:rPr>
        <w:t>5</w:t>
      </w:r>
      <w:r w:rsidRPr="003357BC">
        <w:rPr>
          <w:rFonts w:ascii="Aptos" w:eastAsia="Times New Roman" w:hAnsi="Aptos"/>
          <w:b/>
          <w:bCs/>
          <w:color w:val="000000" w:themeColor="text1"/>
          <w:lang w:val="en-GB" w:eastAsia="zh-CN" w:bidi="ta-IN"/>
        </w:rPr>
        <w:t xml:space="preserve">: [CORE IDEA </w:t>
      </w:r>
      <w:r>
        <w:rPr>
          <w:rFonts w:ascii="Aptos" w:eastAsia="Times New Roman" w:hAnsi="Aptos"/>
          <w:b/>
          <w:bCs/>
          <w:color w:val="000000" w:themeColor="text1"/>
          <w:lang w:val="en-GB" w:eastAsia="zh-CN" w:bidi="ta-IN"/>
        </w:rPr>
        <w:t>5</w:t>
      </w:r>
      <w:r w:rsidRPr="003357BC">
        <w:rPr>
          <w:rFonts w:ascii="Aptos" w:eastAsia="Times New Roman" w:hAnsi="Aptos"/>
          <w:b/>
          <w:bCs/>
          <w:color w:val="000000" w:themeColor="text1"/>
          <w:lang w:val="en-GB" w:eastAsia="zh-CN" w:bidi="ta-IN"/>
        </w:rPr>
        <w:t>]</w:t>
      </w:r>
    </w:p>
    <w:p w14:paraId="32B787E0" w14:textId="0CB3184B" w:rsidR="00F44C3A" w:rsidRDefault="00F44C3A" w:rsidP="00F44C3A">
      <w:pPr>
        <w:jc w:val="both"/>
        <w:rPr>
          <w:rFonts w:ascii="Aptos" w:eastAsia="Times New Roman" w:hAnsi="Aptos"/>
          <w:b/>
          <w:bCs/>
          <w:color w:val="000000" w:themeColor="text1"/>
          <w:lang w:val="en-GB" w:eastAsia="zh-CN" w:bidi="ta-IN"/>
        </w:rPr>
      </w:pPr>
      <w:r w:rsidRPr="003357BC">
        <w:rPr>
          <w:rFonts w:ascii="Aptos" w:hAnsi="Aptos"/>
          <w:noProof/>
          <w:lang w:val="en-GB" w:eastAsia="zh-CN" w:bidi="ta-IN"/>
        </w:rPr>
        <mc:AlternateContent>
          <mc:Choice Requires="wps">
            <w:drawing>
              <wp:anchor distT="0" distB="0" distL="114300" distR="114300" simplePos="0" relativeHeight="251774976" behindDoc="0" locked="0" layoutInCell="1" allowOverlap="1" wp14:anchorId="3E7042AC" wp14:editId="72705582">
                <wp:simplePos x="0" y="0"/>
                <wp:positionH relativeFrom="margin">
                  <wp:posOffset>129540</wp:posOffset>
                </wp:positionH>
                <wp:positionV relativeFrom="paragraph">
                  <wp:posOffset>38975</wp:posOffset>
                </wp:positionV>
                <wp:extent cx="5798185" cy="1828800"/>
                <wp:effectExtent l="19050" t="19050" r="12065" b="17145"/>
                <wp:wrapNone/>
                <wp:docPr id="1469547632" name="Text Box 1469547632"/>
                <wp:cNvGraphicFramePr/>
                <a:graphic xmlns:a="http://schemas.openxmlformats.org/drawingml/2006/main">
                  <a:graphicData uri="http://schemas.microsoft.com/office/word/2010/wordprocessingShape">
                    <wps:wsp>
                      <wps:cNvSpPr txBox="1"/>
                      <wps:spPr>
                        <a:xfrm>
                          <a:off x="0" y="0"/>
                          <a:ext cx="5798185" cy="1828800"/>
                        </a:xfrm>
                        <a:prstGeom prst="rect">
                          <a:avLst/>
                        </a:prstGeom>
                        <a:noFill/>
                        <a:ln w="38100" cmpd="thickThin">
                          <a:solidFill>
                            <a:prstClr val="black"/>
                          </a:solidFill>
                        </a:ln>
                      </wps:spPr>
                      <wps:txbx>
                        <w:txbxContent>
                          <w:p w14:paraId="79CA340D" w14:textId="77777777" w:rsidR="00ED4ACD" w:rsidRPr="00DF45F6" w:rsidRDefault="00ED4ACD" w:rsidP="00ED4ACD">
                            <w:pPr>
                              <w:spacing w:after="0" w:line="240" w:lineRule="auto"/>
                              <w:ind w:right="288"/>
                              <w:jc w:val="center"/>
                              <w:rPr>
                                <w:rFonts w:ascii="Aptos" w:eastAsia="Times New Roman" w:hAnsi="Aptos" w:cstheme="minorHAnsi"/>
                                <w:b/>
                                <w:bCs/>
                                <w:color w:val="000000" w:themeColor="text1"/>
                                <w:sz w:val="28"/>
                                <w:szCs w:val="28"/>
                                <w:lang w:eastAsia="zh-CN" w:bidi="ta-IN"/>
                              </w:rPr>
                            </w:pPr>
                            <w:r w:rsidRPr="00DF45F6">
                              <w:rPr>
                                <w:rFonts w:ascii="Aptos" w:eastAsia="Times New Roman" w:hAnsi="Aptos" w:cstheme="minorHAnsi"/>
                                <w:b/>
                                <w:bCs/>
                                <w:color w:val="000000" w:themeColor="text1"/>
                                <w:sz w:val="28"/>
                                <w:szCs w:val="28"/>
                                <w:lang w:eastAsia="zh-CN" w:bidi="ta-IN"/>
                              </w:rPr>
                              <w:t xml:space="preserve">Renewing and Strengthening the Singapore Spirit </w:t>
                            </w:r>
                          </w:p>
                          <w:p w14:paraId="5D3BD05E" w14:textId="77777777" w:rsidR="00ED4ACD" w:rsidRPr="003357BC" w:rsidRDefault="00ED4ACD" w:rsidP="00ED4ACD">
                            <w:pPr>
                              <w:spacing w:after="0" w:line="240" w:lineRule="auto"/>
                              <w:ind w:right="288"/>
                              <w:jc w:val="center"/>
                              <w:rPr>
                                <w:rFonts w:ascii="Aptos" w:eastAsia="Times New Roman" w:hAnsi="Aptos" w:cstheme="minorHAnsi"/>
                                <w:color w:val="000000" w:themeColor="text1"/>
                              </w:rPr>
                            </w:pPr>
                            <w:r w:rsidRPr="00DF45F6">
                              <w:rPr>
                                <w:rFonts w:ascii="Aptos" w:eastAsia="Times New Roman" w:hAnsi="Aptos" w:cstheme="minorHAnsi"/>
                                <w:color w:val="000000" w:themeColor="text1"/>
                                <w:lang w:eastAsia="zh-CN" w:bidi="ta-IN"/>
                              </w:rPr>
                              <w:t>The Budget recognises that money and growth alone are not enough - Singapore also needs strong community bonds, shared values and a sense of belonging to stay united.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E7042AC" id="Text Box 1469547632" o:spid="_x0000_s1039" type="#_x0000_t202" style="position:absolute;left:0;text-align:left;margin-left:10.2pt;margin-top:3.05pt;width:456.55pt;height:2in;z-index:2517749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" filled="f" strokeweight="3pt">
                <v:stroke linestyle="thickThin"/>
                <v:textbox style="mso-fit-shape-to-text:t">
                  <w:txbxContent>
                    <w:p w14:paraId="79CA340D" w14:textId="77777777" w:rsidR="00ED4ACD" w:rsidRPr="00DF45F6" w:rsidRDefault="00ED4ACD" w:rsidP="00ED4ACD">
                      <w:pPr>
                        <w:spacing w:after="0" w:line="240" w:lineRule="auto"/>
                        <w:ind w:right="288"/>
                        <w:jc w:val="center"/>
                        <w:rPr>
                          <w:rFonts w:ascii="Aptos" w:eastAsia="Times New Roman" w:hAnsi="Aptos" w:cstheme="minorHAnsi"/>
                          <w:b/>
                          <w:bCs/>
                          <w:color w:val="000000" w:themeColor="text1"/>
                          <w:sz w:val="28"/>
                          <w:szCs w:val="28"/>
                          <w:lang w:eastAsia="zh-CN" w:bidi="ta-IN"/>
                        </w:rPr>
                      </w:pPr>
                      <w:r w:rsidRPr="00DF45F6">
                        <w:rPr>
                          <w:rFonts w:ascii="Aptos" w:eastAsia="Times New Roman" w:hAnsi="Aptos" w:cstheme="minorHAnsi"/>
                          <w:b/>
                          <w:bCs/>
                          <w:color w:val="000000" w:themeColor="text1"/>
                          <w:sz w:val="28"/>
                          <w:szCs w:val="28"/>
                          <w:lang w:eastAsia="zh-CN" w:bidi="ta-IN"/>
                        </w:rPr>
                        <w:t xml:space="preserve">Renewing and Strengthening the Singapore Spirit </w:t>
                      </w:r>
                    </w:p>
                    <w:p w14:paraId="5D3BD05E" w14:textId="77777777" w:rsidR="00ED4ACD" w:rsidRPr="003357BC" w:rsidRDefault="00ED4ACD" w:rsidP="00ED4ACD">
                      <w:pPr>
                        <w:spacing w:after="0" w:line="240" w:lineRule="auto"/>
                        <w:ind w:right="288"/>
                        <w:jc w:val="center"/>
                        <w:rPr>
                          <w:rFonts w:ascii="Aptos" w:eastAsia="Times New Roman" w:hAnsi="Aptos" w:cstheme="minorHAnsi"/>
                          <w:color w:val="000000" w:themeColor="text1"/>
                        </w:rPr>
                      </w:pPr>
                      <w:r w:rsidRPr="00DF45F6">
                        <w:rPr>
                          <w:rFonts w:ascii="Aptos" w:eastAsia="Times New Roman" w:hAnsi="Aptos" w:cstheme="minorHAnsi"/>
                          <w:color w:val="000000" w:themeColor="text1"/>
                          <w:lang w:eastAsia="zh-CN" w:bidi="ta-IN"/>
                        </w:rPr>
                        <w:t>The Budget recognises that money and growth alone are not enough - Singapore also needs strong community bonds, shared values and a sense of belonging to stay united.</w:t>
                      </w:r>
                    </w:p>
                  </w:txbxContent>
                </v:textbox>
                <w10:wrap anchorx="margin"/>
              </v:shape>
            </w:pict>
          </mc:Fallback>
        </mc:AlternateContent>
      </w:r>
    </w:p>
    <w:p w14:paraId="57D1BF88" w14:textId="3A5291E0" w:rsidR="00F44C3A" w:rsidRDefault="00F44C3A" w:rsidP="00F44C3A">
      <w:pPr>
        <w:jc w:val="both"/>
        <w:rPr>
          <w:rFonts w:ascii="Aptos" w:eastAsia="Times New Roman" w:hAnsi="Aptos"/>
          <w:b/>
          <w:bCs/>
          <w:color w:val="000000" w:themeColor="text1"/>
          <w:lang w:val="en-GB" w:eastAsia="zh-CN" w:bidi="ta-IN"/>
        </w:rPr>
      </w:pPr>
    </w:p>
    <w:p w14:paraId="67925CD8" w14:textId="10164749" w:rsidR="00ED4ACD" w:rsidRDefault="00ED4ACD" w:rsidP="00ED4ACD">
      <w:pPr>
        <w:jc w:val="both"/>
        <w:rPr>
          <w:rFonts w:ascii="Aptos" w:hAnsi="Aptos" w:cstheme="minorHAnsi"/>
          <w:color w:val="000000" w:themeColor="text1"/>
          <w:lang w:val="en-GB"/>
        </w:rPr>
      </w:pPr>
    </w:p>
    <w:p w14:paraId="3C670C9C" w14:textId="0CAF1112" w:rsidR="00F972D4" w:rsidRDefault="00121734" w:rsidP="00ED4ACD">
      <w:pPr>
        <w:jc w:val="both"/>
        <w:rPr>
          <w:rFonts w:ascii="Aptos" w:hAnsi="Aptos" w:cstheme="minorHAnsi"/>
          <w:color w:val="000000" w:themeColor="text1"/>
          <w:lang w:val="en-GB"/>
        </w:rPr>
      </w:pPr>
      <w:r>
        <w:rPr>
          <w:rFonts w:ascii="Aptos" w:hAnsi="Aptos" w:cstheme="minorHAnsi"/>
          <w:color w:val="000000" w:themeColor="text1"/>
          <w:lang w:val="en-GB"/>
        </w:rPr>
        <w:t xml:space="preserve">Reasons for </w:t>
      </w:r>
      <w:r w:rsidR="00AD5722">
        <w:rPr>
          <w:rFonts w:ascii="Aptos" w:hAnsi="Aptos" w:cstheme="minorHAnsi"/>
          <w:color w:val="000000" w:themeColor="text1"/>
          <w:lang w:val="en-GB"/>
        </w:rPr>
        <w:t>focus</w:t>
      </w:r>
      <w:r w:rsidR="000254EA">
        <w:rPr>
          <w:rFonts w:ascii="Aptos" w:hAnsi="Aptos" w:cstheme="minorHAnsi"/>
          <w:color w:val="000000" w:themeColor="text1"/>
          <w:lang w:val="en-GB"/>
        </w:rPr>
        <w:t xml:space="preserve"> on this area</w:t>
      </w:r>
      <w:r>
        <w:rPr>
          <w:rFonts w:ascii="Aptos" w:hAnsi="Aptos" w:cstheme="minorHAnsi"/>
          <w:color w:val="000000" w:themeColor="text1"/>
          <w:lang w:val="en-GB"/>
        </w:rPr>
        <w:t>:</w:t>
      </w:r>
    </w:p>
    <w:p w14:paraId="6E4E700B" w14:textId="625AE011" w:rsidR="00AD5722" w:rsidRPr="00FF3251" w:rsidRDefault="00AD5722" w:rsidP="006269FD">
      <w:pPr>
        <w:pStyle w:val="ListParagraph"/>
        <w:numPr>
          <w:ilvl w:val="0"/>
          <w:numId w:val="16"/>
        </w:numPr>
        <w:spacing w:after="0" w:line="240" w:lineRule="auto"/>
        <w:rPr>
          <w:rFonts w:ascii="Aptos" w:hAnsi="Aptos" w:cstheme="minorHAnsi"/>
          <w:color w:val="000000" w:themeColor="text1"/>
          <w:lang w:val="en-US"/>
        </w:rPr>
      </w:pPr>
      <w:r>
        <w:rPr>
          <w:rFonts w:ascii="Aptos" w:hAnsi="Aptos" w:cstheme="minorHAnsi"/>
          <w:b/>
          <w:bCs/>
          <w:color w:val="000000" w:themeColor="text1"/>
          <w:lang w:val="en-US"/>
        </w:rPr>
        <w:t>R</w:t>
      </w:r>
      <w:r w:rsidRPr="00FF3251">
        <w:rPr>
          <w:rFonts w:ascii="Aptos" w:hAnsi="Aptos" w:cstheme="minorHAnsi"/>
          <w:b/>
          <w:bCs/>
          <w:color w:val="000000" w:themeColor="text1"/>
          <w:lang w:val="en-US"/>
        </w:rPr>
        <w:t xml:space="preserve">ising global </w:t>
      </w:r>
      <w:r w:rsidR="00235C3C">
        <w:rPr>
          <w:rFonts w:ascii="Aptos" w:hAnsi="Aptos" w:cstheme="minorHAnsi"/>
          <w:b/>
          <w:bCs/>
          <w:color w:val="000000" w:themeColor="text1"/>
          <w:lang w:val="en-US"/>
        </w:rPr>
        <w:t>___________________</w:t>
      </w:r>
    </w:p>
    <w:p w14:paraId="3CF1B011" w14:textId="77777777" w:rsidR="00AD5722" w:rsidRPr="00FF3251" w:rsidRDefault="00AD5722" w:rsidP="00FF3251">
      <w:pPr>
        <w:pStyle w:val="ListParagraph"/>
        <w:spacing w:after="0" w:line="240" w:lineRule="auto"/>
        <w:ind w:left="1080"/>
        <w:rPr>
          <w:rFonts w:ascii="Aptos" w:hAnsi="Aptos" w:cstheme="minorHAnsi"/>
          <w:color w:val="000000" w:themeColor="text1"/>
          <w:lang w:val="en-US"/>
        </w:rPr>
      </w:pPr>
    </w:p>
    <w:p w14:paraId="522D579F" w14:textId="77777777" w:rsidR="00AD5722" w:rsidRPr="00AD5722" w:rsidRDefault="00AD5722" w:rsidP="006269FD">
      <w:pPr>
        <w:numPr>
          <w:ilvl w:val="0"/>
          <w:numId w:val="14"/>
        </w:numPr>
        <w:tabs>
          <w:tab w:val="num" w:pos="720"/>
        </w:tabs>
        <w:spacing w:after="0" w:line="240" w:lineRule="auto"/>
        <w:rPr>
          <w:rFonts w:ascii="Aptos" w:hAnsi="Aptos" w:cstheme="minorHAnsi"/>
          <w:color w:val="000000" w:themeColor="text1"/>
          <w:lang w:val="en-US"/>
        </w:rPr>
      </w:pPr>
      <w:r w:rsidRPr="00AD5722">
        <w:rPr>
          <w:rFonts w:ascii="Aptos" w:hAnsi="Aptos" w:cstheme="minorHAnsi"/>
          <w:color w:val="000000" w:themeColor="text1"/>
          <w:lang w:val="en-US"/>
        </w:rPr>
        <w:t xml:space="preserve">In many countries, societies are becoming </w:t>
      </w:r>
      <w:r w:rsidRPr="00FF3251">
        <w:rPr>
          <w:rFonts w:ascii="Aptos" w:hAnsi="Aptos" w:cstheme="minorHAnsi"/>
          <w:color w:val="000000" w:themeColor="text1"/>
          <w:lang w:val="en-US"/>
        </w:rPr>
        <w:t>more divided and harder to govern</w:t>
      </w:r>
      <w:r w:rsidRPr="00AD5722">
        <w:rPr>
          <w:rFonts w:ascii="Aptos" w:hAnsi="Aptos" w:cstheme="minorHAnsi"/>
          <w:color w:val="000000" w:themeColor="text1"/>
          <w:lang w:val="en-US"/>
        </w:rPr>
        <w:t>.</w:t>
      </w:r>
    </w:p>
    <w:p w14:paraId="308751E5" w14:textId="77777777" w:rsidR="00AD5722" w:rsidRPr="00AD5722" w:rsidRDefault="00AD5722" w:rsidP="006269FD">
      <w:pPr>
        <w:numPr>
          <w:ilvl w:val="0"/>
          <w:numId w:val="14"/>
        </w:numPr>
        <w:spacing w:after="0" w:line="240" w:lineRule="auto"/>
        <w:rPr>
          <w:rFonts w:ascii="Aptos" w:hAnsi="Aptos" w:cstheme="minorHAnsi"/>
          <w:color w:val="000000" w:themeColor="text1"/>
          <w:lang w:val="en-US"/>
        </w:rPr>
      </w:pPr>
      <w:r w:rsidRPr="00AD5722">
        <w:rPr>
          <w:rFonts w:ascii="Aptos" w:hAnsi="Aptos" w:cstheme="minorHAnsi"/>
          <w:color w:val="000000" w:themeColor="text1"/>
          <w:lang w:val="en-US"/>
        </w:rPr>
        <w:t xml:space="preserve">Different groups are increasingly </w:t>
      </w:r>
      <w:r w:rsidRPr="00FF3251">
        <w:rPr>
          <w:rFonts w:ascii="Aptos" w:hAnsi="Aptos" w:cstheme="minorHAnsi"/>
          <w:color w:val="000000" w:themeColor="text1"/>
          <w:lang w:val="en-US"/>
        </w:rPr>
        <w:t>turning against one another</w:t>
      </w:r>
      <w:r w:rsidRPr="00AD5722">
        <w:rPr>
          <w:rFonts w:ascii="Aptos" w:hAnsi="Aptos" w:cstheme="minorHAnsi"/>
          <w:color w:val="000000" w:themeColor="text1"/>
          <w:lang w:val="en-US"/>
        </w:rPr>
        <w:t>.</w:t>
      </w:r>
    </w:p>
    <w:p w14:paraId="64E5A484" w14:textId="77777777" w:rsidR="00AD5722" w:rsidRPr="00AD5722" w:rsidRDefault="00AD5722" w:rsidP="00FF3251">
      <w:pPr>
        <w:tabs>
          <w:tab w:val="num" w:pos="720"/>
        </w:tabs>
        <w:spacing w:after="0" w:line="240" w:lineRule="auto"/>
        <w:ind w:left="720"/>
        <w:rPr>
          <w:rFonts w:ascii="Aptos" w:hAnsi="Aptos" w:cstheme="minorHAnsi"/>
          <w:color w:val="000000" w:themeColor="text1"/>
          <w:lang w:val="en-US"/>
        </w:rPr>
      </w:pPr>
    </w:p>
    <w:p w14:paraId="1232A405" w14:textId="77777777" w:rsidR="00AD5722" w:rsidRPr="00FF3251" w:rsidRDefault="00AD5722" w:rsidP="006269FD">
      <w:pPr>
        <w:pStyle w:val="ListParagraph"/>
        <w:numPr>
          <w:ilvl w:val="0"/>
          <w:numId w:val="16"/>
        </w:numPr>
        <w:spacing w:after="0" w:line="240" w:lineRule="auto"/>
        <w:rPr>
          <w:rFonts w:ascii="Aptos" w:hAnsi="Aptos" w:cstheme="minorHAnsi"/>
          <w:color w:val="000000" w:themeColor="text1"/>
          <w:lang w:val="en-US"/>
        </w:rPr>
      </w:pPr>
      <w:r w:rsidRPr="00FF3251">
        <w:rPr>
          <w:rFonts w:ascii="Aptos" w:hAnsi="Aptos" w:cstheme="minorHAnsi"/>
          <w:b/>
          <w:bCs/>
          <w:color w:val="000000" w:themeColor="text1"/>
          <w:lang w:val="en-US"/>
        </w:rPr>
        <w:t>Social cohesion cannot be taken for granted in Singapore</w:t>
      </w:r>
    </w:p>
    <w:p w14:paraId="6E0BE4DF" w14:textId="77777777" w:rsidR="00AD5722" w:rsidRPr="00FF3251" w:rsidRDefault="00AD5722" w:rsidP="00FF3251">
      <w:pPr>
        <w:pStyle w:val="ListParagraph"/>
        <w:spacing w:after="0" w:line="240" w:lineRule="auto"/>
        <w:ind w:left="1080"/>
        <w:rPr>
          <w:rFonts w:ascii="Aptos" w:hAnsi="Aptos" w:cstheme="minorHAnsi"/>
          <w:color w:val="000000" w:themeColor="text1"/>
          <w:lang w:val="en-US"/>
        </w:rPr>
      </w:pPr>
    </w:p>
    <w:p w14:paraId="525D7D94" w14:textId="7ECBD28C" w:rsidR="00AD5722" w:rsidRDefault="00AD5722" w:rsidP="00AD5722">
      <w:pPr>
        <w:pStyle w:val="ListParagraph"/>
        <w:spacing w:after="0" w:line="240" w:lineRule="auto"/>
        <w:ind w:left="1080"/>
        <w:rPr>
          <w:rFonts w:ascii="Aptos" w:hAnsi="Aptos" w:cstheme="minorHAnsi"/>
          <w:color w:val="000000" w:themeColor="text1"/>
          <w:lang w:val="en-US"/>
        </w:rPr>
      </w:pPr>
      <w:r w:rsidRPr="00FF3251">
        <w:rPr>
          <w:rFonts w:ascii="Aptos" w:hAnsi="Aptos" w:cstheme="minorHAnsi"/>
          <w:color w:val="000000" w:themeColor="text1"/>
          <w:lang w:val="en-US"/>
        </w:rPr>
        <w:t>Singapore may be particularly vulnerable because it is:</w:t>
      </w:r>
    </w:p>
    <w:p w14:paraId="051E4A08" w14:textId="77777777" w:rsidR="00AD5722" w:rsidRPr="00FF3251" w:rsidRDefault="00AD5722" w:rsidP="00FF3251">
      <w:pPr>
        <w:pStyle w:val="ListParagraph"/>
        <w:spacing w:after="0" w:line="240" w:lineRule="auto"/>
        <w:ind w:left="1080"/>
        <w:rPr>
          <w:rFonts w:ascii="Aptos" w:hAnsi="Aptos" w:cstheme="minorHAnsi"/>
          <w:color w:val="000000" w:themeColor="text1"/>
          <w:lang w:val="en-US"/>
        </w:rPr>
      </w:pPr>
    </w:p>
    <w:p w14:paraId="67A78A3A" w14:textId="77777777" w:rsidR="00AD5722" w:rsidRPr="00AD5722" w:rsidRDefault="00AD5722" w:rsidP="006269FD">
      <w:pPr>
        <w:numPr>
          <w:ilvl w:val="0"/>
          <w:numId w:val="15"/>
        </w:numPr>
        <w:tabs>
          <w:tab w:val="num" w:pos="720"/>
        </w:tabs>
        <w:spacing w:after="0" w:line="240" w:lineRule="auto"/>
        <w:jc w:val="both"/>
        <w:rPr>
          <w:rFonts w:ascii="Aptos" w:hAnsi="Aptos" w:cstheme="minorHAnsi"/>
          <w:color w:val="000000" w:themeColor="text1"/>
          <w:lang w:val="en-US"/>
        </w:rPr>
      </w:pPr>
      <w:r w:rsidRPr="00AD5722">
        <w:rPr>
          <w:rFonts w:ascii="Aptos" w:hAnsi="Aptos" w:cstheme="minorHAnsi"/>
          <w:b/>
          <w:bCs/>
          <w:color w:val="000000" w:themeColor="text1"/>
          <w:lang w:val="en-US"/>
        </w:rPr>
        <w:t>Multiracial</w:t>
      </w:r>
      <w:r w:rsidRPr="00AD5722">
        <w:rPr>
          <w:rFonts w:ascii="Aptos" w:hAnsi="Aptos" w:cstheme="minorHAnsi"/>
          <w:color w:val="000000" w:themeColor="text1"/>
          <w:lang w:val="en-US"/>
        </w:rPr>
        <w:t xml:space="preserve"> – social harmony must be carefully maintained</w:t>
      </w:r>
    </w:p>
    <w:p w14:paraId="216ECFC1" w14:textId="77777777" w:rsidR="00AD5722" w:rsidRPr="00AD5722" w:rsidRDefault="00AD5722" w:rsidP="006269FD">
      <w:pPr>
        <w:numPr>
          <w:ilvl w:val="0"/>
          <w:numId w:val="15"/>
        </w:numPr>
        <w:tabs>
          <w:tab w:val="num" w:pos="720"/>
        </w:tabs>
        <w:spacing w:after="0" w:line="240" w:lineRule="auto"/>
        <w:jc w:val="both"/>
        <w:rPr>
          <w:rFonts w:ascii="Aptos" w:hAnsi="Aptos" w:cstheme="minorHAnsi"/>
          <w:color w:val="000000" w:themeColor="text1"/>
          <w:lang w:val="en-US"/>
        </w:rPr>
      </w:pPr>
      <w:r w:rsidRPr="00AD5722">
        <w:rPr>
          <w:rFonts w:ascii="Aptos" w:hAnsi="Aptos" w:cstheme="minorHAnsi"/>
          <w:b/>
          <w:bCs/>
          <w:color w:val="000000" w:themeColor="text1"/>
          <w:lang w:val="en-US"/>
        </w:rPr>
        <w:t>Small and open</w:t>
      </w:r>
      <w:r w:rsidRPr="00AD5722">
        <w:rPr>
          <w:rFonts w:ascii="Aptos" w:hAnsi="Aptos" w:cstheme="minorHAnsi"/>
          <w:color w:val="000000" w:themeColor="text1"/>
          <w:lang w:val="en-US"/>
        </w:rPr>
        <w:t xml:space="preserve"> – global tensions can easily influence domestic society</w:t>
      </w:r>
    </w:p>
    <w:p w14:paraId="46C029AC" w14:textId="07866339" w:rsidR="000254EA" w:rsidRDefault="00235C3C" w:rsidP="006269FD">
      <w:pPr>
        <w:numPr>
          <w:ilvl w:val="0"/>
          <w:numId w:val="15"/>
        </w:numPr>
        <w:jc w:val="both"/>
        <w:rPr>
          <w:rFonts w:ascii="Aptos" w:hAnsi="Aptos" w:cstheme="minorHAnsi"/>
          <w:color w:val="000000" w:themeColor="text1"/>
          <w:lang w:val="en-US"/>
        </w:rPr>
      </w:pPr>
      <w:r>
        <w:rPr>
          <w:rFonts w:ascii="Aptos" w:hAnsi="Aptos" w:cstheme="minorHAnsi"/>
          <w:b/>
          <w:bCs/>
          <w:color w:val="000000" w:themeColor="text1"/>
          <w:lang w:val="en-US"/>
        </w:rPr>
        <w:t>__________________________</w:t>
      </w:r>
      <w:r w:rsidR="00AD5722" w:rsidRPr="000254EA">
        <w:rPr>
          <w:rFonts w:ascii="Aptos" w:hAnsi="Aptos" w:cstheme="minorHAnsi"/>
          <w:color w:val="000000" w:themeColor="text1"/>
          <w:lang w:val="en-US"/>
        </w:rPr>
        <w:t xml:space="preserve"> – political or social divisions can spread quickl</w:t>
      </w:r>
      <w:r w:rsidR="000254EA">
        <w:rPr>
          <w:rFonts w:ascii="Aptos" w:hAnsi="Aptos" w:cstheme="minorHAnsi"/>
          <w:color w:val="000000" w:themeColor="text1"/>
          <w:lang w:val="en-US"/>
        </w:rPr>
        <w:t>y</w:t>
      </w:r>
    </w:p>
    <w:p w14:paraId="65D94B85" w14:textId="59969A41" w:rsidR="00AD5722" w:rsidRPr="00FF3251" w:rsidRDefault="000254EA" w:rsidP="000254EA">
      <w:pPr>
        <w:jc w:val="both"/>
        <w:rPr>
          <w:rFonts w:ascii="Aptos" w:hAnsi="Aptos" w:cstheme="minorHAnsi"/>
          <w:color w:val="000000" w:themeColor="text1"/>
          <w:lang w:val="en-US"/>
        </w:rPr>
      </w:pPr>
      <w:r>
        <w:rPr>
          <w:rFonts w:ascii="Aptos" w:hAnsi="Aptos" w:cstheme="minorHAnsi"/>
          <w:color w:val="000000" w:themeColor="text1"/>
          <w:lang w:val="en-US"/>
        </w:rPr>
        <w:lastRenderedPageBreak/>
        <w:t xml:space="preserve">KEY IDEA: </w:t>
      </w:r>
      <w:r w:rsidR="00AD5722" w:rsidRPr="000254EA">
        <w:rPr>
          <w:rFonts w:ascii="Aptos" w:hAnsi="Aptos" w:cstheme="minorHAnsi"/>
          <w:color w:val="000000" w:themeColor="text1"/>
          <w:lang w:val="en-US"/>
        </w:rPr>
        <w:t>Singapore must actively strengthen unity and shared identity to remain stable</w:t>
      </w:r>
    </w:p>
    <w:p w14:paraId="5560BC7D" w14:textId="49EA81FA" w:rsidR="00F972D4" w:rsidRDefault="00F972D4" w:rsidP="00F972D4">
      <w:pPr>
        <w:rPr>
          <w:rFonts w:ascii="Aptos" w:eastAsia="Times New Roman" w:hAnsi="Aptos"/>
          <w:b/>
          <w:bCs/>
          <w:color w:val="000000" w:themeColor="text1"/>
          <w:lang w:val="en-GB" w:eastAsia="zh-CN" w:bidi="ta-IN"/>
        </w:rPr>
      </w:pPr>
      <w:r>
        <w:rPr>
          <w:rFonts w:ascii="Aptos" w:eastAsia="Times New Roman" w:hAnsi="Aptos"/>
          <w:b/>
          <w:bCs/>
          <w:color w:val="000000" w:themeColor="text1"/>
          <w:lang w:val="en-GB" w:eastAsia="zh-CN" w:bidi="ta-IN"/>
        </w:rPr>
        <w:t>“</w:t>
      </w:r>
      <w:r w:rsidRPr="00F972D4">
        <w:rPr>
          <w:rFonts w:ascii="Aptos" w:eastAsia="Times New Roman" w:hAnsi="Aptos"/>
          <w:b/>
          <w:bCs/>
          <w:color w:val="000000" w:themeColor="text1"/>
          <w:lang w:val="en-GB" w:eastAsia="zh-CN" w:bidi="ta-IN"/>
        </w:rPr>
        <w:t>Singapore’s greatest strength lies not just in our policies and plans, but in the spirit of our people.</w:t>
      </w:r>
      <w:r>
        <w:rPr>
          <w:rFonts w:ascii="Aptos" w:eastAsia="Times New Roman" w:hAnsi="Aptos"/>
          <w:b/>
          <w:bCs/>
          <w:color w:val="000000" w:themeColor="text1"/>
          <w:lang w:val="en-GB" w:eastAsia="zh-CN" w:bidi="ta-IN"/>
        </w:rPr>
        <w:t>” Budget 2026</w:t>
      </w:r>
    </w:p>
    <w:p w14:paraId="37BFD8F0" w14:textId="40601AEA" w:rsidR="00ED4ACD" w:rsidRPr="003357BC" w:rsidRDefault="00ED4ACD" w:rsidP="00ED4ACD">
      <w:pPr>
        <w:shd w:val="clear" w:color="auto" w:fill="000000" w:themeFill="text1"/>
        <w:rPr>
          <w:rFonts w:ascii="Aptos" w:eastAsia="Times New Roman" w:hAnsi="Aptos"/>
          <w:b/>
          <w:bCs/>
          <w:color w:val="FFFFFF" w:themeColor="background1"/>
          <w:lang w:val="en-GB" w:eastAsia="zh-CN" w:bidi="ta-IN"/>
        </w:rPr>
      </w:pPr>
      <w:r w:rsidRPr="003357BC">
        <w:rPr>
          <w:rFonts w:ascii="Aptos" w:eastAsia="Times New Roman" w:hAnsi="Aptos"/>
          <w:b/>
          <w:bCs/>
          <w:color w:val="FFFFFF" w:themeColor="background1"/>
          <w:lang w:val="en-GB" w:eastAsia="zh-CN" w:bidi="ta-IN"/>
        </w:rPr>
        <w:t>Key Me</w:t>
      </w:r>
      <w:r w:rsidR="00F972D4">
        <w:rPr>
          <w:rFonts w:ascii="Aptos" w:eastAsia="Times New Roman" w:hAnsi="Aptos"/>
          <w:b/>
          <w:bCs/>
          <w:color w:val="FFFFFF" w:themeColor="background1"/>
          <w:lang w:val="en-GB" w:eastAsia="zh-CN" w:bidi="ta-IN"/>
        </w:rPr>
        <w:t>ssages</w:t>
      </w:r>
    </w:p>
    <w:p w14:paraId="62DF0CDA" w14:textId="378E707F" w:rsidR="00F67207" w:rsidRDefault="00F67207" w:rsidP="00FF3251">
      <w:pPr>
        <w:pBdr>
          <w:top w:val="single" w:sz="4" w:space="1" w:color="auto"/>
          <w:left w:val="single" w:sz="4" w:space="4" w:color="auto"/>
          <w:bottom w:val="single" w:sz="4" w:space="1" w:color="auto"/>
          <w:right w:val="single" w:sz="4" w:space="4" w:color="auto"/>
        </w:pBdr>
        <w:rPr>
          <w:rFonts w:ascii="Aptos" w:eastAsia="Times New Roman" w:hAnsi="Aptos"/>
          <w:b/>
          <w:bCs/>
          <w:color w:val="000000" w:themeColor="text1"/>
          <w:lang w:val="en-US" w:eastAsia="zh-CN" w:bidi="ta-IN"/>
        </w:rPr>
      </w:pPr>
      <w:r w:rsidRPr="00F67207">
        <w:rPr>
          <w:rFonts w:ascii="Aptos" w:eastAsia="Times New Roman" w:hAnsi="Aptos"/>
          <w:b/>
          <w:bCs/>
          <w:color w:val="000000" w:themeColor="text1"/>
          <w:lang w:val="en-US" w:eastAsia="zh-CN" w:bidi="ta-IN"/>
        </w:rPr>
        <w:t xml:space="preserve">We must actively protect </w:t>
      </w:r>
      <w:r w:rsidR="00235C3C">
        <w:rPr>
          <w:rFonts w:ascii="Aptos" w:eastAsia="Times New Roman" w:hAnsi="Aptos"/>
          <w:b/>
          <w:bCs/>
          <w:color w:val="000000" w:themeColor="text1"/>
          <w:lang w:val="en-US" w:eastAsia="zh-CN" w:bidi="ta-IN"/>
        </w:rPr>
        <w:t>_______________________</w:t>
      </w:r>
      <w:r w:rsidRPr="00F67207">
        <w:rPr>
          <w:rFonts w:ascii="Aptos" w:eastAsia="Times New Roman" w:hAnsi="Aptos"/>
          <w:b/>
          <w:bCs/>
          <w:color w:val="000000" w:themeColor="text1"/>
          <w:lang w:val="en-US" w:eastAsia="zh-CN" w:bidi="ta-IN"/>
        </w:rPr>
        <w:t xml:space="preserve"> through two key avenues: arts and heritage, and sports.</w:t>
      </w:r>
    </w:p>
    <w:p w14:paraId="279C31CF" w14:textId="69F7CF78" w:rsidR="00F13DBC" w:rsidRPr="00FF3251" w:rsidRDefault="00F67207" w:rsidP="00F67207">
      <w:pPr>
        <w:rPr>
          <w:rFonts w:ascii="Aptos" w:eastAsia="Times New Roman" w:hAnsi="Aptos"/>
          <w:b/>
          <w:bCs/>
          <w:color w:val="000000" w:themeColor="text1"/>
          <w:lang w:val="en-US" w:eastAsia="zh-CN" w:bidi="ta-IN"/>
        </w:rPr>
      </w:pPr>
      <w:r>
        <w:rPr>
          <w:rFonts w:ascii="Aptos" w:eastAsia="Times New Roman" w:hAnsi="Aptos"/>
          <w:b/>
          <w:bCs/>
          <w:color w:val="000000" w:themeColor="text1"/>
          <w:lang w:val="en-US" w:eastAsia="zh-CN" w:bidi="ta-IN"/>
        </w:rPr>
        <w:t xml:space="preserve">1. </w:t>
      </w:r>
      <w:r w:rsidR="00F13DBC" w:rsidRPr="00FF3251">
        <w:rPr>
          <w:rFonts w:ascii="Aptos" w:eastAsia="Times New Roman" w:hAnsi="Aptos"/>
          <w:b/>
          <w:bCs/>
          <w:color w:val="000000" w:themeColor="text1"/>
          <w:lang w:val="en-US" w:eastAsia="zh-CN" w:bidi="ta-IN"/>
        </w:rPr>
        <w:t>Arts and Heritage</w:t>
      </w:r>
    </w:p>
    <w:p w14:paraId="46319948" w14:textId="77777777" w:rsidR="00C44DFE" w:rsidRPr="00C44DFE" w:rsidRDefault="00C44DFE" w:rsidP="006269FD">
      <w:pPr>
        <w:pStyle w:val="ListParagraph"/>
        <w:numPr>
          <w:ilvl w:val="0"/>
          <w:numId w:val="8"/>
        </w:numPr>
        <w:rPr>
          <w:rFonts w:ascii="Aptos" w:eastAsia="Times New Roman" w:hAnsi="Aptos"/>
          <w:color w:val="000000" w:themeColor="text1"/>
          <w:lang w:val="en-US" w:eastAsia="zh-CN" w:bidi="ta-IN"/>
        </w:rPr>
      </w:pPr>
      <w:r w:rsidRPr="00C44DFE">
        <w:rPr>
          <w:rFonts w:ascii="Aptos" w:eastAsia="Times New Roman" w:hAnsi="Aptos"/>
          <w:color w:val="000000" w:themeColor="text1"/>
          <w:lang w:val="en-US" w:eastAsia="zh-CN" w:bidi="ta-IN"/>
        </w:rPr>
        <w:t>Arts and heritage help us understand our past, articulate who we are today, and imagine the future we want to create as a people.</w:t>
      </w:r>
    </w:p>
    <w:p w14:paraId="557A1079" w14:textId="77777777" w:rsidR="00C44DFE" w:rsidRPr="00C44DFE" w:rsidRDefault="00C44DFE" w:rsidP="006269FD">
      <w:pPr>
        <w:pStyle w:val="ListParagraph"/>
        <w:numPr>
          <w:ilvl w:val="0"/>
          <w:numId w:val="8"/>
        </w:numPr>
        <w:rPr>
          <w:rFonts w:ascii="Aptos" w:eastAsia="Times New Roman" w:hAnsi="Aptos"/>
          <w:color w:val="000000" w:themeColor="text1"/>
          <w:lang w:val="en-US" w:eastAsia="zh-CN" w:bidi="ta-IN"/>
        </w:rPr>
      </w:pPr>
      <w:r w:rsidRPr="00C44DFE">
        <w:rPr>
          <w:rFonts w:ascii="Aptos" w:eastAsia="Times New Roman" w:hAnsi="Aptos"/>
          <w:color w:val="000000" w:themeColor="text1"/>
          <w:lang w:val="en-US" w:eastAsia="zh-CN" w:bidi="ta-IN"/>
        </w:rPr>
        <w:t>Multiculturalism is a core part of Singapore’s identity; we respect and celebrate distinct traditions while building shared values that unite us.</w:t>
      </w:r>
    </w:p>
    <w:p w14:paraId="0365A1FF" w14:textId="6CE058CD" w:rsidR="00FA24C8" w:rsidRDefault="00C44DFE" w:rsidP="006269FD">
      <w:pPr>
        <w:pStyle w:val="ListParagraph"/>
        <w:numPr>
          <w:ilvl w:val="0"/>
          <w:numId w:val="8"/>
        </w:numPr>
        <w:rPr>
          <w:rFonts w:ascii="Aptos" w:eastAsia="Times New Roman" w:hAnsi="Aptos"/>
          <w:color w:val="000000" w:themeColor="text1"/>
          <w:lang w:val="en-US" w:eastAsia="zh-CN" w:bidi="ta-IN"/>
        </w:rPr>
      </w:pPr>
      <w:r w:rsidRPr="00FA24C8">
        <w:rPr>
          <w:rFonts w:ascii="Aptos" w:eastAsia="Times New Roman" w:hAnsi="Aptos"/>
          <w:color w:val="000000" w:themeColor="text1"/>
          <w:lang w:val="en-US" w:eastAsia="zh-CN" w:bidi="ta-IN"/>
        </w:rPr>
        <w:t>Our cultural and heritage institutions embody this balance, showcasing diversity while fostering a sense of common identity</w:t>
      </w:r>
      <w:r w:rsidR="00D814C3" w:rsidRPr="00FA24C8">
        <w:rPr>
          <w:rFonts w:ascii="Aptos" w:eastAsia="Times New Roman" w:hAnsi="Aptos"/>
          <w:color w:val="000000" w:themeColor="text1"/>
          <w:lang w:val="en-US" w:eastAsia="zh-CN" w:bidi="ta-IN"/>
        </w:rPr>
        <w:t>.</w:t>
      </w:r>
    </w:p>
    <w:p w14:paraId="772B9C7A" w14:textId="77777777" w:rsidR="005431B0" w:rsidRDefault="005431B0" w:rsidP="00FF3251">
      <w:pPr>
        <w:pStyle w:val="ListParagraph"/>
        <w:ind w:left="1080"/>
        <w:rPr>
          <w:rFonts w:ascii="Aptos" w:eastAsia="Times New Roman" w:hAnsi="Aptos"/>
          <w:color w:val="000000" w:themeColor="text1"/>
          <w:lang w:val="en-US" w:eastAsia="zh-CN" w:bidi="ta-IN"/>
        </w:rPr>
      </w:pPr>
    </w:p>
    <w:p w14:paraId="17816CB1" w14:textId="3449844F" w:rsidR="000254EA" w:rsidRPr="00FF3251" w:rsidRDefault="000254EA" w:rsidP="006269FD">
      <w:pPr>
        <w:pStyle w:val="ListParagraph"/>
        <w:numPr>
          <w:ilvl w:val="1"/>
          <w:numId w:val="8"/>
        </w:numPr>
        <w:rPr>
          <w:rFonts w:ascii="Aptos" w:eastAsia="Times New Roman" w:hAnsi="Aptos"/>
          <w:color w:val="000000" w:themeColor="text1"/>
          <w:lang w:val="en-US" w:eastAsia="zh-CN" w:bidi="ta-IN"/>
        </w:rPr>
      </w:pPr>
      <w:r w:rsidRPr="00FF3251">
        <w:rPr>
          <w:rFonts w:ascii="Aptos" w:eastAsia="Times New Roman" w:hAnsi="Aptos"/>
          <w:color w:val="000000" w:themeColor="text1"/>
          <w:lang w:val="en-US" w:eastAsia="zh-CN" w:bidi="ta-IN"/>
        </w:rPr>
        <w:t>Strengthen Singapore’s cultural and heritage institutions</w:t>
      </w:r>
    </w:p>
    <w:p w14:paraId="579A8E5B" w14:textId="77777777" w:rsidR="005431B0" w:rsidRDefault="00F67207" w:rsidP="006269FD">
      <w:pPr>
        <w:numPr>
          <w:ilvl w:val="2"/>
          <w:numId w:val="17"/>
        </w:numPr>
        <w:spacing w:after="0"/>
        <w:rPr>
          <w:rFonts w:ascii="Aptos" w:eastAsia="Times New Roman" w:hAnsi="Aptos"/>
          <w:color w:val="000000" w:themeColor="text1"/>
          <w:lang w:val="en-US" w:eastAsia="zh-CN" w:bidi="ta-IN"/>
        </w:rPr>
      </w:pPr>
      <w:r w:rsidRPr="00F67207">
        <w:rPr>
          <w:rFonts w:ascii="Aptos" w:eastAsia="Times New Roman" w:hAnsi="Aptos"/>
          <w:color w:val="000000" w:themeColor="text1"/>
          <w:lang w:val="en-US" w:eastAsia="zh-CN" w:bidi="ta-IN"/>
        </w:rPr>
        <w:t>By expanding the reach and engagement of</w:t>
      </w:r>
      <w:r w:rsidR="00FA24C8">
        <w:rPr>
          <w:rFonts w:ascii="Aptos" w:eastAsia="Times New Roman" w:hAnsi="Aptos"/>
          <w:color w:val="000000" w:themeColor="text1"/>
          <w:lang w:val="en-US" w:eastAsia="zh-CN" w:bidi="ta-IN"/>
        </w:rPr>
        <w:t xml:space="preserve"> </w:t>
      </w:r>
      <w:r>
        <w:rPr>
          <w:rFonts w:ascii="Aptos" w:eastAsia="Times New Roman" w:hAnsi="Aptos"/>
          <w:color w:val="000000" w:themeColor="text1"/>
          <w:lang w:val="en-US" w:eastAsia="zh-CN" w:bidi="ta-IN"/>
        </w:rPr>
        <w:t xml:space="preserve">the </w:t>
      </w:r>
      <w:r w:rsidR="000254EA" w:rsidRPr="00FF3251">
        <w:rPr>
          <w:rFonts w:ascii="Aptos" w:eastAsia="Times New Roman" w:hAnsi="Aptos"/>
          <w:color w:val="000000" w:themeColor="text1"/>
          <w:lang w:val="en-US" w:eastAsia="zh-CN" w:bidi="ta-IN"/>
        </w:rPr>
        <w:t>Malay Heritage Centre</w:t>
      </w:r>
      <w:r w:rsidRPr="00F67207">
        <w:rPr>
          <w:rFonts w:ascii="Aptos" w:eastAsia="Times New Roman" w:hAnsi="Aptos"/>
          <w:color w:val="000000" w:themeColor="text1"/>
          <w:lang w:val="en-US" w:eastAsia="zh-CN" w:bidi="ta-IN"/>
        </w:rPr>
        <w:t>, the</w:t>
      </w:r>
      <w:r w:rsidR="000254EA" w:rsidRPr="00FF3251">
        <w:rPr>
          <w:rFonts w:ascii="Aptos" w:eastAsia="Times New Roman" w:hAnsi="Aptos"/>
          <w:color w:val="000000" w:themeColor="text1"/>
          <w:lang w:val="en-US" w:eastAsia="zh-CN" w:bidi="ta-IN"/>
        </w:rPr>
        <w:t xml:space="preserve"> Singapore Chinese Cultural Centre</w:t>
      </w:r>
      <w:r w:rsidRPr="00F67207">
        <w:rPr>
          <w:rFonts w:ascii="Aptos" w:eastAsia="Times New Roman" w:hAnsi="Aptos"/>
          <w:color w:val="000000" w:themeColor="text1"/>
          <w:lang w:val="en-US" w:eastAsia="zh-CN" w:bidi="ta-IN"/>
        </w:rPr>
        <w:t xml:space="preserve"> and </w:t>
      </w:r>
      <w:r>
        <w:rPr>
          <w:rFonts w:ascii="Aptos" w:eastAsia="Times New Roman" w:hAnsi="Aptos"/>
          <w:color w:val="000000" w:themeColor="text1"/>
          <w:lang w:val="en-US" w:eastAsia="zh-CN" w:bidi="ta-IN"/>
        </w:rPr>
        <w:t xml:space="preserve">the </w:t>
      </w:r>
      <w:r w:rsidR="000254EA" w:rsidRPr="00FF3251">
        <w:rPr>
          <w:rFonts w:ascii="Aptos" w:eastAsia="Times New Roman" w:hAnsi="Aptos"/>
          <w:color w:val="000000" w:themeColor="text1"/>
          <w:lang w:val="en-US" w:eastAsia="zh-CN" w:bidi="ta-IN"/>
        </w:rPr>
        <w:t>Indian Heritage Centr</w:t>
      </w:r>
      <w:r w:rsidR="005431B0">
        <w:rPr>
          <w:rFonts w:ascii="Aptos" w:eastAsia="Times New Roman" w:hAnsi="Aptos"/>
          <w:color w:val="000000" w:themeColor="text1"/>
          <w:lang w:val="en-US" w:eastAsia="zh-CN" w:bidi="ta-IN"/>
        </w:rPr>
        <w:t>e</w:t>
      </w:r>
    </w:p>
    <w:p w14:paraId="45BF6AD2" w14:textId="4724F4E0" w:rsidR="00F13DBC" w:rsidRPr="00FF3251" w:rsidRDefault="005431B0" w:rsidP="00FF3251">
      <w:pPr>
        <w:spacing w:after="0"/>
        <w:rPr>
          <w:rFonts w:ascii="Aptos" w:eastAsia="Times New Roman" w:hAnsi="Aptos"/>
          <w:color w:val="000000" w:themeColor="text1"/>
          <w:lang w:val="en-US" w:eastAsia="zh-CN" w:bidi="ta-IN"/>
        </w:rPr>
      </w:pPr>
      <w:r w:rsidRPr="005431B0">
        <w:rPr>
          <w:rFonts w:ascii="Aptos" w:eastAsia="Times New Roman" w:hAnsi="Aptos"/>
          <w:b/>
          <w:bCs/>
          <w:color w:val="000000" w:themeColor="text1"/>
          <w:lang w:val="en-US" w:eastAsia="zh-CN" w:bidi="ta-IN"/>
        </w:rPr>
        <w:t>2.</w:t>
      </w:r>
      <w:r>
        <w:rPr>
          <w:rFonts w:ascii="Aptos" w:eastAsia="Times New Roman" w:hAnsi="Aptos"/>
          <w:b/>
          <w:bCs/>
          <w:color w:val="000000" w:themeColor="text1"/>
          <w:lang w:val="en-US" w:eastAsia="zh-CN" w:bidi="ta-IN"/>
        </w:rPr>
        <w:t xml:space="preserve"> </w:t>
      </w:r>
      <w:r w:rsidR="00F13DBC" w:rsidRPr="00FF3251">
        <w:rPr>
          <w:rFonts w:ascii="Aptos" w:eastAsia="Times New Roman" w:hAnsi="Aptos"/>
          <w:b/>
          <w:bCs/>
          <w:color w:val="000000" w:themeColor="text1"/>
          <w:lang w:val="en-US" w:eastAsia="zh-CN" w:bidi="ta-IN"/>
        </w:rPr>
        <w:t>Sports</w:t>
      </w:r>
      <w:r w:rsidRPr="00FF3251">
        <w:rPr>
          <w:rFonts w:ascii="Aptos" w:eastAsia="Times New Roman" w:hAnsi="Aptos"/>
          <w:b/>
          <w:bCs/>
          <w:color w:val="000000" w:themeColor="text1"/>
          <w:lang w:val="en-US" w:eastAsia="zh-CN" w:bidi="ta-IN"/>
        </w:rPr>
        <w:t xml:space="preserve"> </w:t>
      </w:r>
    </w:p>
    <w:p w14:paraId="068FCF2B" w14:textId="7F66D63E" w:rsidR="00F13DBC" w:rsidRDefault="00F13DBC" w:rsidP="006269FD">
      <w:pPr>
        <w:pStyle w:val="ListParagraph"/>
        <w:numPr>
          <w:ilvl w:val="0"/>
          <w:numId w:val="8"/>
        </w:numPr>
        <w:rPr>
          <w:rFonts w:ascii="Aptos" w:eastAsia="Times New Roman" w:hAnsi="Aptos"/>
          <w:color w:val="000000" w:themeColor="text1"/>
          <w:lang w:val="en-US" w:eastAsia="zh-CN" w:bidi="ta-IN"/>
        </w:rPr>
      </w:pPr>
      <w:r w:rsidRPr="00FF3251">
        <w:rPr>
          <w:rFonts w:ascii="Aptos" w:eastAsia="Times New Roman" w:hAnsi="Aptos"/>
          <w:color w:val="000000" w:themeColor="text1"/>
          <w:lang w:val="en-US" w:eastAsia="zh-CN" w:bidi="ta-IN"/>
        </w:rPr>
        <w:t>Sport brings Singaporeans together. Through sport, we learn resilience, teamwork, and the determination to press on even when the odds are stacked against us.</w:t>
      </w:r>
    </w:p>
    <w:p w14:paraId="333EB1F4" w14:textId="77777777" w:rsidR="005431B0" w:rsidRPr="00FF3251" w:rsidRDefault="005431B0" w:rsidP="00FF3251">
      <w:pPr>
        <w:pStyle w:val="ListParagraph"/>
        <w:ind w:left="1080"/>
        <w:rPr>
          <w:rFonts w:ascii="Aptos" w:eastAsia="Times New Roman" w:hAnsi="Aptos"/>
          <w:color w:val="000000" w:themeColor="text1"/>
          <w:lang w:val="en-US" w:eastAsia="zh-CN" w:bidi="ta-IN"/>
        </w:rPr>
      </w:pPr>
    </w:p>
    <w:p w14:paraId="753E39D4" w14:textId="68BDA04D" w:rsidR="00FA24C8" w:rsidRDefault="00FA24C8" w:rsidP="006269FD">
      <w:pPr>
        <w:pStyle w:val="ListParagraph"/>
        <w:numPr>
          <w:ilvl w:val="1"/>
          <w:numId w:val="8"/>
        </w:numPr>
        <w:spacing w:after="0"/>
        <w:rPr>
          <w:rFonts w:ascii="Aptos" w:eastAsia="Times New Roman" w:hAnsi="Aptos"/>
          <w:color w:val="000000" w:themeColor="text1"/>
          <w:lang w:val="en-US" w:eastAsia="zh-CN" w:bidi="ta-IN"/>
        </w:rPr>
      </w:pPr>
      <w:r w:rsidRPr="00FF3251">
        <w:rPr>
          <w:rFonts w:ascii="Aptos" w:eastAsia="Times New Roman" w:hAnsi="Aptos"/>
          <w:color w:val="000000" w:themeColor="text1"/>
          <w:lang w:val="en-US" w:eastAsia="zh-CN" w:bidi="ta-IN"/>
        </w:rPr>
        <w:t xml:space="preserve">Ensure that sports facilities are </w:t>
      </w:r>
      <w:r w:rsidRPr="00FA24C8">
        <w:rPr>
          <w:rFonts w:ascii="Aptos" w:eastAsia="Times New Roman" w:hAnsi="Aptos"/>
          <w:color w:val="000000" w:themeColor="text1"/>
          <w:lang w:val="en-US" w:eastAsia="zh-CN" w:bidi="ta-IN"/>
        </w:rPr>
        <w:t>accessib</w:t>
      </w:r>
      <w:r>
        <w:rPr>
          <w:rFonts w:ascii="Aptos" w:eastAsia="Times New Roman" w:hAnsi="Aptos"/>
          <w:color w:val="000000" w:themeColor="text1"/>
          <w:lang w:val="en-US" w:eastAsia="zh-CN" w:bidi="ta-IN"/>
        </w:rPr>
        <w:t>le</w:t>
      </w:r>
      <w:r w:rsidRPr="00FF3251">
        <w:rPr>
          <w:rFonts w:ascii="Aptos" w:eastAsia="Times New Roman" w:hAnsi="Aptos"/>
          <w:color w:val="000000" w:themeColor="text1"/>
          <w:lang w:val="en-US" w:eastAsia="zh-CN" w:bidi="ta-IN"/>
        </w:rPr>
        <w:t>, affordable, and widespread, so more Singaporeans can participate regardless of location.</w:t>
      </w:r>
    </w:p>
    <w:p w14:paraId="231CE2EB" w14:textId="77777777" w:rsidR="00FA24C8" w:rsidRPr="00FA24C8" w:rsidRDefault="00FA24C8" w:rsidP="006269FD">
      <w:pPr>
        <w:pStyle w:val="ListParagraph"/>
        <w:numPr>
          <w:ilvl w:val="2"/>
          <w:numId w:val="8"/>
        </w:numPr>
        <w:spacing w:after="0"/>
        <w:rPr>
          <w:rFonts w:ascii="Aptos" w:eastAsia="Times New Roman" w:hAnsi="Aptos"/>
          <w:color w:val="000000" w:themeColor="text1"/>
          <w:lang w:val="en-US" w:eastAsia="zh-CN" w:bidi="ta-IN"/>
        </w:rPr>
      </w:pPr>
      <w:r w:rsidRPr="00FA24C8">
        <w:rPr>
          <w:rFonts w:ascii="Aptos" w:eastAsia="Times New Roman" w:hAnsi="Aptos"/>
          <w:color w:val="000000" w:themeColor="text1"/>
          <w:lang w:val="en-US" w:eastAsia="zh-CN" w:bidi="ta-IN"/>
        </w:rPr>
        <w:t>New and revamped facilities: New: Punggol Regional Sport Centre, Toa Payoh Integrated Development, Farrer Park, Tengah. Revamped: Hougang and Queenstown sport centres.</w:t>
      </w:r>
    </w:p>
    <w:p w14:paraId="263A0D3E" w14:textId="77777777" w:rsidR="00FA24C8" w:rsidRPr="00FA24C8" w:rsidRDefault="00FA24C8" w:rsidP="006269FD">
      <w:pPr>
        <w:pStyle w:val="ListParagraph"/>
        <w:numPr>
          <w:ilvl w:val="2"/>
          <w:numId w:val="8"/>
        </w:numPr>
        <w:spacing w:after="0"/>
        <w:rPr>
          <w:rFonts w:ascii="Aptos" w:eastAsia="Times New Roman" w:hAnsi="Aptos"/>
          <w:color w:val="000000" w:themeColor="text1"/>
          <w:lang w:val="en-US" w:eastAsia="zh-CN" w:bidi="ta-IN"/>
        </w:rPr>
      </w:pPr>
      <w:r w:rsidRPr="00FA24C8">
        <w:rPr>
          <w:rFonts w:ascii="Aptos" w:eastAsia="Times New Roman" w:hAnsi="Aptos"/>
          <w:color w:val="000000" w:themeColor="text1"/>
          <w:lang w:val="en-US" w:eastAsia="zh-CN" w:bidi="ta-IN"/>
        </w:rPr>
        <w:t>Dual-Use Scheme: Schools’ sports facilities will be made accessible to the public, improving convenience and usage.</w:t>
      </w:r>
    </w:p>
    <w:p w14:paraId="6CB95FA4" w14:textId="77777777" w:rsidR="00FA24C8" w:rsidRDefault="00FA24C8" w:rsidP="00FF3251">
      <w:pPr>
        <w:pStyle w:val="ListParagraph"/>
        <w:spacing w:after="0"/>
        <w:ind w:left="1800"/>
        <w:rPr>
          <w:rFonts w:ascii="Aptos" w:eastAsia="Times New Roman" w:hAnsi="Aptos"/>
          <w:color w:val="000000" w:themeColor="text1"/>
          <w:lang w:val="en-US" w:eastAsia="zh-CN" w:bidi="ta-IN"/>
        </w:rPr>
      </w:pPr>
    </w:p>
    <w:p w14:paraId="2DFAB19C" w14:textId="7C2F3089" w:rsidR="00FA24C8" w:rsidRPr="00FA24C8" w:rsidRDefault="005431B0" w:rsidP="006269FD">
      <w:pPr>
        <w:pStyle w:val="ListParagraph"/>
        <w:numPr>
          <w:ilvl w:val="1"/>
          <w:numId w:val="8"/>
        </w:numPr>
        <w:rPr>
          <w:rFonts w:ascii="Aptos" w:eastAsia="Times New Roman" w:hAnsi="Aptos"/>
          <w:color w:val="000000" w:themeColor="text1"/>
          <w:lang w:val="en-US" w:eastAsia="zh-CN" w:bidi="ta-IN"/>
        </w:rPr>
      </w:pPr>
      <w:r>
        <w:rPr>
          <w:rFonts w:ascii="Aptos" w:eastAsia="Times New Roman" w:hAnsi="Aptos"/>
          <w:color w:val="000000" w:themeColor="text1"/>
          <w:lang w:val="en-US" w:eastAsia="zh-CN" w:bidi="ta-IN"/>
        </w:rPr>
        <w:t>C</w:t>
      </w:r>
      <w:r w:rsidR="00FA24C8" w:rsidRPr="00FA24C8">
        <w:rPr>
          <w:rFonts w:ascii="Aptos" w:eastAsia="Times New Roman" w:hAnsi="Aptos"/>
          <w:color w:val="000000" w:themeColor="text1"/>
          <w:lang w:val="en-US" w:eastAsia="zh-CN" w:bidi="ta-IN"/>
        </w:rPr>
        <w:t>omplement these facilities with more sports programming, bringing Singaporeans of all ages and abilities together through shared participation.</w:t>
      </w:r>
    </w:p>
    <w:p w14:paraId="2B417041" w14:textId="77777777" w:rsidR="00C44DFE" w:rsidRDefault="00C44DFE" w:rsidP="00FF3251">
      <w:pPr>
        <w:ind w:left="720"/>
        <w:rPr>
          <w:rFonts w:ascii="Aptos" w:eastAsia="Times New Roman" w:hAnsi="Aptos"/>
          <w:color w:val="000000" w:themeColor="text1"/>
          <w:lang w:val="en-US" w:eastAsia="zh-CN" w:bidi="ta-IN"/>
        </w:rPr>
      </w:pPr>
    </w:p>
    <w:p w14:paraId="1BF80C9E" w14:textId="40C4AB2A" w:rsidR="00F13DBC" w:rsidRPr="00FF3251" w:rsidRDefault="00F13DBC" w:rsidP="00FF3251">
      <w:pPr>
        <w:pBdr>
          <w:top w:val="single" w:sz="4" w:space="1" w:color="auto"/>
          <w:left w:val="single" w:sz="4" w:space="4" w:color="auto"/>
          <w:bottom w:val="single" w:sz="4" w:space="1" w:color="auto"/>
          <w:right w:val="single" w:sz="4" w:space="4" w:color="auto"/>
        </w:pBdr>
        <w:rPr>
          <w:rFonts w:ascii="Aptos" w:eastAsia="Times New Roman" w:hAnsi="Aptos"/>
          <w:b/>
          <w:bCs/>
          <w:color w:val="000000" w:themeColor="text1"/>
          <w:lang w:val="en-US" w:eastAsia="zh-CN" w:bidi="ta-IN"/>
        </w:rPr>
      </w:pPr>
      <w:r>
        <w:rPr>
          <w:rFonts w:ascii="Aptos" w:eastAsia="Times New Roman" w:hAnsi="Aptos"/>
          <w:b/>
          <w:bCs/>
          <w:color w:val="000000" w:themeColor="text1"/>
          <w:lang w:val="en-US" w:eastAsia="zh-CN" w:bidi="ta-IN"/>
        </w:rPr>
        <w:t>We need to b</w:t>
      </w:r>
      <w:r w:rsidRPr="00FF3251">
        <w:rPr>
          <w:rFonts w:ascii="Aptos" w:eastAsia="Times New Roman" w:hAnsi="Aptos"/>
          <w:b/>
          <w:bCs/>
          <w:color w:val="000000" w:themeColor="text1"/>
          <w:lang w:val="en-US" w:eastAsia="zh-CN" w:bidi="ta-IN"/>
        </w:rPr>
        <w:t xml:space="preserve">uild a </w:t>
      </w:r>
      <w:r w:rsidR="00235C3C">
        <w:rPr>
          <w:rFonts w:ascii="Aptos" w:eastAsia="Times New Roman" w:hAnsi="Aptos"/>
          <w:b/>
          <w:bCs/>
          <w:color w:val="000000" w:themeColor="text1"/>
          <w:lang w:val="en-US" w:eastAsia="zh-CN" w:bidi="ta-IN"/>
        </w:rPr>
        <w:t>___________________</w:t>
      </w:r>
      <w:r w:rsidRPr="00FF3251">
        <w:rPr>
          <w:rFonts w:ascii="Aptos" w:eastAsia="Times New Roman" w:hAnsi="Aptos"/>
          <w:b/>
          <w:bCs/>
          <w:color w:val="000000" w:themeColor="text1"/>
          <w:lang w:val="en-US" w:eastAsia="zh-CN" w:bidi="ta-IN"/>
        </w:rPr>
        <w:t xml:space="preserve"> </w:t>
      </w:r>
      <w:r w:rsidR="00980552">
        <w:rPr>
          <w:rFonts w:ascii="Aptos" w:eastAsia="Times New Roman" w:hAnsi="Aptos"/>
          <w:b/>
          <w:bCs/>
          <w:color w:val="000000" w:themeColor="text1"/>
          <w:lang w:val="en-US" w:eastAsia="zh-CN" w:bidi="ta-IN"/>
        </w:rPr>
        <w:t>s</w:t>
      </w:r>
      <w:r w:rsidRPr="00FF3251">
        <w:rPr>
          <w:rFonts w:ascii="Aptos" w:eastAsia="Times New Roman" w:hAnsi="Aptos"/>
          <w:b/>
          <w:bCs/>
          <w:color w:val="000000" w:themeColor="text1"/>
          <w:lang w:val="en-US" w:eastAsia="zh-CN" w:bidi="ta-IN"/>
        </w:rPr>
        <w:t>ociety</w:t>
      </w:r>
      <w:r w:rsidR="00CE02A9">
        <w:rPr>
          <w:rFonts w:ascii="Aptos" w:eastAsia="Times New Roman" w:hAnsi="Aptos"/>
          <w:b/>
          <w:bCs/>
          <w:color w:val="000000" w:themeColor="text1"/>
          <w:lang w:val="en-US" w:eastAsia="zh-CN" w:bidi="ta-IN"/>
        </w:rPr>
        <w:t xml:space="preserve"> by e</w:t>
      </w:r>
      <w:r w:rsidR="00CE02A9" w:rsidRPr="00CE02A9">
        <w:rPr>
          <w:rFonts w:ascii="Aptos" w:eastAsia="Times New Roman" w:hAnsi="Aptos"/>
          <w:b/>
          <w:bCs/>
          <w:color w:val="000000" w:themeColor="text1"/>
          <w:lang w:val="en-US" w:eastAsia="zh-CN" w:bidi="ta-IN"/>
        </w:rPr>
        <w:t xml:space="preserve">ncouraging </w:t>
      </w:r>
      <w:r w:rsidR="00CE02A9">
        <w:rPr>
          <w:rFonts w:ascii="Aptos" w:eastAsia="Times New Roman" w:hAnsi="Aptos"/>
          <w:b/>
          <w:bCs/>
          <w:color w:val="000000" w:themeColor="text1"/>
          <w:lang w:val="en-US" w:eastAsia="zh-CN" w:bidi="ta-IN"/>
        </w:rPr>
        <w:t>g</w:t>
      </w:r>
      <w:r w:rsidR="00CE02A9" w:rsidRPr="00CE02A9">
        <w:rPr>
          <w:rFonts w:ascii="Aptos" w:eastAsia="Times New Roman" w:hAnsi="Aptos"/>
          <w:b/>
          <w:bCs/>
          <w:color w:val="000000" w:themeColor="text1"/>
          <w:lang w:val="en-US" w:eastAsia="zh-CN" w:bidi="ta-IN"/>
        </w:rPr>
        <w:t xml:space="preserve">iving, </w:t>
      </w:r>
      <w:r w:rsidR="00CE02A9">
        <w:rPr>
          <w:rFonts w:ascii="Aptos" w:eastAsia="Times New Roman" w:hAnsi="Aptos"/>
          <w:b/>
          <w:bCs/>
          <w:color w:val="000000" w:themeColor="text1"/>
          <w:lang w:val="en-US" w:eastAsia="zh-CN" w:bidi="ta-IN"/>
        </w:rPr>
        <w:t>v</w:t>
      </w:r>
      <w:r w:rsidR="00CE02A9" w:rsidRPr="00CE02A9">
        <w:rPr>
          <w:rFonts w:ascii="Aptos" w:eastAsia="Times New Roman" w:hAnsi="Aptos"/>
          <w:b/>
          <w:bCs/>
          <w:color w:val="000000" w:themeColor="text1"/>
          <w:lang w:val="en-US" w:eastAsia="zh-CN" w:bidi="ta-IN"/>
        </w:rPr>
        <w:t xml:space="preserve">olunteering and </w:t>
      </w:r>
      <w:r w:rsidR="00CE02A9">
        <w:rPr>
          <w:rFonts w:ascii="Aptos" w:eastAsia="Times New Roman" w:hAnsi="Aptos"/>
          <w:b/>
          <w:bCs/>
          <w:color w:val="000000" w:themeColor="text1"/>
          <w:lang w:val="en-US" w:eastAsia="zh-CN" w:bidi="ta-IN"/>
        </w:rPr>
        <w:t>g</w:t>
      </w:r>
      <w:r w:rsidR="00CE02A9" w:rsidRPr="00CE02A9">
        <w:rPr>
          <w:rFonts w:ascii="Aptos" w:eastAsia="Times New Roman" w:hAnsi="Aptos"/>
          <w:b/>
          <w:bCs/>
          <w:color w:val="000000" w:themeColor="text1"/>
          <w:lang w:val="en-US" w:eastAsia="zh-CN" w:bidi="ta-IN"/>
        </w:rPr>
        <w:t>round-</w:t>
      </w:r>
      <w:r w:rsidR="00CE02A9">
        <w:rPr>
          <w:rFonts w:ascii="Aptos" w:eastAsia="Times New Roman" w:hAnsi="Aptos"/>
          <w:b/>
          <w:bCs/>
          <w:color w:val="000000" w:themeColor="text1"/>
          <w:lang w:val="en-US" w:eastAsia="zh-CN" w:bidi="ta-IN"/>
        </w:rPr>
        <w:t>u</w:t>
      </w:r>
      <w:r w:rsidR="00CE02A9" w:rsidRPr="00CE02A9">
        <w:rPr>
          <w:rFonts w:ascii="Aptos" w:eastAsia="Times New Roman" w:hAnsi="Aptos"/>
          <w:b/>
          <w:bCs/>
          <w:color w:val="000000" w:themeColor="text1"/>
          <w:lang w:val="en-US" w:eastAsia="zh-CN" w:bidi="ta-IN"/>
        </w:rPr>
        <w:t xml:space="preserve">p </w:t>
      </w:r>
      <w:r w:rsidR="00E87045" w:rsidRPr="00CE02A9">
        <w:rPr>
          <w:rFonts w:ascii="Aptos" w:eastAsia="Times New Roman" w:hAnsi="Aptos"/>
          <w:b/>
          <w:bCs/>
          <w:color w:val="000000" w:themeColor="text1"/>
          <w:lang w:val="en-US" w:eastAsia="zh-CN" w:bidi="ta-IN"/>
        </w:rPr>
        <w:t>initiatives</w:t>
      </w:r>
    </w:p>
    <w:p w14:paraId="593858B7" w14:textId="04AF49B4" w:rsidR="00CE02A9" w:rsidRDefault="00E87045" w:rsidP="00E87045">
      <w:pPr>
        <w:rPr>
          <w:rFonts w:ascii="Aptos" w:eastAsia="Times New Roman" w:hAnsi="Aptos"/>
          <w:b/>
          <w:bCs/>
          <w:color w:val="000000" w:themeColor="text1"/>
          <w:lang w:val="en-US" w:eastAsia="zh-CN" w:bidi="ta-IN"/>
        </w:rPr>
      </w:pPr>
      <w:r w:rsidRPr="00FF3251">
        <w:rPr>
          <w:rFonts w:ascii="Aptos" w:eastAsia="Times New Roman" w:hAnsi="Aptos"/>
          <w:b/>
          <w:bCs/>
          <w:color w:val="000000" w:themeColor="text1"/>
          <w:lang w:val="en-US" w:eastAsia="zh-CN" w:bidi="ta-IN"/>
        </w:rPr>
        <w:t>1. G</w:t>
      </w:r>
      <w:r w:rsidR="00CE02A9" w:rsidRPr="00FF3251">
        <w:rPr>
          <w:rFonts w:ascii="Aptos" w:eastAsia="Times New Roman" w:hAnsi="Aptos"/>
          <w:b/>
          <w:bCs/>
          <w:color w:val="000000" w:themeColor="text1"/>
          <w:lang w:val="en-US" w:eastAsia="zh-CN" w:bidi="ta-IN"/>
        </w:rPr>
        <w:t>iving and volunteering</w:t>
      </w:r>
    </w:p>
    <w:p w14:paraId="7FA5F8E5" w14:textId="77777777" w:rsidR="00E87045" w:rsidRDefault="00E87045" w:rsidP="006269FD">
      <w:pPr>
        <w:pStyle w:val="ListParagraph"/>
        <w:numPr>
          <w:ilvl w:val="0"/>
          <w:numId w:val="18"/>
        </w:numPr>
        <w:rPr>
          <w:rFonts w:ascii="Aptos" w:eastAsia="Times New Roman" w:hAnsi="Aptos"/>
          <w:color w:val="000000" w:themeColor="text1"/>
          <w:lang w:val="en-US" w:eastAsia="zh-CN" w:bidi="ta-IN"/>
        </w:rPr>
      </w:pPr>
      <w:r w:rsidRPr="00FF3251">
        <w:rPr>
          <w:rFonts w:ascii="Aptos" w:eastAsia="Times New Roman" w:hAnsi="Aptos"/>
          <w:color w:val="000000" w:themeColor="text1"/>
          <w:lang w:val="en-US" w:eastAsia="zh-CN" w:bidi="ta-IN"/>
        </w:rPr>
        <w:t xml:space="preserve">Social solidarity must be actively nurtured. A strong society is built when people give, volunteer and show everyday kindness. </w:t>
      </w:r>
    </w:p>
    <w:p w14:paraId="44A47A77" w14:textId="04FB68F3" w:rsidR="00E87045" w:rsidRPr="00FF3251" w:rsidRDefault="00E87045" w:rsidP="006269FD">
      <w:pPr>
        <w:pStyle w:val="ListParagraph"/>
        <w:numPr>
          <w:ilvl w:val="0"/>
          <w:numId w:val="18"/>
        </w:numPr>
        <w:rPr>
          <w:rFonts w:ascii="Aptos" w:eastAsia="Times New Roman" w:hAnsi="Aptos"/>
          <w:color w:val="000000" w:themeColor="text1"/>
          <w:lang w:val="en-US" w:eastAsia="zh-CN" w:bidi="ta-IN"/>
        </w:rPr>
      </w:pPr>
      <w:r w:rsidRPr="00FF3251">
        <w:rPr>
          <w:rFonts w:ascii="Aptos" w:eastAsia="Times New Roman" w:hAnsi="Aptos"/>
          <w:color w:val="000000" w:themeColor="text1"/>
          <w:lang w:val="en-US" w:eastAsia="zh-CN" w:bidi="ta-IN"/>
        </w:rPr>
        <w:t>These actions strengthen trust and remind Singaporeans that “we are all in this together.”</w:t>
      </w:r>
    </w:p>
    <w:p w14:paraId="7DF0E865" w14:textId="1B828652" w:rsidR="00E87045" w:rsidRDefault="00E87045" w:rsidP="006269FD">
      <w:pPr>
        <w:pStyle w:val="ListParagraph"/>
        <w:numPr>
          <w:ilvl w:val="0"/>
          <w:numId w:val="18"/>
        </w:numPr>
        <w:rPr>
          <w:rFonts w:ascii="Aptos" w:eastAsia="Times New Roman" w:hAnsi="Aptos"/>
          <w:color w:val="000000" w:themeColor="text1"/>
          <w:lang w:val="en-US" w:eastAsia="zh-CN" w:bidi="ta-IN"/>
        </w:rPr>
      </w:pPr>
      <w:r w:rsidRPr="00E87045">
        <w:rPr>
          <w:rFonts w:ascii="Aptos" w:eastAsia="Times New Roman" w:hAnsi="Aptos"/>
          <w:color w:val="000000" w:themeColor="text1"/>
          <w:lang w:val="en-US" w:eastAsia="zh-CN" w:bidi="ta-IN"/>
        </w:rPr>
        <w:t>Singapore’s success depends not only on policies but on citizens caring for one another.</w:t>
      </w:r>
    </w:p>
    <w:p w14:paraId="550AD02F" w14:textId="77777777" w:rsidR="00E87045" w:rsidRPr="00E87045" w:rsidRDefault="00E87045" w:rsidP="00FF3251">
      <w:pPr>
        <w:pStyle w:val="ListParagraph"/>
        <w:rPr>
          <w:rFonts w:ascii="Aptos" w:eastAsia="Times New Roman" w:hAnsi="Aptos"/>
          <w:color w:val="000000" w:themeColor="text1"/>
          <w:lang w:val="en-US" w:eastAsia="zh-CN" w:bidi="ta-IN"/>
        </w:rPr>
      </w:pPr>
    </w:p>
    <w:p w14:paraId="11431E05" w14:textId="77777777" w:rsidR="00E87045" w:rsidRDefault="00E87045" w:rsidP="006269FD">
      <w:pPr>
        <w:pStyle w:val="ListParagraph"/>
        <w:numPr>
          <w:ilvl w:val="1"/>
          <w:numId w:val="18"/>
        </w:numPr>
        <w:rPr>
          <w:rFonts w:ascii="Aptos" w:eastAsia="Times New Roman" w:hAnsi="Aptos"/>
          <w:color w:val="000000" w:themeColor="text1"/>
          <w:lang w:val="en-US" w:eastAsia="zh-CN" w:bidi="ta-IN"/>
        </w:rPr>
      </w:pPr>
      <w:r w:rsidRPr="00FF3251">
        <w:rPr>
          <w:rFonts w:ascii="Aptos" w:eastAsia="Times New Roman" w:hAnsi="Aptos"/>
          <w:color w:val="000000" w:themeColor="text1"/>
          <w:lang w:val="en-US" w:eastAsia="zh-CN" w:bidi="ta-IN"/>
        </w:rPr>
        <w:lastRenderedPageBreak/>
        <w:t>Encourage individuals and communities to contribute to society</w:t>
      </w:r>
    </w:p>
    <w:p w14:paraId="377BEF52" w14:textId="1E7AA7C5" w:rsidR="00E87045" w:rsidRDefault="00CE02A9" w:rsidP="006269FD">
      <w:pPr>
        <w:pStyle w:val="ListParagraph"/>
        <w:numPr>
          <w:ilvl w:val="2"/>
          <w:numId w:val="18"/>
        </w:numPr>
        <w:rPr>
          <w:rFonts w:ascii="Aptos" w:eastAsia="Times New Roman" w:hAnsi="Aptos"/>
          <w:color w:val="000000" w:themeColor="text1"/>
          <w:lang w:val="en-US" w:eastAsia="zh-CN" w:bidi="ta-IN"/>
        </w:rPr>
      </w:pPr>
      <w:r w:rsidRPr="00FF3251">
        <w:rPr>
          <w:rFonts w:ascii="Aptos" w:eastAsia="Times New Roman" w:hAnsi="Aptos"/>
          <w:color w:val="000000" w:themeColor="text1"/>
          <w:lang w:val="en-US" w:eastAsia="zh-CN" w:bidi="ta-IN"/>
        </w:rPr>
        <w:t xml:space="preserve">Extending 250% tax deductions for charitable donations </w:t>
      </w:r>
      <w:r w:rsidR="00E87045">
        <w:rPr>
          <w:rFonts w:ascii="Aptos" w:eastAsia="Times New Roman" w:hAnsi="Aptos"/>
          <w:color w:val="000000" w:themeColor="text1"/>
          <w:lang w:val="en-US" w:eastAsia="zh-CN" w:bidi="ta-IN"/>
        </w:rPr>
        <w:t>until</w:t>
      </w:r>
      <w:r w:rsidRPr="00FF3251">
        <w:rPr>
          <w:rFonts w:ascii="Aptos" w:eastAsia="Times New Roman" w:hAnsi="Aptos"/>
          <w:color w:val="000000" w:themeColor="text1"/>
          <w:lang w:val="en-US" w:eastAsia="zh-CN" w:bidi="ta-IN"/>
        </w:rPr>
        <w:t xml:space="preserve"> 2029</w:t>
      </w:r>
    </w:p>
    <w:p w14:paraId="4B932AEA" w14:textId="2E0CAE00" w:rsidR="00CE02A9" w:rsidRPr="00E87045" w:rsidRDefault="00E87045" w:rsidP="006269FD">
      <w:pPr>
        <w:pStyle w:val="ListParagraph"/>
        <w:numPr>
          <w:ilvl w:val="2"/>
          <w:numId w:val="18"/>
        </w:numPr>
        <w:rPr>
          <w:rFonts w:ascii="Aptos" w:eastAsia="Times New Roman" w:hAnsi="Aptos"/>
          <w:color w:val="000000" w:themeColor="text1"/>
          <w:lang w:val="en-US" w:eastAsia="zh-CN" w:bidi="ta-IN"/>
        </w:rPr>
      </w:pPr>
      <w:r w:rsidRPr="00FF3251">
        <w:rPr>
          <w:rFonts w:ascii="Aptos" w:eastAsia="Times New Roman" w:hAnsi="Aptos"/>
          <w:color w:val="000000" w:themeColor="text1"/>
          <w:lang w:val="en-US" w:eastAsia="zh-CN" w:bidi="ta-IN"/>
        </w:rPr>
        <w:t>E</w:t>
      </w:r>
      <w:r w:rsidR="00CE02A9" w:rsidRPr="00FF3251">
        <w:rPr>
          <w:rFonts w:ascii="Aptos" w:eastAsia="Times New Roman" w:hAnsi="Aptos"/>
          <w:color w:val="000000" w:themeColor="text1"/>
          <w:lang w:val="en-US" w:eastAsia="zh-CN" w:bidi="ta-IN"/>
        </w:rPr>
        <w:t>xtending the Corporate Volunteer Scheme</w:t>
      </w:r>
      <w:r w:rsidR="00CE02A9" w:rsidRPr="00E87045">
        <w:rPr>
          <w:rFonts w:ascii="Aptos" w:eastAsia="Times New Roman" w:hAnsi="Aptos"/>
          <w:color w:val="000000" w:themeColor="text1"/>
          <w:lang w:val="en-US" w:eastAsia="zh-CN" w:bidi="ta-IN"/>
        </w:rPr>
        <w:t xml:space="preserve"> (250% tax deduction when companies support employee volunteering</w:t>
      </w:r>
      <w:r w:rsidRPr="00E87045">
        <w:rPr>
          <w:rFonts w:ascii="Aptos" w:eastAsia="Times New Roman" w:hAnsi="Aptos"/>
          <w:color w:val="000000" w:themeColor="text1"/>
          <w:lang w:val="en-US" w:eastAsia="zh-CN" w:bidi="ta-IN"/>
        </w:rPr>
        <w:t>)</w:t>
      </w:r>
    </w:p>
    <w:p w14:paraId="16447EBB" w14:textId="77777777" w:rsidR="00354697" w:rsidRDefault="00E87045" w:rsidP="00354697">
      <w:pPr>
        <w:rPr>
          <w:rFonts w:ascii="Aptos" w:eastAsia="Times New Roman" w:hAnsi="Aptos"/>
          <w:b/>
          <w:bCs/>
          <w:color w:val="000000" w:themeColor="text1"/>
          <w:lang w:val="en-US" w:eastAsia="zh-CN" w:bidi="ta-IN"/>
        </w:rPr>
      </w:pPr>
      <w:r>
        <w:rPr>
          <w:rFonts w:ascii="Aptos" w:eastAsia="Times New Roman" w:hAnsi="Aptos"/>
          <w:b/>
          <w:bCs/>
          <w:color w:val="000000" w:themeColor="text1"/>
          <w:lang w:val="en-US" w:eastAsia="zh-CN" w:bidi="ta-IN"/>
        </w:rPr>
        <w:t xml:space="preserve">2. </w:t>
      </w:r>
      <w:r w:rsidRPr="00FF3251">
        <w:rPr>
          <w:rFonts w:ascii="Aptos" w:eastAsia="Times New Roman" w:hAnsi="Aptos"/>
          <w:b/>
          <w:bCs/>
          <w:color w:val="000000" w:themeColor="text1"/>
          <w:lang w:val="en-US" w:eastAsia="zh-CN" w:bidi="ta-IN"/>
        </w:rPr>
        <w:t>G</w:t>
      </w:r>
      <w:r w:rsidR="00CE02A9" w:rsidRPr="00FF3251">
        <w:rPr>
          <w:rFonts w:ascii="Aptos" w:eastAsia="Times New Roman" w:hAnsi="Aptos"/>
          <w:b/>
          <w:bCs/>
          <w:color w:val="000000" w:themeColor="text1"/>
          <w:lang w:val="en-US" w:eastAsia="zh-CN" w:bidi="ta-IN"/>
        </w:rPr>
        <w:t xml:space="preserve">round-up and </w:t>
      </w:r>
      <w:r w:rsidR="00CE02A9" w:rsidRPr="00235C3C">
        <w:rPr>
          <w:rFonts w:ascii="Aptos" w:eastAsia="Times New Roman" w:hAnsi="Aptos"/>
          <w:b/>
          <w:bCs/>
          <w:color w:val="000000" w:themeColor="text1"/>
          <w:lang w:val="en-US" w:eastAsia="zh-CN" w:bidi="ta-IN"/>
        </w:rPr>
        <w:t>youth</w:t>
      </w:r>
      <w:r w:rsidR="00CE02A9" w:rsidRPr="00FF3251">
        <w:rPr>
          <w:rFonts w:ascii="Aptos" w:eastAsia="Times New Roman" w:hAnsi="Aptos"/>
          <w:b/>
          <w:bCs/>
          <w:color w:val="000000" w:themeColor="text1"/>
          <w:lang w:val="en-US" w:eastAsia="zh-CN" w:bidi="ta-IN"/>
        </w:rPr>
        <w:t xml:space="preserve"> initiatives</w:t>
      </w:r>
    </w:p>
    <w:p w14:paraId="6F4F46BB" w14:textId="3BF9F379" w:rsidR="00CE02A9" w:rsidRPr="00FF3251" w:rsidRDefault="00354697" w:rsidP="006269FD">
      <w:pPr>
        <w:pStyle w:val="ListParagraph"/>
        <w:numPr>
          <w:ilvl w:val="0"/>
          <w:numId w:val="19"/>
        </w:numPr>
        <w:rPr>
          <w:rFonts w:ascii="Aptos" w:eastAsia="Times New Roman" w:hAnsi="Aptos"/>
          <w:b/>
          <w:bCs/>
          <w:color w:val="000000" w:themeColor="text1"/>
          <w:lang w:val="en-US" w:eastAsia="zh-CN" w:bidi="ta-IN"/>
        </w:rPr>
      </w:pPr>
      <w:r>
        <w:rPr>
          <w:rFonts w:ascii="Aptos" w:eastAsia="Times New Roman" w:hAnsi="Aptos"/>
          <w:color w:val="000000" w:themeColor="text1"/>
          <w:lang w:val="en-US" w:eastAsia="zh-CN" w:bidi="ta-IN"/>
        </w:rPr>
        <w:t>C</w:t>
      </w:r>
      <w:r w:rsidRPr="00354697">
        <w:rPr>
          <w:rFonts w:ascii="Aptos" w:eastAsia="Times New Roman" w:hAnsi="Aptos"/>
          <w:color w:val="000000" w:themeColor="text1"/>
          <w:lang w:val="en-US" w:eastAsia="zh-CN" w:bidi="ta-IN"/>
        </w:rPr>
        <w:t>ontribut</w:t>
      </w:r>
      <w:r>
        <w:rPr>
          <w:rFonts w:ascii="Aptos" w:eastAsia="Times New Roman" w:hAnsi="Aptos"/>
          <w:color w:val="000000" w:themeColor="text1"/>
          <w:lang w:val="en-US" w:eastAsia="zh-CN" w:bidi="ta-IN"/>
        </w:rPr>
        <w:t>ing</w:t>
      </w:r>
      <w:r w:rsidRPr="00354697">
        <w:rPr>
          <w:rFonts w:ascii="Aptos" w:eastAsia="Times New Roman" w:hAnsi="Aptos"/>
          <w:color w:val="000000" w:themeColor="text1"/>
          <w:lang w:val="en-US" w:eastAsia="zh-CN" w:bidi="ta-IN"/>
        </w:rPr>
        <w:t xml:space="preserve"> by starting ground-up initiatives to meet community</w:t>
      </w:r>
      <w:r>
        <w:rPr>
          <w:rFonts w:ascii="Aptos" w:eastAsia="Times New Roman" w:hAnsi="Aptos"/>
          <w:color w:val="000000" w:themeColor="text1"/>
          <w:lang w:val="en-US" w:eastAsia="zh-CN" w:bidi="ta-IN"/>
        </w:rPr>
        <w:t xml:space="preserve"> needs</w:t>
      </w:r>
      <w:r w:rsidRPr="00354697">
        <w:rPr>
          <w:rFonts w:ascii="Aptos" w:eastAsia="Times New Roman" w:hAnsi="Aptos"/>
          <w:color w:val="000000" w:themeColor="text1"/>
          <w:lang w:val="en-US" w:eastAsia="zh-CN" w:bidi="ta-IN"/>
        </w:rPr>
        <w:t xml:space="preserve"> </w:t>
      </w:r>
      <w:r>
        <w:rPr>
          <w:rFonts w:ascii="Aptos" w:eastAsia="Times New Roman" w:hAnsi="Aptos"/>
          <w:color w:val="000000" w:themeColor="text1"/>
          <w:lang w:val="en-US" w:eastAsia="zh-CN" w:bidi="ta-IN"/>
        </w:rPr>
        <w:t>is another way.</w:t>
      </w:r>
    </w:p>
    <w:p w14:paraId="2B1421F5" w14:textId="6FB57A62" w:rsidR="005B72AA" w:rsidRDefault="00CE02A9" w:rsidP="006269FD">
      <w:pPr>
        <w:pStyle w:val="ListParagraph"/>
        <w:numPr>
          <w:ilvl w:val="0"/>
          <w:numId w:val="20"/>
        </w:numPr>
        <w:rPr>
          <w:rFonts w:ascii="Aptos" w:eastAsia="Times New Roman" w:hAnsi="Aptos"/>
          <w:color w:val="000000" w:themeColor="text1"/>
          <w:lang w:val="en-US" w:eastAsia="zh-CN" w:bidi="ta-IN"/>
        </w:rPr>
      </w:pPr>
      <w:r w:rsidRPr="00FF3251">
        <w:rPr>
          <w:rFonts w:ascii="Aptos" w:eastAsia="Times New Roman" w:hAnsi="Aptos"/>
          <w:color w:val="000000" w:themeColor="text1"/>
          <w:lang w:val="en-US" w:eastAsia="zh-CN" w:bidi="ta-IN"/>
        </w:rPr>
        <w:t>Our Singapore Fund</w:t>
      </w:r>
      <w:r w:rsidRPr="005B72AA">
        <w:rPr>
          <w:rFonts w:ascii="Aptos" w:eastAsia="Times New Roman" w:hAnsi="Aptos"/>
          <w:color w:val="000000" w:themeColor="text1"/>
          <w:lang w:val="en-US" w:eastAsia="zh-CN" w:bidi="ta-IN"/>
        </w:rPr>
        <w:t xml:space="preserve"> has supported </w:t>
      </w:r>
      <w:r w:rsidRPr="00FF3251">
        <w:rPr>
          <w:rFonts w:ascii="Aptos" w:eastAsia="Times New Roman" w:hAnsi="Aptos"/>
          <w:color w:val="000000" w:themeColor="text1"/>
          <w:lang w:val="en-US" w:eastAsia="zh-CN" w:bidi="ta-IN"/>
        </w:rPr>
        <w:t>800</w:t>
      </w:r>
      <w:r w:rsidR="005B72AA" w:rsidRPr="005B72AA">
        <w:rPr>
          <w:rFonts w:ascii="Aptos" w:eastAsia="Times New Roman" w:hAnsi="Aptos"/>
          <w:color w:val="000000" w:themeColor="text1"/>
          <w:lang w:val="en-US" w:eastAsia="zh-CN" w:bidi="ta-IN"/>
        </w:rPr>
        <w:t xml:space="preserve"> ground-up projects, from community-building and sports, to municipal and digital readiness initiatives since 2016</w:t>
      </w:r>
      <w:r w:rsidR="005B72AA">
        <w:rPr>
          <w:rFonts w:ascii="Aptos" w:eastAsia="Times New Roman" w:hAnsi="Aptos"/>
          <w:color w:val="000000" w:themeColor="text1"/>
          <w:lang w:val="en-US" w:eastAsia="zh-CN" w:bidi="ta-IN"/>
        </w:rPr>
        <w:t>.</w:t>
      </w:r>
    </w:p>
    <w:p w14:paraId="17015824" w14:textId="77777777" w:rsidR="005B72AA" w:rsidRDefault="005B72AA" w:rsidP="00FF3251">
      <w:pPr>
        <w:pStyle w:val="ListParagraph"/>
        <w:rPr>
          <w:rFonts w:ascii="Aptos" w:eastAsia="Times New Roman" w:hAnsi="Aptos"/>
          <w:color w:val="000000" w:themeColor="text1"/>
          <w:lang w:val="en-US" w:eastAsia="zh-CN" w:bidi="ta-IN"/>
        </w:rPr>
      </w:pPr>
    </w:p>
    <w:p w14:paraId="1D2134C6" w14:textId="01D6DE20" w:rsidR="005B72AA" w:rsidRPr="005B72AA" w:rsidRDefault="005B72AA" w:rsidP="006269FD">
      <w:pPr>
        <w:pStyle w:val="ListParagraph"/>
        <w:numPr>
          <w:ilvl w:val="1"/>
          <w:numId w:val="20"/>
        </w:numPr>
        <w:rPr>
          <w:rFonts w:ascii="Aptos" w:eastAsia="Times New Roman" w:hAnsi="Aptos"/>
          <w:color w:val="000000" w:themeColor="text1"/>
          <w:lang w:val="en-US" w:eastAsia="zh-CN" w:bidi="ta-IN"/>
        </w:rPr>
      </w:pPr>
      <w:r w:rsidRPr="005B72AA">
        <w:rPr>
          <w:rFonts w:ascii="Aptos" w:eastAsia="Times New Roman" w:hAnsi="Aptos"/>
          <w:color w:val="000000" w:themeColor="text1"/>
          <w:lang w:val="en-US" w:eastAsia="zh-CN" w:bidi="ta-IN"/>
        </w:rPr>
        <w:t>Catalyse ground-up initiatives and help them build sustained capabilities and impact</w:t>
      </w:r>
    </w:p>
    <w:p w14:paraId="2F9E1712" w14:textId="77777777" w:rsidR="005B72AA" w:rsidRPr="005B72AA" w:rsidRDefault="00CE02A9" w:rsidP="006269FD">
      <w:pPr>
        <w:pStyle w:val="ListParagraph"/>
        <w:numPr>
          <w:ilvl w:val="2"/>
          <w:numId w:val="20"/>
        </w:numPr>
        <w:rPr>
          <w:rFonts w:ascii="Aptos" w:eastAsia="Times New Roman" w:hAnsi="Aptos"/>
          <w:color w:val="000000" w:themeColor="text1"/>
          <w:lang w:val="en-US" w:eastAsia="zh-CN" w:bidi="ta-IN"/>
        </w:rPr>
      </w:pPr>
      <w:r w:rsidRPr="005B72AA">
        <w:rPr>
          <w:rFonts w:ascii="Aptos" w:eastAsia="Times New Roman" w:hAnsi="Aptos"/>
          <w:color w:val="000000" w:themeColor="text1"/>
          <w:lang w:val="en-US" w:eastAsia="zh-CN" w:bidi="ta-IN"/>
        </w:rPr>
        <w:t xml:space="preserve">New </w:t>
      </w:r>
      <w:r w:rsidRPr="00FF3251">
        <w:rPr>
          <w:rFonts w:ascii="Aptos" w:eastAsia="Times New Roman" w:hAnsi="Aptos"/>
          <w:color w:val="000000" w:themeColor="text1"/>
          <w:lang w:val="en-US" w:eastAsia="zh-CN" w:bidi="ta-IN"/>
        </w:rPr>
        <w:t>$50 million SG Partnerships Fund</w:t>
      </w:r>
      <w:r w:rsidRPr="005B72AA">
        <w:rPr>
          <w:rFonts w:ascii="Aptos" w:eastAsia="Times New Roman" w:hAnsi="Aptos"/>
          <w:color w:val="000000" w:themeColor="text1"/>
          <w:lang w:val="en-US" w:eastAsia="zh-CN" w:bidi="ta-IN"/>
        </w:rPr>
        <w:t xml:space="preserve"> to support larger and long-term initiatives</w:t>
      </w:r>
    </w:p>
    <w:p w14:paraId="4DC031B0" w14:textId="2456C3B1" w:rsidR="00CE02A9" w:rsidRPr="005B72AA" w:rsidRDefault="00CE02A9" w:rsidP="006269FD">
      <w:pPr>
        <w:pStyle w:val="ListParagraph"/>
        <w:numPr>
          <w:ilvl w:val="2"/>
          <w:numId w:val="20"/>
        </w:numPr>
        <w:rPr>
          <w:rFonts w:ascii="Aptos" w:eastAsia="Times New Roman" w:hAnsi="Aptos"/>
          <w:color w:val="000000" w:themeColor="text1"/>
          <w:lang w:val="en-US" w:eastAsia="zh-CN" w:bidi="ta-IN"/>
        </w:rPr>
      </w:pPr>
      <w:r w:rsidRPr="00FF3251">
        <w:rPr>
          <w:rFonts w:ascii="Aptos" w:eastAsia="Times New Roman" w:hAnsi="Aptos"/>
          <w:color w:val="000000" w:themeColor="text1"/>
          <w:lang w:val="en-US" w:eastAsia="zh-CN" w:bidi="ta-IN"/>
        </w:rPr>
        <w:t>Youth Panels</w:t>
      </w:r>
      <w:r w:rsidRPr="005B72AA">
        <w:rPr>
          <w:rFonts w:ascii="Aptos" w:eastAsia="Times New Roman" w:hAnsi="Aptos"/>
          <w:color w:val="000000" w:themeColor="text1"/>
          <w:lang w:val="en-US" w:eastAsia="zh-CN" w:bidi="ta-IN"/>
        </w:rPr>
        <w:t xml:space="preserve"> to involve young people in shaping policies</w:t>
      </w:r>
    </w:p>
    <w:p w14:paraId="01EF5EA2" w14:textId="77777777" w:rsidR="005B72AA" w:rsidRPr="00CE02A9" w:rsidRDefault="005B72AA" w:rsidP="00CE02A9">
      <w:pPr>
        <w:rPr>
          <w:rFonts w:ascii="Aptos" w:eastAsia="Times New Roman" w:hAnsi="Aptos"/>
          <w:color w:val="000000" w:themeColor="text1"/>
          <w:lang w:val="en-US" w:eastAsia="zh-CN" w:bidi="ta-IN"/>
        </w:rPr>
      </w:pPr>
    </w:p>
    <w:p w14:paraId="73A7A8BD" w14:textId="77777777" w:rsidR="00CE61BB" w:rsidRPr="001F3604" w:rsidRDefault="00CE61BB" w:rsidP="00CE61BB">
      <w:pPr>
        <w:jc w:val="both"/>
        <w:rPr>
          <w:rFonts w:ascii="Aptos" w:eastAsia="Times New Roman" w:hAnsi="Aptos"/>
          <w:b/>
          <w:bCs/>
          <w:color w:val="000000" w:themeColor="text1"/>
          <w:sz w:val="32"/>
          <w:szCs w:val="32"/>
          <w:lang w:val="en-GB" w:eastAsia="zh-CN" w:bidi="ta-IN"/>
        </w:rPr>
      </w:pPr>
      <w:r w:rsidRPr="001F3604">
        <w:rPr>
          <w:rFonts w:ascii="Aptos" w:eastAsia="Times New Roman" w:hAnsi="Aptos"/>
          <w:b/>
          <w:bCs/>
          <w:color w:val="000000" w:themeColor="text1"/>
          <w:sz w:val="32"/>
          <w:szCs w:val="32"/>
          <w:lang w:val="en-GB" w:eastAsia="zh-CN" w:bidi="ta-IN"/>
        </w:rPr>
        <w:t>SECTION 6: Beyond 2026 Budget</w:t>
      </w:r>
    </w:p>
    <w:p w14:paraId="02013FE4" w14:textId="77777777" w:rsidR="00CE61BB" w:rsidRDefault="00CE61BB" w:rsidP="00CE61BB">
      <w:pPr>
        <w:jc w:val="both"/>
        <w:rPr>
          <w:rFonts w:ascii="Aptos" w:eastAsia="Times New Roman" w:hAnsi="Aptos"/>
          <w:b/>
          <w:bCs/>
          <w:color w:val="000000" w:themeColor="text1"/>
          <w:sz w:val="32"/>
          <w:szCs w:val="32"/>
          <w:lang w:val="en-GB" w:eastAsia="zh-CN" w:bidi="ta-IN"/>
        </w:rPr>
      </w:pPr>
      <w:r w:rsidRPr="001F3604">
        <w:rPr>
          <w:rFonts w:ascii="Aptos" w:eastAsia="Times New Roman" w:hAnsi="Aptos"/>
          <w:b/>
          <w:bCs/>
          <w:color w:val="000000" w:themeColor="text1"/>
          <w:sz w:val="32"/>
          <w:szCs w:val="32"/>
          <w:lang w:val="en-GB" w:eastAsia="zh-CN" w:bidi="ta-IN"/>
        </w:rPr>
        <w:t>Measures to Reduce Impact of Middle-East Crisis on Singapore</w:t>
      </w:r>
    </w:p>
    <w:tbl>
      <w:tblPr>
        <w:tblStyle w:val="TableGrid"/>
        <w:tblW w:w="0" w:type="auto"/>
        <w:tblLook w:val="04A0" w:firstRow="1" w:lastRow="0" w:firstColumn="1" w:lastColumn="0" w:noHBand="0" w:noVBand="1"/>
      </w:tblPr>
      <w:tblGrid>
        <w:gridCol w:w="9016"/>
      </w:tblGrid>
      <w:tr w:rsidR="00D13237" w14:paraId="7D86AD0A" w14:textId="77777777">
        <w:tc>
          <w:tcPr>
            <w:tcW w:w="9016" w:type="dxa"/>
            <w:tcBorders>
              <w:top w:val="single" w:sz="4" w:space="0" w:color="auto"/>
              <w:left w:val="single" w:sz="4" w:space="0" w:color="auto"/>
              <w:bottom w:val="single" w:sz="4" w:space="0" w:color="auto"/>
              <w:right w:val="single" w:sz="4" w:space="0" w:color="auto"/>
            </w:tcBorders>
          </w:tcPr>
          <w:p w14:paraId="61B69ABB" w14:textId="77777777" w:rsidR="00D13237" w:rsidRDefault="00D13237">
            <w:pPr>
              <w:jc w:val="both"/>
              <w:rPr>
                <w:rFonts w:ascii="Aptos" w:hAnsi="Aptos"/>
              </w:rPr>
            </w:pPr>
            <w:r>
              <w:rPr>
                <w:rFonts w:ascii="Aptos" w:hAnsi="Aptos"/>
                <w:b/>
              </w:rPr>
              <w:t xml:space="preserve">Context: </w:t>
            </w:r>
            <w:r>
              <w:rPr>
                <w:rFonts w:ascii="Aptos" w:hAnsi="Aptos"/>
              </w:rPr>
              <w:t>Singapore framed the crisis as a wider Middle East situation affecting energy, food, transport, supply chains, security and cost of living. The response is therefore a whole-of-government package, not only a foreign-policy statement.</w:t>
            </w:r>
          </w:p>
          <w:p w14:paraId="355AF571" w14:textId="77777777" w:rsidR="00D13237" w:rsidRDefault="00D13237">
            <w:pPr>
              <w:jc w:val="both"/>
              <w:rPr>
                <w:rFonts w:ascii="Aptos" w:hAnsi="Aptos"/>
                <w:b/>
              </w:rPr>
            </w:pPr>
          </w:p>
        </w:tc>
      </w:tr>
    </w:tbl>
    <w:p w14:paraId="32A9534B" w14:textId="77777777" w:rsidR="00D13237" w:rsidRDefault="00D13237" w:rsidP="00D13237">
      <w:pPr>
        <w:jc w:val="both"/>
        <w:rPr>
          <w:rFonts w:ascii="Aptos" w:hAnsi="Aptos"/>
          <w:b/>
        </w:rPr>
      </w:pPr>
    </w:p>
    <w:p w14:paraId="24ED2510" w14:textId="77777777" w:rsidR="00D13237" w:rsidRDefault="00D13237" w:rsidP="00D13237">
      <w:pPr>
        <w:rPr>
          <w:rFonts w:ascii="Aptos" w:eastAsia="Times New Roman" w:hAnsi="Aptos"/>
          <w:b/>
          <w:bCs/>
          <w:color w:val="000000" w:themeColor="text1"/>
          <w:lang w:val="en-GB" w:eastAsia="zh-CN" w:bidi="ta-IN"/>
        </w:rPr>
      </w:pPr>
      <w:r>
        <w:rPr>
          <w:rFonts w:ascii="Aptos" w:eastAsia="Times New Roman" w:hAnsi="Aptos"/>
          <w:b/>
          <w:bCs/>
          <w:color w:val="000000" w:themeColor="text1"/>
          <w:lang w:val="en-GB" w:eastAsia="zh-CN" w:bidi="ta-IN"/>
        </w:rPr>
        <w:t>Overview</w:t>
      </w:r>
    </w:p>
    <w:p w14:paraId="38B38EDC" w14:textId="77777777" w:rsidR="00D13237" w:rsidRDefault="00D13237" w:rsidP="00D13237">
      <w:pPr>
        <w:spacing w:after="80" w:line="240" w:lineRule="auto"/>
        <w:rPr>
          <w:rFonts w:ascii="Aptos" w:eastAsia="Arial" w:hAnsi="Aptos"/>
        </w:rPr>
      </w:pPr>
      <w:r>
        <w:rPr>
          <w:rFonts w:ascii="Aptos" w:eastAsia="Arial" w:hAnsi="Aptos"/>
        </w:rPr>
        <w:t>Singapore cannot fully shield itself from a major Middle East conflict because it is a small, open economy that imports nearly all its energy and food. The Government response has three layers: securing supplies, cushioning immediate cost pressures, and building longer-term resilience. In exam terms, this is a targeted and anticipatory strategy rather than a broad fuel-subsidy approach.</w:t>
      </w:r>
    </w:p>
    <w:p w14:paraId="5B7C62AA" w14:textId="77777777" w:rsidR="00D13237" w:rsidRDefault="00D13237" w:rsidP="00D13237">
      <w:pPr>
        <w:spacing w:after="80" w:line="240" w:lineRule="auto"/>
        <w:rPr>
          <w:rFonts w:ascii="Aptos" w:hAnsi="Aptos"/>
        </w:rPr>
      </w:pPr>
    </w:p>
    <w:p w14:paraId="4DE1FE4E" w14:textId="77777777" w:rsidR="00D13237" w:rsidRDefault="00D13237" w:rsidP="00D13237">
      <w:pPr>
        <w:rPr>
          <w:rFonts w:ascii="Aptos" w:eastAsia="Times New Roman" w:hAnsi="Aptos"/>
          <w:b/>
          <w:bCs/>
          <w:color w:val="000000" w:themeColor="text1"/>
          <w:lang w:val="en-GB" w:eastAsia="zh-CN" w:bidi="ta-IN"/>
        </w:rPr>
      </w:pPr>
      <w:r>
        <w:rPr>
          <w:rFonts w:ascii="Aptos" w:eastAsia="Times New Roman" w:hAnsi="Aptos"/>
          <w:b/>
          <w:bCs/>
          <w:color w:val="000000" w:themeColor="text1"/>
          <w:lang w:val="en-GB" w:eastAsia="zh-CN" w:bidi="ta-IN"/>
        </w:rPr>
        <w:t>Key Direction of the Government Response</w:t>
      </w:r>
    </w:p>
    <w:p w14:paraId="71E5DB69" w14:textId="77777777" w:rsidR="00D13237" w:rsidRDefault="00D13237" w:rsidP="00D13237">
      <w:pPr>
        <w:pStyle w:val="ListBullet"/>
        <w:tabs>
          <w:tab w:val="num" w:pos="360"/>
        </w:tabs>
        <w:spacing w:after="80" w:line="240" w:lineRule="auto"/>
        <w:ind w:left="360" w:hanging="360"/>
        <w:rPr>
          <w:rFonts w:ascii="Aptos" w:hAnsi="Aptos"/>
          <w:sz w:val="22"/>
        </w:rPr>
      </w:pPr>
      <w:r>
        <w:rPr>
          <w:rFonts w:ascii="Aptos" w:hAnsi="Aptos"/>
          <w:sz w:val="22"/>
        </w:rPr>
        <w:t>Coordinate the national response through the Homefront Crisis Ministerial Committee and the Homefront Crisis Executive Group.</w:t>
      </w:r>
    </w:p>
    <w:p w14:paraId="1A1F4CA0" w14:textId="77777777" w:rsidR="00D13237" w:rsidRDefault="00D13237" w:rsidP="00D13237">
      <w:pPr>
        <w:pStyle w:val="ListBullet"/>
        <w:tabs>
          <w:tab w:val="num" w:pos="360"/>
        </w:tabs>
        <w:spacing w:after="80" w:line="240" w:lineRule="auto"/>
        <w:ind w:left="360" w:hanging="360"/>
        <w:rPr>
          <w:rFonts w:ascii="Aptos" w:hAnsi="Aptos"/>
          <w:sz w:val="22"/>
        </w:rPr>
      </w:pPr>
      <w:r>
        <w:rPr>
          <w:rFonts w:ascii="Aptos" w:hAnsi="Aptos"/>
          <w:sz w:val="22"/>
        </w:rPr>
        <w:t>Secure alternative energy and fuel supplies while strengthening fuel reserves and contingency plans.</w:t>
      </w:r>
    </w:p>
    <w:p w14:paraId="3DCB44CE" w14:textId="77777777" w:rsidR="00D13237" w:rsidRDefault="00D13237" w:rsidP="00D13237">
      <w:pPr>
        <w:pStyle w:val="ListBullet"/>
        <w:tabs>
          <w:tab w:val="num" w:pos="360"/>
        </w:tabs>
        <w:spacing w:after="80" w:line="240" w:lineRule="auto"/>
        <w:ind w:left="360" w:hanging="360"/>
        <w:rPr>
          <w:rFonts w:ascii="Aptos" w:hAnsi="Aptos"/>
          <w:sz w:val="22"/>
        </w:rPr>
      </w:pPr>
      <w:r>
        <w:rPr>
          <w:rFonts w:ascii="Aptos" w:hAnsi="Aptos"/>
          <w:sz w:val="22"/>
        </w:rPr>
        <w:t>Provide targeted help to workers, households and businesses most exposed to higher fuel, electricity and daily-necessity costs.</w:t>
      </w:r>
    </w:p>
    <w:p w14:paraId="3A1B72E5" w14:textId="77777777" w:rsidR="00D13237" w:rsidRDefault="00D13237" w:rsidP="00D13237">
      <w:pPr>
        <w:pStyle w:val="ListBullet"/>
        <w:tabs>
          <w:tab w:val="num" w:pos="360"/>
        </w:tabs>
        <w:spacing w:after="80" w:line="240" w:lineRule="auto"/>
        <w:ind w:left="360" w:hanging="360"/>
        <w:rPr>
          <w:rFonts w:ascii="Aptos" w:hAnsi="Aptos"/>
          <w:sz w:val="22"/>
        </w:rPr>
      </w:pPr>
      <w:r>
        <w:rPr>
          <w:rFonts w:ascii="Aptos" w:hAnsi="Aptos"/>
          <w:sz w:val="22"/>
        </w:rPr>
        <w:t>Protect public safety, strengthen checkpoint and domestic security measures, and assist Singaporeans overseas.</w:t>
      </w:r>
    </w:p>
    <w:p w14:paraId="4A138FC9" w14:textId="77777777" w:rsidR="00D13237" w:rsidRDefault="00D13237" w:rsidP="00D13237">
      <w:pPr>
        <w:pStyle w:val="ListBullet"/>
        <w:tabs>
          <w:tab w:val="num" w:pos="360"/>
        </w:tabs>
        <w:spacing w:after="80" w:line="240" w:lineRule="auto"/>
        <w:ind w:left="360" w:hanging="360"/>
        <w:rPr>
          <w:rFonts w:ascii="Aptos" w:hAnsi="Aptos"/>
          <w:sz w:val="22"/>
        </w:rPr>
      </w:pPr>
      <w:r>
        <w:rPr>
          <w:rFonts w:ascii="Aptos" w:hAnsi="Aptos"/>
          <w:sz w:val="22"/>
        </w:rPr>
        <w:t>Press on with long-term energy diversification, including solar deployment, electricity imports and the study of advanced nuclear energy.</w:t>
      </w:r>
    </w:p>
    <w:p w14:paraId="6B7FEEA1" w14:textId="77777777" w:rsidR="00D13237" w:rsidRDefault="00D13237" w:rsidP="00D13237">
      <w:pPr>
        <w:pStyle w:val="ListBullet"/>
        <w:numPr>
          <w:ilvl w:val="0"/>
          <w:numId w:val="0"/>
        </w:numPr>
        <w:spacing w:after="80" w:line="240" w:lineRule="auto"/>
        <w:ind w:left="360"/>
        <w:rPr>
          <w:rFonts w:ascii="Aptos" w:hAnsi="Aptos"/>
          <w:sz w:val="22"/>
        </w:rPr>
      </w:pPr>
    </w:p>
    <w:p w14:paraId="00C2D120" w14:textId="77777777" w:rsidR="00D13237" w:rsidRDefault="00D13237" w:rsidP="00D13237">
      <w:pPr>
        <w:pStyle w:val="ListBullet"/>
        <w:numPr>
          <w:ilvl w:val="0"/>
          <w:numId w:val="0"/>
        </w:numPr>
        <w:spacing w:after="80" w:line="240" w:lineRule="auto"/>
        <w:ind w:left="360"/>
        <w:rPr>
          <w:rFonts w:ascii="Aptos" w:hAnsi="Aptos"/>
          <w:sz w:val="22"/>
        </w:rPr>
      </w:pPr>
    </w:p>
    <w:p w14:paraId="25F283D0" w14:textId="77777777" w:rsidR="00D13237" w:rsidRDefault="00D13237" w:rsidP="00D13237">
      <w:pPr>
        <w:rPr>
          <w:rFonts w:ascii="Aptos" w:eastAsia="Times New Roman" w:hAnsi="Aptos"/>
          <w:b/>
          <w:bCs/>
          <w:color w:val="000000" w:themeColor="text1"/>
          <w:lang w:val="en-GB" w:eastAsia="zh-CN" w:bidi="ta-IN"/>
        </w:rPr>
      </w:pPr>
      <w:r>
        <w:rPr>
          <w:rFonts w:ascii="Aptos" w:eastAsia="Times New Roman" w:hAnsi="Aptos"/>
          <w:b/>
          <w:bCs/>
          <w:color w:val="000000" w:themeColor="text1"/>
          <w:lang w:val="en-GB" w:eastAsia="zh-CN" w:bidi="ta-IN"/>
        </w:rPr>
        <w:lastRenderedPageBreak/>
        <w:t>Key Initiatives</w:t>
      </w:r>
    </w:p>
    <w:tbl>
      <w:tblPr>
        <w:tblStyle w:val="TableGrid"/>
        <w:tblW w:w="9345" w:type="dxa"/>
        <w:jc w:val="center"/>
        <w:tblLayout w:type="fixed"/>
        <w:tblCellMar>
          <w:top w:w="60" w:type="dxa"/>
          <w:left w:w="70" w:type="dxa"/>
          <w:bottom w:w="60" w:type="dxa"/>
          <w:right w:w="70" w:type="dxa"/>
        </w:tblCellMar>
        <w:tblLook w:val="04A0" w:firstRow="1" w:lastRow="0" w:firstColumn="1" w:lastColumn="0" w:noHBand="0" w:noVBand="1"/>
      </w:tblPr>
      <w:tblGrid>
        <w:gridCol w:w="1695"/>
        <w:gridCol w:w="2550"/>
        <w:gridCol w:w="2267"/>
        <w:gridCol w:w="2833"/>
      </w:tblGrid>
      <w:tr w:rsidR="00D13237" w14:paraId="44E06DD0" w14:textId="77777777">
        <w:trPr>
          <w:cantSplit/>
          <w:tblHeader/>
          <w:jc w:val="center"/>
        </w:trPr>
        <w:tc>
          <w:tcPr>
            <w:tcW w:w="1696" w:type="dxa"/>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45" w:type="dxa"/>
              <w:left w:w="50" w:type="dxa"/>
              <w:bottom w:w="45" w:type="dxa"/>
              <w:right w:w="50" w:type="dxa"/>
            </w:tcMar>
            <w:hideMark/>
          </w:tcPr>
          <w:p w14:paraId="63B776A3" w14:textId="77777777" w:rsidR="00D13237" w:rsidRDefault="00D13237">
            <w:pPr>
              <w:rPr>
                <w:rFonts w:ascii="Aptos" w:hAnsi="Aptos"/>
                <w:sz w:val="20"/>
                <w:szCs w:val="20"/>
              </w:rPr>
            </w:pPr>
            <w:r>
              <w:rPr>
                <w:rFonts w:ascii="Aptos" w:eastAsia="Arial Narrow" w:hAnsi="Aptos"/>
                <w:b/>
                <w:sz w:val="20"/>
                <w:szCs w:val="20"/>
              </w:rPr>
              <w:t>Area / initiative</w:t>
            </w:r>
          </w:p>
        </w:tc>
        <w:tc>
          <w:tcPr>
            <w:tcW w:w="255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45" w:type="dxa"/>
              <w:left w:w="50" w:type="dxa"/>
              <w:bottom w:w="45" w:type="dxa"/>
              <w:right w:w="50" w:type="dxa"/>
            </w:tcMar>
            <w:hideMark/>
          </w:tcPr>
          <w:p w14:paraId="104F2E46" w14:textId="77777777" w:rsidR="00D13237" w:rsidRDefault="00D13237">
            <w:pPr>
              <w:rPr>
                <w:rFonts w:ascii="Aptos" w:hAnsi="Aptos"/>
                <w:sz w:val="20"/>
                <w:szCs w:val="20"/>
              </w:rPr>
            </w:pPr>
            <w:r>
              <w:rPr>
                <w:rFonts w:ascii="Aptos" w:eastAsia="Arial Narrow" w:hAnsi="Aptos"/>
                <w:b/>
                <w:sz w:val="20"/>
                <w:szCs w:val="20"/>
              </w:rPr>
              <w:t>Key measure</w:t>
            </w:r>
          </w:p>
        </w:tc>
        <w:tc>
          <w:tcPr>
            <w:tcW w:w="2268" w:type="dxa"/>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45" w:type="dxa"/>
              <w:left w:w="50" w:type="dxa"/>
              <w:bottom w:w="45" w:type="dxa"/>
              <w:right w:w="50" w:type="dxa"/>
            </w:tcMar>
            <w:hideMark/>
          </w:tcPr>
          <w:p w14:paraId="48AEEBDA" w14:textId="77777777" w:rsidR="00D13237" w:rsidRDefault="00D13237">
            <w:pPr>
              <w:rPr>
                <w:rFonts w:ascii="Aptos" w:hAnsi="Aptos"/>
                <w:sz w:val="20"/>
                <w:szCs w:val="20"/>
              </w:rPr>
            </w:pPr>
            <w:r>
              <w:rPr>
                <w:rFonts w:ascii="Aptos" w:eastAsia="Arial Narrow" w:hAnsi="Aptos"/>
                <w:b/>
                <w:sz w:val="20"/>
                <w:szCs w:val="20"/>
              </w:rPr>
              <w:t>Purpose / impact</w:t>
            </w:r>
          </w:p>
        </w:tc>
        <w:tc>
          <w:tcPr>
            <w:tcW w:w="283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45" w:type="dxa"/>
              <w:left w:w="50" w:type="dxa"/>
              <w:bottom w:w="45" w:type="dxa"/>
              <w:right w:w="50" w:type="dxa"/>
            </w:tcMar>
            <w:hideMark/>
          </w:tcPr>
          <w:p w14:paraId="799ADB6A" w14:textId="77777777" w:rsidR="00D13237" w:rsidRDefault="00D13237">
            <w:pPr>
              <w:rPr>
                <w:rFonts w:ascii="Aptos" w:hAnsi="Aptos"/>
                <w:sz w:val="20"/>
                <w:szCs w:val="20"/>
              </w:rPr>
            </w:pPr>
            <w:r>
              <w:rPr>
                <w:rFonts w:ascii="Aptos" w:eastAsia="Arial Narrow" w:hAnsi="Aptos"/>
                <w:b/>
                <w:sz w:val="20"/>
                <w:szCs w:val="20"/>
              </w:rPr>
              <w:t>Effectiveness of measure</w:t>
            </w:r>
          </w:p>
        </w:tc>
      </w:tr>
      <w:tr w:rsidR="00D13237" w14:paraId="2C77DE60" w14:textId="77777777">
        <w:trPr>
          <w:cantSplit/>
          <w:jc w:val="center"/>
        </w:trPr>
        <w:tc>
          <w:tcPr>
            <w:tcW w:w="1696" w:type="dxa"/>
            <w:tcBorders>
              <w:top w:val="single" w:sz="4" w:space="0" w:color="auto"/>
              <w:left w:val="single" w:sz="4" w:space="0" w:color="auto"/>
              <w:bottom w:val="single" w:sz="4" w:space="0" w:color="auto"/>
              <w:right w:val="single" w:sz="4" w:space="0" w:color="auto"/>
            </w:tcBorders>
            <w:shd w:val="clear" w:color="auto" w:fill="FFFFFF"/>
            <w:tcMar>
              <w:top w:w="45" w:type="dxa"/>
              <w:left w:w="50" w:type="dxa"/>
              <w:bottom w:w="45" w:type="dxa"/>
              <w:right w:w="50" w:type="dxa"/>
            </w:tcMar>
            <w:hideMark/>
          </w:tcPr>
          <w:p w14:paraId="70E1AB96" w14:textId="77777777" w:rsidR="00D13237" w:rsidRDefault="00D13237">
            <w:pPr>
              <w:rPr>
                <w:rFonts w:ascii="Aptos" w:hAnsi="Aptos"/>
                <w:sz w:val="20"/>
                <w:szCs w:val="20"/>
              </w:rPr>
            </w:pPr>
            <w:r>
              <w:rPr>
                <w:rFonts w:ascii="Aptos" w:eastAsia="Arial Narrow" w:hAnsi="Aptos"/>
                <w:b/>
                <w:sz w:val="20"/>
                <w:szCs w:val="20"/>
              </w:rPr>
              <w:t>1. Coordination</w:t>
            </w:r>
          </w:p>
        </w:tc>
        <w:tc>
          <w:tcPr>
            <w:tcW w:w="2552" w:type="dxa"/>
            <w:tcBorders>
              <w:top w:val="single" w:sz="4" w:space="0" w:color="auto"/>
              <w:left w:val="single" w:sz="4" w:space="0" w:color="auto"/>
              <w:bottom w:val="single" w:sz="4" w:space="0" w:color="auto"/>
              <w:right w:val="single" w:sz="4" w:space="0" w:color="auto"/>
            </w:tcBorders>
            <w:shd w:val="clear" w:color="auto" w:fill="FFFFFF"/>
            <w:tcMar>
              <w:top w:w="45" w:type="dxa"/>
              <w:left w:w="50" w:type="dxa"/>
              <w:bottom w:w="45" w:type="dxa"/>
              <w:right w:w="50" w:type="dxa"/>
            </w:tcMar>
          </w:tcPr>
          <w:p w14:paraId="1C809055" w14:textId="77777777" w:rsidR="00D13237" w:rsidRDefault="00D13237">
            <w:pPr>
              <w:rPr>
                <w:rFonts w:ascii="Aptos" w:eastAsia="Arial Narrow" w:hAnsi="Aptos"/>
                <w:sz w:val="20"/>
                <w:szCs w:val="20"/>
              </w:rPr>
            </w:pPr>
            <w:r>
              <w:rPr>
                <w:rFonts w:ascii="Aptos" w:eastAsia="Arial Narrow" w:hAnsi="Aptos"/>
                <w:sz w:val="20"/>
                <w:szCs w:val="20"/>
              </w:rPr>
              <w:t>Homefront Crisis Ministerial Committee convened, chaired by K. Shanmugam, with DPM Gan Kim Yong as adviser. The Homefront Crisis Executive Group coordinates agencies and contingency planning. [PMO, MTI, MHA]</w:t>
            </w:r>
          </w:p>
          <w:p w14:paraId="0B2DC3A8" w14:textId="77777777" w:rsidR="00D13237" w:rsidRDefault="00D13237">
            <w:pPr>
              <w:rPr>
                <w:rFonts w:ascii="Aptos" w:hAnsi="Aptos"/>
                <w:sz w:val="20"/>
                <w:szCs w:val="20"/>
              </w:rPr>
            </w:pPr>
          </w:p>
        </w:tc>
        <w:tc>
          <w:tcPr>
            <w:tcW w:w="2268" w:type="dxa"/>
            <w:tcBorders>
              <w:top w:val="single" w:sz="4" w:space="0" w:color="auto"/>
              <w:left w:val="single" w:sz="4" w:space="0" w:color="auto"/>
              <w:bottom w:val="single" w:sz="4" w:space="0" w:color="auto"/>
              <w:right w:val="single" w:sz="4" w:space="0" w:color="auto"/>
            </w:tcBorders>
            <w:shd w:val="clear" w:color="auto" w:fill="FFFFFF"/>
            <w:tcMar>
              <w:top w:w="45" w:type="dxa"/>
              <w:left w:w="50" w:type="dxa"/>
              <w:bottom w:w="45" w:type="dxa"/>
              <w:right w:w="50" w:type="dxa"/>
            </w:tcMar>
            <w:hideMark/>
          </w:tcPr>
          <w:p w14:paraId="75B7AF0A" w14:textId="77777777" w:rsidR="00D13237" w:rsidRDefault="00D13237">
            <w:pPr>
              <w:rPr>
                <w:rFonts w:ascii="Aptos" w:hAnsi="Aptos"/>
                <w:sz w:val="20"/>
                <w:szCs w:val="20"/>
              </w:rPr>
            </w:pPr>
            <w:r>
              <w:rPr>
                <w:rFonts w:ascii="Aptos" w:eastAsia="Arial Narrow" w:hAnsi="Aptos"/>
                <w:sz w:val="20"/>
                <w:szCs w:val="20"/>
              </w:rPr>
              <w:t>Creates a whole-of-government response across energy, food, essentials, security, support measures and diplomacy.</w:t>
            </w:r>
          </w:p>
        </w:tc>
        <w:tc>
          <w:tcPr>
            <w:tcW w:w="2835" w:type="dxa"/>
            <w:tcBorders>
              <w:top w:val="single" w:sz="4" w:space="0" w:color="auto"/>
              <w:left w:val="single" w:sz="4" w:space="0" w:color="auto"/>
              <w:bottom w:val="single" w:sz="4" w:space="0" w:color="auto"/>
              <w:right w:val="single" w:sz="4" w:space="0" w:color="auto"/>
            </w:tcBorders>
            <w:shd w:val="clear" w:color="auto" w:fill="FFFFFF"/>
            <w:tcMar>
              <w:top w:w="45" w:type="dxa"/>
              <w:left w:w="50" w:type="dxa"/>
              <w:bottom w:w="45" w:type="dxa"/>
              <w:right w:w="50" w:type="dxa"/>
            </w:tcMar>
            <w:hideMark/>
          </w:tcPr>
          <w:p w14:paraId="22C2F684" w14:textId="77777777" w:rsidR="00D13237" w:rsidRDefault="00D13237">
            <w:pPr>
              <w:rPr>
                <w:rFonts w:ascii="Aptos" w:hAnsi="Aptos"/>
                <w:sz w:val="20"/>
                <w:szCs w:val="20"/>
              </w:rPr>
            </w:pPr>
            <w:r>
              <w:rPr>
                <w:rFonts w:ascii="Aptos" w:eastAsia="Arial Narrow" w:hAnsi="Aptos"/>
                <w:sz w:val="20"/>
                <w:szCs w:val="20"/>
              </w:rPr>
              <w:t>High: clear central coordination improves speed and consistency, especially when energy, supply-chain and security risks overlap.</w:t>
            </w:r>
          </w:p>
        </w:tc>
      </w:tr>
      <w:tr w:rsidR="00D13237" w14:paraId="6D1E47AA" w14:textId="77777777">
        <w:trPr>
          <w:cantSplit/>
          <w:jc w:val="center"/>
        </w:trPr>
        <w:tc>
          <w:tcPr>
            <w:tcW w:w="169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45" w:type="dxa"/>
              <w:left w:w="50" w:type="dxa"/>
              <w:bottom w:w="45" w:type="dxa"/>
              <w:right w:w="50" w:type="dxa"/>
            </w:tcMar>
            <w:hideMark/>
          </w:tcPr>
          <w:p w14:paraId="0D9ADA1A" w14:textId="77777777" w:rsidR="00D13237" w:rsidRDefault="00D13237">
            <w:pPr>
              <w:rPr>
                <w:rFonts w:ascii="Aptos" w:hAnsi="Aptos"/>
                <w:sz w:val="20"/>
                <w:szCs w:val="20"/>
              </w:rPr>
            </w:pPr>
            <w:r>
              <w:rPr>
                <w:rFonts w:ascii="Aptos" w:eastAsia="Arial Narrow" w:hAnsi="Aptos"/>
                <w:b/>
                <w:sz w:val="20"/>
                <w:szCs w:val="20"/>
              </w:rPr>
              <w:t>2. Energy supply</w:t>
            </w:r>
          </w:p>
        </w:tc>
        <w:tc>
          <w:tcPr>
            <w:tcW w:w="255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45" w:type="dxa"/>
              <w:left w:w="50" w:type="dxa"/>
              <w:bottom w:w="45" w:type="dxa"/>
              <w:right w:w="50" w:type="dxa"/>
            </w:tcMar>
            <w:hideMark/>
          </w:tcPr>
          <w:p w14:paraId="08ADC707" w14:textId="77777777" w:rsidR="00D13237" w:rsidRDefault="00D13237">
            <w:pPr>
              <w:rPr>
                <w:rFonts w:ascii="Aptos" w:hAnsi="Aptos"/>
                <w:sz w:val="20"/>
                <w:szCs w:val="20"/>
              </w:rPr>
            </w:pPr>
            <w:r>
              <w:rPr>
                <w:rFonts w:ascii="Aptos" w:eastAsia="Arial Narrow" w:hAnsi="Aptos"/>
                <w:sz w:val="20"/>
                <w:szCs w:val="20"/>
              </w:rPr>
              <w:t>Alternative crude oil sources secured; LNG importers source from global producers; GasCo buys replacement gas for disrupted Qatar supply. [PMO, MHA]</w:t>
            </w:r>
          </w:p>
        </w:tc>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45" w:type="dxa"/>
              <w:left w:w="50" w:type="dxa"/>
              <w:bottom w:w="45" w:type="dxa"/>
              <w:right w:w="50" w:type="dxa"/>
            </w:tcMar>
            <w:hideMark/>
          </w:tcPr>
          <w:p w14:paraId="0DB91822" w14:textId="77777777" w:rsidR="00D13237" w:rsidRDefault="00D13237">
            <w:pPr>
              <w:rPr>
                <w:rFonts w:ascii="Aptos" w:hAnsi="Aptos"/>
                <w:sz w:val="20"/>
                <w:szCs w:val="20"/>
              </w:rPr>
            </w:pPr>
            <w:r>
              <w:rPr>
                <w:rFonts w:ascii="Aptos" w:eastAsia="Arial Narrow" w:hAnsi="Aptos"/>
                <w:sz w:val="20"/>
                <w:szCs w:val="20"/>
              </w:rPr>
              <w:t>Reduces shortage risks, although Singapore still pays higher global market prices.</w:t>
            </w:r>
          </w:p>
        </w:tc>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45" w:type="dxa"/>
              <w:left w:w="50" w:type="dxa"/>
              <w:bottom w:w="45" w:type="dxa"/>
              <w:right w:w="50" w:type="dxa"/>
            </w:tcMar>
            <w:hideMark/>
          </w:tcPr>
          <w:p w14:paraId="10DF99DC" w14:textId="77777777" w:rsidR="00D13237" w:rsidRDefault="00D13237">
            <w:pPr>
              <w:rPr>
                <w:rFonts w:ascii="Aptos" w:hAnsi="Aptos"/>
                <w:sz w:val="20"/>
                <w:szCs w:val="20"/>
              </w:rPr>
            </w:pPr>
            <w:r>
              <w:rPr>
                <w:rFonts w:ascii="Aptos" w:eastAsia="Arial Narrow" w:hAnsi="Aptos"/>
                <w:sz w:val="20"/>
                <w:szCs w:val="20"/>
              </w:rPr>
              <w:t>Moderate to high: diversification lowers shortage risk, but cannot fully shield Singapore from global price spikes.</w:t>
            </w:r>
          </w:p>
        </w:tc>
      </w:tr>
      <w:tr w:rsidR="00D13237" w14:paraId="65A1B838" w14:textId="77777777">
        <w:trPr>
          <w:cantSplit/>
          <w:jc w:val="center"/>
        </w:trPr>
        <w:tc>
          <w:tcPr>
            <w:tcW w:w="1696" w:type="dxa"/>
            <w:tcBorders>
              <w:top w:val="single" w:sz="4" w:space="0" w:color="auto"/>
              <w:left w:val="single" w:sz="4" w:space="0" w:color="auto"/>
              <w:bottom w:val="single" w:sz="4" w:space="0" w:color="auto"/>
              <w:right w:val="single" w:sz="4" w:space="0" w:color="auto"/>
            </w:tcBorders>
            <w:shd w:val="clear" w:color="auto" w:fill="FFFFFF"/>
            <w:tcMar>
              <w:top w:w="45" w:type="dxa"/>
              <w:left w:w="50" w:type="dxa"/>
              <w:bottom w:w="45" w:type="dxa"/>
              <w:right w:w="50" w:type="dxa"/>
            </w:tcMar>
            <w:hideMark/>
          </w:tcPr>
          <w:p w14:paraId="3DB02E2F" w14:textId="77777777" w:rsidR="00D13237" w:rsidRDefault="00D13237">
            <w:pPr>
              <w:rPr>
                <w:rFonts w:ascii="Aptos" w:hAnsi="Aptos"/>
                <w:sz w:val="20"/>
                <w:szCs w:val="20"/>
              </w:rPr>
            </w:pPr>
            <w:r>
              <w:rPr>
                <w:rFonts w:ascii="Aptos" w:eastAsia="Arial Narrow" w:hAnsi="Aptos"/>
                <w:b/>
                <w:sz w:val="20"/>
                <w:szCs w:val="20"/>
              </w:rPr>
              <w:t>3. Fuel/electricity buffers</w:t>
            </w:r>
          </w:p>
        </w:tc>
        <w:tc>
          <w:tcPr>
            <w:tcW w:w="2552" w:type="dxa"/>
            <w:tcBorders>
              <w:top w:val="single" w:sz="4" w:space="0" w:color="auto"/>
              <w:left w:val="single" w:sz="4" w:space="0" w:color="auto"/>
              <w:bottom w:val="single" w:sz="4" w:space="0" w:color="auto"/>
              <w:right w:val="single" w:sz="4" w:space="0" w:color="auto"/>
            </w:tcBorders>
            <w:shd w:val="clear" w:color="auto" w:fill="FFFFFF"/>
            <w:tcMar>
              <w:top w:w="45" w:type="dxa"/>
              <w:left w:w="50" w:type="dxa"/>
              <w:bottom w:w="45" w:type="dxa"/>
              <w:right w:w="50" w:type="dxa"/>
            </w:tcMar>
          </w:tcPr>
          <w:p w14:paraId="2AE88A6E" w14:textId="77777777" w:rsidR="00D13237" w:rsidRDefault="00D13237">
            <w:pPr>
              <w:rPr>
                <w:rFonts w:ascii="Aptos" w:eastAsia="Arial Narrow" w:hAnsi="Aptos"/>
                <w:sz w:val="20"/>
                <w:szCs w:val="20"/>
              </w:rPr>
            </w:pPr>
            <w:r>
              <w:rPr>
                <w:rFonts w:ascii="Aptos" w:eastAsia="Arial Narrow" w:hAnsi="Aptos"/>
                <w:sz w:val="20"/>
                <w:szCs w:val="20"/>
              </w:rPr>
              <w:t>Fuel reserves of natural gas and diesel; power plants can switch to diesel; EMA requires pre-arranged fuel access and stronger retailer hedging. [MHA]</w:t>
            </w:r>
          </w:p>
          <w:p w14:paraId="36137122" w14:textId="77777777" w:rsidR="00D13237" w:rsidRDefault="00D13237">
            <w:pPr>
              <w:rPr>
                <w:rFonts w:ascii="Aptos" w:hAnsi="Aptos"/>
                <w:sz w:val="20"/>
                <w:szCs w:val="20"/>
              </w:rPr>
            </w:pPr>
          </w:p>
        </w:tc>
        <w:tc>
          <w:tcPr>
            <w:tcW w:w="2268" w:type="dxa"/>
            <w:tcBorders>
              <w:top w:val="single" w:sz="4" w:space="0" w:color="auto"/>
              <w:left w:val="single" w:sz="4" w:space="0" w:color="auto"/>
              <w:bottom w:val="single" w:sz="4" w:space="0" w:color="auto"/>
              <w:right w:val="single" w:sz="4" w:space="0" w:color="auto"/>
            </w:tcBorders>
            <w:shd w:val="clear" w:color="auto" w:fill="FFFFFF"/>
            <w:tcMar>
              <w:top w:w="45" w:type="dxa"/>
              <w:left w:w="50" w:type="dxa"/>
              <w:bottom w:w="45" w:type="dxa"/>
              <w:right w:w="50" w:type="dxa"/>
            </w:tcMar>
            <w:hideMark/>
          </w:tcPr>
          <w:p w14:paraId="22E7F0A8" w14:textId="77777777" w:rsidR="00D13237" w:rsidRDefault="00D13237">
            <w:pPr>
              <w:rPr>
                <w:rFonts w:ascii="Aptos" w:hAnsi="Aptos"/>
                <w:sz w:val="20"/>
                <w:szCs w:val="20"/>
              </w:rPr>
            </w:pPr>
            <w:r>
              <w:rPr>
                <w:rFonts w:ascii="Aptos" w:eastAsia="Arial Narrow" w:hAnsi="Aptos"/>
                <w:sz w:val="20"/>
                <w:szCs w:val="20"/>
              </w:rPr>
              <w:t>Keeps electricity supply more stable and lowers the risk of rationing.</w:t>
            </w:r>
          </w:p>
        </w:tc>
        <w:tc>
          <w:tcPr>
            <w:tcW w:w="2835" w:type="dxa"/>
            <w:tcBorders>
              <w:top w:val="single" w:sz="4" w:space="0" w:color="auto"/>
              <w:left w:val="single" w:sz="4" w:space="0" w:color="auto"/>
              <w:bottom w:val="single" w:sz="4" w:space="0" w:color="auto"/>
              <w:right w:val="single" w:sz="4" w:space="0" w:color="auto"/>
            </w:tcBorders>
            <w:shd w:val="clear" w:color="auto" w:fill="FFFFFF"/>
            <w:tcMar>
              <w:top w:w="45" w:type="dxa"/>
              <w:left w:w="50" w:type="dxa"/>
              <w:bottom w:w="45" w:type="dxa"/>
              <w:right w:w="50" w:type="dxa"/>
            </w:tcMar>
          </w:tcPr>
          <w:p w14:paraId="37082590" w14:textId="77777777" w:rsidR="00D13237" w:rsidRDefault="00D13237">
            <w:pPr>
              <w:rPr>
                <w:rFonts w:ascii="Aptos" w:eastAsia="Arial Narrow" w:hAnsi="Aptos"/>
                <w:sz w:val="20"/>
                <w:szCs w:val="20"/>
              </w:rPr>
            </w:pPr>
            <w:r>
              <w:rPr>
                <w:rFonts w:ascii="Aptos" w:eastAsia="Arial Narrow" w:hAnsi="Aptos"/>
                <w:sz w:val="20"/>
                <w:szCs w:val="20"/>
              </w:rPr>
              <w:t>High for reliability: reserves and fuel-switching reduce disruption risk; less effective in preventing higher electricity prices.</w:t>
            </w:r>
          </w:p>
          <w:p w14:paraId="4E95D88F" w14:textId="77777777" w:rsidR="00D13237" w:rsidRDefault="00D13237">
            <w:pPr>
              <w:rPr>
                <w:rFonts w:ascii="Aptos" w:hAnsi="Aptos"/>
                <w:sz w:val="20"/>
                <w:szCs w:val="20"/>
              </w:rPr>
            </w:pPr>
          </w:p>
        </w:tc>
      </w:tr>
      <w:tr w:rsidR="00D13237" w14:paraId="113AD31E" w14:textId="77777777">
        <w:trPr>
          <w:cantSplit/>
          <w:jc w:val="center"/>
        </w:trPr>
        <w:tc>
          <w:tcPr>
            <w:tcW w:w="169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45" w:type="dxa"/>
              <w:left w:w="50" w:type="dxa"/>
              <w:bottom w:w="45" w:type="dxa"/>
              <w:right w:w="50" w:type="dxa"/>
            </w:tcMar>
            <w:hideMark/>
          </w:tcPr>
          <w:p w14:paraId="0825271F" w14:textId="77777777" w:rsidR="00D13237" w:rsidRDefault="00D13237">
            <w:pPr>
              <w:rPr>
                <w:rFonts w:ascii="Aptos" w:hAnsi="Aptos"/>
                <w:sz w:val="20"/>
                <w:szCs w:val="20"/>
              </w:rPr>
            </w:pPr>
            <w:r>
              <w:rPr>
                <w:rFonts w:ascii="Aptos" w:eastAsia="Arial Narrow" w:hAnsi="Aptos"/>
                <w:b/>
                <w:sz w:val="20"/>
                <w:szCs w:val="20"/>
              </w:rPr>
              <w:t>4. Household relief</w:t>
            </w:r>
          </w:p>
        </w:tc>
        <w:tc>
          <w:tcPr>
            <w:tcW w:w="255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45" w:type="dxa"/>
              <w:left w:w="50" w:type="dxa"/>
              <w:bottom w:w="45" w:type="dxa"/>
              <w:right w:w="50" w:type="dxa"/>
            </w:tcMar>
          </w:tcPr>
          <w:p w14:paraId="145A7D85" w14:textId="77777777" w:rsidR="00D13237" w:rsidRDefault="00D13237">
            <w:pPr>
              <w:rPr>
                <w:rFonts w:ascii="Aptos" w:eastAsia="Arial Narrow" w:hAnsi="Aptos"/>
                <w:sz w:val="20"/>
                <w:szCs w:val="20"/>
              </w:rPr>
            </w:pPr>
            <w:r>
              <w:rPr>
                <w:rFonts w:ascii="Aptos" w:eastAsia="Arial Narrow" w:hAnsi="Aptos"/>
                <w:sz w:val="20"/>
                <w:szCs w:val="20"/>
              </w:rPr>
              <w:t>$500 CDC Vouchers brought forward to June 2026; Cost-of-Living Special Payment raised to $400-$600; U-Save rebates of up to $570. [MOF]</w:t>
            </w:r>
          </w:p>
          <w:p w14:paraId="6E8E2610" w14:textId="77777777" w:rsidR="00D13237" w:rsidRDefault="00D13237">
            <w:pPr>
              <w:rPr>
                <w:rFonts w:ascii="Aptos" w:hAnsi="Aptos"/>
                <w:sz w:val="20"/>
                <w:szCs w:val="20"/>
              </w:rPr>
            </w:pPr>
          </w:p>
        </w:tc>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45" w:type="dxa"/>
              <w:left w:w="50" w:type="dxa"/>
              <w:bottom w:w="45" w:type="dxa"/>
              <w:right w:w="50" w:type="dxa"/>
            </w:tcMar>
            <w:hideMark/>
          </w:tcPr>
          <w:p w14:paraId="5E573058" w14:textId="77777777" w:rsidR="00D13237" w:rsidRDefault="00D13237">
            <w:pPr>
              <w:rPr>
                <w:rFonts w:ascii="Aptos" w:hAnsi="Aptos"/>
                <w:sz w:val="20"/>
                <w:szCs w:val="20"/>
              </w:rPr>
            </w:pPr>
            <w:r>
              <w:rPr>
                <w:rFonts w:ascii="Aptos" w:eastAsia="Arial Narrow" w:hAnsi="Aptos"/>
                <w:sz w:val="20"/>
                <w:szCs w:val="20"/>
              </w:rPr>
              <w:t>Cushions households from higher utilities, transport and daily-necessity costs.</w:t>
            </w:r>
          </w:p>
        </w:tc>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45" w:type="dxa"/>
              <w:left w:w="50" w:type="dxa"/>
              <w:bottom w:w="45" w:type="dxa"/>
              <w:right w:w="50" w:type="dxa"/>
            </w:tcMar>
            <w:hideMark/>
          </w:tcPr>
          <w:p w14:paraId="51E6759C" w14:textId="77777777" w:rsidR="00D13237" w:rsidRDefault="00D13237">
            <w:pPr>
              <w:rPr>
                <w:rFonts w:ascii="Aptos" w:hAnsi="Aptos"/>
                <w:sz w:val="20"/>
                <w:szCs w:val="20"/>
              </w:rPr>
            </w:pPr>
            <w:r>
              <w:rPr>
                <w:rFonts w:ascii="Aptos" w:eastAsia="Arial Narrow" w:hAnsi="Aptos"/>
                <w:sz w:val="20"/>
                <w:szCs w:val="20"/>
              </w:rPr>
              <w:t>Moderate: direct transfers cushion immediate pressure, especially for lower- and middle-income households, but do not remove inflationary causes.</w:t>
            </w:r>
          </w:p>
        </w:tc>
      </w:tr>
      <w:tr w:rsidR="00D13237" w14:paraId="7C6BA2CC" w14:textId="77777777">
        <w:trPr>
          <w:cantSplit/>
          <w:jc w:val="center"/>
        </w:trPr>
        <w:tc>
          <w:tcPr>
            <w:tcW w:w="1696" w:type="dxa"/>
            <w:tcBorders>
              <w:top w:val="single" w:sz="4" w:space="0" w:color="auto"/>
              <w:left w:val="single" w:sz="4" w:space="0" w:color="auto"/>
              <w:bottom w:val="single" w:sz="4" w:space="0" w:color="auto"/>
              <w:right w:val="single" w:sz="4" w:space="0" w:color="auto"/>
            </w:tcBorders>
            <w:shd w:val="clear" w:color="auto" w:fill="FFFFFF"/>
            <w:tcMar>
              <w:top w:w="45" w:type="dxa"/>
              <w:left w:w="50" w:type="dxa"/>
              <w:bottom w:w="45" w:type="dxa"/>
              <w:right w:w="50" w:type="dxa"/>
            </w:tcMar>
            <w:hideMark/>
          </w:tcPr>
          <w:p w14:paraId="18C1D987" w14:textId="77777777" w:rsidR="00D13237" w:rsidRDefault="00D13237">
            <w:pPr>
              <w:rPr>
                <w:rFonts w:ascii="Aptos" w:hAnsi="Aptos"/>
                <w:sz w:val="20"/>
                <w:szCs w:val="20"/>
              </w:rPr>
            </w:pPr>
            <w:r>
              <w:rPr>
                <w:rFonts w:ascii="Aptos" w:eastAsia="Arial Narrow" w:hAnsi="Aptos"/>
                <w:b/>
                <w:sz w:val="20"/>
                <w:szCs w:val="20"/>
              </w:rPr>
              <w:t>5. Worker/ transport relief</w:t>
            </w:r>
          </w:p>
        </w:tc>
        <w:tc>
          <w:tcPr>
            <w:tcW w:w="2552" w:type="dxa"/>
            <w:tcBorders>
              <w:top w:val="single" w:sz="4" w:space="0" w:color="auto"/>
              <w:left w:val="single" w:sz="4" w:space="0" w:color="auto"/>
              <w:bottom w:val="single" w:sz="4" w:space="0" w:color="auto"/>
              <w:right w:val="single" w:sz="4" w:space="0" w:color="auto"/>
            </w:tcBorders>
            <w:shd w:val="clear" w:color="auto" w:fill="FFFFFF"/>
            <w:tcMar>
              <w:top w:w="45" w:type="dxa"/>
              <w:left w:w="50" w:type="dxa"/>
              <w:bottom w:w="45" w:type="dxa"/>
              <w:right w:w="50" w:type="dxa"/>
            </w:tcMar>
          </w:tcPr>
          <w:p w14:paraId="5FC2C949" w14:textId="77777777" w:rsidR="00D13237" w:rsidRDefault="00D13237">
            <w:pPr>
              <w:rPr>
                <w:rFonts w:ascii="Aptos" w:eastAsia="Arial Narrow" w:hAnsi="Aptos"/>
                <w:sz w:val="20"/>
                <w:szCs w:val="20"/>
              </w:rPr>
            </w:pPr>
            <w:r>
              <w:rPr>
                <w:rFonts w:ascii="Aptos" w:eastAsia="Arial Narrow" w:hAnsi="Aptos"/>
                <w:sz w:val="20"/>
                <w:szCs w:val="20"/>
              </w:rPr>
              <w:t>$200 cash relief for active platform workers, private-hire drivers and taxi drivers; temporary co-funding for essential bus services. [MOF]</w:t>
            </w:r>
          </w:p>
          <w:p w14:paraId="4EB0ED08" w14:textId="77777777" w:rsidR="00D13237" w:rsidRDefault="00D13237">
            <w:pPr>
              <w:rPr>
                <w:rFonts w:ascii="Aptos" w:hAnsi="Aptos"/>
                <w:sz w:val="20"/>
                <w:szCs w:val="20"/>
              </w:rPr>
            </w:pPr>
          </w:p>
        </w:tc>
        <w:tc>
          <w:tcPr>
            <w:tcW w:w="2268" w:type="dxa"/>
            <w:tcBorders>
              <w:top w:val="single" w:sz="4" w:space="0" w:color="auto"/>
              <w:left w:val="single" w:sz="4" w:space="0" w:color="auto"/>
              <w:bottom w:val="single" w:sz="4" w:space="0" w:color="auto"/>
              <w:right w:val="single" w:sz="4" w:space="0" w:color="auto"/>
            </w:tcBorders>
            <w:shd w:val="clear" w:color="auto" w:fill="FFFFFF"/>
            <w:tcMar>
              <w:top w:w="45" w:type="dxa"/>
              <w:left w:w="50" w:type="dxa"/>
              <w:bottom w:w="45" w:type="dxa"/>
              <w:right w:w="50" w:type="dxa"/>
            </w:tcMar>
            <w:hideMark/>
          </w:tcPr>
          <w:p w14:paraId="74821AE1" w14:textId="77777777" w:rsidR="00D13237" w:rsidRDefault="00D13237">
            <w:pPr>
              <w:rPr>
                <w:rFonts w:ascii="Aptos" w:hAnsi="Aptos"/>
                <w:sz w:val="20"/>
                <w:szCs w:val="20"/>
              </w:rPr>
            </w:pPr>
            <w:r>
              <w:rPr>
                <w:rFonts w:ascii="Aptos" w:eastAsia="Arial Narrow" w:hAnsi="Aptos"/>
                <w:sz w:val="20"/>
                <w:szCs w:val="20"/>
              </w:rPr>
              <w:t>Targets groups directly hit by fuel prices and protects transport access for vulnerable users.</w:t>
            </w:r>
          </w:p>
        </w:tc>
        <w:tc>
          <w:tcPr>
            <w:tcW w:w="2835" w:type="dxa"/>
            <w:tcBorders>
              <w:top w:val="single" w:sz="4" w:space="0" w:color="auto"/>
              <w:left w:val="single" w:sz="4" w:space="0" w:color="auto"/>
              <w:bottom w:val="single" w:sz="4" w:space="0" w:color="auto"/>
              <w:right w:val="single" w:sz="4" w:space="0" w:color="auto"/>
            </w:tcBorders>
            <w:shd w:val="clear" w:color="auto" w:fill="FFFFFF"/>
            <w:tcMar>
              <w:top w:w="45" w:type="dxa"/>
              <w:left w:w="50" w:type="dxa"/>
              <w:bottom w:w="45" w:type="dxa"/>
              <w:right w:w="50" w:type="dxa"/>
            </w:tcMar>
          </w:tcPr>
          <w:p w14:paraId="3E4E14D0" w14:textId="77777777" w:rsidR="00D13237" w:rsidRDefault="00D13237">
            <w:pPr>
              <w:rPr>
                <w:rFonts w:ascii="Aptos" w:eastAsia="Arial Narrow" w:hAnsi="Aptos"/>
                <w:sz w:val="20"/>
                <w:szCs w:val="20"/>
              </w:rPr>
            </w:pPr>
            <w:r>
              <w:rPr>
                <w:rFonts w:ascii="Aptos" w:eastAsia="Arial Narrow" w:hAnsi="Aptos"/>
                <w:sz w:val="20"/>
                <w:szCs w:val="20"/>
              </w:rPr>
              <w:t>Moderate to high: targeted help reaches groups most exposed to fuel costs, though relief may be temporary if prices stay elevated.</w:t>
            </w:r>
          </w:p>
          <w:p w14:paraId="548138C4" w14:textId="77777777" w:rsidR="00D13237" w:rsidRDefault="00D13237">
            <w:pPr>
              <w:rPr>
                <w:rFonts w:ascii="Aptos" w:hAnsi="Aptos"/>
                <w:sz w:val="20"/>
                <w:szCs w:val="20"/>
              </w:rPr>
            </w:pPr>
          </w:p>
        </w:tc>
      </w:tr>
      <w:tr w:rsidR="00D13237" w14:paraId="2C4A91F3" w14:textId="77777777">
        <w:trPr>
          <w:cantSplit/>
          <w:jc w:val="center"/>
        </w:trPr>
        <w:tc>
          <w:tcPr>
            <w:tcW w:w="169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45" w:type="dxa"/>
              <w:left w:w="50" w:type="dxa"/>
              <w:bottom w:w="45" w:type="dxa"/>
              <w:right w:w="50" w:type="dxa"/>
            </w:tcMar>
            <w:hideMark/>
          </w:tcPr>
          <w:p w14:paraId="48516604" w14:textId="77777777" w:rsidR="00D13237" w:rsidRDefault="00D13237">
            <w:pPr>
              <w:rPr>
                <w:rFonts w:ascii="Aptos" w:hAnsi="Aptos"/>
                <w:sz w:val="20"/>
                <w:szCs w:val="20"/>
              </w:rPr>
            </w:pPr>
            <w:r>
              <w:rPr>
                <w:rFonts w:ascii="Aptos" w:eastAsia="Arial Narrow" w:hAnsi="Aptos"/>
                <w:b/>
                <w:sz w:val="20"/>
                <w:szCs w:val="20"/>
              </w:rPr>
              <w:t>6. Business support</w:t>
            </w:r>
          </w:p>
        </w:tc>
        <w:tc>
          <w:tcPr>
            <w:tcW w:w="255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45" w:type="dxa"/>
              <w:left w:w="50" w:type="dxa"/>
              <w:bottom w:w="45" w:type="dxa"/>
              <w:right w:w="50" w:type="dxa"/>
            </w:tcMar>
            <w:hideMark/>
          </w:tcPr>
          <w:p w14:paraId="75C395AB" w14:textId="77777777" w:rsidR="00D13237" w:rsidRDefault="00D13237">
            <w:pPr>
              <w:rPr>
                <w:rFonts w:ascii="Aptos" w:hAnsi="Aptos"/>
                <w:sz w:val="20"/>
                <w:szCs w:val="20"/>
              </w:rPr>
            </w:pPr>
            <w:r>
              <w:rPr>
                <w:rFonts w:ascii="Aptos" w:eastAsia="Arial Narrow" w:hAnsi="Aptos"/>
                <w:sz w:val="20"/>
                <w:szCs w:val="20"/>
              </w:rPr>
              <w:t>Corporate Income Tax rebate for YA2026 raised to 50%; minimum benefit raised to $2,000; cap raised to $40,000. [MOF]</w:t>
            </w:r>
          </w:p>
        </w:tc>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45" w:type="dxa"/>
              <w:left w:w="50" w:type="dxa"/>
              <w:bottom w:w="45" w:type="dxa"/>
              <w:right w:w="50" w:type="dxa"/>
            </w:tcMar>
            <w:hideMark/>
          </w:tcPr>
          <w:p w14:paraId="6B51C8BD" w14:textId="77777777" w:rsidR="00D13237" w:rsidRDefault="00D13237">
            <w:pPr>
              <w:rPr>
                <w:rFonts w:ascii="Aptos" w:hAnsi="Aptos"/>
                <w:sz w:val="20"/>
                <w:szCs w:val="20"/>
              </w:rPr>
            </w:pPr>
            <w:r>
              <w:rPr>
                <w:rFonts w:ascii="Aptos" w:eastAsia="Arial Narrow" w:hAnsi="Aptos"/>
                <w:sz w:val="20"/>
                <w:szCs w:val="20"/>
              </w:rPr>
              <w:t>Helps firms, especially SMEs, manage cashflow as operating costs rise.</w:t>
            </w:r>
          </w:p>
        </w:tc>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45" w:type="dxa"/>
              <w:left w:w="50" w:type="dxa"/>
              <w:bottom w:w="45" w:type="dxa"/>
              <w:right w:w="50" w:type="dxa"/>
            </w:tcMar>
          </w:tcPr>
          <w:p w14:paraId="3B8EF22C" w14:textId="77777777" w:rsidR="00D13237" w:rsidRDefault="00D13237">
            <w:pPr>
              <w:rPr>
                <w:rFonts w:ascii="Aptos" w:eastAsia="Arial Narrow" w:hAnsi="Aptos"/>
                <w:sz w:val="20"/>
                <w:szCs w:val="20"/>
              </w:rPr>
            </w:pPr>
            <w:r>
              <w:rPr>
                <w:rFonts w:ascii="Aptos" w:eastAsia="Arial Narrow" w:hAnsi="Aptos"/>
                <w:sz w:val="20"/>
                <w:szCs w:val="20"/>
              </w:rPr>
              <w:t>Moderate: tax rebates ease cashflow pressures, but broad support may not fully cover firms with energy-intensive operations.</w:t>
            </w:r>
          </w:p>
          <w:p w14:paraId="75ED5108" w14:textId="77777777" w:rsidR="00D13237" w:rsidRDefault="00D13237">
            <w:pPr>
              <w:rPr>
                <w:rFonts w:ascii="Aptos" w:hAnsi="Aptos"/>
                <w:sz w:val="20"/>
                <w:szCs w:val="20"/>
              </w:rPr>
            </w:pPr>
          </w:p>
        </w:tc>
      </w:tr>
      <w:tr w:rsidR="00D13237" w14:paraId="523A139A" w14:textId="77777777">
        <w:trPr>
          <w:cantSplit/>
          <w:jc w:val="center"/>
        </w:trPr>
        <w:tc>
          <w:tcPr>
            <w:tcW w:w="1696" w:type="dxa"/>
            <w:tcBorders>
              <w:top w:val="single" w:sz="4" w:space="0" w:color="auto"/>
              <w:left w:val="single" w:sz="4" w:space="0" w:color="auto"/>
              <w:bottom w:val="single" w:sz="4" w:space="0" w:color="auto"/>
              <w:right w:val="single" w:sz="4" w:space="0" w:color="auto"/>
            </w:tcBorders>
            <w:shd w:val="clear" w:color="auto" w:fill="FFFFFF"/>
            <w:tcMar>
              <w:top w:w="45" w:type="dxa"/>
              <w:left w:w="50" w:type="dxa"/>
              <w:bottom w:w="45" w:type="dxa"/>
              <w:right w:w="50" w:type="dxa"/>
            </w:tcMar>
            <w:hideMark/>
          </w:tcPr>
          <w:p w14:paraId="43CDDC70" w14:textId="77777777" w:rsidR="00D13237" w:rsidRDefault="00D13237">
            <w:pPr>
              <w:rPr>
                <w:rFonts w:ascii="Aptos" w:hAnsi="Aptos"/>
                <w:sz w:val="20"/>
                <w:szCs w:val="20"/>
              </w:rPr>
            </w:pPr>
            <w:r>
              <w:rPr>
                <w:rFonts w:ascii="Aptos" w:eastAsia="Arial Narrow" w:hAnsi="Aptos"/>
                <w:b/>
                <w:sz w:val="20"/>
                <w:szCs w:val="20"/>
              </w:rPr>
              <w:t>7. Energy efficiency</w:t>
            </w:r>
          </w:p>
        </w:tc>
        <w:tc>
          <w:tcPr>
            <w:tcW w:w="2552" w:type="dxa"/>
            <w:tcBorders>
              <w:top w:val="single" w:sz="4" w:space="0" w:color="auto"/>
              <w:left w:val="single" w:sz="4" w:space="0" w:color="auto"/>
              <w:bottom w:val="single" w:sz="4" w:space="0" w:color="auto"/>
              <w:right w:val="single" w:sz="4" w:space="0" w:color="auto"/>
            </w:tcBorders>
            <w:shd w:val="clear" w:color="auto" w:fill="FFFFFF"/>
            <w:tcMar>
              <w:top w:w="45" w:type="dxa"/>
              <w:left w:w="50" w:type="dxa"/>
              <w:bottom w:w="45" w:type="dxa"/>
              <w:right w:w="50" w:type="dxa"/>
            </w:tcMar>
            <w:hideMark/>
          </w:tcPr>
          <w:p w14:paraId="4B8E8144" w14:textId="77777777" w:rsidR="00D13237" w:rsidRDefault="00D13237">
            <w:pPr>
              <w:rPr>
                <w:rFonts w:ascii="Aptos" w:hAnsi="Aptos"/>
                <w:sz w:val="20"/>
                <w:szCs w:val="20"/>
              </w:rPr>
            </w:pPr>
            <w:r>
              <w:rPr>
                <w:rFonts w:ascii="Aptos" w:eastAsia="Arial Narrow" w:hAnsi="Aptos"/>
                <w:sz w:val="20"/>
                <w:szCs w:val="20"/>
              </w:rPr>
              <w:t>Energy Efficiency Grant expanded to all sectors and extended to 31 March 2028. [MOF]</w:t>
            </w:r>
          </w:p>
        </w:tc>
        <w:tc>
          <w:tcPr>
            <w:tcW w:w="2268" w:type="dxa"/>
            <w:tcBorders>
              <w:top w:val="single" w:sz="4" w:space="0" w:color="auto"/>
              <w:left w:val="single" w:sz="4" w:space="0" w:color="auto"/>
              <w:bottom w:val="single" w:sz="4" w:space="0" w:color="auto"/>
              <w:right w:val="single" w:sz="4" w:space="0" w:color="auto"/>
            </w:tcBorders>
            <w:shd w:val="clear" w:color="auto" w:fill="FFFFFF"/>
            <w:tcMar>
              <w:top w:w="45" w:type="dxa"/>
              <w:left w:w="50" w:type="dxa"/>
              <w:bottom w:w="45" w:type="dxa"/>
              <w:right w:w="50" w:type="dxa"/>
            </w:tcMar>
            <w:hideMark/>
          </w:tcPr>
          <w:p w14:paraId="3501D99B" w14:textId="77777777" w:rsidR="00D13237" w:rsidRDefault="00D13237">
            <w:pPr>
              <w:rPr>
                <w:rFonts w:ascii="Aptos" w:hAnsi="Aptos"/>
                <w:sz w:val="20"/>
                <w:szCs w:val="20"/>
              </w:rPr>
            </w:pPr>
            <w:r>
              <w:rPr>
                <w:rFonts w:ascii="Aptos" w:eastAsia="Arial Narrow" w:hAnsi="Aptos"/>
                <w:sz w:val="20"/>
                <w:szCs w:val="20"/>
              </w:rPr>
              <w:t>Encourages firms to cut energy use and reduce long-term exposure to volatile prices.</w:t>
            </w:r>
          </w:p>
        </w:tc>
        <w:tc>
          <w:tcPr>
            <w:tcW w:w="2835" w:type="dxa"/>
            <w:tcBorders>
              <w:top w:val="single" w:sz="4" w:space="0" w:color="auto"/>
              <w:left w:val="single" w:sz="4" w:space="0" w:color="auto"/>
              <w:bottom w:val="single" w:sz="4" w:space="0" w:color="auto"/>
              <w:right w:val="single" w:sz="4" w:space="0" w:color="auto"/>
            </w:tcBorders>
            <w:shd w:val="clear" w:color="auto" w:fill="FFFFFF"/>
            <w:tcMar>
              <w:top w:w="45" w:type="dxa"/>
              <w:left w:w="50" w:type="dxa"/>
              <w:bottom w:w="45" w:type="dxa"/>
              <w:right w:w="50" w:type="dxa"/>
            </w:tcMar>
          </w:tcPr>
          <w:p w14:paraId="2305E93A" w14:textId="77777777" w:rsidR="00D13237" w:rsidRDefault="00D13237">
            <w:pPr>
              <w:rPr>
                <w:rFonts w:ascii="Aptos" w:eastAsia="Arial Narrow" w:hAnsi="Aptos"/>
                <w:sz w:val="20"/>
                <w:szCs w:val="20"/>
              </w:rPr>
            </w:pPr>
            <w:r>
              <w:rPr>
                <w:rFonts w:ascii="Aptos" w:eastAsia="Arial Narrow" w:hAnsi="Aptos"/>
                <w:sz w:val="20"/>
                <w:szCs w:val="20"/>
              </w:rPr>
              <w:t>High in the longer term: helps firms permanently reduce energy demand, though benefits depend on how quickly businesses adopt upgrades.</w:t>
            </w:r>
          </w:p>
          <w:p w14:paraId="34D10859" w14:textId="77777777" w:rsidR="00D13237" w:rsidRDefault="00D13237">
            <w:pPr>
              <w:rPr>
                <w:rFonts w:ascii="Aptos" w:hAnsi="Aptos"/>
                <w:sz w:val="20"/>
                <w:szCs w:val="20"/>
              </w:rPr>
            </w:pPr>
          </w:p>
        </w:tc>
      </w:tr>
      <w:tr w:rsidR="00D13237" w14:paraId="320D5B1F" w14:textId="77777777">
        <w:trPr>
          <w:cantSplit/>
          <w:jc w:val="center"/>
        </w:trPr>
        <w:tc>
          <w:tcPr>
            <w:tcW w:w="169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45" w:type="dxa"/>
              <w:left w:w="50" w:type="dxa"/>
              <w:bottom w:w="45" w:type="dxa"/>
              <w:right w:w="50" w:type="dxa"/>
            </w:tcMar>
            <w:hideMark/>
          </w:tcPr>
          <w:p w14:paraId="190EC98C" w14:textId="77777777" w:rsidR="00D13237" w:rsidRDefault="00D13237">
            <w:pPr>
              <w:rPr>
                <w:rFonts w:ascii="Aptos" w:hAnsi="Aptos"/>
                <w:sz w:val="20"/>
                <w:szCs w:val="20"/>
              </w:rPr>
            </w:pPr>
            <w:r>
              <w:rPr>
                <w:rFonts w:ascii="Aptos" w:eastAsia="Arial Narrow" w:hAnsi="Aptos"/>
                <w:b/>
                <w:sz w:val="20"/>
                <w:szCs w:val="20"/>
              </w:rPr>
              <w:lastRenderedPageBreak/>
              <w:t>8. Critical projects</w:t>
            </w:r>
          </w:p>
        </w:tc>
        <w:tc>
          <w:tcPr>
            <w:tcW w:w="255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45" w:type="dxa"/>
              <w:left w:w="50" w:type="dxa"/>
              <w:bottom w:w="45" w:type="dxa"/>
              <w:right w:w="50" w:type="dxa"/>
            </w:tcMar>
          </w:tcPr>
          <w:p w14:paraId="6756C817" w14:textId="77777777" w:rsidR="00D13237" w:rsidRDefault="00D13237">
            <w:pPr>
              <w:rPr>
                <w:rFonts w:ascii="Aptos" w:eastAsia="Arial Narrow" w:hAnsi="Aptos"/>
                <w:sz w:val="20"/>
                <w:szCs w:val="20"/>
              </w:rPr>
            </w:pPr>
            <w:r>
              <w:rPr>
                <w:rFonts w:ascii="Aptos" w:eastAsia="Arial Narrow" w:hAnsi="Aptos"/>
                <w:sz w:val="20"/>
                <w:szCs w:val="20"/>
              </w:rPr>
              <w:t>Government prepared to share fuel-related cost increases for key public projects such as the Cross Island MRT Line and HDB BTO projects. [MOF]</w:t>
            </w:r>
          </w:p>
          <w:p w14:paraId="0746F818" w14:textId="77777777" w:rsidR="00D13237" w:rsidRDefault="00D13237">
            <w:pPr>
              <w:rPr>
                <w:rFonts w:ascii="Aptos" w:hAnsi="Aptos"/>
                <w:sz w:val="20"/>
                <w:szCs w:val="20"/>
              </w:rPr>
            </w:pPr>
          </w:p>
        </w:tc>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45" w:type="dxa"/>
              <w:left w:w="50" w:type="dxa"/>
              <w:bottom w:w="45" w:type="dxa"/>
              <w:right w:w="50" w:type="dxa"/>
            </w:tcMar>
            <w:hideMark/>
          </w:tcPr>
          <w:p w14:paraId="48A86D1C" w14:textId="77777777" w:rsidR="00D13237" w:rsidRDefault="00D13237">
            <w:pPr>
              <w:rPr>
                <w:rFonts w:ascii="Aptos" w:hAnsi="Aptos"/>
                <w:sz w:val="20"/>
                <w:szCs w:val="20"/>
              </w:rPr>
            </w:pPr>
            <w:r>
              <w:rPr>
                <w:rFonts w:ascii="Aptos" w:eastAsia="Arial Narrow" w:hAnsi="Aptos"/>
                <w:sz w:val="20"/>
                <w:szCs w:val="20"/>
              </w:rPr>
              <w:t>Keeps essential infrastructure and housing delivery on track.</w:t>
            </w:r>
          </w:p>
        </w:tc>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45" w:type="dxa"/>
              <w:left w:w="50" w:type="dxa"/>
              <w:bottom w:w="45" w:type="dxa"/>
              <w:right w:w="50" w:type="dxa"/>
            </w:tcMar>
            <w:hideMark/>
          </w:tcPr>
          <w:p w14:paraId="006EB473" w14:textId="77777777" w:rsidR="00D13237" w:rsidRDefault="00D13237">
            <w:pPr>
              <w:rPr>
                <w:rFonts w:ascii="Aptos" w:hAnsi="Aptos"/>
                <w:sz w:val="20"/>
                <w:szCs w:val="20"/>
              </w:rPr>
            </w:pPr>
            <w:r>
              <w:rPr>
                <w:rFonts w:ascii="Aptos" w:eastAsia="Arial Narrow" w:hAnsi="Aptos"/>
                <w:sz w:val="20"/>
                <w:szCs w:val="20"/>
              </w:rPr>
              <w:t>Moderate to high: protects strategic projects from delay, but may raise fiscal costs if fuel prices remain high for long.</w:t>
            </w:r>
          </w:p>
        </w:tc>
      </w:tr>
      <w:tr w:rsidR="00D13237" w14:paraId="22D7C4DA" w14:textId="77777777">
        <w:trPr>
          <w:cantSplit/>
          <w:jc w:val="center"/>
        </w:trPr>
        <w:tc>
          <w:tcPr>
            <w:tcW w:w="1696" w:type="dxa"/>
            <w:tcBorders>
              <w:top w:val="single" w:sz="4" w:space="0" w:color="auto"/>
              <w:left w:val="single" w:sz="4" w:space="0" w:color="auto"/>
              <w:bottom w:val="single" w:sz="4" w:space="0" w:color="auto"/>
              <w:right w:val="single" w:sz="4" w:space="0" w:color="auto"/>
            </w:tcBorders>
            <w:shd w:val="clear" w:color="auto" w:fill="FFFFFF"/>
            <w:tcMar>
              <w:top w:w="45" w:type="dxa"/>
              <w:left w:w="50" w:type="dxa"/>
              <w:bottom w:w="45" w:type="dxa"/>
              <w:right w:w="50" w:type="dxa"/>
            </w:tcMar>
            <w:hideMark/>
          </w:tcPr>
          <w:p w14:paraId="456D88B5" w14:textId="77777777" w:rsidR="00D13237" w:rsidRDefault="00D13237">
            <w:pPr>
              <w:rPr>
                <w:rFonts w:ascii="Aptos" w:hAnsi="Aptos"/>
                <w:sz w:val="20"/>
                <w:szCs w:val="20"/>
              </w:rPr>
            </w:pPr>
            <w:r>
              <w:rPr>
                <w:rFonts w:ascii="Aptos" w:eastAsia="Arial Narrow" w:hAnsi="Aptos"/>
                <w:b/>
                <w:sz w:val="20"/>
                <w:szCs w:val="20"/>
              </w:rPr>
              <w:t>9. Food and essentials</w:t>
            </w:r>
          </w:p>
        </w:tc>
        <w:tc>
          <w:tcPr>
            <w:tcW w:w="2552" w:type="dxa"/>
            <w:tcBorders>
              <w:top w:val="single" w:sz="4" w:space="0" w:color="auto"/>
              <w:left w:val="single" w:sz="4" w:space="0" w:color="auto"/>
              <w:bottom w:val="single" w:sz="4" w:space="0" w:color="auto"/>
              <w:right w:val="single" w:sz="4" w:space="0" w:color="auto"/>
            </w:tcBorders>
            <w:shd w:val="clear" w:color="auto" w:fill="FFFFFF"/>
            <w:tcMar>
              <w:top w:w="45" w:type="dxa"/>
              <w:left w:w="50" w:type="dxa"/>
              <w:bottom w:w="45" w:type="dxa"/>
              <w:right w:w="50" w:type="dxa"/>
            </w:tcMar>
          </w:tcPr>
          <w:p w14:paraId="162261EF" w14:textId="77777777" w:rsidR="00D13237" w:rsidRDefault="00D13237">
            <w:pPr>
              <w:rPr>
                <w:rFonts w:ascii="Aptos" w:eastAsia="Arial Narrow" w:hAnsi="Aptos"/>
                <w:sz w:val="20"/>
                <w:szCs w:val="20"/>
              </w:rPr>
            </w:pPr>
            <w:r>
              <w:rPr>
                <w:rFonts w:ascii="Aptos" w:eastAsia="Arial Narrow" w:hAnsi="Aptos"/>
                <w:sz w:val="20"/>
                <w:szCs w:val="20"/>
              </w:rPr>
              <w:t>Strategic food stockpiles maintained; supply chains reviewed; public warned to be flexible if some foods become unavailable. [MHA]</w:t>
            </w:r>
          </w:p>
          <w:p w14:paraId="4013C545" w14:textId="77777777" w:rsidR="00D13237" w:rsidRDefault="00D13237">
            <w:pPr>
              <w:rPr>
                <w:rFonts w:ascii="Aptos" w:hAnsi="Aptos"/>
                <w:sz w:val="20"/>
                <w:szCs w:val="20"/>
              </w:rPr>
            </w:pPr>
          </w:p>
        </w:tc>
        <w:tc>
          <w:tcPr>
            <w:tcW w:w="2268" w:type="dxa"/>
            <w:tcBorders>
              <w:top w:val="single" w:sz="4" w:space="0" w:color="auto"/>
              <w:left w:val="single" w:sz="4" w:space="0" w:color="auto"/>
              <w:bottom w:val="single" w:sz="4" w:space="0" w:color="auto"/>
              <w:right w:val="single" w:sz="4" w:space="0" w:color="auto"/>
            </w:tcBorders>
            <w:shd w:val="clear" w:color="auto" w:fill="FFFFFF"/>
            <w:tcMar>
              <w:top w:w="45" w:type="dxa"/>
              <w:left w:w="50" w:type="dxa"/>
              <w:bottom w:w="45" w:type="dxa"/>
              <w:right w:w="50" w:type="dxa"/>
            </w:tcMar>
            <w:hideMark/>
          </w:tcPr>
          <w:p w14:paraId="5183D1CA" w14:textId="77777777" w:rsidR="00D13237" w:rsidRDefault="00D13237">
            <w:pPr>
              <w:rPr>
                <w:rFonts w:ascii="Aptos" w:hAnsi="Aptos"/>
                <w:sz w:val="20"/>
                <w:szCs w:val="20"/>
              </w:rPr>
            </w:pPr>
            <w:r>
              <w:rPr>
                <w:rFonts w:ascii="Aptos" w:eastAsia="Arial Narrow" w:hAnsi="Aptos"/>
                <w:sz w:val="20"/>
                <w:szCs w:val="20"/>
              </w:rPr>
              <w:t>Strengthens food resilience, though prices may still rise because of fertiliser, fuel and transport costs.</w:t>
            </w:r>
          </w:p>
        </w:tc>
        <w:tc>
          <w:tcPr>
            <w:tcW w:w="2835" w:type="dxa"/>
            <w:tcBorders>
              <w:top w:val="single" w:sz="4" w:space="0" w:color="auto"/>
              <w:left w:val="single" w:sz="4" w:space="0" w:color="auto"/>
              <w:bottom w:val="single" w:sz="4" w:space="0" w:color="auto"/>
              <w:right w:val="single" w:sz="4" w:space="0" w:color="auto"/>
            </w:tcBorders>
            <w:shd w:val="clear" w:color="auto" w:fill="FFFFFF"/>
            <w:tcMar>
              <w:top w:w="45" w:type="dxa"/>
              <w:left w:w="50" w:type="dxa"/>
              <w:bottom w:w="45" w:type="dxa"/>
              <w:right w:w="50" w:type="dxa"/>
            </w:tcMar>
            <w:hideMark/>
          </w:tcPr>
          <w:p w14:paraId="49141789" w14:textId="77777777" w:rsidR="00D13237" w:rsidRDefault="00D13237">
            <w:pPr>
              <w:rPr>
                <w:rFonts w:ascii="Aptos" w:hAnsi="Aptos"/>
                <w:sz w:val="20"/>
                <w:szCs w:val="20"/>
              </w:rPr>
            </w:pPr>
            <w:r>
              <w:rPr>
                <w:rFonts w:ascii="Aptos" w:eastAsia="Arial Narrow" w:hAnsi="Aptos"/>
                <w:sz w:val="20"/>
                <w:szCs w:val="20"/>
              </w:rPr>
              <w:t>Moderate: stockpiles and supply-chain planning support availability, but Singapore’s import dependence means food prices can still rise.</w:t>
            </w:r>
          </w:p>
        </w:tc>
      </w:tr>
      <w:tr w:rsidR="00D13237" w14:paraId="0C19C479" w14:textId="77777777">
        <w:trPr>
          <w:cantSplit/>
          <w:jc w:val="center"/>
        </w:trPr>
        <w:tc>
          <w:tcPr>
            <w:tcW w:w="169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45" w:type="dxa"/>
              <w:left w:w="50" w:type="dxa"/>
              <w:bottom w:w="45" w:type="dxa"/>
              <w:right w:w="50" w:type="dxa"/>
            </w:tcMar>
            <w:hideMark/>
          </w:tcPr>
          <w:p w14:paraId="4AA7B01E" w14:textId="77777777" w:rsidR="00D13237" w:rsidRDefault="00D13237">
            <w:pPr>
              <w:rPr>
                <w:rFonts w:ascii="Aptos" w:hAnsi="Aptos"/>
                <w:sz w:val="20"/>
                <w:szCs w:val="20"/>
              </w:rPr>
            </w:pPr>
            <w:r>
              <w:rPr>
                <w:rFonts w:ascii="Aptos" w:eastAsia="Arial Narrow" w:hAnsi="Aptos"/>
                <w:b/>
                <w:sz w:val="20"/>
                <w:szCs w:val="20"/>
              </w:rPr>
              <w:t>10. Security/ overseas safety</w:t>
            </w:r>
          </w:p>
        </w:tc>
        <w:tc>
          <w:tcPr>
            <w:tcW w:w="255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45" w:type="dxa"/>
              <w:left w:w="50" w:type="dxa"/>
              <w:bottom w:w="45" w:type="dxa"/>
              <w:right w:w="50" w:type="dxa"/>
            </w:tcMar>
          </w:tcPr>
          <w:p w14:paraId="1E1C4F55" w14:textId="77777777" w:rsidR="00D13237" w:rsidRDefault="00D13237">
            <w:pPr>
              <w:rPr>
                <w:rFonts w:ascii="Aptos" w:eastAsia="Arial Narrow" w:hAnsi="Aptos"/>
                <w:sz w:val="20"/>
                <w:szCs w:val="20"/>
              </w:rPr>
            </w:pPr>
            <w:r>
              <w:rPr>
                <w:rFonts w:ascii="Aptos" w:eastAsia="Arial Narrow" w:hAnsi="Aptos"/>
                <w:sz w:val="20"/>
                <w:szCs w:val="20"/>
              </w:rPr>
              <w:t>ICA increases checkpoint checks; Police step up patrols; MFA and MINDEF activate repatriation plans; MFA advises eRegistration and travel deferral. [MHA, MFA]</w:t>
            </w:r>
          </w:p>
          <w:p w14:paraId="3F1C40F4" w14:textId="77777777" w:rsidR="00D13237" w:rsidRDefault="00D13237">
            <w:pPr>
              <w:rPr>
                <w:rFonts w:ascii="Aptos" w:hAnsi="Aptos"/>
                <w:sz w:val="20"/>
                <w:szCs w:val="20"/>
              </w:rPr>
            </w:pPr>
          </w:p>
        </w:tc>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45" w:type="dxa"/>
              <w:left w:w="50" w:type="dxa"/>
              <w:bottom w:w="45" w:type="dxa"/>
              <w:right w:w="50" w:type="dxa"/>
            </w:tcMar>
            <w:hideMark/>
          </w:tcPr>
          <w:p w14:paraId="39F498A6" w14:textId="77777777" w:rsidR="00D13237" w:rsidRDefault="00D13237">
            <w:pPr>
              <w:rPr>
                <w:rFonts w:ascii="Aptos" w:hAnsi="Aptos"/>
                <w:sz w:val="20"/>
                <w:szCs w:val="20"/>
              </w:rPr>
            </w:pPr>
            <w:r>
              <w:rPr>
                <w:rFonts w:ascii="Aptos" w:eastAsia="Arial Narrow" w:hAnsi="Aptos"/>
                <w:sz w:val="20"/>
                <w:szCs w:val="20"/>
              </w:rPr>
              <w:t>Protects Singaporeans at home and abroad amid conflict, airspace closures and flight disruptions.</w:t>
            </w:r>
          </w:p>
        </w:tc>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45" w:type="dxa"/>
              <w:left w:w="50" w:type="dxa"/>
              <w:bottom w:w="45" w:type="dxa"/>
              <w:right w:w="50" w:type="dxa"/>
            </w:tcMar>
            <w:hideMark/>
          </w:tcPr>
          <w:p w14:paraId="7790E122" w14:textId="77777777" w:rsidR="00D13237" w:rsidRDefault="00D13237">
            <w:pPr>
              <w:rPr>
                <w:rFonts w:ascii="Aptos" w:hAnsi="Aptos"/>
                <w:sz w:val="20"/>
                <w:szCs w:val="20"/>
              </w:rPr>
            </w:pPr>
            <w:r>
              <w:rPr>
                <w:rFonts w:ascii="Aptos" w:eastAsia="Arial Narrow" w:hAnsi="Aptos"/>
                <w:sz w:val="20"/>
                <w:szCs w:val="20"/>
              </w:rPr>
              <w:t>High: stepped-up checks, patrols and consular planning reduce safety risks; effectiveness depends on citizens following advisories.</w:t>
            </w:r>
          </w:p>
        </w:tc>
      </w:tr>
      <w:tr w:rsidR="00D13237" w14:paraId="1C8D62CE" w14:textId="77777777">
        <w:trPr>
          <w:cantSplit/>
          <w:jc w:val="center"/>
        </w:trPr>
        <w:tc>
          <w:tcPr>
            <w:tcW w:w="1696" w:type="dxa"/>
            <w:tcBorders>
              <w:top w:val="single" w:sz="4" w:space="0" w:color="auto"/>
              <w:left w:val="single" w:sz="4" w:space="0" w:color="auto"/>
              <w:bottom w:val="single" w:sz="4" w:space="0" w:color="auto"/>
              <w:right w:val="single" w:sz="4" w:space="0" w:color="auto"/>
            </w:tcBorders>
            <w:shd w:val="clear" w:color="auto" w:fill="FFFFFF"/>
            <w:tcMar>
              <w:top w:w="45" w:type="dxa"/>
              <w:left w:w="50" w:type="dxa"/>
              <w:bottom w:w="45" w:type="dxa"/>
              <w:right w:w="50" w:type="dxa"/>
            </w:tcMar>
            <w:hideMark/>
          </w:tcPr>
          <w:p w14:paraId="539317D1" w14:textId="77777777" w:rsidR="00D13237" w:rsidRDefault="00D13237">
            <w:pPr>
              <w:rPr>
                <w:rFonts w:ascii="Aptos" w:hAnsi="Aptos"/>
                <w:sz w:val="20"/>
                <w:szCs w:val="20"/>
              </w:rPr>
            </w:pPr>
            <w:r>
              <w:rPr>
                <w:rFonts w:ascii="Aptos" w:eastAsia="Arial Narrow" w:hAnsi="Aptos"/>
                <w:b/>
                <w:sz w:val="20"/>
                <w:szCs w:val="20"/>
              </w:rPr>
              <w:t>11. Public responsibility</w:t>
            </w:r>
          </w:p>
        </w:tc>
        <w:tc>
          <w:tcPr>
            <w:tcW w:w="2552" w:type="dxa"/>
            <w:tcBorders>
              <w:top w:val="single" w:sz="4" w:space="0" w:color="auto"/>
              <w:left w:val="single" w:sz="4" w:space="0" w:color="auto"/>
              <w:bottom w:val="single" w:sz="4" w:space="0" w:color="auto"/>
              <w:right w:val="single" w:sz="4" w:space="0" w:color="auto"/>
            </w:tcBorders>
            <w:shd w:val="clear" w:color="auto" w:fill="FFFFFF"/>
            <w:tcMar>
              <w:top w:w="45" w:type="dxa"/>
              <w:left w:w="50" w:type="dxa"/>
              <w:bottom w:w="45" w:type="dxa"/>
              <w:right w:w="50" w:type="dxa"/>
            </w:tcMar>
            <w:hideMark/>
          </w:tcPr>
          <w:p w14:paraId="4D05A02A" w14:textId="77777777" w:rsidR="00D13237" w:rsidRDefault="00D13237">
            <w:pPr>
              <w:rPr>
                <w:rFonts w:ascii="Aptos" w:hAnsi="Aptos"/>
                <w:sz w:val="20"/>
                <w:szCs w:val="20"/>
              </w:rPr>
            </w:pPr>
            <w:r>
              <w:rPr>
                <w:rFonts w:ascii="Aptos" w:eastAsia="Arial Narrow" w:hAnsi="Aptos"/>
                <w:sz w:val="20"/>
                <w:szCs w:val="20"/>
              </w:rPr>
              <w:t>PM urged households and businesses to conserve energy, reduce waste and review operations. [PMO]</w:t>
            </w:r>
          </w:p>
        </w:tc>
        <w:tc>
          <w:tcPr>
            <w:tcW w:w="2268" w:type="dxa"/>
            <w:tcBorders>
              <w:top w:val="single" w:sz="4" w:space="0" w:color="auto"/>
              <w:left w:val="single" w:sz="4" w:space="0" w:color="auto"/>
              <w:bottom w:val="single" w:sz="4" w:space="0" w:color="auto"/>
              <w:right w:val="single" w:sz="4" w:space="0" w:color="auto"/>
            </w:tcBorders>
            <w:shd w:val="clear" w:color="auto" w:fill="FFFFFF"/>
            <w:tcMar>
              <w:top w:w="45" w:type="dxa"/>
              <w:left w:w="50" w:type="dxa"/>
              <w:bottom w:w="45" w:type="dxa"/>
              <w:right w:w="50" w:type="dxa"/>
            </w:tcMar>
            <w:hideMark/>
          </w:tcPr>
          <w:p w14:paraId="6BDE5308" w14:textId="77777777" w:rsidR="00D13237" w:rsidRDefault="00D13237">
            <w:pPr>
              <w:rPr>
                <w:rFonts w:ascii="Aptos" w:hAnsi="Aptos"/>
                <w:sz w:val="20"/>
                <w:szCs w:val="20"/>
              </w:rPr>
            </w:pPr>
            <w:r>
              <w:rPr>
                <w:rFonts w:ascii="Aptos" w:eastAsia="Arial Narrow" w:hAnsi="Aptos"/>
                <w:sz w:val="20"/>
                <w:szCs w:val="20"/>
              </w:rPr>
              <w:t>Recognises that national resilience depends on public behaviour, not only state support.</w:t>
            </w:r>
          </w:p>
        </w:tc>
        <w:tc>
          <w:tcPr>
            <w:tcW w:w="2835" w:type="dxa"/>
            <w:tcBorders>
              <w:top w:val="single" w:sz="4" w:space="0" w:color="auto"/>
              <w:left w:val="single" w:sz="4" w:space="0" w:color="auto"/>
              <w:bottom w:val="single" w:sz="4" w:space="0" w:color="auto"/>
              <w:right w:val="single" w:sz="4" w:space="0" w:color="auto"/>
            </w:tcBorders>
            <w:shd w:val="clear" w:color="auto" w:fill="FFFFFF"/>
            <w:tcMar>
              <w:top w:w="45" w:type="dxa"/>
              <w:left w:w="50" w:type="dxa"/>
              <w:bottom w:w="45" w:type="dxa"/>
              <w:right w:w="50" w:type="dxa"/>
            </w:tcMar>
          </w:tcPr>
          <w:p w14:paraId="4B2449B3" w14:textId="77777777" w:rsidR="00D13237" w:rsidRDefault="00D13237">
            <w:pPr>
              <w:rPr>
                <w:rFonts w:ascii="Aptos" w:eastAsia="Arial Narrow" w:hAnsi="Aptos"/>
                <w:sz w:val="20"/>
                <w:szCs w:val="20"/>
              </w:rPr>
            </w:pPr>
            <w:r>
              <w:rPr>
                <w:rFonts w:ascii="Aptos" w:eastAsia="Arial Narrow" w:hAnsi="Aptos"/>
                <w:sz w:val="20"/>
                <w:szCs w:val="20"/>
              </w:rPr>
              <w:t>Moderate: public conservation can reduce demand and strengthen resilience, but voluntary behaviour is uneven without sustained incentives.</w:t>
            </w:r>
          </w:p>
          <w:p w14:paraId="4A2C322A" w14:textId="77777777" w:rsidR="00D13237" w:rsidRDefault="00D13237">
            <w:pPr>
              <w:rPr>
                <w:rFonts w:ascii="Aptos" w:hAnsi="Aptos"/>
                <w:sz w:val="20"/>
                <w:szCs w:val="20"/>
              </w:rPr>
            </w:pPr>
          </w:p>
        </w:tc>
      </w:tr>
      <w:tr w:rsidR="00D13237" w14:paraId="3C327A4F" w14:textId="77777777">
        <w:trPr>
          <w:cantSplit/>
          <w:jc w:val="center"/>
        </w:trPr>
        <w:tc>
          <w:tcPr>
            <w:tcW w:w="169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45" w:type="dxa"/>
              <w:left w:w="50" w:type="dxa"/>
              <w:bottom w:w="45" w:type="dxa"/>
              <w:right w:w="50" w:type="dxa"/>
            </w:tcMar>
            <w:hideMark/>
          </w:tcPr>
          <w:p w14:paraId="771441BD" w14:textId="77777777" w:rsidR="00D13237" w:rsidRDefault="00D13237">
            <w:pPr>
              <w:rPr>
                <w:rFonts w:ascii="Aptos" w:hAnsi="Aptos"/>
                <w:sz w:val="20"/>
                <w:szCs w:val="20"/>
              </w:rPr>
            </w:pPr>
            <w:r>
              <w:rPr>
                <w:rFonts w:ascii="Aptos" w:eastAsia="Arial Narrow" w:hAnsi="Aptos"/>
                <w:b/>
                <w:sz w:val="20"/>
                <w:szCs w:val="20"/>
              </w:rPr>
              <w:t>12. Energy diversification</w:t>
            </w:r>
          </w:p>
        </w:tc>
        <w:tc>
          <w:tcPr>
            <w:tcW w:w="255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45" w:type="dxa"/>
              <w:left w:w="50" w:type="dxa"/>
              <w:bottom w:w="45" w:type="dxa"/>
              <w:right w:w="50" w:type="dxa"/>
            </w:tcMar>
            <w:hideMark/>
          </w:tcPr>
          <w:p w14:paraId="5F2AE5BF" w14:textId="77777777" w:rsidR="00D13237" w:rsidRDefault="00D13237">
            <w:pPr>
              <w:rPr>
                <w:rFonts w:ascii="Aptos" w:hAnsi="Aptos"/>
                <w:sz w:val="20"/>
                <w:szCs w:val="20"/>
              </w:rPr>
            </w:pPr>
            <w:r>
              <w:rPr>
                <w:rFonts w:ascii="Aptos" w:eastAsia="Arial Narrow" w:hAnsi="Aptos"/>
                <w:sz w:val="20"/>
                <w:szCs w:val="20"/>
              </w:rPr>
              <w:t>Solar target raised to 3 GWp; electricity imports pursued; advanced nuclear energy studied carefully as a possible future option. [MHA]</w:t>
            </w:r>
          </w:p>
        </w:tc>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45" w:type="dxa"/>
              <w:left w:w="50" w:type="dxa"/>
              <w:bottom w:w="45" w:type="dxa"/>
              <w:right w:w="50" w:type="dxa"/>
            </w:tcMar>
            <w:hideMark/>
          </w:tcPr>
          <w:p w14:paraId="0BBCB46B" w14:textId="77777777" w:rsidR="00D13237" w:rsidRDefault="00D13237">
            <w:pPr>
              <w:rPr>
                <w:rFonts w:ascii="Aptos" w:hAnsi="Aptos"/>
                <w:sz w:val="20"/>
                <w:szCs w:val="20"/>
              </w:rPr>
            </w:pPr>
            <w:r>
              <w:rPr>
                <w:rFonts w:ascii="Aptos" w:eastAsia="Arial Narrow" w:hAnsi="Aptos"/>
                <w:sz w:val="20"/>
                <w:szCs w:val="20"/>
              </w:rPr>
              <w:t>Reduces long-term dependence on imported fossil fuels and improves resilience against future shocks.</w:t>
            </w:r>
          </w:p>
        </w:tc>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45" w:type="dxa"/>
              <w:left w:w="50" w:type="dxa"/>
              <w:bottom w:w="45" w:type="dxa"/>
              <w:right w:w="50" w:type="dxa"/>
            </w:tcMar>
          </w:tcPr>
          <w:p w14:paraId="61623327" w14:textId="77777777" w:rsidR="00D13237" w:rsidRDefault="00D13237">
            <w:pPr>
              <w:rPr>
                <w:rFonts w:ascii="Aptos" w:eastAsia="Arial Narrow" w:hAnsi="Aptos"/>
                <w:sz w:val="20"/>
                <w:szCs w:val="20"/>
              </w:rPr>
            </w:pPr>
            <w:r>
              <w:rPr>
                <w:rFonts w:ascii="Aptos" w:eastAsia="Arial Narrow" w:hAnsi="Aptos"/>
                <w:sz w:val="20"/>
                <w:szCs w:val="20"/>
              </w:rPr>
              <w:t>High in the long run: diversification reduces structural vulnerability, though solar, imports and nuclear studies require time and infrastructure.</w:t>
            </w:r>
          </w:p>
          <w:p w14:paraId="0F51478C" w14:textId="77777777" w:rsidR="00D13237" w:rsidRDefault="00D13237">
            <w:pPr>
              <w:rPr>
                <w:rFonts w:ascii="Aptos" w:hAnsi="Aptos"/>
                <w:sz w:val="20"/>
                <w:szCs w:val="20"/>
              </w:rPr>
            </w:pPr>
          </w:p>
        </w:tc>
      </w:tr>
    </w:tbl>
    <w:p w14:paraId="778B083B" w14:textId="77777777" w:rsidR="00D13237" w:rsidRDefault="00D13237" w:rsidP="00D13237">
      <w:pPr>
        <w:jc w:val="both"/>
        <w:rPr>
          <w:rFonts w:ascii="Aptos" w:eastAsia="Times New Roman" w:hAnsi="Aptos"/>
          <w:b/>
          <w:bCs/>
          <w:color w:val="000000" w:themeColor="text1"/>
          <w:lang w:eastAsia="zh-CN" w:bidi="ta-IN"/>
        </w:rPr>
      </w:pPr>
    </w:p>
    <w:p w14:paraId="2BC7AFFA" w14:textId="77777777" w:rsidR="00D13237" w:rsidRDefault="00D13237" w:rsidP="00D13237">
      <w:pPr>
        <w:jc w:val="both"/>
        <w:rPr>
          <w:rFonts w:ascii="Aptos" w:eastAsia="Times New Roman" w:hAnsi="Aptos"/>
          <w:b/>
          <w:bCs/>
          <w:color w:val="000000" w:themeColor="text1"/>
          <w:lang w:val="en-GB" w:eastAsia="zh-CN" w:bidi="ta-IN"/>
        </w:rPr>
      </w:pPr>
      <w:r>
        <w:rPr>
          <w:rFonts w:ascii="Aptos" w:eastAsia="Times New Roman" w:hAnsi="Aptos"/>
          <w:b/>
          <w:bCs/>
          <w:color w:val="000000" w:themeColor="text1"/>
          <w:lang w:val="en-GB" w:eastAsia="zh-CN" w:bidi="ta-IN"/>
        </w:rPr>
        <w:t>Evaluation</w:t>
      </w:r>
    </w:p>
    <w:p w14:paraId="26B6DD11" w14:textId="77777777" w:rsidR="00D13237" w:rsidRDefault="00D13237" w:rsidP="00D13237">
      <w:pPr>
        <w:spacing w:after="80" w:line="240" w:lineRule="auto"/>
        <w:jc w:val="both"/>
        <w:rPr>
          <w:rFonts w:ascii="Aptos" w:hAnsi="Aptos"/>
        </w:rPr>
      </w:pPr>
      <w:r>
        <w:rPr>
          <w:rFonts w:ascii="Aptos" w:eastAsia="Arial" w:hAnsi="Aptos"/>
        </w:rPr>
        <w:t>Overall, Singapore’s response is best understood as targeted resilience rather than universal shielding. The Government is not trying to suppress energy prices across the whole economy because that would be costly, blunt and potentially regressive. Instead, it focuses on preserving supply continuity, helping the most affected groups, supporting businesses through cash-flow pressure, and encouraging long-term energy efficiency.</w:t>
      </w:r>
    </w:p>
    <w:p w14:paraId="504BA772" w14:textId="77777777" w:rsidR="00D13237" w:rsidRDefault="00D13237" w:rsidP="00D13237">
      <w:pPr>
        <w:spacing w:after="80" w:line="240" w:lineRule="auto"/>
        <w:jc w:val="both"/>
        <w:rPr>
          <w:rFonts w:ascii="Aptos" w:hAnsi="Aptos"/>
        </w:rPr>
      </w:pPr>
      <w:r>
        <w:rPr>
          <w:rFonts w:ascii="Aptos" w:eastAsia="Arial" w:hAnsi="Aptos"/>
        </w:rPr>
        <w:t>However, the measures cannot remove all pain: electricity, fuel and food prices may still rise because Singapore remains exposed to global energy markets and imported inflation. The stronger judgement is therefore that the initiatives mitigate the effects of the war, but cannot fully neutralise them.</w:t>
      </w:r>
    </w:p>
    <w:p w14:paraId="0163AB31" w14:textId="77777777" w:rsidR="00D13237" w:rsidRDefault="00D13237" w:rsidP="00D13237">
      <w:pPr>
        <w:jc w:val="both"/>
        <w:rPr>
          <w:rFonts w:ascii="Aptos" w:eastAsia="Times New Roman" w:hAnsi="Aptos"/>
          <w:b/>
          <w:bCs/>
          <w:color w:val="000000" w:themeColor="text1"/>
          <w:lang w:val="en-GB" w:eastAsia="zh-CN" w:bidi="ta-IN"/>
        </w:rPr>
      </w:pPr>
    </w:p>
    <w:p w14:paraId="65E7CED9" w14:textId="77777777" w:rsidR="00D13237" w:rsidRDefault="00D13237" w:rsidP="00D13237">
      <w:pPr>
        <w:jc w:val="both"/>
        <w:rPr>
          <w:rFonts w:ascii="Aptos" w:eastAsia="Times New Roman" w:hAnsi="Aptos"/>
          <w:b/>
          <w:bCs/>
          <w:color w:val="000000" w:themeColor="text1"/>
          <w:lang w:val="en-GB" w:eastAsia="zh-CN" w:bidi="ta-IN"/>
        </w:rPr>
      </w:pPr>
    </w:p>
    <w:p w14:paraId="12F0CB04" w14:textId="77777777" w:rsidR="00D13237" w:rsidRDefault="00D13237" w:rsidP="00D13237">
      <w:pPr>
        <w:jc w:val="both"/>
        <w:rPr>
          <w:rFonts w:ascii="Aptos" w:eastAsia="Times New Roman" w:hAnsi="Aptos"/>
          <w:b/>
          <w:bCs/>
          <w:color w:val="000000" w:themeColor="text1"/>
          <w:lang w:val="en-GB" w:eastAsia="zh-CN" w:bidi="ta-IN"/>
        </w:rPr>
      </w:pPr>
    </w:p>
    <w:p w14:paraId="67AB240E" w14:textId="08F75126" w:rsidR="00D13237" w:rsidRDefault="00D13237" w:rsidP="00D13237">
      <w:pPr>
        <w:jc w:val="both"/>
        <w:rPr>
          <w:rFonts w:ascii="Aptos" w:eastAsia="Times New Roman" w:hAnsi="Aptos"/>
          <w:b/>
          <w:bCs/>
          <w:color w:val="000000" w:themeColor="text1"/>
          <w:lang w:val="en-GB" w:eastAsia="zh-CN" w:bidi="ta-IN"/>
        </w:rPr>
      </w:pPr>
      <w:r>
        <w:rPr>
          <w:rFonts w:ascii="Aptos" w:eastAsia="Times New Roman" w:hAnsi="Aptos"/>
          <w:b/>
          <w:bCs/>
          <w:color w:val="000000" w:themeColor="text1"/>
          <w:lang w:val="en-GB" w:eastAsia="zh-CN" w:bidi="ta-IN"/>
        </w:rPr>
        <w:lastRenderedPageBreak/>
        <w:t>Useful Evaluative Phrasing:</w:t>
      </w:r>
    </w:p>
    <w:p w14:paraId="2B932234" w14:textId="77777777" w:rsidR="00D13237" w:rsidRDefault="00D13237" w:rsidP="00D13237">
      <w:pPr>
        <w:pStyle w:val="ListBullet"/>
        <w:numPr>
          <w:ilvl w:val="0"/>
          <w:numId w:val="94"/>
        </w:numPr>
        <w:spacing w:after="80" w:line="240" w:lineRule="auto"/>
        <w:jc w:val="both"/>
        <w:rPr>
          <w:rFonts w:ascii="Aptos" w:hAnsi="Aptos"/>
          <w:sz w:val="22"/>
        </w:rPr>
      </w:pPr>
      <w:r>
        <w:rPr>
          <w:rFonts w:ascii="Aptos" w:hAnsi="Aptos"/>
          <w:sz w:val="22"/>
        </w:rPr>
        <w:t>Singapore’s response shows how a small and open economy can cushion, but not completely escape, the consequences of geopolitical conflict.</w:t>
      </w:r>
    </w:p>
    <w:p w14:paraId="4693E029" w14:textId="77777777" w:rsidR="00D13237" w:rsidRDefault="00D13237" w:rsidP="00D13237">
      <w:pPr>
        <w:pStyle w:val="ListBullet"/>
        <w:numPr>
          <w:ilvl w:val="0"/>
          <w:numId w:val="94"/>
        </w:numPr>
        <w:spacing w:after="80" w:line="240" w:lineRule="auto"/>
        <w:jc w:val="both"/>
        <w:rPr>
          <w:rFonts w:ascii="Aptos" w:hAnsi="Aptos"/>
          <w:sz w:val="22"/>
        </w:rPr>
      </w:pPr>
      <w:r>
        <w:rPr>
          <w:rFonts w:ascii="Aptos" w:hAnsi="Aptos"/>
          <w:sz w:val="22"/>
        </w:rPr>
        <w:t>The Government’s approach is targeted rather than populist: it protects vulnerable groups and essential services without distorting fuel prices for the whole economy.</w:t>
      </w:r>
    </w:p>
    <w:p w14:paraId="320B525F" w14:textId="77777777" w:rsidR="00D13237" w:rsidRDefault="00D13237" w:rsidP="00D13237">
      <w:pPr>
        <w:pStyle w:val="ListBullet"/>
        <w:numPr>
          <w:ilvl w:val="0"/>
          <w:numId w:val="94"/>
        </w:numPr>
        <w:spacing w:after="80" w:line="240" w:lineRule="auto"/>
        <w:jc w:val="both"/>
        <w:rPr>
          <w:rFonts w:ascii="Aptos" w:hAnsi="Aptos"/>
          <w:sz w:val="22"/>
        </w:rPr>
      </w:pPr>
      <w:r>
        <w:rPr>
          <w:rFonts w:ascii="Aptos" w:hAnsi="Aptos"/>
          <w:sz w:val="22"/>
        </w:rPr>
        <w:t>The crisis exposes Singapore’s structural vulnerability, since food, fuel and electricity costs remain highly dependent on global supply chains.</w:t>
      </w:r>
    </w:p>
    <w:p w14:paraId="7763D94E" w14:textId="77777777" w:rsidR="00D13237" w:rsidRDefault="00D13237" w:rsidP="00D13237">
      <w:pPr>
        <w:pStyle w:val="ListBullet"/>
        <w:numPr>
          <w:ilvl w:val="0"/>
          <w:numId w:val="94"/>
        </w:numPr>
        <w:spacing w:after="80" w:line="240" w:lineRule="auto"/>
        <w:jc w:val="both"/>
        <w:rPr>
          <w:rFonts w:ascii="Aptos" w:hAnsi="Aptos"/>
          <w:sz w:val="22"/>
        </w:rPr>
      </w:pPr>
      <w:r>
        <w:rPr>
          <w:rFonts w:ascii="Aptos" w:hAnsi="Aptos"/>
          <w:sz w:val="22"/>
        </w:rPr>
        <w:t>Long-term resilience requires not only government transfers, but also energy diversification, stronger business efficiency and responsible consumption by households.</w:t>
      </w:r>
    </w:p>
    <w:p w14:paraId="4C947A86" w14:textId="77777777" w:rsidR="00D13237" w:rsidRDefault="00D13237" w:rsidP="00D13237">
      <w:pPr>
        <w:jc w:val="both"/>
        <w:rPr>
          <w:rFonts w:ascii="Aptos" w:eastAsia="Times New Roman" w:hAnsi="Aptos"/>
          <w:b/>
          <w:bCs/>
          <w:color w:val="000000" w:themeColor="text1"/>
          <w:lang w:val="en-US" w:eastAsia="zh-CN" w:bidi="ta-IN"/>
        </w:rPr>
      </w:pPr>
    </w:p>
    <w:p w14:paraId="015399A5" w14:textId="77777777" w:rsidR="00D13237" w:rsidRDefault="00D13237" w:rsidP="00D13237">
      <w:pPr>
        <w:jc w:val="both"/>
        <w:rPr>
          <w:rFonts w:ascii="Aptos" w:eastAsia="Times New Roman" w:hAnsi="Aptos"/>
          <w:b/>
          <w:bCs/>
          <w:color w:val="000000" w:themeColor="text1"/>
          <w:sz w:val="32"/>
          <w:szCs w:val="32"/>
          <w:lang w:val="en-GB" w:eastAsia="zh-CN" w:bidi="ta-IN"/>
        </w:rPr>
      </w:pPr>
      <w:r>
        <w:rPr>
          <w:rFonts w:ascii="Aptos" w:eastAsia="Times New Roman" w:hAnsi="Aptos"/>
          <w:b/>
          <w:bCs/>
          <w:color w:val="000000" w:themeColor="text1"/>
          <w:sz w:val="32"/>
          <w:szCs w:val="32"/>
          <w:lang w:val="en-GB" w:eastAsia="zh-CN" w:bidi="ta-IN"/>
        </w:rPr>
        <w:t>SECTION 7: Beyond 2026 Budget</w:t>
      </w:r>
    </w:p>
    <w:p w14:paraId="7F39EEDB" w14:textId="77777777" w:rsidR="00D13237" w:rsidRDefault="00D13237" w:rsidP="00D13237">
      <w:pPr>
        <w:jc w:val="both"/>
        <w:rPr>
          <w:rFonts w:ascii="Aptos" w:eastAsia="Times New Roman" w:hAnsi="Aptos"/>
          <w:b/>
          <w:bCs/>
          <w:color w:val="000000" w:themeColor="text1"/>
          <w:sz w:val="32"/>
          <w:szCs w:val="32"/>
          <w:lang w:val="en-GB" w:eastAsia="zh-CN" w:bidi="ta-IN"/>
        </w:rPr>
      </w:pPr>
      <w:r>
        <w:rPr>
          <w:rFonts w:ascii="Aptos" w:eastAsia="Times New Roman" w:hAnsi="Aptos"/>
          <w:b/>
          <w:bCs/>
          <w:color w:val="000000" w:themeColor="text1"/>
          <w:sz w:val="32"/>
          <w:szCs w:val="32"/>
          <w:lang w:val="en-GB" w:eastAsia="zh-CN" w:bidi="ta-IN"/>
        </w:rPr>
        <w:t>Key Points from 2026 May Day Rally</w:t>
      </w:r>
    </w:p>
    <w:tbl>
      <w:tblPr>
        <w:tblStyle w:val="TableGrid"/>
        <w:tblW w:w="0" w:type="auto"/>
        <w:tblLook w:val="04A0" w:firstRow="1" w:lastRow="0" w:firstColumn="1" w:lastColumn="0" w:noHBand="0" w:noVBand="1"/>
      </w:tblPr>
      <w:tblGrid>
        <w:gridCol w:w="9016"/>
      </w:tblGrid>
      <w:tr w:rsidR="00D13237" w14:paraId="4B53A6CC" w14:textId="77777777">
        <w:tc>
          <w:tcPr>
            <w:tcW w:w="9016" w:type="dxa"/>
            <w:tcBorders>
              <w:top w:val="single" w:sz="4" w:space="0" w:color="auto"/>
              <w:left w:val="single" w:sz="4" w:space="0" w:color="auto"/>
              <w:bottom w:val="single" w:sz="4" w:space="0" w:color="auto"/>
              <w:right w:val="single" w:sz="4" w:space="0" w:color="auto"/>
            </w:tcBorders>
            <w:hideMark/>
          </w:tcPr>
          <w:p w14:paraId="6C8D564C" w14:textId="77777777" w:rsidR="00D13237" w:rsidRDefault="00D13237">
            <w:pPr>
              <w:spacing w:after="120"/>
              <w:rPr>
                <w:rFonts w:ascii="Aptos" w:hAnsi="Aptos"/>
              </w:rPr>
            </w:pPr>
            <w:r>
              <w:rPr>
                <w:rFonts w:ascii="Aptos" w:hAnsi="Aptos"/>
                <w:b/>
              </w:rPr>
              <w:t xml:space="preserve">Context: </w:t>
            </w:r>
            <w:r>
              <w:rPr>
                <w:rFonts w:ascii="Aptos" w:hAnsi="Aptos"/>
              </w:rPr>
              <w:t>At the 2026 May Day Rally at D'Marquee, Downtown East, Prime Minister Lawrence Wong and NTUC Secretary-General Ng Chee Meng focused on how Singapore should respond to geopolitical shocks, cost pressures, AI disruption and worker insecurity through resilience, tripartism and practical worker support.</w:t>
            </w:r>
          </w:p>
          <w:p w14:paraId="0534880A" w14:textId="77777777" w:rsidR="00D13237" w:rsidRDefault="00D13237">
            <w:pPr>
              <w:spacing w:after="120"/>
              <w:rPr>
                <w:rFonts w:ascii="Aptos" w:hAnsi="Aptos"/>
                <w:b/>
              </w:rPr>
            </w:pPr>
            <w:r>
              <w:rPr>
                <w:rFonts w:ascii="Aptos" w:hAnsi="Aptos"/>
              </w:rPr>
              <w:t>The 2026 May Day Rally presented Singapore’s response to a more unstable world as a combination of crisis preparedness, targeted cost-of-living support, AI-ready workforce transformation and trust-based tripartism.</w:t>
            </w:r>
          </w:p>
        </w:tc>
      </w:tr>
    </w:tbl>
    <w:p w14:paraId="6332BEAB" w14:textId="77777777" w:rsidR="00D13237" w:rsidRDefault="00D13237" w:rsidP="00D13237">
      <w:pPr>
        <w:spacing w:after="120"/>
        <w:rPr>
          <w:rFonts w:ascii="Aptos" w:hAnsi="Aptos"/>
          <w:b/>
        </w:rPr>
      </w:pPr>
    </w:p>
    <w:p w14:paraId="2CC988CE" w14:textId="77777777" w:rsidR="00D13237" w:rsidRDefault="00D13237" w:rsidP="00D13237">
      <w:pPr>
        <w:spacing w:after="120"/>
        <w:rPr>
          <w:rFonts w:ascii="Aptos" w:hAnsi="Aptos"/>
          <w:b/>
          <w:bCs/>
        </w:rPr>
      </w:pPr>
      <w:r>
        <w:rPr>
          <w:rFonts w:ascii="Aptos" w:hAnsi="Aptos"/>
          <w:b/>
          <w:bCs/>
        </w:rPr>
        <w:t>Key Points Raised</w:t>
      </w:r>
    </w:p>
    <w:tbl>
      <w:tblPr>
        <w:tblStyle w:val="TableGrid"/>
        <w:tblW w:w="9345"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71"/>
        <w:gridCol w:w="4821"/>
        <w:gridCol w:w="2853"/>
      </w:tblGrid>
      <w:tr w:rsidR="00D13237" w14:paraId="5B350613" w14:textId="77777777">
        <w:trPr>
          <w:cantSplit/>
          <w:tblHeader/>
          <w:jc w:val="center"/>
        </w:trPr>
        <w:tc>
          <w:tcPr>
            <w:tcW w:w="1672" w:type="dxa"/>
            <w:tcBorders>
              <w:top w:val="single" w:sz="4" w:space="0" w:color="A6A6A6"/>
              <w:left w:val="single" w:sz="4" w:space="0" w:color="A6A6A6"/>
              <w:bottom w:val="single" w:sz="4" w:space="0" w:color="A6A6A6"/>
              <w:right w:val="single" w:sz="4" w:space="0" w:color="A6A6A6"/>
            </w:tcBorders>
            <w:shd w:val="clear" w:color="auto" w:fill="D9D9D9" w:themeFill="background1" w:themeFillShade="D9"/>
            <w:vAlign w:val="center"/>
            <w:hideMark/>
          </w:tcPr>
          <w:p w14:paraId="4A9202C7" w14:textId="77777777" w:rsidR="00D13237" w:rsidRDefault="00D13237">
            <w:pPr>
              <w:rPr>
                <w:rFonts w:ascii="Aptos" w:hAnsi="Aptos"/>
              </w:rPr>
            </w:pPr>
            <w:r>
              <w:rPr>
                <w:rFonts w:ascii="Aptos" w:eastAsia="Aptos" w:hAnsi="Aptos"/>
                <w:b/>
              </w:rPr>
              <w:t>Key point raised</w:t>
            </w:r>
          </w:p>
        </w:tc>
        <w:tc>
          <w:tcPr>
            <w:tcW w:w="4824" w:type="dxa"/>
            <w:tcBorders>
              <w:top w:val="single" w:sz="4" w:space="0" w:color="A6A6A6"/>
              <w:left w:val="single" w:sz="4" w:space="0" w:color="A6A6A6"/>
              <w:bottom w:val="single" w:sz="4" w:space="0" w:color="A6A6A6"/>
              <w:right w:val="single" w:sz="4" w:space="0" w:color="A6A6A6"/>
            </w:tcBorders>
            <w:shd w:val="clear" w:color="auto" w:fill="D9D9D9" w:themeFill="background1" w:themeFillShade="D9"/>
            <w:vAlign w:val="center"/>
            <w:hideMark/>
          </w:tcPr>
          <w:p w14:paraId="5E81721E" w14:textId="77777777" w:rsidR="00D13237" w:rsidRDefault="00D13237">
            <w:pPr>
              <w:rPr>
                <w:rFonts w:ascii="Aptos" w:hAnsi="Aptos"/>
              </w:rPr>
            </w:pPr>
            <w:r>
              <w:rPr>
                <w:rFonts w:ascii="Aptos" w:eastAsia="Aptos" w:hAnsi="Aptos"/>
                <w:b/>
              </w:rPr>
              <w:t>Summary of what was said / announced</w:t>
            </w:r>
          </w:p>
        </w:tc>
        <w:tc>
          <w:tcPr>
            <w:tcW w:w="2855" w:type="dxa"/>
            <w:tcBorders>
              <w:top w:val="single" w:sz="4" w:space="0" w:color="A6A6A6"/>
              <w:left w:val="single" w:sz="4" w:space="0" w:color="A6A6A6"/>
              <w:bottom w:val="single" w:sz="4" w:space="0" w:color="A6A6A6"/>
              <w:right w:val="single" w:sz="4" w:space="0" w:color="A6A6A6"/>
            </w:tcBorders>
            <w:shd w:val="clear" w:color="auto" w:fill="D9D9D9" w:themeFill="background1" w:themeFillShade="D9"/>
            <w:vAlign w:val="center"/>
            <w:hideMark/>
          </w:tcPr>
          <w:p w14:paraId="2703E355" w14:textId="77777777" w:rsidR="00D13237" w:rsidRDefault="00D13237">
            <w:pPr>
              <w:rPr>
                <w:rFonts w:ascii="Aptos" w:hAnsi="Aptos"/>
              </w:rPr>
            </w:pPr>
            <w:r>
              <w:rPr>
                <w:rFonts w:ascii="Aptos" w:eastAsia="Aptos" w:hAnsi="Aptos"/>
                <w:b/>
              </w:rPr>
              <w:t>Significance / evaluation</w:t>
            </w:r>
          </w:p>
        </w:tc>
      </w:tr>
      <w:tr w:rsidR="00D13237" w14:paraId="75DE36E4" w14:textId="77777777">
        <w:trPr>
          <w:cantSplit/>
          <w:jc w:val="center"/>
        </w:trPr>
        <w:tc>
          <w:tcPr>
            <w:tcW w:w="1672" w:type="dxa"/>
            <w:tcBorders>
              <w:top w:val="single" w:sz="4" w:space="0" w:color="A6A6A6"/>
              <w:left w:val="single" w:sz="4" w:space="0" w:color="A6A6A6"/>
              <w:bottom w:val="single" w:sz="4" w:space="0" w:color="A6A6A6"/>
              <w:right w:val="single" w:sz="4" w:space="0" w:color="A6A6A6"/>
            </w:tcBorders>
            <w:shd w:val="clear" w:color="auto" w:fill="F2F2F2"/>
            <w:hideMark/>
          </w:tcPr>
          <w:p w14:paraId="1C36EAB6" w14:textId="77777777" w:rsidR="00D13237" w:rsidRDefault="00D13237">
            <w:pPr>
              <w:rPr>
                <w:rFonts w:ascii="Aptos" w:hAnsi="Aptos"/>
                <w:sz w:val="20"/>
                <w:szCs w:val="20"/>
              </w:rPr>
            </w:pPr>
            <w:r>
              <w:rPr>
                <w:rFonts w:ascii="Aptos" w:eastAsia="Aptos" w:hAnsi="Aptos"/>
                <w:b/>
                <w:sz w:val="20"/>
                <w:szCs w:val="20"/>
              </w:rPr>
              <w:t>1. A “new storm” from the Middle East crisis</w:t>
            </w:r>
          </w:p>
        </w:tc>
        <w:tc>
          <w:tcPr>
            <w:tcW w:w="4824" w:type="dxa"/>
            <w:tcBorders>
              <w:top w:val="single" w:sz="4" w:space="0" w:color="A6A6A6"/>
              <w:left w:val="single" w:sz="4" w:space="0" w:color="A6A6A6"/>
              <w:bottom w:val="single" w:sz="4" w:space="0" w:color="A6A6A6"/>
              <w:right w:val="single" w:sz="4" w:space="0" w:color="A6A6A6"/>
            </w:tcBorders>
            <w:hideMark/>
          </w:tcPr>
          <w:p w14:paraId="01D6F980" w14:textId="77777777" w:rsidR="00D13237" w:rsidRDefault="00D13237">
            <w:pPr>
              <w:rPr>
                <w:rFonts w:ascii="Aptos" w:hAnsi="Aptos"/>
                <w:sz w:val="20"/>
                <w:szCs w:val="20"/>
              </w:rPr>
            </w:pPr>
            <w:r>
              <w:rPr>
                <w:rFonts w:ascii="Aptos" w:eastAsia="Aptos" w:hAnsi="Aptos"/>
                <w:sz w:val="20"/>
                <w:szCs w:val="20"/>
              </w:rPr>
              <w:t>PM Wong warned that the Middle East situation remained highly uncertain, with supply disruptions likely to persist and possibly worsen. He said Singapore would feel the impact directly through slower growth, higher inflation and pressure on businesses, workers and households.</w:t>
            </w:r>
          </w:p>
        </w:tc>
        <w:tc>
          <w:tcPr>
            <w:tcW w:w="2855" w:type="dxa"/>
            <w:tcBorders>
              <w:top w:val="single" w:sz="4" w:space="0" w:color="A6A6A6"/>
              <w:left w:val="single" w:sz="4" w:space="0" w:color="A6A6A6"/>
              <w:bottom w:val="single" w:sz="4" w:space="0" w:color="A6A6A6"/>
              <w:right w:val="single" w:sz="4" w:space="0" w:color="A6A6A6"/>
            </w:tcBorders>
          </w:tcPr>
          <w:p w14:paraId="2F2E4B83" w14:textId="77777777" w:rsidR="00D13237" w:rsidRDefault="00D13237">
            <w:pPr>
              <w:rPr>
                <w:rFonts w:ascii="Aptos" w:eastAsia="Aptos" w:hAnsi="Aptos"/>
                <w:sz w:val="20"/>
                <w:szCs w:val="20"/>
              </w:rPr>
            </w:pPr>
            <w:r>
              <w:rPr>
                <w:rFonts w:ascii="Aptos" w:eastAsia="Aptos" w:hAnsi="Aptos"/>
                <w:sz w:val="20"/>
                <w:szCs w:val="20"/>
              </w:rPr>
              <w:t>This frames the rally around external vulnerability: Singapore cannot control global conflict, but it must prepare early, protect households and keep supply lines open.</w:t>
            </w:r>
          </w:p>
          <w:p w14:paraId="1E13BA49" w14:textId="77777777" w:rsidR="00D13237" w:rsidRDefault="00D13237">
            <w:pPr>
              <w:rPr>
                <w:rFonts w:ascii="Aptos" w:hAnsi="Aptos"/>
                <w:sz w:val="20"/>
                <w:szCs w:val="20"/>
              </w:rPr>
            </w:pPr>
          </w:p>
        </w:tc>
      </w:tr>
      <w:tr w:rsidR="00D13237" w14:paraId="0970F95E" w14:textId="77777777">
        <w:trPr>
          <w:cantSplit/>
          <w:jc w:val="center"/>
        </w:trPr>
        <w:tc>
          <w:tcPr>
            <w:tcW w:w="1672" w:type="dxa"/>
            <w:tcBorders>
              <w:top w:val="single" w:sz="4" w:space="0" w:color="A6A6A6"/>
              <w:left w:val="single" w:sz="4" w:space="0" w:color="A6A6A6"/>
              <w:bottom w:val="single" w:sz="4" w:space="0" w:color="A6A6A6"/>
              <w:right w:val="single" w:sz="4" w:space="0" w:color="A6A6A6"/>
            </w:tcBorders>
            <w:shd w:val="clear" w:color="auto" w:fill="F2F2F2"/>
            <w:hideMark/>
          </w:tcPr>
          <w:p w14:paraId="68ECC7C1" w14:textId="77777777" w:rsidR="00D13237" w:rsidRDefault="00D13237">
            <w:pPr>
              <w:rPr>
                <w:rFonts w:ascii="Aptos" w:hAnsi="Aptos"/>
                <w:sz w:val="20"/>
                <w:szCs w:val="20"/>
              </w:rPr>
            </w:pPr>
            <w:r>
              <w:rPr>
                <w:rFonts w:ascii="Aptos" w:eastAsia="Aptos" w:hAnsi="Aptos"/>
                <w:b/>
                <w:sz w:val="20"/>
                <w:szCs w:val="20"/>
              </w:rPr>
              <w:t>2. Rising stagflation risks</w:t>
            </w:r>
          </w:p>
        </w:tc>
        <w:tc>
          <w:tcPr>
            <w:tcW w:w="4824" w:type="dxa"/>
            <w:tcBorders>
              <w:top w:val="single" w:sz="4" w:space="0" w:color="A6A6A6"/>
              <w:left w:val="single" w:sz="4" w:space="0" w:color="A6A6A6"/>
              <w:bottom w:val="single" w:sz="4" w:space="0" w:color="A6A6A6"/>
              <w:right w:val="single" w:sz="4" w:space="0" w:color="A6A6A6"/>
            </w:tcBorders>
            <w:hideMark/>
          </w:tcPr>
          <w:p w14:paraId="5EB82BED" w14:textId="77777777" w:rsidR="00D13237" w:rsidRDefault="00D13237">
            <w:pPr>
              <w:rPr>
                <w:rFonts w:ascii="Aptos" w:hAnsi="Aptos"/>
                <w:sz w:val="20"/>
                <w:szCs w:val="20"/>
              </w:rPr>
            </w:pPr>
            <w:r>
              <w:rPr>
                <w:rFonts w:ascii="Aptos" w:eastAsia="Aptos" w:hAnsi="Aptos"/>
                <w:sz w:val="20"/>
                <w:szCs w:val="20"/>
              </w:rPr>
              <w:t>PM Wong compared the current crisis to the oil shocks of the 1970s and warned that stagflation, or slow growth combined with high inflation, was becoming a serious global risk.</w:t>
            </w:r>
          </w:p>
        </w:tc>
        <w:tc>
          <w:tcPr>
            <w:tcW w:w="2855" w:type="dxa"/>
            <w:tcBorders>
              <w:top w:val="single" w:sz="4" w:space="0" w:color="A6A6A6"/>
              <w:left w:val="single" w:sz="4" w:space="0" w:color="A6A6A6"/>
              <w:bottom w:val="single" w:sz="4" w:space="0" w:color="A6A6A6"/>
              <w:right w:val="single" w:sz="4" w:space="0" w:color="A6A6A6"/>
            </w:tcBorders>
          </w:tcPr>
          <w:p w14:paraId="5A7A03C1" w14:textId="77777777" w:rsidR="00D13237" w:rsidRDefault="00D13237">
            <w:pPr>
              <w:rPr>
                <w:rFonts w:ascii="Aptos" w:eastAsia="Aptos" w:hAnsi="Aptos"/>
                <w:sz w:val="20"/>
                <w:szCs w:val="20"/>
              </w:rPr>
            </w:pPr>
            <w:r>
              <w:rPr>
                <w:rFonts w:ascii="Aptos" w:eastAsia="Aptos" w:hAnsi="Aptos"/>
                <w:sz w:val="20"/>
                <w:szCs w:val="20"/>
              </w:rPr>
              <w:t>This is significant because stagflation is especially painful: workers may face both higher living costs and weaker job prospects at the same time.</w:t>
            </w:r>
          </w:p>
          <w:p w14:paraId="15EEE918" w14:textId="77777777" w:rsidR="00D13237" w:rsidRDefault="00D13237">
            <w:pPr>
              <w:rPr>
                <w:rFonts w:ascii="Aptos" w:hAnsi="Aptos"/>
                <w:sz w:val="20"/>
                <w:szCs w:val="20"/>
              </w:rPr>
            </w:pPr>
          </w:p>
        </w:tc>
      </w:tr>
      <w:tr w:rsidR="00D13237" w14:paraId="0192751A" w14:textId="77777777">
        <w:trPr>
          <w:cantSplit/>
          <w:jc w:val="center"/>
        </w:trPr>
        <w:tc>
          <w:tcPr>
            <w:tcW w:w="1672" w:type="dxa"/>
            <w:tcBorders>
              <w:top w:val="single" w:sz="4" w:space="0" w:color="A6A6A6"/>
              <w:left w:val="single" w:sz="4" w:space="0" w:color="A6A6A6"/>
              <w:bottom w:val="single" w:sz="4" w:space="0" w:color="A6A6A6"/>
              <w:right w:val="single" w:sz="4" w:space="0" w:color="A6A6A6"/>
            </w:tcBorders>
            <w:shd w:val="clear" w:color="auto" w:fill="F2F2F2"/>
            <w:hideMark/>
          </w:tcPr>
          <w:p w14:paraId="4E1B2EBD" w14:textId="77777777" w:rsidR="00D13237" w:rsidRDefault="00D13237">
            <w:pPr>
              <w:rPr>
                <w:rFonts w:ascii="Aptos" w:hAnsi="Aptos"/>
                <w:sz w:val="20"/>
                <w:szCs w:val="20"/>
              </w:rPr>
            </w:pPr>
            <w:r>
              <w:rPr>
                <w:rFonts w:ascii="Aptos" w:eastAsia="Aptos" w:hAnsi="Aptos"/>
                <w:b/>
                <w:sz w:val="20"/>
                <w:szCs w:val="20"/>
              </w:rPr>
              <w:t>3. Singapore’s energy resilience as a national advantage</w:t>
            </w:r>
          </w:p>
        </w:tc>
        <w:tc>
          <w:tcPr>
            <w:tcW w:w="4824" w:type="dxa"/>
            <w:tcBorders>
              <w:top w:val="single" w:sz="4" w:space="0" w:color="A6A6A6"/>
              <w:left w:val="single" w:sz="4" w:space="0" w:color="A6A6A6"/>
              <w:bottom w:val="single" w:sz="4" w:space="0" w:color="A6A6A6"/>
              <w:right w:val="single" w:sz="4" w:space="0" w:color="A6A6A6"/>
            </w:tcBorders>
            <w:hideMark/>
          </w:tcPr>
          <w:p w14:paraId="03DCED38" w14:textId="77777777" w:rsidR="00D13237" w:rsidRDefault="00D13237">
            <w:pPr>
              <w:rPr>
                <w:rFonts w:ascii="Aptos" w:hAnsi="Aptos"/>
                <w:sz w:val="20"/>
                <w:szCs w:val="20"/>
              </w:rPr>
            </w:pPr>
            <w:r>
              <w:rPr>
                <w:rFonts w:ascii="Aptos" w:eastAsia="Aptos" w:hAnsi="Aptos"/>
                <w:sz w:val="20"/>
                <w:szCs w:val="20"/>
              </w:rPr>
              <w:t>PM Wong highlighted Singapore’s long-term investments in Jurong Island, refining and petrochemical capabilities, underground storage in the Jurong Rock Caverns, and links to global energy companies and supply networks.</w:t>
            </w:r>
          </w:p>
        </w:tc>
        <w:tc>
          <w:tcPr>
            <w:tcW w:w="2855" w:type="dxa"/>
            <w:tcBorders>
              <w:top w:val="single" w:sz="4" w:space="0" w:color="A6A6A6"/>
              <w:left w:val="single" w:sz="4" w:space="0" w:color="A6A6A6"/>
              <w:bottom w:val="single" w:sz="4" w:space="0" w:color="A6A6A6"/>
              <w:right w:val="single" w:sz="4" w:space="0" w:color="A6A6A6"/>
            </w:tcBorders>
          </w:tcPr>
          <w:p w14:paraId="4D8527AE" w14:textId="77777777" w:rsidR="00D13237" w:rsidRDefault="00D13237">
            <w:pPr>
              <w:rPr>
                <w:rFonts w:ascii="Aptos" w:eastAsia="Aptos" w:hAnsi="Aptos"/>
                <w:sz w:val="20"/>
                <w:szCs w:val="20"/>
              </w:rPr>
            </w:pPr>
            <w:r>
              <w:rPr>
                <w:rFonts w:ascii="Aptos" w:eastAsia="Aptos" w:hAnsi="Aptos"/>
                <w:sz w:val="20"/>
                <w:szCs w:val="20"/>
              </w:rPr>
              <w:t>This shows the value of long-term planning. Singapore’s lack of natural resources is partly offset by infrastructure, strategic reserves and trusted global connections.</w:t>
            </w:r>
          </w:p>
          <w:p w14:paraId="085009BE" w14:textId="77777777" w:rsidR="00D13237" w:rsidRDefault="00D13237">
            <w:pPr>
              <w:rPr>
                <w:rFonts w:ascii="Aptos" w:hAnsi="Aptos"/>
                <w:sz w:val="20"/>
                <w:szCs w:val="20"/>
              </w:rPr>
            </w:pPr>
          </w:p>
        </w:tc>
      </w:tr>
      <w:tr w:rsidR="00D13237" w14:paraId="7D8ADD48" w14:textId="77777777">
        <w:trPr>
          <w:cantSplit/>
          <w:jc w:val="center"/>
        </w:trPr>
        <w:tc>
          <w:tcPr>
            <w:tcW w:w="1672" w:type="dxa"/>
            <w:tcBorders>
              <w:top w:val="single" w:sz="4" w:space="0" w:color="A6A6A6"/>
              <w:left w:val="single" w:sz="4" w:space="0" w:color="A6A6A6"/>
              <w:bottom w:val="single" w:sz="4" w:space="0" w:color="A6A6A6"/>
              <w:right w:val="single" w:sz="4" w:space="0" w:color="A6A6A6"/>
            </w:tcBorders>
            <w:shd w:val="clear" w:color="auto" w:fill="F2F2F2"/>
            <w:hideMark/>
          </w:tcPr>
          <w:p w14:paraId="6AA306F6" w14:textId="77777777" w:rsidR="00D13237" w:rsidRDefault="00D13237">
            <w:pPr>
              <w:rPr>
                <w:rFonts w:ascii="Aptos" w:hAnsi="Aptos"/>
                <w:sz w:val="20"/>
                <w:szCs w:val="20"/>
              </w:rPr>
            </w:pPr>
            <w:r>
              <w:rPr>
                <w:rFonts w:ascii="Aptos" w:eastAsia="Aptos" w:hAnsi="Aptos"/>
                <w:b/>
                <w:sz w:val="20"/>
                <w:szCs w:val="20"/>
              </w:rPr>
              <w:lastRenderedPageBreak/>
              <w:t>4. Securing supply lines and supporting households</w:t>
            </w:r>
          </w:p>
        </w:tc>
        <w:tc>
          <w:tcPr>
            <w:tcW w:w="4824" w:type="dxa"/>
            <w:tcBorders>
              <w:top w:val="single" w:sz="4" w:space="0" w:color="A6A6A6"/>
              <w:left w:val="single" w:sz="4" w:space="0" w:color="A6A6A6"/>
              <w:bottom w:val="single" w:sz="4" w:space="0" w:color="A6A6A6"/>
              <w:right w:val="single" w:sz="4" w:space="0" w:color="A6A6A6"/>
            </w:tcBorders>
            <w:hideMark/>
          </w:tcPr>
          <w:p w14:paraId="0B4F0521" w14:textId="77777777" w:rsidR="00D13237" w:rsidRDefault="00D13237">
            <w:pPr>
              <w:rPr>
                <w:rFonts w:ascii="Aptos" w:hAnsi="Aptos"/>
                <w:sz w:val="20"/>
                <w:szCs w:val="20"/>
              </w:rPr>
            </w:pPr>
            <w:r>
              <w:rPr>
                <w:rFonts w:ascii="Aptos" w:eastAsia="Aptos" w:hAnsi="Aptos"/>
                <w:sz w:val="20"/>
                <w:szCs w:val="20"/>
              </w:rPr>
              <w:t>The Government is working with like-minded countries to strengthen supply-chain resilience and secure energy and essential goods. It has also rolled out support such as U-Save rebates, enhanced cash payouts and earlier CDC Vouchers.</w:t>
            </w:r>
          </w:p>
        </w:tc>
        <w:tc>
          <w:tcPr>
            <w:tcW w:w="2855" w:type="dxa"/>
            <w:tcBorders>
              <w:top w:val="single" w:sz="4" w:space="0" w:color="A6A6A6"/>
              <w:left w:val="single" w:sz="4" w:space="0" w:color="A6A6A6"/>
              <w:bottom w:val="single" w:sz="4" w:space="0" w:color="A6A6A6"/>
              <w:right w:val="single" w:sz="4" w:space="0" w:color="A6A6A6"/>
            </w:tcBorders>
          </w:tcPr>
          <w:p w14:paraId="7184884B" w14:textId="77777777" w:rsidR="00D13237" w:rsidRDefault="00D13237">
            <w:pPr>
              <w:rPr>
                <w:rFonts w:ascii="Aptos" w:eastAsia="Aptos" w:hAnsi="Aptos"/>
                <w:sz w:val="20"/>
                <w:szCs w:val="20"/>
              </w:rPr>
            </w:pPr>
            <w:r>
              <w:rPr>
                <w:rFonts w:ascii="Aptos" w:eastAsia="Aptos" w:hAnsi="Aptos"/>
                <w:sz w:val="20"/>
                <w:szCs w:val="20"/>
              </w:rPr>
              <w:t>The measure is targeted and flexible: it cushions citizens against cost pressures without relying only on broad price controls or subsidies.</w:t>
            </w:r>
          </w:p>
          <w:p w14:paraId="046DA620" w14:textId="77777777" w:rsidR="00D13237" w:rsidRDefault="00D13237">
            <w:pPr>
              <w:rPr>
                <w:rFonts w:ascii="Aptos" w:hAnsi="Aptos"/>
                <w:sz w:val="20"/>
                <w:szCs w:val="20"/>
              </w:rPr>
            </w:pPr>
          </w:p>
        </w:tc>
      </w:tr>
      <w:tr w:rsidR="00D13237" w14:paraId="0BADC290" w14:textId="77777777">
        <w:trPr>
          <w:cantSplit/>
          <w:jc w:val="center"/>
        </w:trPr>
        <w:tc>
          <w:tcPr>
            <w:tcW w:w="1672" w:type="dxa"/>
            <w:tcBorders>
              <w:top w:val="single" w:sz="4" w:space="0" w:color="A6A6A6"/>
              <w:left w:val="single" w:sz="4" w:space="0" w:color="A6A6A6"/>
              <w:bottom w:val="single" w:sz="4" w:space="0" w:color="A6A6A6"/>
              <w:right w:val="single" w:sz="4" w:space="0" w:color="A6A6A6"/>
            </w:tcBorders>
            <w:shd w:val="clear" w:color="auto" w:fill="F2F2F2"/>
            <w:hideMark/>
          </w:tcPr>
          <w:p w14:paraId="5358142F" w14:textId="77777777" w:rsidR="00D13237" w:rsidRDefault="00D13237">
            <w:pPr>
              <w:rPr>
                <w:rFonts w:ascii="Aptos" w:hAnsi="Aptos"/>
                <w:sz w:val="20"/>
                <w:szCs w:val="20"/>
              </w:rPr>
            </w:pPr>
            <w:r>
              <w:rPr>
                <w:rFonts w:ascii="Aptos" w:eastAsia="Aptos" w:hAnsi="Aptos"/>
                <w:b/>
                <w:sz w:val="20"/>
                <w:szCs w:val="20"/>
              </w:rPr>
              <w:t>5. Businesses and retailers expected to share responsibility</w:t>
            </w:r>
          </w:p>
        </w:tc>
        <w:tc>
          <w:tcPr>
            <w:tcW w:w="4824" w:type="dxa"/>
            <w:tcBorders>
              <w:top w:val="single" w:sz="4" w:space="0" w:color="A6A6A6"/>
              <w:left w:val="single" w:sz="4" w:space="0" w:color="A6A6A6"/>
              <w:bottom w:val="single" w:sz="4" w:space="0" w:color="A6A6A6"/>
              <w:right w:val="single" w:sz="4" w:space="0" w:color="A6A6A6"/>
            </w:tcBorders>
            <w:hideMark/>
          </w:tcPr>
          <w:p w14:paraId="750B20D1" w14:textId="77777777" w:rsidR="00D13237" w:rsidRDefault="00D13237">
            <w:pPr>
              <w:rPr>
                <w:rFonts w:ascii="Aptos" w:hAnsi="Aptos"/>
                <w:sz w:val="20"/>
                <w:szCs w:val="20"/>
              </w:rPr>
            </w:pPr>
            <w:r>
              <w:rPr>
                <w:rFonts w:ascii="Aptos" w:eastAsia="Aptos" w:hAnsi="Aptos"/>
                <w:sz w:val="20"/>
                <w:szCs w:val="20"/>
              </w:rPr>
              <w:t>PM Wong praised NTUC FairPrice for freezing prices on essential items and urged companies to support workers and ease the burden on Singaporeans where possible.</w:t>
            </w:r>
          </w:p>
        </w:tc>
        <w:tc>
          <w:tcPr>
            <w:tcW w:w="2855" w:type="dxa"/>
            <w:tcBorders>
              <w:top w:val="single" w:sz="4" w:space="0" w:color="A6A6A6"/>
              <w:left w:val="single" w:sz="4" w:space="0" w:color="A6A6A6"/>
              <w:bottom w:val="single" w:sz="4" w:space="0" w:color="A6A6A6"/>
              <w:right w:val="single" w:sz="4" w:space="0" w:color="A6A6A6"/>
            </w:tcBorders>
            <w:hideMark/>
          </w:tcPr>
          <w:p w14:paraId="46F6F8A6" w14:textId="77777777" w:rsidR="00D13237" w:rsidRDefault="00D13237">
            <w:pPr>
              <w:rPr>
                <w:rFonts w:ascii="Aptos" w:hAnsi="Aptos"/>
                <w:sz w:val="20"/>
                <w:szCs w:val="20"/>
              </w:rPr>
            </w:pPr>
            <w:r>
              <w:rPr>
                <w:rFonts w:ascii="Aptos" w:eastAsia="Aptos" w:hAnsi="Aptos"/>
                <w:sz w:val="20"/>
                <w:szCs w:val="20"/>
              </w:rPr>
              <w:t>The point reinforces social compact thinking: government action alone is insufficient during a crisis, so firms must also help preserve affordability and trust.</w:t>
            </w:r>
          </w:p>
        </w:tc>
      </w:tr>
      <w:tr w:rsidR="00D13237" w14:paraId="3AAA50B8" w14:textId="77777777">
        <w:trPr>
          <w:cantSplit/>
          <w:jc w:val="center"/>
        </w:trPr>
        <w:tc>
          <w:tcPr>
            <w:tcW w:w="1672" w:type="dxa"/>
            <w:tcBorders>
              <w:top w:val="single" w:sz="4" w:space="0" w:color="A6A6A6"/>
              <w:left w:val="single" w:sz="4" w:space="0" w:color="A6A6A6"/>
              <w:bottom w:val="single" w:sz="4" w:space="0" w:color="A6A6A6"/>
              <w:right w:val="single" w:sz="4" w:space="0" w:color="A6A6A6"/>
            </w:tcBorders>
            <w:shd w:val="clear" w:color="auto" w:fill="F2F2F2"/>
            <w:hideMark/>
          </w:tcPr>
          <w:p w14:paraId="240DC204" w14:textId="77777777" w:rsidR="00D13237" w:rsidRDefault="00D13237">
            <w:pPr>
              <w:rPr>
                <w:rFonts w:ascii="Aptos" w:hAnsi="Aptos"/>
                <w:sz w:val="20"/>
                <w:szCs w:val="20"/>
              </w:rPr>
            </w:pPr>
            <w:r>
              <w:rPr>
                <w:rFonts w:ascii="Aptos" w:eastAsia="Aptos" w:hAnsi="Aptos"/>
                <w:b/>
                <w:sz w:val="20"/>
                <w:szCs w:val="20"/>
              </w:rPr>
              <w:t>6. AI as the defining technology reshaping work</w:t>
            </w:r>
          </w:p>
        </w:tc>
        <w:tc>
          <w:tcPr>
            <w:tcW w:w="4824" w:type="dxa"/>
            <w:tcBorders>
              <w:top w:val="single" w:sz="4" w:space="0" w:color="A6A6A6"/>
              <w:left w:val="single" w:sz="4" w:space="0" w:color="A6A6A6"/>
              <w:bottom w:val="single" w:sz="4" w:space="0" w:color="A6A6A6"/>
              <w:right w:val="single" w:sz="4" w:space="0" w:color="A6A6A6"/>
            </w:tcBorders>
            <w:hideMark/>
          </w:tcPr>
          <w:p w14:paraId="3ED8D3AB" w14:textId="77777777" w:rsidR="00D13237" w:rsidRDefault="00D13237">
            <w:pPr>
              <w:rPr>
                <w:rFonts w:ascii="Aptos" w:hAnsi="Aptos"/>
                <w:sz w:val="20"/>
                <w:szCs w:val="20"/>
              </w:rPr>
            </w:pPr>
            <w:r>
              <w:rPr>
                <w:rFonts w:ascii="Aptos" w:eastAsia="Aptos" w:hAnsi="Aptos"/>
                <w:sz w:val="20"/>
                <w:szCs w:val="20"/>
              </w:rPr>
              <w:t>PM Wong described AI as the defining technology of the age and said it would reshape whole industries, change jobs and create new opportunities. He cited AI agents, software development and company-level AI adoption as examples.</w:t>
            </w:r>
          </w:p>
        </w:tc>
        <w:tc>
          <w:tcPr>
            <w:tcW w:w="2855" w:type="dxa"/>
            <w:tcBorders>
              <w:top w:val="single" w:sz="4" w:space="0" w:color="A6A6A6"/>
              <w:left w:val="single" w:sz="4" w:space="0" w:color="A6A6A6"/>
              <w:bottom w:val="single" w:sz="4" w:space="0" w:color="A6A6A6"/>
              <w:right w:val="single" w:sz="4" w:space="0" w:color="A6A6A6"/>
            </w:tcBorders>
          </w:tcPr>
          <w:p w14:paraId="1F3D1426" w14:textId="77777777" w:rsidR="00D13237" w:rsidRDefault="00D13237">
            <w:pPr>
              <w:rPr>
                <w:rFonts w:ascii="Aptos" w:eastAsia="Aptos" w:hAnsi="Aptos"/>
                <w:sz w:val="20"/>
                <w:szCs w:val="20"/>
              </w:rPr>
            </w:pPr>
            <w:r>
              <w:rPr>
                <w:rFonts w:ascii="Aptos" w:eastAsia="Aptos" w:hAnsi="Aptos"/>
                <w:sz w:val="20"/>
                <w:szCs w:val="20"/>
              </w:rPr>
              <w:t>This is not merely a technology issue but a labour issue. Workers need to learn AI so that productivity gains translate into better roles rather than displacement alone.</w:t>
            </w:r>
          </w:p>
          <w:p w14:paraId="053AC528" w14:textId="77777777" w:rsidR="00D13237" w:rsidRDefault="00D13237">
            <w:pPr>
              <w:rPr>
                <w:rFonts w:ascii="Aptos" w:hAnsi="Aptos"/>
                <w:sz w:val="20"/>
                <w:szCs w:val="20"/>
              </w:rPr>
            </w:pPr>
          </w:p>
        </w:tc>
      </w:tr>
      <w:tr w:rsidR="00D13237" w14:paraId="04AA299C" w14:textId="77777777">
        <w:trPr>
          <w:cantSplit/>
          <w:jc w:val="center"/>
        </w:trPr>
        <w:tc>
          <w:tcPr>
            <w:tcW w:w="1672" w:type="dxa"/>
            <w:tcBorders>
              <w:top w:val="single" w:sz="4" w:space="0" w:color="A6A6A6"/>
              <w:left w:val="single" w:sz="4" w:space="0" w:color="A6A6A6"/>
              <w:bottom w:val="single" w:sz="4" w:space="0" w:color="A6A6A6"/>
              <w:right w:val="single" w:sz="4" w:space="0" w:color="A6A6A6"/>
            </w:tcBorders>
            <w:shd w:val="clear" w:color="auto" w:fill="F2F2F2"/>
            <w:hideMark/>
          </w:tcPr>
          <w:p w14:paraId="32E77DBC" w14:textId="77777777" w:rsidR="00D13237" w:rsidRDefault="00D13237">
            <w:pPr>
              <w:rPr>
                <w:rFonts w:ascii="Aptos" w:hAnsi="Aptos"/>
                <w:sz w:val="20"/>
                <w:szCs w:val="20"/>
              </w:rPr>
            </w:pPr>
            <w:r>
              <w:rPr>
                <w:rFonts w:ascii="Aptos" w:eastAsia="Aptos" w:hAnsi="Aptos"/>
                <w:b/>
                <w:sz w:val="20"/>
                <w:szCs w:val="20"/>
              </w:rPr>
              <w:t>7. “Protect every worker”, not necessarily every job</w:t>
            </w:r>
          </w:p>
        </w:tc>
        <w:tc>
          <w:tcPr>
            <w:tcW w:w="4824" w:type="dxa"/>
            <w:tcBorders>
              <w:top w:val="single" w:sz="4" w:space="0" w:color="A6A6A6"/>
              <w:left w:val="single" w:sz="4" w:space="0" w:color="A6A6A6"/>
              <w:bottom w:val="single" w:sz="4" w:space="0" w:color="A6A6A6"/>
              <w:right w:val="single" w:sz="4" w:space="0" w:color="A6A6A6"/>
            </w:tcBorders>
            <w:hideMark/>
          </w:tcPr>
          <w:p w14:paraId="75CF556F" w14:textId="77777777" w:rsidR="00D13237" w:rsidRDefault="00D13237">
            <w:pPr>
              <w:rPr>
                <w:rFonts w:ascii="Aptos" w:hAnsi="Aptos"/>
                <w:sz w:val="20"/>
                <w:szCs w:val="20"/>
              </w:rPr>
            </w:pPr>
            <w:r>
              <w:rPr>
                <w:rFonts w:ascii="Aptos" w:eastAsia="Aptos" w:hAnsi="Aptos"/>
                <w:sz w:val="20"/>
                <w:szCs w:val="20"/>
              </w:rPr>
              <w:t>PM Wong acknowledged that some jobs would change or disappear, but promised that Singapore would create new and better jobs while protecting every worker through the transition.</w:t>
            </w:r>
          </w:p>
        </w:tc>
        <w:tc>
          <w:tcPr>
            <w:tcW w:w="2855" w:type="dxa"/>
            <w:tcBorders>
              <w:top w:val="single" w:sz="4" w:space="0" w:color="A6A6A6"/>
              <w:left w:val="single" w:sz="4" w:space="0" w:color="A6A6A6"/>
              <w:bottom w:val="single" w:sz="4" w:space="0" w:color="A6A6A6"/>
              <w:right w:val="single" w:sz="4" w:space="0" w:color="A6A6A6"/>
            </w:tcBorders>
          </w:tcPr>
          <w:p w14:paraId="2E0D6FBF" w14:textId="77777777" w:rsidR="00D13237" w:rsidRDefault="00D13237">
            <w:pPr>
              <w:rPr>
                <w:rFonts w:ascii="Aptos" w:eastAsia="Aptos" w:hAnsi="Aptos"/>
                <w:sz w:val="20"/>
                <w:szCs w:val="20"/>
              </w:rPr>
            </w:pPr>
            <w:r>
              <w:rPr>
                <w:rFonts w:ascii="Aptos" w:eastAsia="Aptos" w:hAnsi="Aptos"/>
                <w:sz w:val="20"/>
                <w:szCs w:val="20"/>
              </w:rPr>
              <w:t>This is a useful evaluative distinction: the state cannot freeze the economy in its old form, but it can protect people through reskilling, job matching and income support.</w:t>
            </w:r>
          </w:p>
          <w:p w14:paraId="5484C5EE" w14:textId="77777777" w:rsidR="00D13237" w:rsidRDefault="00D13237">
            <w:pPr>
              <w:rPr>
                <w:rFonts w:ascii="Aptos" w:hAnsi="Aptos"/>
                <w:sz w:val="20"/>
                <w:szCs w:val="20"/>
              </w:rPr>
            </w:pPr>
          </w:p>
        </w:tc>
      </w:tr>
      <w:tr w:rsidR="00D13237" w14:paraId="420D0D16" w14:textId="77777777">
        <w:trPr>
          <w:cantSplit/>
          <w:jc w:val="center"/>
        </w:trPr>
        <w:tc>
          <w:tcPr>
            <w:tcW w:w="1672" w:type="dxa"/>
            <w:tcBorders>
              <w:top w:val="single" w:sz="4" w:space="0" w:color="A6A6A6"/>
              <w:left w:val="single" w:sz="4" w:space="0" w:color="A6A6A6"/>
              <w:bottom w:val="single" w:sz="4" w:space="0" w:color="A6A6A6"/>
              <w:right w:val="single" w:sz="4" w:space="0" w:color="A6A6A6"/>
            </w:tcBorders>
            <w:shd w:val="clear" w:color="auto" w:fill="F2F2F2"/>
            <w:hideMark/>
          </w:tcPr>
          <w:p w14:paraId="0F0AF99A" w14:textId="77777777" w:rsidR="00D13237" w:rsidRDefault="00D13237">
            <w:pPr>
              <w:rPr>
                <w:rFonts w:ascii="Aptos" w:hAnsi="Aptos"/>
                <w:sz w:val="20"/>
                <w:szCs w:val="20"/>
              </w:rPr>
            </w:pPr>
            <w:r>
              <w:rPr>
                <w:rFonts w:ascii="Aptos" w:eastAsia="Aptos" w:hAnsi="Aptos"/>
                <w:b/>
                <w:sz w:val="20"/>
                <w:szCs w:val="20"/>
              </w:rPr>
              <w:t>8. Skills and Workforce Development Agency</w:t>
            </w:r>
          </w:p>
        </w:tc>
        <w:tc>
          <w:tcPr>
            <w:tcW w:w="4824" w:type="dxa"/>
            <w:tcBorders>
              <w:top w:val="single" w:sz="4" w:space="0" w:color="A6A6A6"/>
              <w:left w:val="single" w:sz="4" w:space="0" w:color="A6A6A6"/>
              <w:bottom w:val="single" w:sz="4" w:space="0" w:color="A6A6A6"/>
              <w:right w:val="single" w:sz="4" w:space="0" w:color="A6A6A6"/>
            </w:tcBorders>
            <w:hideMark/>
          </w:tcPr>
          <w:p w14:paraId="331637B4" w14:textId="77777777" w:rsidR="00D13237" w:rsidRDefault="00D13237">
            <w:pPr>
              <w:rPr>
                <w:rFonts w:ascii="Aptos" w:hAnsi="Aptos"/>
                <w:sz w:val="20"/>
                <w:szCs w:val="20"/>
              </w:rPr>
            </w:pPr>
            <w:r>
              <w:rPr>
                <w:rFonts w:ascii="Aptos" w:eastAsia="Aptos" w:hAnsi="Aptos"/>
                <w:sz w:val="20"/>
                <w:szCs w:val="20"/>
              </w:rPr>
              <w:t>The Government will combine Workforce Singapore and SkillsFuture Singapore into a new Skills and Workforce Development Agency, jointly overseen by MOM and MOE, to bring training and job matching closer together.</w:t>
            </w:r>
          </w:p>
        </w:tc>
        <w:tc>
          <w:tcPr>
            <w:tcW w:w="2855" w:type="dxa"/>
            <w:tcBorders>
              <w:top w:val="single" w:sz="4" w:space="0" w:color="A6A6A6"/>
              <w:left w:val="single" w:sz="4" w:space="0" w:color="A6A6A6"/>
              <w:bottom w:val="single" w:sz="4" w:space="0" w:color="A6A6A6"/>
              <w:right w:val="single" w:sz="4" w:space="0" w:color="A6A6A6"/>
            </w:tcBorders>
          </w:tcPr>
          <w:p w14:paraId="7663B50D" w14:textId="77777777" w:rsidR="00D13237" w:rsidRDefault="00D13237">
            <w:pPr>
              <w:rPr>
                <w:rFonts w:ascii="Aptos" w:eastAsia="Aptos" w:hAnsi="Aptos"/>
                <w:sz w:val="20"/>
                <w:szCs w:val="20"/>
              </w:rPr>
            </w:pPr>
            <w:r>
              <w:rPr>
                <w:rFonts w:ascii="Aptos" w:eastAsia="Aptos" w:hAnsi="Aptos"/>
                <w:sz w:val="20"/>
                <w:szCs w:val="20"/>
              </w:rPr>
              <w:t>This addresses a common policy gap: training is more useful when it is linked directly to real jobs, career transitions and employer demand.</w:t>
            </w:r>
          </w:p>
          <w:p w14:paraId="6A25AA8F" w14:textId="77777777" w:rsidR="00D13237" w:rsidRDefault="00D13237">
            <w:pPr>
              <w:rPr>
                <w:rFonts w:ascii="Aptos" w:hAnsi="Aptos"/>
                <w:sz w:val="20"/>
                <w:szCs w:val="20"/>
              </w:rPr>
            </w:pPr>
          </w:p>
        </w:tc>
      </w:tr>
      <w:tr w:rsidR="00D13237" w14:paraId="797DDCE5" w14:textId="77777777">
        <w:trPr>
          <w:cantSplit/>
          <w:jc w:val="center"/>
        </w:trPr>
        <w:tc>
          <w:tcPr>
            <w:tcW w:w="1672" w:type="dxa"/>
            <w:tcBorders>
              <w:top w:val="single" w:sz="4" w:space="0" w:color="A6A6A6"/>
              <w:left w:val="single" w:sz="4" w:space="0" w:color="A6A6A6"/>
              <w:bottom w:val="single" w:sz="4" w:space="0" w:color="A6A6A6"/>
              <w:right w:val="single" w:sz="4" w:space="0" w:color="A6A6A6"/>
            </w:tcBorders>
            <w:shd w:val="clear" w:color="auto" w:fill="F2F2F2"/>
            <w:hideMark/>
          </w:tcPr>
          <w:p w14:paraId="09BBD65E" w14:textId="77777777" w:rsidR="00D13237" w:rsidRDefault="00D13237">
            <w:pPr>
              <w:rPr>
                <w:rFonts w:ascii="Aptos" w:hAnsi="Aptos"/>
                <w:sz w:val="20"/>
                <w:szCs w:val="20"/>
              </w:rPr>
            </w:pPr>
            <w:r>
              <w:rPr>
                <w:rFonts w:ascii="Aptos" w:eastAsia="Aptos" w:hAnsi="Aptos"/>
                <w:b/>
                <w:sz w:val="20"/>
                <w:szCs w:val="20"/>
              </w:rPr>
              <w:t>9. Stronger SkillsFuture and AI learning support</w:t>
            </w:r>
          </w:p>
        </w:tc>
        <w:tc>
          <w:tcPr>
            <w:tcW w:w="4824" w:type="dxa"/>
            <w:tcBorders>
              <w:top w:val="single" w:sz="4" w:space="0" w:color="A6A6A6"/>
              <w:left w:val="single" w:sz="4" w:space="0" w:color="A6A6A6"/>
              <w:bottom w:val="single" w:sz="4" w:space="0" w:color="A6A6A6"/>
              <w:right w:val="single" w:sz="4" w:space="0" w:color="A6A6A6"/>
            </w:tcBorders>
            <w:hideMark/>
          </w:tcPr>
          <w:p w14:paraId="061B91AB" w14:textId="77777777" w:rsidR="00D13237" w:rsidRDefault="00D13237">
            <w:pPr>
              <w:rPr>
                <w:rFonts w:ascii="Aptos" w:hAnsi="Aptos"/>
                <w:sz w:val="20"/>
                <w:szCs w:val="20"/>
              </w:rPr>
            </w:pPr>
            <w:r>
              <w:rPr>
                <w:rFonts w:ascii="Aptos" w:eastAsia="Aptos" w:hAnsi="Aptos"/>
                <w:sz w:val="20"/>
                <w:szCs w:val="20"/>
              </w:rPr>
              <w:t>The SkillsFuture portal will be redesigned to help workers find suitable courses more easily. Workers who sign up for selected courses will also receive access to premium AI tools for six months, while NTUC will add further support for union members.</w:t>
            </w:r>
          </w:p>
        </w:tc>
        <w:tc>
          <w:tcPr>
            <w:tcW w:w="2855" w:type="dxa"/>
            <w:tcBorders>
              <w:top w:val="single" w:sz="4" w:space="0" w:color="A6A6A6"/>
              <w:left w:val="single" w:sz="4" w:space="0" w:color="A6A6A6"/>
              <w:bottom w:val="single" w:sz="4" w:space="0" w:color="A6A6A6"/>
              <w:right w:val="single" w:sz="4" w:space="0" w:color="A6A6A6"/>
            </w:tcBorders>
          </w:tcPr>
          <w:p w14:paraId="6AB00577" w14:textId="77777777" w:rsidR="00D13237" w:rsidRDefault="00D13237">
            <w:pPr>
              <w:rPr>
                <w:rFonts w:ascii="Aptos" w:eastAsia="Aptos" w:hAnsi="Aptos"/>
                <w:sz w:val="20"/>
                <w:szCs w:val="20"/>
              </w:rPr>
            </w:pPr>
            <w:r>
              <w:rPr>
                <w:rFonts w:ascii="Aptos" w:eastAsia="Aptos" w:hAnsi="Aptos"/>
                <w:sz w:val="20"/>
                <w:szCs w:val="20"/>
              </w:rPr>
              <w:t>This lowers the barrier to AI adoption. Instead of merely telling workers to upskill, the policy gives them tools and guided pathways to practise new skills.</w:t>
            </w:r>
          </w:p>
          <w:p w14:paraId="7DCE96D8" w14:textId="77777777" w:rsidR="00D13237" w:rsidRDefault="00D13237">
            <w:pPr>
              <w:rPr>
                <w:rFonts w:ascii="Aptos" w:hAnsi="Aptos"/>
                <w:sz w:val="20"/>
                <w:szCs w:val="20"/>
              </w:rPr>
            </w:pPr>
          </w:p>
        </w:tc>
      </w:tr>
      <w:tr w:rsidR="00D13237" w14:paraId="45E1A1A9" w14:textId="77777777">
        <w:trPr>
          <w:cantSplit/>
          <w:jc w:val="center"/>
        </w:trPr>
        <w:tc>
          <w:tcPr>
            <w:tcW w:w="1672" w:type="dxa"/>
            <w:tcBorders>
              <w:top w:val="single" w:sz="4" w:space="0" w:color="A6A6A6"/>
              <w:left w:val="single" w:sz="4" w:space="0" w:color="A6A6A6"/>
              <w:bottom w:val="single" w:sz="4" w:space="0" w:color="A6A6A6"/>
              <w:right w:val="single" w:sz="4" w:space="0" w:color="A6A6A6"/>
            </w:tcBorders>
            <w:shd w:val="clear" w:color="auto" w:fill="F2F2F2"/>
            <w:hideMark/>
          </w:tcPr>
          <w:p w14:paraId="6C9023EA" w14:textId="77777777" w:rsidR="00D13237" w:rsidRDefault="00D13237">
            <w:pPr>
              <w:rPr>
                <w:rFonts w:ascii="Aptos" w:hAnsi="Aptos"/>
                <w:sz w:val="20"/>
                <w:szCs w:val="20"/>
              </w:rPr>
            </w:pPr>
            <w:r>
              <w:rPr>
                <w:rFonts w:ascii="Aptos" w:eastAsia="Aptos" w:hAnsi="Aptos"/>
                <w:b/>
                <w:sz w:val="20"/>
                <w:szCs w:val="20"/>
              </w:rPr>
              <w:t>10. Company Training Committees as practical tripartism</w:t>
            </w:r>
          </w:p>
        </w:tc>
        <w:tc>
          <w:tcPr>
            <w:tcW w:w="4824" w:type="dxa"/>
            <w:tcBorders>
              <w:top w:val="single" w:sz="4" w:space="0" w:color="A6A6A6"/>
              <w:left w:val="single" w:sz="4" w:space="0" w:color="A6A6A6"/>
              <w:bottom w:val="single" w:sz="4" w:space="0" w:color="A6A6A6"/>
              <w:right w:val="single" w:sz="4" w:space="0" w:color="A6A6A6"/>
            </w:tcBorders>
            <w:hideMark/>
          </w:tcPr>
          <w:p w14:paraId="70BEC968" w14:textId="77777777" w:rsidR="00D13237" w:rsidRDefault="00D13237">
            <w:pPr>
              <w:rPr>
                <w:rFonts w:ascii="Aptos" w:hAnsi="Aptos"/>
                <w:sz w:val="20"/>
                <w:szCs w:val="20"/>
              </w:rPr>
            </w:pPr>
            <w:r>
              <w:rPr>
                <w:rFonts w:ascii="Aptos" w:eastAsia="Aptos" w:hAnsi="Aptos"/>
                <w:sz w:val="20"/>
                <w:szCs w:val="20"/>
              </w:rPr>
              <w:t>PM Wong cited examples such as Tan Tock Seng Hospital’s AI-powered rostering tool and SMRT’s automation and AI-enabled maintenance. These changes improved productivity, work conditions, wages or progression.</w:t>
            </w:r>
          </w:p>
        </w:tc>
        <w:tc>
          <w:tcPr>
            <w:tcW w:w="2855" w:type="dxa"/>
            <w:tcBorders>
              <w:top w:val="single" w:sz="4" w:space="0" w:color="A6A6A6"/>
              <w:left w:val="single" w:sz="4" w:space="0" w:color="A6A6A6"/>
              <w:bottom w:val="single" w:sz="4" w:space="0" w:color="A6A6A6"/>
              <w:right w:val="single" w:sz="4" w:space="0" w:color="A6A6A6"/>
            </w:tcBorders>
          </w:tcPr>
          <w:p w14:paraId="62418F4B" w14:textId="77777777" w:rsidR="00D13237" w:rsidRDefault="00D13237">
            <w:pPr>
              <w:rPr>
                <w:rFonts w:ascii="Aptos" w:eastAsia="Aptos" w:hAnsi="Aptos"/>
                <w:sz w:val="20"/>
                <w:szCs w:val="20"/>
              </w:rPr>
            </w:pPr>
            <w:r>
              <w:rPr>
                <w:rFonts w:ascii="Aptos" w:eastAsia="Aptos" w:hAnsi="Aptos"/>
                <w:sz w:val="20"/>
                <w:szCs w:val="20"/>
              </w:rPr>
              <w:t>The examples show that transformation works best when unions, employers and workers jointly redesign work rather than imposing technology from the top down.</w:t>
            </w:r>
          </w:p>
          <w:p w14:paraId="08231B79" w14:textId="77777777" w:rsidR="00D13237" w:rsidRDefault="00D13237">
            <w:pPr>
              <w:rPr>
                <w:rFonts w:ascii="Aptos" w:hAnsi="Aptos"/>
                <w:sz w:val="20"/>
                <w:szCs w:val="20"/>
              </w:rPr>
            </w:pPr>
          </w:p>
        </w:tc>
      </w:tr>
      <w:tr w:rsidR="00D13237" w14:paraId="3FAD083A" w14:textId="77777777">
        <w:trPr>
          <w:cantSplit/>
          <w:jc w:val="center"/>
        </w:trPr>
        <w:tc>
          <w:tcPr>
            <w:tcW w:w="1672" w:type="dxa"/>
            <w:tcBorders>
              <w:top w:val="single" w:sz="4" w:space="0" w:color="A6A6A6"/>
              <w:left w:val="single" w:sz="4" w:space="0" w:color="A6A6A6"/>
              <w:bottom w:val="single" w:sz="4" w:space="0" w:color="A6A6A6"/>
              <w:right w:val="single" w:sz="4" w:space="0" w:color="A6A6A6"/>
            </w:tcBorders>
            <w:shd w:val="clear" w:color="auto" w:fill="F2F2F2"/>
            <w:hideMark/>
          </w:tcPr>
          <w:p w14:paraId="7C03ACC7" w14:textId="77777777" w:rsidR="00D13237" w:rsidRDefault="00D13237">
            <w:pPr>
              <w:rPr>
                <w:rFonts w:ascii="Aptos" w:hAnsi="Aptos"/>
                <w:sz w:val="20"/>
                <w:szCs w:val="20"/>
              </w:rPr>
            </w:pPr>
            <w:r>
              <w:rPr>
                <w:rFonts w:ascii="Aptos" w:eastAsia="Aptos" w:hAnsi="Aptos"/>
                <w:b/>
                <w:sz w:val="20"/>
                <w:szCs w:val="20"/>
              </w:rPr>
              <w:lastRenderedPageBreak/>
              <w:t>11. Tripartite Jobs Council for the AI transition</w:t>
            </w:r>
          </w:p>
        </w:tc>
        <w:tc>
          <w:tcPr>
            <w:tcW w:w="4824" w:type="dxa"/>
            <w:tcBorders>
              <w:top w:val="single" w:sz="4" w:space="0" w:color="A6A6A6"/>
              <w:left w:val="single" w:sz="4" w:space="0" w:color="A6A6A6"/>
              <w:bottom w:val="single" w:sz="4" w:space="0" w:color="A6A6A6"/>
              <w:right w:val="single" w:sz="4" w:space="0" w:color="A6A6A6"/>
            </w:tcBorders>
            <w:hideMark/>
          </w:tcPr>
          <w:p w14:paraId="34084D13" w14:textId="77777777" w:rsidR="00D13237" w:rsidRDefault="00D13237">
            <w:pPr>
              <w:rPr>
                <w:rFonts w:ascii="Aptos" w:hAnsi="Aptos"/>
                <w:sz w:val="20"/>
                <w:szCs w:val="20"/>
              </w:rPr>
            </w:pPr>
            <w:r>
              <w:rPr>
                <w:rFonts w:ascii="Aptos" w:eastAsia="Aptos" w:hAnsi="Aptos"/>
                <w:sz w:val="20"/>
                <w:szCs w:val="20"/>
              </w:rPr>
              <w:t>The Tripartite Jobs Council brings together Government, employers and the Labour Movement to support AI-ready workers, better businesses and better jobs, and stronger job matching.</w:t>
            </w:r>
          </w:p>
        </w:tc>
        <w:tc>
          <w:tcPr>
            <w:tcW w:w="2855" w:type="dxa"/>
            <w:tcBorders>
              <w:top w:val="single" w:sz="4" w:space="0" w:color="A6A6A6"/>
              <w:left w:val="single" w:sz="4" w:space="0" w:color="A6A6A6"/>
              <w:bottom w:val="single" w:sz="4" w:space="0" w:color="A6A6A6"/>
              <w:right w:val="single" w:sz="4" w:space="0" w:color="A6A6A6"/>
            </w:tcBorders>
          </w:tcPr>
          <w:p w14:paraId="3D819244" w14:textId="77777777" w:rsidR="00D13237" w:rsidRDefault="00D13237">
            <w:pPr>
              <w:rPr>
                <w:rFonts w:ascii="Aptos" w:eastAsia="Aptos" w:hAnsi="Aptos"/>
                <w:sz w:val="20"/>
                <w:szCs w:val="20"/>
              </w:rPr>
            </w:pPr>
            <w:r>
              <w:rPr>
                <w:rFonts w:ascii="Aptos" w:eastAsia="Aptos" w:hAnsi="Aptos"/>
                <w:sz w:val="20"/>
                <w:szCs w:val="20"/>
              </w:rPr>
              <w:t>This scales up tripartism from individual companies to sectors, helping Singapore coordinate faster and more inclusive responses to disruption.</w:t>
            </w:r>
          </w:p>
          <w:p w14:paraId="2ED515AB" w14:textId="77777777" w:rsidR="00D13237" w:rsidRDefault="00D13237">
            <w:pPr>
              <w:rPr>
                <w:rFonts w:ascii="Aptos" w:hAnsi="Aptos"/>
                <w:sz w:val="20"/>
                <w:szCs w:val="20"/>
              </w:rPr>
            </w:pPr>
          </w:p>
        </w:tc>
      </w:tr>
      <w:tr w:rsidR="00D13237" w14:paraId="7407A606" w14:textId="77777777">
        <w:trPr>
          <w:cantSplit/>
          <w:jc w:val="center"/>
        </w:trPr>
        <w:tc>
          <w:tcPr>
            <w:tcW w:w="1672" w:type="dxa"/>
            <w:tcBorders>
              <w:top w:val="single" w:sz="4" w:space="0" w:color="A6A6A6"/>
              <w:left w:val="single" w:sz="4" w:space="0" w:color="A6A6A6"/>
              <w:bottom w:val="single" w:sz="4" w:space="0" w:color="A6A6A6"/>
              <w:right w:val="single" w:sz="4" w:space="0" w:color="A6A6A6"/>
            </w:tcBorders>
            <w:shd w:val="clear" w:color="auto" w:fill="F2F2F2"/>
            <w:hideMark/>
          </w:tcPr>
          <w:p w14:paraId="0332B004" w14:textId="77777777" w:rsidR="00D13237" w:rsidRDefault="00D13237">
            <w:pPr>
              <w:rPr>
                <w:rFonts w:ascii="Aptos" w:eastAsia="Aptos" w:hAnsi="Aptos"/>
                <w:b/>
                <w:sz w:val="20"/>
                <w:szCs w:val="20"/>
              </w:rPr>
            </w:pPr>
            <w:r>
              <w:rPr>
                <w:rFonts w:ascii="Aptos" w:eastAsia="Aptos" w:hAnsi="Aptos"/>
                <w:b/>
                <w:sz w:val="20"/>
                <w:szCs w:val="20"/>
              </w:rPr>
              <w:t>12. NTUC’s “Commitment, Capabilities, Collective Action and Care”</w:t>
            </w:r>
          </w:p>
          <w:p w14:paraId="6C21815E" w14:textId="77777777" w:rsidR="00D13237" w:rsidRDefault="00D13237">
            <w:pPr>
              <w:rPr>
                <w:rFonts w:ascii="Aptos" w:hAnsi="Aptos"/>
                <w:sz w:val="20"/>
                <w:szCs w:val="20"/>
              </w:rPr>
            </w:pPr>
          </w:p>
        </w:tc>
        <w:tc>
          <w:tcPr>
            <w:tcW w:w="4824" w:type="dxa"/>
            <w:tcBorders>
              <w:top w:val="single" w:sz="4" w:space="0" w:color="A6A6A6"/>
              <w:left w:val="single" w:sz="4" w:space="0" w:color="A6A6A6"/>
              <w:bottom w:val="single" w:sz="4" w:space="0" w:color="A6A6A6"/>
              <w:right w:val="single" w:sz="4" w:space="0" w:color="A6A6A6"/>
            </w:tcBorders>
          </w:tcPr>
          <w:p w14:paraId="5C6CED5B" w14:textId="77777777" w:rsidR="00D13237" w:rsidRDefault="00D13237">
            <w:pPr>
              <w:rPr>
                <w:rFonts w:ascii="Aptos" w:eastAsia="Aptos" w:hAnsi="Aptos"/>
                <w:sz w:val="20"/>
                <w:szCs w:val="20"/>
              </w:rPr>
            </w:pPr>
            <w:r>
              <w:rPr>
                <w:rFonts w:ascii="Aptos" w:eastAsia="Aptos" w:hAnsi="Aptos"/>
                <w:sz w:val="20"/>
                <w:szCs w:val="20"/>
              </w:rPr>
              <w:t>NTUC SG Ng Chee Meng outlined three Cs: Commitment, Capabilities and Collective Action, anchored by Care. NTUC also highlighted 1.4 million members and more than 3,800 Company Training Committees benefiting over 300,000 workers.</w:t>
            </w:r>
          </w:p>
          <w:p w14:paraId="59DA9FC9" w14:textId="77777777" w:rsidR="00D13237" w:rsidRDefault="00D13237">
            <w:pPr>
              <w:rPr>
                <w:rFonts w:ascii="Aptos" w:hAnsi="Aptos"/>
                <w:sz w:val="20"/>
                <w:szCs w:val="20"/>
              </w:rPr>
            </w:pPr>
          </w:p>
        </w:tc>
        <w:tc>
          <w:tcPr>
            <w:tcW w:w="2855" w:type="dxa"/>
            <w:tcBorders>
              <w:top w:val="single" w:sz="4" w:space="0" w:color="A6A6A6"/>
              <w:left w:val="single" w:sz="4" w:space="0" w:color="A6A6A6"/>
              <w:bottom w:val="single" w:sz="4" w:space="0" w:color="A6A6A6"/>
              <w:right w:val="single" w:sz="4" w:space="0" w:color="A6A6A6"/>
            </w:tcBorders>
            <w:hideMark/>
          </w:tcPr>
          <w:p w14:paraId="3330D928" w14:textId="77777777" w:rsidR="00D13237" w:rsidRDefault="00D13237">
            <w:pPr>
              <w:rPr>
                <w:rFonts w:ascii="Aptos" w:hAnsi="Aptos"/>
                <w:sz w:val="20"/>
                <w:szCs w:val="20"/>
              </w:rPr>
            </w:pPr>
            <w:r>
              <w:rPr>
                <w:rFonts w:ascii="Aptos" w:eastAsia="Aptos" w:hAnsi="Aptos"/>
                <w:sz w:val="20"/>
                <w:szCs w:val="20"/>
              </w:rPr>
              <w:t>This positions the Labour Movement as both a training partner and a social-support network, not only a wage-negotiating body.</w:t>
            </w:r>
          </w:p>
        </w:tc>
      </w:tr>
      <w:tr w:rsidR="00D13237" w14:paraId="2A359D20" w14:textId="77777777">
        <w:trPr>
          <w:cantSplit/>
          <w:jc w:val="center"/>
        </w:trPr>
        <w:tc>
          <w:tcPr>
            <w:tcW w:w="1672" w:type="dxa"/>
            <w:tcBorders>
              <w:top w:val="single" w:sz="4" w:space="0" w:color="A6A6A6"/>
              <w:left w:val="single" w:sz="4" w:space="0" w:color="A6A6A6"/>
              <w:bottom w:val="single" w:sz="4" w:space="0" w:color="A6A6A6"/>
              <w:right w:val="single" w:sz="4" w:space="0" w:color="A6A6A6"/>
            </w:tcBorders>
            <w:shd w:val="clear" w:color="auto" w:fill="F2F2F2"/>
            <w:hideMark/>
          </w:tcPr>
          <w:p w14:paraId="647933DB" w14:textId="77777777" w:rsidR="00D13237" w:rsidRDefault="00D13237">
            <w:pPr>
              <w:rPr>
                <w:rFonts w:ascii="Aptos" w:hAnsi="Aptos"/>
                <w:sz w:val="20"/>
                <w:szCs w:val="20"/>
              </w:rPr>
            </w:pPr>
            <w:r>
              <w:rPr>
                <w:rFonts w:ascii="Aptos" w:eastAsia="Aptos" w:hAnsi="Aptos"/>
                <w:b/>
                <w:sz w:val="20"/>
                <w:szCs w:val="20"/>
              </w:rPr>
              <w:t>13. $37 million practical support and NTUC Community Fund</w:t>
            </w:r>
          </w:p>
        </w:tc>
        <w:tc>
          <w:tcPr>
            <w:tcW w:w="4824" w:type="dxa"/>
            <w:tcBorders>
              <w:top w:val="single" w:sz="4" w:space="0" w:color="A6A6A6"/>
              <w:left w:val="single" w:sz="4" w:space="0" w:color="A6A6A6"/>
              <w:bottom w:val="single" w:sz="4" w:space="0" w:color="A6A6A6"/>
              <w:right w:val="single" w:sz="4" w:space="0" w:color="A6A6A6"/>
            </w:tcBorders>
            <w:hideMark/>
          </w:tcPr>
          <w:p w14:paraId="18C7462E" w14:textId="77777777" w:rsidR="00D13237" w:rsidRDefault="00D13237">
            <w:pPr>
              <w:rPr>
                <w:rFonts w:ascii="Aptos" w:hAnsi="Aptos"/>
                <w:sz w:val="20"/>
                <w:szCs w:val="20"/>
              </w:rPr>
            </w:pPr>
            <w:r>
              <w:rPr>
                <w:rFonts w:ascii="Aptos" w:eastAsia="Aptos" w:hAnsi="Aptos"/>
                <w:sz w:val="20"/>
                <w:szCs w:val="20"/>
              </w:rPr>
              <w:t>NTUC announced about $37 million in 2026 to support workers and their families, including care efforts such as the NTUC Community Fund, NTUC Care Fund, FairPrice Foundation and Income OrangeAid. The NTUC Community Fund aims to raise $500 million over five years.</w:t>
            </w:r>
          </w:p>
        </w:tc>
        <w:tc>
          <w:tcPr>
            <w:tcW w:w="2855" w:type="dxa"/>
            <w:tcBorders>
              <w:top w:val="single" w:sz="4" w:space="0" w:color="A6A6A6"/>
              <w:left w:val="single" w:sz="4" w:space="0" w:color="A6A6A6"/>
              <w:bottom w:val="single" w:sz="4" w:space="0" w:color="A6A6A6"/>
              <w:right w:val="single" w:sz="4" w:space="0" w:color="A6A6A6"/>
            </w:tcBorders>
          </w:tcPr>
          <w:p w14:paraId="2FDC2296" w14:textId="77777777" w:rsidR="00D13237" w:rsidRDefault="00D13237">
            <w:pPr>
              <w:rPr>
                <w:rFonts w:ascii="Aptos" w:eastAsia="Aptos" w:hAnsi="Aptos"/>
                <w:sz w:val="20"/>
                <w:szCs w:val="20"/>
              </w:rPr>
            </w:pPr>
            <w:r>
              <w:rPr>
                <w:rFonts w:ascii="Aptos" w:eastAsia="Aptos" w:hAnsi="Aptos"/>
                <w:sz w:val="20"/>
                <w:szCs w:val="20"/>
              </w:rPr>
              <w:t>This responds to everyday pressures, especially for lower-income workers, families with children and seniors needing affordable support.</w:t>
            </w:r>
          </w:p>
          <w:p w14:paraId="2B27A019" w14:textId="77777777" w:rsidR="00D13237" w:rsidRDefault="00D13237">
            <w:pPr>
              <w:rPr>
                <w:rFonts w:ascii="Aptos" w:hAnsi="Aptos"/>
                <w:sz w:val="20"/>
                <w:szCs w:val="20"/>
              </w:rPr>
            </w:pPr>
          </w:p>
        </w:tc>
      </w:tr>
      <w:tr w:rsidR="00D13237" w14:paraId="151A8134" w14:textId="77777777">
        <w:trPr>
          <w:cantSplit/>
          <w:jc w:val="center"/>
        </w:trPr>
        <w:tc>
          <w:tcPr>
            <w:tcW w:w="1672" w:type="dxa"/>
            <w:tcBorders>
              <w:top w:val="single" w:sz="4" w:space="0" w:color="A6A6A6"/>
              <w:left w:val="single" w:sz="4" w:space="0" w:color="A6A6A6"/>
              <w:bottom w:val="single" w:sz="4" w:space="0" w:color="A6A6A6"/>
              <w:right w:val="single" w:sz="4" w:space="0" w:color="A6A6A6"/>
            </w:tcBorders>
            <w:shd w:val="clear" w:color="auto" w:fill="F2F2F2"/>
            <w:hideMark/>
          </w:tcPr>
          <w:p w14:paraId="65D99762" w14:textId="77777777" w:rsidR="00D13237" w:rsidRDefault="00D13237">
            <w:pPr>
              <w:rPr>
                <w:rFonts w:ascii="Aptos" w:hAnsi="Aptos"/>
                <w:sz w:val="20"/>
                <w:szCs w:val="20"/>
              </w:rPr>
            </w:pPr>
            <w:r>
              <w:rPr>
                <w:rFonts w:ascii="Aptos" w:eastAsia="Aptos" w:hAnsi="Aptos"/>
                <w:b/>
                <w:sz w:val="20"/>
                <w:szCs w:val="20"/>
              </w:rPr>
              <w:t>14. Cost-of-living relief through essentials</w:t>
            </w:r>
          </w:p>
        </w:tc>
        <w:tc>
          <w:tcPr>
            <w:tcW w:w="4824" w:type="dxa"/>
            <w:tcBorders>
              <w:top w:val="single" w:sz="4" w:space="0" w:color="A6A6A6"/>
              <w:left w:val="single" w:sz="4" w:space="0" w:color="A6A6A6"/>
              <w:bottom w:val="single" w:sz="4" w:space="0" w:color="A6A6A6"/>
              <w:right w:val="single" w:sz="4" w:space="0" w:color="A6A6A6"/>
            </w:tcBorders>
            <w:hideMark/>
          </w:tcPr>
          <w:p w14:paraId="679184BC" w14:textId="77777777" w:rsidR="00D13237" w:rsidRDefault="00D13237">
            <w:pPr>
              <w:rPr>
                <w:rFonts w:ascii="Aptos" w:hAnsi="Aptos"/>
                <w:sz w:val="20"/>
                <w:szCs w:val="20"/>
              </w:rPr>
            </w:pPr>
            <w:r>
              <w:rPr>
                <w:rFonts w:ascii="Aptos" w:eastAsia="Aptos" w:hAnsi="Aptos"/>
                <w:sz w:val="20"/>
                <w:szCs w:val="20"/>
              </w:rPr>
              <w:t>NTUC and FairPrice Group will roll out $5 million in savings on essential items during the May Day period.</w:t>
            </w:r>
          </w:p>
        </w:tc>
        <w:tc>
          <w:tcPr>
            <w:tcW w:w="2855" w:type="dxa"/>
            <w:tcBorders>
              <w:top w:val="single" w:sz="4" w:space="0" w:color="A6A6A6"/>
              <w:left w:val="single" w:sz="4" w:space="0" w:color="A6A6A6"/>
              <w:bottom w:val="single" w:sz="4" w:space="0" w:color="A6A6A6"/>
              <w:right w:val="single" w:sz="4" w:space="0" w:color="A6A6A6"/>
            </w:tcBorders>
          </w:tcPr>
          <w:p w14:paraId="549DFCFB" w14:textId="77777777" w:rsidR="00D13237" w:rsidRDefault="00D13237">
            <w:pPr>
              <w:rPr>
                <w:rFonts w:ascii="Aptos" w:eastAsia="Aptos" w:hAnsi="Aptos"/>
                <w:sz w:val="20"/>
                <w:szCs w:val="20"/>
              </w:rPr>
            </w:pPr>
            <w:r>
              <w:rPr>
                <w:rFonts w:ascii="Aptos" w:eastAsia="Aptos" w:hAnsi="Aptos"/>
                <w:sz w:val="20"/>
                <w:szCs w:val="20"/>
              </w:rPr>
              <w:t>This gives immediate and visible relief, though its long-term effectiveness depends on whether inflation and supply disruptions persist.</w:t>
            </w:r>
          </w:p>
          <w:p w14:paraId="4BFF1D79" w14:textId="77777777" w:rsidR="00D13237" w:rsidRDefault="00D13237">
            <w:pPr>
              <w:rPr>
                <w:rFonts w:ascii="Aptos" w:hAnsi="Aptos"/>
                <w:sz w:val="20"/>
                <w:szCs w:val="20"/>
              </w:rPr>
            </w:pPr>
          </w:p>
        </w:tc>
      </w:tr>
      <w:tr w:rsidR="00D13237" w14:paraId="4167B8C1" w14:textId="77777777">
        <w:trPr>
          <w:cantSplit/>
          <w:jc w:val="center"/>
        </w:trPr>
        <w:tc>
          <w:tcPr>
            <w:tcW w:w="1672" w:type="dxa"/>
            <w:tcBorders>
              <w:top w:val="single" w:sz="4" w:space="0" w:color="A6A6A6"/>
              <w:left w:val="single" w:sz="4" w:space="0" w:color="A6A6A6"/>
              <w:bottom w:val="single" w:sz="4" w:space="0" w:color="A6A6A6"/>
              <w:right w:val="single" w:sz="4" w:space="0" w:color="A6A6A6"/>
            </w:tcBorders>
            <w:shd w:val="clear" w:color="auto" w:fill="F2F2F2"/>
            <w:hideMark/>
          </w:tcPr>
          <w:p w14:paraId="34DB5DFD" w14:textId="77777777" w:rsidR="00D13237" w:rsidRDefault="00D13237">
            <w:pPr>
              <w:rPr>
                <w:rFonts w:ascii="Aptos" w:hAnsi="Aptos"/>
                <w:sz w:val="20"/>
                <w:szCs w:val="20"/>
              </w:rPr>
            </w:pPr>
            <w:r>
              <w:rPr>
                <w:rFonts w:ascii="Aptos" w:eastAsia="Aptos" w:hAnsi="Aptos"/>
                <w:b/>
                <w:sz w:val="20"/>
                <w:szCs w:val="20"/>
              </w:rPr>
              <w:t>15. The “Singapore Way” and social solidarity</w:t>
            </w:r>
          </w:p>
        </w:tc>
        <w:tc>
          <w:tcPr>
            <w:tcW w:w="4824" w:type="dxa"/>
            <w:tcBorders>
              <w:top w:val="single" w:sz="4" w:space="0" w:color="A6A6A6"/>
              <w:left w:val="single" w:sz="4" w:space="0" w:color="A6A6A6"/>
              <w:bottom w:val="single" w:sz="4" w:space="0" w:color="A6A6A6"/>
              <w:right w:val="single" w:sz="4" w:space="0" w:color="A6A6A6"/>
            </w:tcBorders>
            <w:hideMark/>
          </w:tcPr>
          <w:p w14:paraId="5EB1924B" w14:textId="77777777" w:rsidR="00D13237" w:rsidRDefault="00D13237">
            <w:pPr>
              <w:rPr>
                <w:rFonts w:ascii="Aptos" w:hAnsi="Aptos"/>
                <w:sz w:val="20"/>
                <w:szCs w:val="20"/>
              </w:rPr>
            </w:pPr>
            <w:r>
              <w:rPr>
                <w:rFonts w:ascii="Aptos" w:eastAsia="Aptos" w:hAnsi="Aptos"/>
                <w:sz w:val="20"/>
                <w:szCs w:val="20"/>
              </w:rPr>
              <w:t>PM Wong argued that Singapore’s strength lies in trust and practical tripartite solutions: Workfare instead of welfare, Progressive Wages instead of a generic minimum wage, and Jobseeker Support instead of unemployment insurance.</w:t>
            </w:r>
          </w:p>
        </w:tc>
        <w:tc>
          <w:tcPr>
            <w:tcW w:w="2855" w:type="dxa"/>
            <w:tcBorders>
              <w:top w:val="single" w:sz="4" w:space="0" w:color="A6A6A6"/>
              <w:left w:val="single" w:sz="4" w:space="0" w:color="A6A6A6"/>
              <w:bottom w:val="single" w:sz="4" w:space="0" w:color="A6A6A6"/>
              <w:right w:val="single" w:sz="4" w:space="0" w:color="A6A6A6"/>
            </w:tcBorders>
          </w:tcPr>
          <w:p w14:paraId="5D4629DA" w14:textId="77777777" w:rsidR="00D13237" w:rsidRDefault="00D13237">
            <w:pPr>
              <w:rPr>
                <w:rFonts w:ascii="Aptos" w:eastAsia="Aptos" w:hAnsi="Aptos"/>
                <w:sz w:val="20"/>
                <w:szCs w:val="20"/>
              </w:rPr>
            </w:pPr>
            <w:r>
              <w:rPr>
                <w:rFonts w:ascii="Aptos" w:eastAsia="Aptos" w:hAnsi="Aptos"/>
                <w:sz w:val="20"/>
                <w:szCs w:val="20"/>
              </w:rPr>
              <w:t xml:space="preserve">This presents Singapore’s policy model as pragmatic and institutionally distinctive: solutions are adapted to local conditions rather than copied </w:t>
            </w:r>
          </w:p>
          <w:p w14:paraId="67C06B88" w14:textId="77777777" w:rsidR="00D13237" w:rsidRDefault="00D13237">
            <w:pPr>
              <w:rPr>
                <w:rFonts w:ascii="Aptos" w:eastAsia="Aptos" w:hAnsi="Aptos"/>
                <w:sz w:val="20"/>
                <w:szCs w:val="20"/>
              </w:rPr>
            </w:pPr>
            <w:r>
              <w:rPr>
                <w:rFonts w:ascii="Aptos" w:eastAsia="Aptos" w:hAnsi="Aptos"/>
                <w:sz w:val="20"/>
                <w:szCs w:val="20"/>
              </w:rPr>
              <w:t>wholesale.</w:t>
            </w:r>
          </w:p>
          <w:p w14:paraId="5BEA2A5A" w14:textId="77777777" w:rsidR="00D13237" w:rsidRDefault="00D13237">
            <w:pPr>
              <w:rPr>
                <w:rFonts w:ascii="Aptos" w:hAnsi="Aptos"/>
                <w:sz w:val="20"/>
                <w:szCs w:val="20"/>
              </w:rPr>
            </w:pPr>
          </w:p>
        </w:tc>
      </w:tr>
      <w:tr w:rsidR="00D13237" w14:paraId="102B299C" w14:textId="77777777">
        <w:trPr>
          <w:cantSplit/>
          <w:jc w:val="center"/>
        </w:trPr>
        <w:tc>
          <w:tcPr>
            <w:tcW w:w="1672" w:type="dxa"/>
            <w:tcBorders>
              <w:top w:val="single" w:sz="4" w:space="0" w:color="A6A6A6"/>
              <w:left w:val="single" w:sz="4" w:space="0" w:color="A6A6A6"/>
              <w:bottom w:val="single" w:sz="4" w:space="0" w:color="A6A6A6"/>
              <w:right w:val="single" w:sz="4" w:space="0" w:color="A6A6A6"/>
            </w:tcBorders>
            <w:shd w:val="clear" w:color="auto" w:fill="F2F2F2"/>
            <w:hideMark/>
          </w:tcPr>
          <w:p w14:paraId="432799D5" w14:textId="77777777" w:rsidR="00D13237" w:rsidRDefault="00D13237">
            <w:pPr>
              <w:rPr>
                <w:rFonts w:ascii="Aptos" w:hAnsi="Aptos"/>
                <w:sz w:val="20"/>
                <w:szCs w:val="20"/>
              </w:rPr>
            </w:pPr>
            <w:r>
              <w:rPr>
                <w:rFonts w:ascii="Aptos" w:eastAsia="Aptos" w:hAnsi="Aptos"/>
                <w:b/>
                <w:sz w:val="20"/>
                <w:szCs w:val="20"/>
              </w:rPr>
              <w:t>16. No Singaporean left behind</w:t>
            </w:r>
          </w:p>
        </w:tc>
        <w:tc>
          <w:tcPr>
            <w:tcW w:w="4824" w:type="dxa"/>
            <w:tcBorders>
              <w:top w:val="single" w:sz="4" w:space="0" w:color="A6A6A6"/>
              <w:left w:val="single" w:sz="4" w:space="0" w:color="A6A6A6"/>
              <w:bottom w:val="single" w:sz="4" w:space="0" w:color="A6A6A6"/>
              <w:right w:val="single" w:sz="4" w:space="0" w:color="A6A6A6"/>
            </w:tcBorders>
            <w:hideMark/>
          </w:tcPr>
          <w:p w14:paraId="6145526C" w14:textId="77777777" w:rsidR="00D13237" w:rsidRDefault="00D13237">
            <w:pPr>
              <w:rPr>
                <w:rFonts w:ascii="Aptos" w:hAnsi="Aptos"/>
                <w:sz w:val="20"/>
                <w:szCs w:val="20"/>
              </w:rPr>
            </w:pPr>
            <w:r>
              <w:rPr>
                <w:rFonts w:ascii="Aptos" w:eastAsia="Aptos" w:hAnsi="Aptos"/>
                <w:sz w:val="20"/>
                <w:szCs w:val="20"/>
              </w:rPr>
              <w:t>PM Wong ended by recalling the evacuation of Singaporeans affected by the Middle East crisis and stressed that whether facing an energy crisis or AI revolution, Singapore would look after its own.</w:t>
            </w:r>
          </w:p>
        </w:tc>
        <w:tc>
          <w:tcPr>
            <w:tcW w:w="2855" w:type="dxa"/>
            <w:tcBorders>
              <w:top w:val="single" w:sz="4" w:space="0" w:color="A6A6A6"/>
              <w:left w:val="single" w:sz="4" w:space="0" w:color="A6A6A6"/>
              <w:bottom w:val="single" w:sz="4" w:space="0" w:color="A6A6A6"/>
              <w:right w:val="single" w:sz="4" w:space="0" w:color="A6A6A6"/>
            </w:tcBorders>
          </w:tcPr>
          <w:p w14:paraId="3B77F577" w14:textId="77777777" w:rsidR="00D13237" w:rsidRDefault="00D13237">
            <w:pPr>
              <w:rPr>
                <w:rFonts w:ascii="Aptos" w:eastAsia="Aptos" w:hAnsi="Aptos"/>
                <w:sz w:val="20"/>
                <w:szCs w:val="20"/>
              </w:rPr>
            </w:pPr>
            <w:r>
              <w:rPr>
                <w:rFonts w:ascii="Aptos" w:eastAsia="Aptos" w:hAnsi="Aptos"/>
                <w:sz w:val="20"/>
                <w:szCs w:val="20"/>
              </w:rPr>
              <w:t>This broadens the rally beyond economics. It links crisis management, national identity and worker protection to the larger promise of belonging.</w:t>
            </w:r>
          </w:p>
          <w:p w14:paraId="0410B638" w14:textId="77777777" w:rsidR="00D13237" w:rsidRDefault="00D13237">
            <w:pPr>
              <w:rPr>
                <w:rFonts w:ascii="Aptos" w:hAnsi="Aptos"/>
                <w:sz w:val="20"/>
                <w:szCs w:val="20"/>
              </w:rPr>
            </w:pPr>
          </w:p>
        </w:tc>
      </w:tr>
    </w:tbl>
    <w:p w14:paraId="62E8000A" w14:textId="77777777" w:rsidR="00D13237" w:rsidRDefault="00D13237" w:rsidP="00D13237">
      <w:pPr>
        <w:jc w:val="both"/>
        <w:rPr>
          <w:rFonts w:ascii="Aptos" w:eastAsia="Times New Roman" w:hAnsi="Aptos"/>
          <w:b/>
          <w:bCs/>
          <w:color w:val="000000" w:themeColor="text1"/>
          <w:sz w:val="20"/>
          <w:szCs w:val="20"/>
          <w:lang w:eastAsia="zh-CN" w:bidi="ta-IN"/>
        </w:rPr>
      </w:pPr>
    </w:p>
    <w:p w14:paraId="3A6688A2" w14:textId="77777777" w:rsidR="00907BD8" w:rsidRDefault="00907BD8" w:rsidP="00907BD8">
      <w:pPr>
        <w:jc w:val="both"/>
        <w:rPr>
          <w:rFonts w:ascii="Aptos" w:eastAsia="Times New Roman" w:hAnsi="Aptos"/>
          <w:b/>
          <w:bCs/>
          <w:color w:val="000000" w:themeColor="text1"/>
          <w:sz w:val="32"/>
          <w:szCs w:val="32"/>
          <w:lang w:val="en-GB" w:eastAsia="zh-CN" w:bidi="ta-IN"/>
        </w:rPr>
      </w:pPr>
      <w:r>
        <w:rPr>
          <w:rFonts w:ascii="Aptos" w:eastAsia="Times New Roman" w:hAnsi="Aptos"/>
          <w:b/>
          <w:bCs/>
          <w:color w:val="000000" w:themeColor="text1"/>
          <w:sz w:val="32"/>
          <w:szCs w:val="32"/>
          <w:lang w:val="en-GB" w:eastAsia="zh-CN" w:bidi="ta-IN"/>
        </w:rPr>
        <w:t>SECTION 8: Key Singapore Budget Efforts, 2023 to 2025</w:t>
      </w:r>
    </w:p>
    <w:p w14:paraId="0A9488B2" w14:textId="77777777" w:rsidR="00907BD8" w:rsidRDefault="00907BD8" w:rsidP="00907BD8">
      <w:pPr>
        <w:jc w:val="center"/>
        <w:rPr>
          <w:rFonts w:ascii="Aptos" w:hAnsi="Aptos"/>
          <w:sz w:val="20"/>
          <w:szCs w:val="20"/>
        </w:rPr>
      </w:pPr>
      <w:r>
        <w:rPr>
          <w:rFonts w:ascii="Aptos" w:eastAsia="Arial" w:hAnsi="Aptos"/>
          <w:b/>
          <w:sz w:val="20"/>
          <w:szCs w:val="20"/>
        </w:rPr>
        <w:t>Grouped by Stakeholder or Policy Area, with Effectiveness and Impact</w:t>
      </w:r>
    </w:p>
    <w:p w14:paraId="7F4CBFF8" w14:textId="77777777" w:rsidR="00907BD8" w:rsidRDefault="00907BD8" w:rsidP="00907BD8">
      <w:pPr>
        <w:spacing w:after="0" w:line="240" w:lineRule="auto"/>
        <w:rPr>
          <w:rFonts w:ascii="Aptos" w:hAnsi="Aptos"/>
          <w:sz w:val="20"/>
          <w:szCs w:val="20"/>
        </w:rPr>
      </w:pPr>
      <w:r>
        <w:rPr>
          <w:rFonts w:ascii="Aptos" w:eastAsia="Arial" w:hAnsi="Aptos"/>
          <w:sz w:val="20"/>
          <w:szCs w:val="20"/>
        </w:rPr>
        <w:t>This table summarises selected major measures announced in Singapore Budgets 2023, 2024 and 2025. It is grouped by stakeholder or policy area to show continuity across the three Budgets. It does not list every scheme or every detailed eligibility rule.</w:t>
      </w:r>
    </w:p>
    <w:p w14:paraId="3E6D8CD9" w14:textId="77777777" w:rsidR="00907BD8" w:rsidRDefault="00907BD8" w:rsidP="00907BD8">
      <w:pPr>
        <w:spacing w:after="0" w:line="240" w:lineRule="auto"/>
        <w:rPr>
          <w:rFonts w:ascii="Aptos" w:eastAsia="Arial" w:hAnsi="Aptos"/>
          <w:sz w:val="20"/>
          <w:szCs w:val="20"/>
        </w:rPr>
      </w:pPr>
    </w:p>
    <w:p w14:paraId="0BC12F23" w14:textId="77777777" w:rsidR="00907BD8" w:rsidRDefault="00907BD8" w:rsidP="00907BD8">
      <w:pPr>
        <w:spacing w:after="0" w:line="240" w:lineRule="auto"/>
        <w:rPr>
          <w:rFonts w:ascii="Aptos" w:hAnsi="Aptos"/>
          <w:sz w:val="20"/>
          <w:szCs w:val="20"/>
        </w:rPr>
      </w:pPr>
      <w:r>
        <w:rPr>
          <w:rFonts w:ascii="Aptos" w:eastAsia="Arial" w:hAnsi="Aptos"/>
          <w:b/>
          <w:bCs/>
          <w:i/>
          <w:iCs/>
          <w:sz w:val="20"/>
          <w:szCs w:val="20"/>
        </w:rPr>
        <w:t>Note on impact column:</w:t>
      </w:r>
      <w:r>
        <w:rPr>
          <w:rFonts w:ascii="Aptos" w:eastAsia="Arial" w:hAnsi="Aptos"/>
          <w:sz w:val="20"/>
          <w:szCs w:val="20"/>
        </w:rPr>
        <w:t xml:space="preserve"> The effectiveness and impact assessments are evaluative summaries based on the design, targeting and likely limits of the schemes as announced.</w:t>
      </w:r>
    </w:p>
    <w:p w14:paraId="0D39FE13" w14:textId="77777777" w:rsidR="00907BD8" w:rsidRDefault="00907BD8" w:rsidP="00907BD8">
      <w:pPr>
        <w:keepNext/>
        <w:spacing w:before="120" w:after="40"/>
        <w:rPr>
          <w:rFonts w:ascii="Aptos" w:hAnsi="Aptos"/>
          <w:sz w:val="20"/>
          <w:szCs w:val="20"/>
        </w:rPr>
      </w:pPr>
      <w:r>
        <w:rPr>
          <w:rFonts w:ascii="Aptos" w:eastAsia="Arial" w:hAnsi="Aptos"/>
          <w:b/>
          <w:sz w:val="20"/>
          <w:szCs w:val="20"/>
        </w:rPr>
        <w:lastRenderedPageBreak/>
        <w:t>1. Households and Cost-of-Living Support</w:t>
      </w:r>
    </w:p>
    <w:p w14:paraId="04D4E6C3" w14:textId="77777777" w:rsidR="00907BD8" w:rsidRDefault="00907BD8" w:rsidP="00907BD8">
      <w:pPr>
        <w:keepNext/>
        <w:spacing w:after="0" w:line="240" w:lineRule="auto"/>
        <w:rPr>
          <w:rFonts w:ascii="Aptos" w:hAnsi="Aptos"/>
          <w:sz w:val="20"/>
          <w:szCs w:val="20"/>
        </w:rPr>
      </w:pPr>
      <w:r>
        <w:rPr>
          <w:rFonts w:ascii="Aptos" w:eastAsia="Arial" w:hAnsi="Aptos"/>
          <w:i/>
          <w:sz w:val="20"/>
          <w:szCs w:val="20"/>
        </w:rPr>
        <w:t xml:space="preserve">Main stakeholders: all households, lower- and middle-income citizens, HDB households, youth and </w:t>
      </w:r>
      <w:r>
        <w:rPr>
          <w:rFonts w:ascii="Aptos" w:eastAsia="Arial" w:hAnsi="Aptos"/>
          <w:i/>
          <w:color w:val="505050"/>
          <w:sz w:val="20"/>
          <w:szCs w:val="20"/>
        </w:rPr>
        <w:t>families managing daily expenses.</w:t>
      </w:r>
    </w:p>
    <w:tbl>
      <w:tblPr>
        <w:tblStyle w:val="TableGrid"/>
        <w:tblW w:w="0" w:type="auto"/>
        <w:jc w:val="center"/>
        <w:tblLayout w:type="fixed"/>
        <w:tblLook w:val="04A0" w:firstRow="1" w:lastRow="0" w:firstColumn="1" w:lastColumn="0" w:noHBand="0" w:noVBand="1"/>
      </w:tblPr>
      <w:tblGrid>
        <w:gridCol w:w="500"/>
        <w:gridCol w:w="1900"/>
        <w:gridCol w:w="4050"/>
        <w:gridCol w:w="3700"/>
      </w:tblGrid>
      <w:tr w:rsidR="00907BD8" w14:paraId="1ABD7540" w14:textId="77777777">
        <w:trPr>
          <w:tblHeader/>
          <w:jc w:val="center"/>
        </w:trPr>
        <w:tc>
          <w:tcPr>
            <w:tcW w:w="500"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76A581BB" w14:textId="77777777" w:rsidR="00907BD8" w:rsidRDefault="00907BD8">
            <w:pPr>
              <w:jc w:val="center"/>
              <w:rPr>
                <w:rFonts w:ascii="Aptos" w:hAnsi="Aptos"/>
                <w:sz w:val="20"/>
                <w:szCs w:val="20"/>
              </w:rPr>
            </w:pPr>
            <w:r>
              <w:rPr>
                <w:rFonts w:ascii="Aptos" w:eastAsia="Arial" w:hAnsi="Aptos"/>
                <w:b/>
                <w:color w:val="FFFFFF"/>
                <w:sz w:val="20"/>
                <w:szCs w:val="20"/>
              </w:rPr>
              <w:t>Year</w:t>
            </w:r>
          </w:p>
        </w:tc>
        <w:tc>
          <w:tcPr>
            <w:tcW w:w="1900"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466EDA4B" w14:textId="77777777" w:rsidR="00907BD8" w:rsidRDefault="00907BD8">
            <w:pPr>
              <w:jc w:val="center"/>
              <w:rPr>
                <w:rFonts w:ascii="Aptos" w:hAnsi="Aptos"/>
                <w:sz w:val="20"/>
                <w:szCs w:val="20"/>
              </w:rPr>
            </w:pPr>
            <w:r>
              <w:rPr>
                <w:rFonts w:ascii="Aptos" w:eastAsia="Arial" w:hAnsi="Aptos"/>
                <w:b/>
                <w:color w:val="FFFFFF"/>
                <w:sz w:val="20"/>
                <w:szCs w:val="20"/>
              </w:rPr>
              <w:t>Key Budget effort</w:t>
            </w:r>
          </w:p>
        </w:tc>
        <w:tc>
          <w:tcPr>
            <w:tcW w:w="4050"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25B956B9" w14:textId="77777777" w:rsidR="00907BD8" w:rsidRDefault="00907BD8">
            <w:pPr>
              <w:jc w:val="center"/>
              <w:rPr>
                <w:rFonts w:ascii="Aptos" w:hAnsi="Aptos"/>
                <w:sz w:val="20"/>
                <w:szCs w:val="20"/>
              </w:rPr>
            </w:pPr>
            <w:r>
              <w:rPr>
                <w:rFonts w:ascii="Aptos" w:eastAsia="Arial" w:hAnsi="Aptos"/>
                <w:b/>
                <w:color w:val="FFFFFF"/>
                <w:sz w:val="20"/>
                <w:szCs w:val="20"/>
              </w:rPr>
              <w:t>Main support measures</w:t>
            </w:r>
          </w:p>
        </w:tc>
        <w:tc>
          <w:tcPr>
            <w:tcW w:w="3700"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5240CB20" w14:textId="77777777" w:rsidR="00907BD8" w:rsidRDefault="00907BD8">
            <w:pPr>
              <w:jc w:val="center"/>
              <w:rPr>
                <w:rFonts w:ascii="Aptos" w:hAnsi="Aptos"/>
                <w:sz w:val="20"/>
                <w:szCs w:val="20"/>
              </w:rPr>
            </w:pPr>
            <w:r>
              <w:rPr>
                <w:rFonts w:ascii="Aptos" w:eastAsia="Arial" w:hAnsi="Aptos"/>
                <w:b/>
                <w:color w:val="FFFFFF"/>
                <w:sz w:val="20"/>
                <w:szCs w:val="20"/>
              </w:rPr>
              <w:t>Effectiveness / impact</w:t>
            </w:r>
          </w:p>
        </w:tc>
      </w:tr>
      <w:tr w:rsidR="00907BD8" w14:paraId="7C1F2FF9" w14:textId="77777777">
        <w:trPr>
          <w:cantSplit/>
          <w:jc w:val="center"/>
        </w:trPr>
        <w:tc>
          <w:tcPr>
            <w:tcW w:w="500" w:type="dxa"/>
            <w:tcBorders>
              <w:top w:val="single" w:sz="4" w:space="0" w:color="auto"/>
              <w:left w:val="single" w:sz="4" w:space="0" w:color="auto"/>
              <w:bottom w:val="single" w:sz="4" w:space="0" w:color="auto"/>
              <w:right w:val="single" w:sz="4" w:space="0" w:color="auto"/>
            </w:tcBorders>
            <w:shd w:val="clear" w:color="auto" w:fill="EAF3F8"/>
            <w:hideMark/>
          </w:tcPr>
          <w:p w14:paraId="7147DDEE" w14:textId="77777777" w:rsidR="00907BD8" w:rsidRDefault="00907BD8">
            <w:pPr>
              <w:jc w:val="center"/>
              <w:rPr>
                <w:rFonts w:ascii="Aptos" w:hAnsi="Aptos"/>
                <w:sz w:val="20"/>
                <w:szCs w:val="20"/>
              </w:rPr>
            </w:pPr>
            <w:r>
              <w:rPr>
                <w:rFonts w:ascii="Aptos" w:eastAsia="Arial" w:hAnsi="Aptos"/>
                <w:b/>
                <w:sz w:val="20"/>
                <w:szCs w:val="20"/>
              </w:rPr>
              <w:t>2023</w:t>
            </w:r>
          </w:p>
        </w:tc>
        <w:tc>
          <w:tcPr>
            <w:tcW w:w="1900" w:type="dxa"/>
            <w:tcBorders>
              <w:top w:val="single" w:sz="4" w:space="0" w:color="auto"/>
              <w:left w:val="single" w:sz="4" w:space="0" w:color="auto"/>
              <w:bottom w:val="single" w:sz="4" w:space="0" w:color="auto"/>
              <w:right w:val="single" w:sz="4" w:space="0" w:color="auto"/>
            </w:tcBorders>
            <w:hideMark/>
          </w:tcPr>
          <w:p w14:paraId="6D19F0D0" w14:textId="77777777" w:rsidR="00907BD8" w:rsidRDefault="00907BD8">
            <w:pPr>
              <w:rPr>
                <w:rFonts w:ascii="Aptos" w:hAnsi="Aptos"/>
                <w:sz w:val="20"/>
                <w:szCs w:val="20"/>
              </w:rPr>
            </w:pPr>
            <w:r>
              <w:rPr>
                <w:rFonts w:ascii="Aptos" w:eastAsia="Arial" w:hAnsi="Aptos"/>
                <w:sz w:val="20"/>
                <w:szCs w:val="20"/>
              </w:rPr>
              <w:t>GST Voucher and Assurance Package enhancements</w:t>
            </w:r>
          </w:p>
        </w:tc>
        <w:tc>
          <w:tcPr>
            <w:tcW w:w="4050" w:type="dxa"/>
            <w:tcBorders>
              <w:top w:val="single" w:sz="4" w:space="0" w:color="auto"/>
              <w:left w:val="single" w:sz="4" w:space="0" w:color="auto"/>
              <w:bottom w:val="single" w:sz="4" w:space="0" w:color="auto"/>
              <w:right w:val="single" w:sz="4" w:space="0" w:color="auto"/>
            </w:tcBorders>
            <w:hideMark/>
          </w:tcPr>
          <w:p w14:paraId="1738576C" w14:textId="77777777" w:rsidR="00907BD8" w:rsidRDefault="00907BD8">
            <w:pPr>
              <w:rPr>
                <w:rFonts w:ascii="Aptos" w:hAnsi="Aptos"/>
                <w:sz w:val="20"/>
                <w:szCs w:val="20"/>
              </w:rPr>
            </w:pPr>
            <w:r>
              <w:rPr>
                <w:rFonts w:ascii="Aptos" w:eastAsia="Arial" w:hAnsi="Aptos"/>
                <w:sz w:val="20"/>
                <w:szCs w:val="20"/>
              </w:rPr>
              <w:t>Enhanced permanent GST Voucher Cash; increased Assurance Package cash payouts by $300 to $650; $300 CDC Vouchers in Jan 2024; Cost-of-Living Special Payment of $200 to $400; Seniors' Bonus of $200 to $300; U-Save rebates of up to $760 for eligible households. The Assurance Package was increased from $6.6b to $9.6b.</w:t>
            </w:r>
          </w:p>
        </w:tc>
        <w:tc>
          <w:tcPr>
            <w:tcW w:w="3700" w:type="dxa"/>
            <w:tcBorders>
              <w:top w:val="single" w:sz="4" w:space="0" w:color="auto"/>
              <w:left w:val="single" w:sz="4" w:space="0" w:color="auto"/>
              <w:bottom w:val="single" w:sz="4" w:space="0" w:color="auto"/>
              <w:right w:val="single" w:sz="4" w:space="0" w:color="auto"/>
            </w:tcBorders>
            <w:hideMark/>
          </w:tcPr>
          <w:p w14:paraId="677E8773" w14:textId="77777777" w:rsidR="00907BD8" w:rsidRDefault="00907BD8">
            <w:pPr>
              <w:rPr>
                <w:rFonts w:ascii="Aptos" w:hAnsi="Aptos"/>
                <w:sz w:val="20"/>
                <w:szCs w:val="20"/>
              </w:rPr>
            </w:pPr>
            <w:r>
              <w:rPr>
                <w:rFonts w:ascii="Aptos" w:eastAsia="Arial" w:hAnsi="Aptos"/>
                <w:sz w:val="20"/>
                <w:szCs w:val="20"/>
              </w:rPr>
              <w:t>Strong immediate cushioning effect, especially for lower-income and retiree households. It helped offset inflation and GST-related pressures, with more support directed to larger households and households with seniors or children. However, it is mainly short-term relief and does not by itself solve structural cost pressures.</w:t>
            </w:r>
          </w:p>
        </w:tc>
      </w:tr>
      <w:tr w:rsidR="00907BD8" w14:paraId="623F3991" w14:textId="77777777">
        <w:trPr>
          <w:cantSplit/>
          <w:jc w:val="center"/>
        </w:trPr>
        <w:tc>
          <w:tcPr>
            <w:tcW w:w="500" w:type="dxa"/>
            <w:tcBorders>
              <w:top w:val="single" w:sz="4" w:space="0" w:color="auto"/>
              <w:left w:val="single" w:sz="4" w:space="0" w:color="auto"/>
              <w:bottom w:val="single" w:sz="4" w:space="0" w:color="auto"/>
              <w:right w:val="single" w:sz="4" w:space="0" w:color="auto"/>
            </w:tcBorders>
            <w:shd w:val="clear" w:color="auto" w:fill="EAF3F8"/>
            <w:hideMark/>
          </w:tcPr>
          <w:p w14:paraId="5380648F" w14:textId="77777777" w:rsidR="00907BD8" w:rsidRDefault="00907BD8">
            <w:pPr>
              <w:jc w:val="center"/>
              <w:rPr>
                <w:rFonts w:ascii="Aptos" w:hAnsi="Aptos"/>
                <w:sz w:val="20"/>
                <w:szCs w:val="20"/>
              </w:rPr>
            </w:pPr>
            <w:r>
              <w:rPr>
                <w:rFonts w:ascii="Aptos" w:eastAsia="Arial" w:hAnsi="Aptos"/>
                <w:b/>
                <w:sz w:val="20"/>
                <w:szCs w:val="20"/>
              </w:rPr>
              <w:t>2024</w:t>
            </w:r>
          </w:p>
        </w:tc>
        <w:tc>
          <w:tcPr>
            <w:tcW w:w="1900" w:type="dxa"/>
            <w:tcBorders>
              <w:top w:val="single" w:sz="4" w:space="0" w:color="auto"/>
              <w:left w:val="single" w:sz="4" w:space="0" w:color="auto"/>
              <w:bottom w:val="single" w:sz="4" w:space="0" w:color="auto"/>
              <w:right w:val="single" w:sz="4" w:space="0" w:color="auto"/>
            </w:tcBorders>
            <w:hideMark/>
          </w:tcPr>
          <w:p w14:paraId="7F9E9A96" w14:textId="77777777" w:rsidR="00907BD8" w:rsidRDefault="00907BD8">
            <w:pPr>
              <w:rPr>
                <w:rFonts w:ascii="Aptos" w:hAnsi="Aptos"/>
                <w:sz w:val="20"/>
                <w:szCs w:val="20"/>
              </w:rPr>
            </w:pPr>
            <w:r>
              <w:rPr>
                <w:rFonts w:ascii="Aptos" w:eastAsia="Arial" w:hAnsi="Aptos"/>
                <w:sz w:val="20"/>
                <w:szCs w:val="20"/>
              </w:rPr>
              <w:t>Enhanced Assurance Package for cost-of-living pressures</w:t>
            </w:r>
          </w:p>
        </w:tc>
        <w:tc>
          <w:tcPr>
            <w:tcW w:w="4050" w:type="dxa"/>
            <w:tcBorders>
              <w:top w:val="single" w:sz="4" w:space="0" w:color="auto"/>
              <w:left w:val="single" w:sz="4" w:space="0" w:color="auto"/>
              <w:bottom w:val="single" w:sz="4" w:space="0" w:color="auto"/>
              <w:right w:val="single" w:sz="4" w:space="0" w:color="auto"/>
            </w:tcBorders>
            <w:hideMark/>
          </w:tcPr>
          <w:p w14:paraId="029D6821" w14:textId="77777777" w:rsidR="00907BD8" w:rsidRDefault="00907BD8">
            <w:pPr>
              <w:rPr>
                <w:rFonts w:ascii="Aptos" w:hAnsi="Aptos"/>
                <w:sz w:val="20"/>
                <w:szCs w:val="20"/>
              </w:rPr>
            </w:pPr>
            <w:r>
              <w:rPr>
                <w:rFonts w:ascii="Aptos" w:eastAsia="Arial" w:hAnsi="Aptos"/>
                <w:sz w:val="20"/>
                <w:szCs w:val="20"/>
              </w:rPr>
              <w:t>Added $1.9b in Assurance Package support. All Singaporean households received an additional $600 in CDC Vouchers, split across 2024 and Jan 2025. Eligible adult Singaporeans received a Cost-of-Living Special Payment of $200 to $400. Eligible HDB households received up to $950 in U-Save rebates and up to four months of S&amp;CC rebates.</w:t>
            </w:r>
          </w:p>
        </w:tc>
        <w:tc>
          <w:tcPr>
            <w:tcW w:w="3700" w:type="dxa"/>
            <w:tcBorders>
              <w:top w:val="single" w:sz="4" w:space="0" w:color="auto"/>
              <w:left w:val="single" w:sz="4" w:space="0" w:color="auto"/>
              <w:bottom w:val="single" w:sz="4" w:space="0" w:color="auto"/>
              <w:right w:val="single" w:sz="4" w:space="0" w:color="auto"/>
            </w:tcBorders>
          </w:tcPr>
          <w:p w14:paraId="6BB0625F" w14:textId="77777777" w:rsidR="00907BD8" w:rsidRDefault="00907BD8">
            <w:pPr>
              <w:rPr>
                <w:rFonts w:ascii="Aptos" w:eastAsia="Arial" w:hAnsi="Aptos"/>
                <w:sz w:val="20"/>
                <w:szCs w:val="20"/>
              </w:rPr>
            </w:pPr>
            <w:r>
              <w:rPr>
                <w:rFonts w:ascii="Aptos" w:eastAsia="Arial" w:hAnsi="Aptos"/>
                <w:sz w:val="20"/>
                <w:szCs w:val="20"/>
              </w:rPr>
              <w:t>Provides direct and visible relief for daily expenses such as food, utilities and town council charges. It is progressive because lower-income and larger households receive more help. However, the Budget itself noted that such relief is not a permanent solution to inflation; productivity and real income growth remain crucial.</w:t>
            </w:r>
          </w:p>
          <w:p w14:paraId="68BAD30B" w14:textId="77777777" w:rsidR="00907BD8" w:rsidRDefault="00907BD8">
            <w:pPr>
              <w:rPr>
                <w:rFonts w:ascii="Aptos" w:hAnsi="Aptos"/>
                <w:sz w:val="20"/>
                <w:szCs w:val="20"/>
              </w:rPr>
            </w:pPr>
          </w:p>
        </w:tc>
      </w:tr>
      <w:tr w:rsidR="00907BD8" w14:paraId="578A2D8A" w14:textId="77777777">
        <w:trPr>
          <w:cantSplit/>
          <w:jc w:val="center"/>
        </w:trPr>
        <w:tc>
          <w:tcPr>
            <w:tcW w:w="500" w:type="dxa"/>
            <w:tcBorders>
              <w:top w:val="single" w:sz="4" w:space="0" w:color="auto"/>
              <w:left w:val="single" w:sz="4" w:space="0" w:color="auto"/>
              <w:bottom w:val="single" w:sz="4" w:space="0" w:color="auto"/>
              <w:right w:val="single" w:sz="4" w:space="0" w:color="auto"/>
            </w:tcBorders>
            <w:shd w:val="clear" w:color="auto" w:fill="EAF3F8"/>
            <w:hideMark/>
          </w:tcPr>
          <w:p w14:paraId="2E905115" w14:textId="77777777" w:rsidR="00907BD8" w:rsidRDefault="00907BD8">
            <w:pPr>
              <w:jc w:val="center"/>
              <w:rPr>
                <w:rFonts w:ascii="Aptos" w:hAnsi="Aptos"/>
                <w:sz w:val="20"/>
                <w:szCs w:val="20"/>
              </w:rPr>
            </w:pPr>
            <w:r>
              <w:rPr>
                <w:rFonts w:ascii="Aptos" w:eastAsia="Arial" w:hAnsi="Aptos"/>
                <w:b/>
                <w:sz w:val="20"/>
                <w:szCs w:val="20"/>
              </w:rPr>
              <w:t>2025</w:t>
            </w:r>
          </w:p>
        </w:tc>
        <w:tc>
          <w:tcPr>
            <w:tcW w:w="1900" w:type="dxa"/>
            <w:tcBorders>
              <w:top w:val="single" w:sz="4" w:space="0" w:color="auto"/>
              <w:left w:val="single" w:sz="4" w:space="0" w:color="auto"/>
              <w:bottom w:val="single" w:sz="4" w:space="0" w:color="auto"/>
              <w:right w:val="single" w:sz="4" w:space="0" w:color="auto"/>
            </w:tcBorders>
            <w:hideMark/>
          </w:tcPr>
          <w:p w14:paraId="7183718F" w14:textId="77777777" w:rsidR="00907BD8" w:rsidRDefault="00907BD8">
            <w:pPr>
              <w:rPr>
                <w:rFonts w:ascii="Aptos" w:hAnsi="Aptos"/>
                <w:sz w:val="20"/>
                <w:szCs w:val="20"/>
              </w:rPr>
            </w:pPr>
            <w:r>
              <w:rPr>
                <w:rFonts w:ascii="Aptos" w:eastAsia="Arial" w:hAnsi="Aptos"/>
                <w:sz w:val="20"/>
                <w:szCs w:val="20"/>
              </w:rPr>
              <w:t>Cost-of-living support and SG60 package</w:t>
            </w:r>
          </w:p>
        </w:tc>
        <w:tc>
          <w:tcPr>
            <w:tcW w:w="4050" w:type="dxa"/>
            <w:tcBorders>
              <w:top w:val="single" w:sz="4" w:space="0" w:color="auto"/>
              <w:left w:val="single" w:sz="4" w:space="0" w:color="auto"/>
              <w:bottom w:val="single" w:sz="4" w:space="0" w:color="auto"/>
              <w:right w:val="single" w:sz="4" w:space="0" w:color="auto"/>
            </w:tcBorders>
          </w:tcPr>
          <w:p w14:paraId="5AA88078" w14:textId="77777777" w:rsidR="00907BD8" w:rsidRDefault="00907BD8">
            <w:pPr>
              <w:rPr>
                <w:rFonts w:ascii="Aptos" w:eastAsia="Arial" w:hAnsi="Aptos"/>
                <w:sz w:val="20"/>
                <w:szCs w:val="20"/>
              </w:rPr>
            </w:pPr>
            <w:r>
              <w:rPr>
                <w:rFonts w:ascii="Aptos" w:eastAsia="Arial" w:hAnsi="Aptos"/>
                <w:sz w:val="20"/>
                <w:szCs w:val="20"/>
              </w:rPr>
              <w:t>Every Singaporean household received $800 in CDC Vouchers, with $500 in May 2025 and $300 in Jan 2026. Eligible HDB households received up to $760 in U-Save rebates. Families received $500 in LifeSG credits for each Singaporean child aged 12 and below, while Singaporeans aged 13 to 20 received a $500 Edusave or PSEA top-up. SG60 Vouchers gave $600 to each Singaporean aged 21 and above, with seniors aged 60 and above receiving $800. A 60% Personal Income Tax Rebate for YA2025 was capped at $200.</w:t>
            </w:r>
          </w:p>
          <w:p w14:paraId="0D556FD0" w14:textId="77777777" w:rsidR="00907BD8" w:rsidRDefault="00907BD8">
            <w:pPr>
              <w:rPr>
                <w:rFonts w:ascii="Aptos" w:hAnsi="Aptos"/>
                <w:sz w:val="20"/>
                <w:szCs w:val="20"/>
              </w:rPr>
            </w:pPr>
          </w:p>
        </w:tc>
        <w:tc>
          <w:tcPr>
            <w:tcW w:w="3700" w:type="dxa"/>
            <w:tcBorders>
              <w:top w:val="single" w:sz="4" w:space="0" w:color="auto"/>
              <w:left w:val="single" w:sz="4" w:space="0" w:color="auto"/>
              <w:bottom w:val="single" w:sz="4" w:space="0" w:color="auto"/>
              <w:right w:val="single" w:sz="4" w:space="0" w:color="auto"/>
            </w:tcBorders>
            <w:hideMark/>
          </w:tcPr>
          <w:p w14:paraId="21AF277A" w14:textId="77777777" w:rsidR="00907BD8" w:rsidRDefault="00907BD8">
            <w:pPr>
              <w:rPr>
                <w:rFonts w:ascii="Aptos" w:hAnsi="Aptos"/>
                <w:sz w:val="20"/>
                <w:szCs w:val="20"/>
              </w:rPr>
            </w:pPr>
            <w:r>
              <w:rPr>
                <w:rFonts w:ascii="Aptos" w:eastAsia="Arial" w:hAnsi="Aptos"/>
                <w:sz w:val="20"/>
                <w:szCs w:val="20"/>
              </w:rPr>
              <w:t>Broadly supports household purchasing power and visibly shares national progress in SG60. CDC and SG60 vouchers also channel spending to heartland merchants, hawkers and supermarkets. It is effective for short-term relief, but because it is broad-based, it is less sharply targeted than aid for the most vulnerable.</w:t>
            </w:r>
          </w:p>
        </w:tc>
      </w:tr>
    </w:tbl>
    <w:p w14:paraId="6B01E624" w14:textId="77777777" w:rsidR="00907BD8" w:rsidRDefault="00907BD8" w:rsidP="00907BD8">
      <w:pPr>
        <w:keepNext/>
        <w:spacing w:before="120" w:after="40"/>
        <w:rPr>
          <w:rFonts w:ascii="Aptos" w:eastAsia="Arial" w:hAnsi="Aptos"/>
          <w:b/>
          <w:color w:val="1F4E79"/>
          <w:sz w:val="20"/>
          <w:szCs w:val="20"/>
        </w:rPr>
      </w:pPr>
    </w:p>
    <w:p w14:paraId="42E6D935" w14:textId="77777777" w:rsidR="00907BD8" w:rsidRDefault="00907BD8" w:rsidP="00907BD8">
      <w:pPr>
        <w:keepNext/>
        <w:spacing w:before="120" w:after="40"/>
        <w:rPr>
          <w:rFonts w:ascii="Aptos" w:hAnsi="Aptos"/>
          <w:sz w:val="20"/>
          <w:szCs w:val="20"/>
        </w:rPr>
      </w:pPr>
      <w:r>
        <w:rPr>
          <w:rFonts w:ascii="Aptos" w:eastAsia="Arial" w:hAnsi="Aptos"/>
          <w:b/>
          <w:color w:val="1F4E79"/>
          <w:sz w:val="20"/>
          <w:szCs w:val="20"/>
        </w:rPr>
        <w:t>2. Businesses, SMEs and Economic Transformation</w:t>
      </w:r>
    </w:p>
    <w:p w14:paraId="2D278FE9" w14:textId="77777777" w:rsidR="00907BD8" w:rsidRDefault="00907BD8" w:rsidP="00907BD8">
      <w:pPr>
        <w:keepNext/>
        <w:spacing w:after="0" w:line="240" w:lineRule="auto"/>
        <w:rPr>
          <w:rFonts w:ascii="Aptos" w:hAnsi="Aptos"/>
          <w:sz w:val="20"/>
          <w:szCs w:val="20"/>
        </w:rPr>
      </w:pPr>
      <w:r>
        <w:rPr>
          <w:rFonts w:ascii="Aptos" w:eastAsia="Arial" w:hAnsi="Aptos"/>
          <w:i/>
          <w:color w:val="505050"/>
          <w:sz w:val="20"/>
          <w:szCs w:val="20"/>
        </w:rPr>
        <w:t>Main stakeholders: SMEs, local enterprises, start-ups, high-growth firms, employers and sectors facing higher operating costs.</w:t>
      </w:r>
    </w:p>
    <w:tbl>
      <w:tblPr>
        <w:tblStyle w:val="TableGrid"/>
        <w:tblW w:w="0" w:type="auto"/>
        <w:jc w:val="center"/>
        <w:tblLayout w:type="fixed"/>
        <w:tblLook w:val="04A0" w:firstRow="1" w:lastRow="0" w:firstColumn="1" w:lastColumn="0" w:noHBand="0" w:noVBand="1"/>
      </w:tblPr>
      <w:tblGrid>
        <w:gridCol w:w="500"/>
        <w:gridCol w:w="1900"/>
        <w:gridCol w:w="4050"/>
        <w:gridCol w:w="3700"/>
      </w:tblGrid>
      <w:tr w:rsidR="00907BD8" w14:paraId="16A45783" w14:textId="77777777">
        <w:trPr>
          <w:tblHeader/>
          <w:jc w:val="center"/>
        </w:trPr>
        <w:tc>
          <w:tcPr>
            <w:tcW w:w="500"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61C8A653" w14:textId="77777777" w:rsidR="00907BD8" w:rsidRDefault="00907BD8">
            <w:pPr>
              <w:jc w:val="center"/>
              <w:rPr>
                <w:rFonts w:ascii="Aptos" w:hAnsi="Aptos"/>
                <w:sz w:val="20"/>
                <w:szCs w:val="20"/>
              </w:rPr>
            </w:pPr>
            <w:r>
              <w:rPr>
                <w:rFonts w:ascii="Aptos" w:eastAsia="Arial" w:hAnsi="Aptos"/>
                <w:b/>
                <w:color w:val="FFFFFF"/>
                <w:sz w:val="20"/>
                <w:szCs w:val="20"/>
              </w:rPr>
              <w:t>Year</w:t>
            </w:r>
          </w:p>
        </w:tc>
        <w:tc>
          <w:tcPr>
            <w:tcW w:w="1900"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69A19F55" w14:textId="77777777" w:rsidR="00907BD8" w:rsidRDefault="00907BD8">
            <w:pPr>
              <w:jc w:val="center"/>
              <w:rPr>
                <w:rFonts w:ascii="Aptos" w:hAnsi="Aptos"/>
                <w:sz w:val="20"/>
                <w:szCs w:val="20"/>
              </w:rPr>
            </w:pPr>
            <w:r>
              <w:rPr>
                <w:rFonts w:ascii="Aptos" w:eastAsia="Arial" w:hAnsi="Aptos"/>
                <w:b/>
                <w:color w:val="FFFFFF"/>
                <w:sz w:val="20"/>
                <w:szCs w:val="20"/>
              </w:rPr>
              <w:t>Key Budget effort</w:t>
            </w:r>
          </w:p>
        </w:tc>
        <w:tc>
          <w:tcPr>
            <w:tcW w:w="4050"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786A7045" w14:textId="77777777" w:rsidR="00907BD8" w:rsidRDefault="00907BD8">
            <w:pPr>
              <w:jc w:val="center"/>
              <w:rPr>
                <w:rFonts w:ascii="Aptos" w:hAnsi="Aptos"/>
                <w:sz w:val="20"/>
                <w:szCs w:val="20"/>
              </w:rPr>
            </w:pPr>
            <w:r>
              <w:rPr>
                <w:rFonts w:ascii="Aptos" w:eastAsia="Arial" w:hAnsi="Aptos"/>
                <w:b/>
                <w:color w:val="FFFFFF"/>
                <w:sz w:val="20"/>
                <w:szCs w:val="20"/>
              </w:rPr>
              <w:t>Main support measures</w:t>
            </w:r>
          </w:p>
        </w:tc>
        <w:tc>
          <w:tcPr>
            <w:tcW w:w="3700"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2661F297" w14:textId="77777777" w:rsidR="00907BD8" w:rsidRDefault="00907BD8">
            <w:pPr>
              <w:jc w:val="center"/>
              <w:rPr>
                <w:rFonts w:ascii="Aptos" w:hAnsi="Aptos"/>
                <w:sz w:val="20"/>
                <w:szCs w:val="20"/>
              </w:rPr>
            </w:pPr>
            <w:r>
              <w:rPr>
                <w:rFonts w:ascii="Aptos" w:eastAsia="Arial" w:hAnsi="Aptos"/>
                <w:b/>
                <w:color w:val="FFFFFF"/>
                <w:sz w:val="20"/>
                <w:szCs w:val="20"/>
              </w:rPr>
              <w:t>Effectiveness / impact</w:t>
            </w:r>
          </w:p>
        </w:tc>
      </w:tr>
      <w:tr w:rsidR="00907BD8" w14:paraId="7DE76271" w14:textId="77777777">
        <w:trPr>
          <w:cantSplit/>
          <w:jc w:val="center"/>
        </w:trPr>
        <w:tc>
          <w:tcPr>
            <w:tcW w:w="500" w:type="dxa"/>
            <w:tcBorders>
              <w:top w:val="single" w:sz="4" w:space="0" w:color="auto"/>
              <w:left w:val="single" w:sz="4" w:space="0" w:color="auto"/>
              <w:bottom w:val="single" w:sz="4" w:space="0" w:color="auto"/>
              <w:right w:val="single" w:sz="4" w:space="0" w:color="auto"/>
            </w:tcBorders>
            <w:shd w:val="clear" w:color="auto" w:fill="EAF3F8"/>
            <w:hideMark/>
          </w:tcPr>
          <w:p w14:paraId="39BDE919" w14:textId="77777777" w:rsidR="00907BD8" w:rsidRDefault="00907BD8">
            <w:pPr>
              <w:jc w:val="center"/>
              <w:rPr>
                <w:rFonts w:ascii="Aptos" w:hAnsi="Aptos"/>
                <w:sz w:val="20"/>
                <w:szCs w:val="20"/>
              </w:rPr>
            </w:pPr>
            <w:r>
              <w:rPr>
                <w:rFonts w:ascii="Aptos" w:eastAsia="Arial" w:hAnsi="Aptos"/>
                <w:b/>
                <w:sz w:val="20"/>
                <w:szCs w:val="20"/>
              </w:rPr>
              <w:t>2023</w:t>
            </w:r>
          </w:p>
        </w:tc>
        <w:tc>
          <w:tcPr>
            <w:tcW w:w="1900" w:type="dxa"/>
            <w:tcBorders>
              <w:top w:val="single" w:sz="4" w:space="0" w:color="auto"/>
              <w:left w:val="single" w:sz="4" w:space="0" w:color="auto"/>
              <w:bottom w:val="single" w:sz="4" w:space="0" w:color="auto"/>
              <w:right w:val="single" w:sz="4" w:space="0" w:color="auto"/>
            </w:tcBorders>
            <w:hideMark/>
          </w:tcPr>
          <w:p w14:paraId="45A439E0" w14:textId="77777777" w:rsidR="00907BD8" w:rsidRDefault="00907BD8">
            <w:pPr>
              <w:rPr>
                <w:rFonts w:ascii="Aptos" w:hAnsi="Aptos"/>
                <w:sz w:val="20"/>
                <w:szCs w:val="20"/>
              </w:rPr>
            </w:pPr>
            <w:r>
              <w:rPr>
                <w:rFonts w:ascii="Aptos" w:eastAsia="Arial" w:hAnsi="Aptos"/>
                <w:sz w:val="20"/>
                <w:szCs w:val="20"/>
              </w:rPr>
              <w:t>Enterprise Financing Scheme and Energy Efficiency Grant extensions</w:t>
            </w:r>
          </w:p>
        </w:tc>
        <w:tc>
          <w:tcPr>
            <w:tcW w:w="4050" w:type="dxa"/>
            <w:tcBorders>
              <w:top w:val="single" w:sz="4" w:space="0" w:color="auto"/>
              <w:left w:val="single" w:sz="4" w:space="0" w:color="auto"/>
              <w:bottom w:val="single" w:sz="4" w:space="0" w:color="auto"/>
              <w:right w:val="single" w:sz="4" w:space="0" w:color="auto"/>
            </w:tcBorders>
            <w:hideMark/>
          </w:tcPr>
          <w:p w14:paraId="484D1F64" w14:textId="77777777" w:rsidR="00907BD8" w:rsidRDefault="00907BD8">
            <w:pPr>
              <w:rPr>
                <w:rFonts w:ascii="Aptos" w:hAnsi="Aptos"/>
                <w:sz w:val="20"/>
                <w:szCs w:val="20"/>
              </w:rPr>
            </w:pPr>
            <w:r>
              <w:rPr>
                <w:rFonts w:ascii="Aptos" w:eastAsia="Arial" w:hAnsi="Aptos"/>
                <w:sz w:val="20"/>
                <w:szCs w:val="20"/>
              </w:rPr>
              <w:t>Extended enhanced Enterprise Financing Scheme support for another year, including 70% Government risk-share for trade loans and enhanced working capital support. Extended the Energy Efficiency Grant for Food Services, Food Manufacturing and Retail to support energy-efficient investments.</w:t>
            </w:r>
          </w:p>
        </w:tc>
        <w:tc>
          <w:tcPr>
            <w:tcW w:w="3700" w:type="dxa"/>
            <w:tcBorders>
              <w:top w:val="single" w:sz="4" w:space="0" w:color="auto"/>
              <w:left w:val="single" w:sz="4" w:space="0" w:color="auto"/>
              <w:bottom w:val="single" w:sz="4" w:space="0" w:color="auto"/>
              <w:right w:val="single" w:sz="4" w:space="0" w:color="auto"/>
            </w:tcBorders>
          </w:tcPr>
          <w:p w14:paraId="51BA1113" w14:textId="77777777" w:rsidR="00907BD8" w:rsidRDefault="00907BD8">
            <w:pPr>
              <w:rPr>
                <w:rFonts w:ascii="Aptos" w:eastAsia="Arial" w:hAnsi="Aptos"/>
                <w:sz w:val="20"/>
                <w:szCs w:val="20"/>
              </w:rPr>
            </w:pPr>
            <w:r>
              <w:rPr>
                <w:rFonts w:ascii="Aptos" w:eastAsia="Arial" w:hAnsi="Aptos"/>
                <w:sz w:val="20"/>
                <w:szCs w:val="20"/>
              </w:rPr>
              <w:t>Useful in keeping credit available for viable firms during high-cost and tight financing conditions. Energy efficiency support also helps firms reduce electricity costs. Impact depends on firms' willingness and ability to invest, so it helps transformation more than it rescues fundamentally weak businesses.</w:t>
            </w:r>
          </w:p>
          <w:p w14:paraId="6A2DE642" w14:textId="77777777" w:rsidR="00907BD8" w:rsidRDefault="00907BD8">
            <w:pPr>
              <w:rPr>
                <w:rFonts w:ascii="Aptos" w:hAnsi="Aptos"/>
                <w:sz w:val="20"/>
                <w:szCs w:val="20"/>
              </w:rPr>
            </w:pPr>
          </w:p>
        </w:tc>
      </w:tr>
      <w:tr w:rsidR="00907BD8" w14:paraId="49DB8F3D" w14:textId="77777777">
        <w:trPr>
          <w:cantSplit/>
          <w:jc w:val="center"/>
        </w:trPr>
        <w:tc>
          <w:tcPr>
            <w:tcW w:w="500" w:type="dxa"/>
            <w:tcBorders>
              <w:top w:val="single" w:sz="4" w:space="0" w:color="auto"/>
              <w:left w:val="single" w:sz="4" w:space="0" w:color="auto"/>
              <w:bottom w:val="single" w:sz="4" w:space="0" w:color="auto"/>
              <w:right w:val="single" w:sz="4" w:space="0" w:color="auto"/>
            </w:tcBorders>
            <w:shd w:val="clear" w:color="auto" w:fill="EAF3F8"/>
            <w:hideMark/>
          </w:tcPr>
          <w:p w14:paraId="30B87B8B" w14:textId="77777777" w:rsidR="00907BD8" w:rsidRDefault="00907BD8">
            <w:pPr>
              <w:jc w:val="center"/>
              <w:rPr>
                <w:rFonts w:ascii="Aptos" w:hAnsi="Aptos"/>
                <w:sz w:val="20"/>
                <w:szCs w:val="20"/>
              </w:rPr>
            </w:pPr>
            <w:r>
              <w:rPr>
                <w:rFonts w:ascii="Aptos" w:eastAsia="Arial" w:hAnsi="Aptos"/>
                <w:b/>
                <w:sz w:val="20"/>
                <w:szCs w:val="20"/>
              </w:rPr>
              <w:lastRenderedPageBreak/>
              <w:t>2023</w:t>
            </w:r>
          </w:p>
        </w:tc>
        <w:tc>
          <w:tcPr>
            <w:tcW w:w="1900" w:type="dxa"/>
            <w:tcBorders>
              <w:top w:val="single" w:sz="4" w:space="0" w:color="auto"/>
              <w:left w:val="single" w:sz="4" w:space="0" w:color="auto"/>
              <w:bottom w:val="single" w:sz="4" w:space="0" w:color="auto"/>
              <w:right w:val="single" w:sz="4" w:space="0" w:color="auto"/>
            </w:tcBorders>
            <w:hideMark/>
          </w:tcPr>
          <w:p w14:paraId="30684BF4" w14:textId="77777777" w:rsidR="00907BD8" w:rsidRDefault="00907BD8">
            <w:pPr>
              <w:rPr>
                <w:rFonts w:ascii="Aptos" w:hAnsi="Aptos"/>
                <w:sz w:val="20"/>
                <w:szCs w:val="20"/>
              </w:rPr>
            </w:pPr>
            <w:r>
              <w:rPr>
                <w:rFonts w:ascii="Aptos" w:eastAsia="Arial" w:hAnsi="Aptos"/>
                <w:sz w:val="20"/>
                <w:szCs w:val="20"/>
              </w:rPr>
              <w:t>Enterprise Innovation Scheme and support for globally competitive enterprises</w:t>
            </w:r>
          </w:p>
        </w:tc>
        <w:tc>
          <w:tcPr>
            <w:tcW w:w="4050" w:type="dxa"/>
            <w:tcBorders>
              <w:top w:val="single" w:sz="4" w:space="0" w:color="auto"/>
              <w:left w:val="single" w:sz="4" w:space="0" w:color="auto"/>
              <w:bottom w:val="single" w:sz="4" w:space="0" w:color="auto"/>
              <w:right w:val="single" w:sz="4" w:space="0" w:color="auto"/>
            </w:tcBorders>
            <w:hideMark/>
          </w:tcPr>
          <w:p w14:paraId="2C369BEB" w14:textId="77777777" w:rsidR="00907BD8" w:rsidRDefault="00907BD8">
            <w:pPr>
              <w:rPr>
                <w:rFonts w:ascii="Aptos" w:hAnsi="Aptos"/>
                <w:sz w:val="20"/>
                <w:szCs w:val="20"/>
              </w:rPr>
            </w:pPr>
            <w:r>
              <w:rPr>
                <w:rFonts w:ascii="Aptos" w:eastAsia="Arial" w:hAnsi="Aptos"/>
                <w:sz w:val="20"/>
                <w:szCs w:val="20"/>
              </w:rPr>
              <w:t>Raised tax deductions to 400% for qualifying expenditure on R&amp;D, intellectual property, innovation with polytechnics or ITE, and SkillsFuture-aligned training. Allowed some expenditure to be converted into a cash payout of up to $20,000. Set aside $1b to boost the Singapore Global Enterprises initiative.</w:t>
            </w:r>
          </w:p>
        </w:tc>
        <w:tc>
          <w:tcPr>
            <w:tcW w:w="3700" w:type="dxa"/>
            <w:tcBorders>
              <w:top w:val="single" w:sz="4" w:space="0" w:color="auto"/>
              <w:left w:val="single" w:sz="4" w:space="0" w:color="auto"/>
              <w:bottom w:val="single" w:sz="4" w:space="0" w:color="auto"/>
              <w:right w:val="single" w:sz="4" w:space="0" w:color="auto"/>
            </w:tcBorders>
            <w:hideMark/>
          </w:tcPr>
          <w:p w14:paraId="46085CC3" w14:textId="77777777" w:rsidR="00907BD8" w:rsidRDefault="00907BD8">
            <w:pPr>
              <w:rPr>
                <w:rFonts w:ascii="Aptos" w:hAnsi="Aptos"/>
                <w:sz w:val="20"/>
                <w:szCs w:val="20"/>
              </w:rPr>
            </w:pPr>
            <w:r>
              <w:rPr>
                <w:rFonts w:ascii="Aptos" w:eastAsia="Arial" w:hAnsi="Aptos"/>
                <w:sz w:val="20"/>
                <w:szCs w:val="20"/>
              </w:rPr>
              <w:t>Encourages firms to invest in innovation, intellectual property and skills. The cash conversion helps smaller or less profitable firms, while the global enterprises push supports scaling. Impact is likely to be long-term and uneven because firms must still have the capability to commercialise innovation.</w:t>
            </w:r>
          </w:p>
        </w:tc>
      </w:tr>
      <w:tr w:rsidR="00907BD8" w14:paraId="60C61343" w14:textId="77777777">
        <w:trPr>
          <w:cantSplit/>
          <w:jc w:val="center"/>
        </w:trPr>
        <w:tc>
          <w:tcPr>
            <w:tcW w:w="500" w:type="dxa"/>
            <w:tcBorders>
              <w:top w:val="single" w:sz="4" w:space="0" w:color="auto"/>
              <w:left w:val="single" w:sz="4" w:space="0" w:color="auto"/>
              <w:bottom w:val="single" w:sz="4" w:space="0" w:color="auto"/>
              <w:right w:val="single" w:sz="4" w:space="0" w:color="auto"/>
            </w:tcBorders>
            <w:shd w:val="clear" w:color="auto" w:fill="EAF3F8"/>
            <w:hideMark/>
          </w:tcPr>
          <w:p w14:paraId="0712EE4E" w14:textId="77777777" w:rsidR="00907BD8" w:rsidRDefault="00907BD8">
            <w:pPr>
              <w:jc w:val="center"/>
              <w:rPr>
                <w:rFonts w:ascii="Aptos" w:hAnsi="Aptos"/>
                <w:sz w:val="20"/>
                <w:szCs w:val="20"/>
              </w:rPr>
            </w:pPr>
            <w:r>
              <w:rPr>
                <w:rFonts w:ascii="Aptos" w:eastAsia="Arial" w:hAnsi="Aptos"/>
                <w:b/>
                <w:sz w:val="20"/>
                <w:szCs w:val="20"/>
              </w:rPr>
              <w:t>2024</w:t>
            </w:r>
          </w:p>
        </w:tc>
        <w:tc>
          <w:tcPr>
            <w:tcW w:w="1900" w:type="dxa"/>
            <w:tcBorders>
              <w:top w:val="single" w:sz="4" w:space="0" w:color="auto"/>
              <w:left w:val="single" w:sz="4" w:space="0" w:color="auto"/>
              <w:bottom w:val="single" w:sz="4" w:space="0" w:color="auto"/>
              <w:right w:val="single" w:sz="4" w:space="0" w:color="auto"/>
            </w:tcBorders>
            <w:hideMark/>
          </w:tcPr>
          <w:p w14:paraId="7C4CE353" w14:textId="77777777" w:rsidR="00907BD8" w:rsidRDefault="00907BD8">
            <w:pPr>
              <w:rPr>
                <w:rFonts w:ascii="Aptos" w:hAnsi="Aptos"/>
                <w:sz w:val="20"/>
                <w:szCs w:val="20"/>
              </w:rPr>
            </w:pPr>
            <w:r>
              <w:rPr>
                <w:rFonts w:ascii="Aptos" w:eastAsia="Arial" w:hAnsi="Aptos"/>
                <w:sz w:val="20"/>
                <w:szCs w:val="20"/>
              </w:rPr>
              <w:t>Enterprise Support Package</w:t>
            </w:r>
          </w:p>
        </w:tc>
        <w:tc>
          <w:tcPr>
            <w:tcW w:w="4050" w:type="dxa"/>
            <w:tcBorders>
              <w:top w:val="single" w:sz="4" w:space="0" w:color="auto"/>
              <w:left w:val="single" w:sz="4" w:space="0" w:color="auto"/>
              <w:bottom w:val="single" w:sz="4" w:space="0" w:color="auto"/>
              <w:right w:val="single" w:sz="4" w:space="0" w:color="auto"/>
            </w:tcBorders>
            <w:hideMark/>
          </w:tcPr>
          <w:p w14:paraId="2CB9E1D0" w14:textId="77777777" w:rsidR="00907BD8" w:rsidRDefault="00907BD8">
            <w:pPr>
              <w:rPr>
                <w:rFonts w:ascii="Aptos" w:hAnsi="Aptos"/>
                <w:sz w:val="20"/>
                <w:szCs w:val="20"/>
              </w:rPr>
            </w:pPr>
            <w:r>
              <w:rPr>
                <w:rFonts w:ascii="Aptos" w:eastAsia="Arial" w:hAnsi="Aptos"/>
                <w:sz w:val="20"/>
                <w:szCs w:val="20"/>
              </w:rPr>
              <w:t>$1.3b package with a 50% Corporate Income Tax Rebate capped at $40,000 for YA2024, plus a minimum $2,000 cash payout for companies employing at least one local worker. Enhanced Enterprise Financing Scheme and extended SkillsFuture Enterprise Credit to 30 Jun 2025.</w:t>
            </w:r>
          </w:p>
        </w:tc>
        <w:tc>
          <w:tcPr>
            <w:tcW w:w="3700" w:type="dxa"/>
            <w:tcBorders>
              <w:top w:val="single" w:sz="4" w:space="0" w:color="auto"/>
              <w:left w:val="single" w:sz="4" w:space="0" w:color="auto"/>
              <w:bottom w:val="single" w:sz="4" w:space="0" w:color="auto"/>
              <w:right w:val="single" w:sz="4" w:space="0" w:color="auto"/>
            </w:tcBorders>
          </w:tcPr>
          <w:p w14:paraId="7218A95F" w14:textId="77777777" w:rsidR="00907BD8" w:rsidRDefault="00907BD8">
            <w:pPr>
              <w:rPr>
                <w:rFonts w:ascii="Aptos" w:eastAsia="Arial" w:hAnsi="Aptos"/>
                <w:sz w:val="20"/>
                <w:szCs w:val="20"/>
              </w:rPr>
            </w:pPr>
            <w:r>
              <w:rPr>
                <w:rFonts w:ascii="Aptos" w:eastAsia="Arial" w:hAnsi="Aptos"/>
                <w:sz w:val="20"/>
                <w:szCs w:val="20"/>
              </w:rPr>
              <w:t>Helps firms cope with rent, labour and utility pressures while encouraging financing and transformation. The minimum payout helps non-profitable firms, but the package is still transitional. Firms with deeper productivity or demand problems need restructuring rather than only rebates.</w:t>
            </w:r>
          </w:p>
          <w:p w14:paraId="3726A649" w14:textId="77777777" w:rsidR="00907BD8" w:rsidRDefault="00907BD8">
            <w:pPr>
              <w:rPr>
                <w:rFonts w:ascii="Aptos" w:hAnsi="Aptos"/>
                <w:sz w:val="20"/>
                <w:szCs w:val="20"/>
              </w:rPr>
            </w:pPr>
          </w:p>
        </w:tc>
      </w:tr>
      <w:tr w:rsidR="00907BD8" w14:paraId="593F2A44" w14:textId="77777777">
        <w:trPr>
          <w:cantSplit/>
          <w:jc w:val="center"/>
        </w:trPr>
        <w:tc>
          <w:tcPr>
            <w:tcW w:w="500" w:type="dxa"/>
            <w:tcBorders>
              <w:top w:val="single" w:sz="4" w:space="0" w:color="auto"/>
              <w:left w:val="single" w:sz="4" w:space="0" w:color="auto"/>
              <w:bottom w:val="single" w:sz="4" w:space="0" w:color="auto"/>
              <w:right w:val="single" w:sz="4" w:space="0" w:color="auto"/>
            </w:tcBorders>
            <w:shd w:val="clear" w:color="auto" w:fill="EAF3F8"/>
            <w:hideMark/>
          </w:tcPr>
          <w:p w14:paraId="29DDDBE4" w14:textId="77777777" w:rsidR="00907BD8" w:rsidRDefault="00907BD8">
            <w:pPr>
              <w:jc w:val="center"/>
              <w:rPr>
                <w:rFonts w:ascii="Aptos" w:hAnsi="Aptos"/>
                <w:sz w:val="20"/>
                <w:szCs w:val="20"/>
              </w:rPr>
            </w:pPr>
            <w:r>
              <w:rPr>
                <w:rFonts w:ascii="Aptos" w:eastAsia="Arial" w:hAnsi="Aptos"/>
                <w:b/>
                <w:sz w:val="20"/>
                <w:szCs w:val="20"/>
              </w:rPr>
              <w:t>2025</w:t>
            </w:r>
          </w:p>
        </w:tc>
        <w:tc>
          <w:tcPr>
            <w:tcW w:w="1900" w:type="dxa"/>
            <w:tcBorders>
              <w:top w:val="single" w:sz="4" w:space="0" w:color="auto"/>
              <w:left w:val="single" w:sz="4" w:space="0" w:color="auto"/>
              <w:bottom w:val="single" w:sz="4" w:space="0" w:color="auto"/>
              <w:right w:val="single" w:sz="4" w:space="0" w:color="auto"/>
            </w:tcBorders>
            <w:hideMark/>
          </w:tcPr>
          <w:p w14:paraId="3F49788B" w14:textId="77777777" w:rsidR="00907BD8" w:rsidRDefault="00907BD8">
            <w:pPr>
              <w:rPr>
                <w:rFonts w:ascii="Aptos" w:hAnsi="Aptos"/>
                <w:sz w:val="20"/>
                <w:szCs w:val="20"/>
              </w:rPr>
            </w:pPr>
            <w:r>
              <w:rPr>
                <w:rFonts w:ascii="Aptos" w:eastAsia="Arial" w:hAnsi="Aptos"/>
                <w:sz w:val="20"/>
                <w:szCs w:val="20"/>
              </w:rPr>
              <w:t>Business cost relief, AI adoption and scale-up financing</w:t>
            </w:r>
          </w:p>
        </w:tc>
        <w:tc>
          <w:tcPr>
            <w:tcW w:w="4050" w:type="dxa"/>
            <w:tcBorders>
              <w:top w:val="single" w:sz="4" w:space="0" w:color="auto"/>
              <w:left w:val="single" w:sz="4" w:space="0" w:color="auto"/>
              <w:bottom w:val="single" w:sz="4" w:space="0" w:color="auto"/>
              <w:right w:val="single" w:sz="4" w:space="0" w:color="auto"/>
            </w:tcBorders>
          </w:tcPr>
          <w:p w14:paraId="00A2479D" w14:textId="77777777" w:rsidR="00907BD8" w:rsidRDefault="00907BD8">
            <w:pPr>
              <w:rPr>
                <w:rFonts w:ascii="Aptos" w:eastAsia="Arial" w:hAnsi="Aptos"/>
                <w:sz w:val="20"/>
                <w:szCs w:val="20"/>
              </w:rPr>
            </w:pPr>
            <w:r>
              <w:rPr>
                <w:rFonts w:ascii="Aptos" w:eastAsia="Arial" w:hAnsi="Aptos"/>
                <w:sz w:val="20"/>
                <w:szCs w:val="20"/>
              </w:rPr>
              <w:t>Introduced a 50% Corporate Income Tax Rebate for YA2025, capped at $40,000, with a minimum $2,000 benefit for active companies that employed at least one local employee. Extended support schemes for internationalisation and mergers and acquisitions. Set aside up to $150m for the Enterprise Compute Initiative to help eligible enterprises access AI tools, computing power and consultancy. Introduced a new $1b Private Credit Growth Fund for high-growth local enterprises.</w:t>
            </w:r>
          </w:p>
          <w:p w14:paraId="6CA200B7" w14:textId="77777777" w:rsidR="00907BD8" w:rsidRDefault="00907BD8">
            <w:pPr>
              <w:rPr>
                <w:rFonts w:ascii="Aptos" w:hAnsi="Aptos"/>
                <w:sz w:val="20"/>
                <w:szCs w:val="20"/>
              </w:rPr>
            </w:pPr>
          </w:p>
        </w:tc>
        <w:tc>
          <w:tcPr>
            <w:tcW w:w="3700" w:type="dxa"/>
            <w:tcBorders>
              <w:top w:val="single" w:sz="4" w:space="0" w:color="auto"/>
              <w:left w:val="single" w:sz="4" w:space="0" w:color="auto"/>
              <w:bottom w:val="single" w:sz="4" w:space="0" w:color="auto"/>
              <w:right w:val="single" w:sz="4" w:space="0" w:color="auto"/>
            </w:tcBorders>
            <w:hideMark/>
          </w:tcPr>
          <w:p w14:paraId="1E024C8B" w14:textId="77777777" w:rsidR="00907BD8" w:rsidRDefault="00907BD8">
            <w:pPr>
              <w:rPr>
                <w:rFonts w:ascii="Aptos" w:hAnsi="Aptos"/>
                <w:sz w:val="20"/>
                <w:szCs w:val="20"/>
              </w:rPr>
            </w:pPr>
            <w:r>
              <w:rPr>
                <w:rFonts w:ascii="Aptos" w:eastAsia="Arial" w:hAnsi="Aptos"/>
                <w:sz w:val="20"/>
                <w:szCs w:val="20"/>
              </w:rPr>
              <w:t>Combines immediate cost relief with longer-term growth support. The AI and financing measures are more strategic than simple rebates because they help firms scale and transform. Impact depends on whether firms can translate technology and capital into productivity, exports and better jobs.</w:t>
            </w:r>
          </w:p>
        </w:tc>
      </w:tr>
    </w:tbl>
    <w:p w14:paraId="67454E43" w14:textId="77777777" w:rsidR="00907BD8" w:rsidRDefault="00907BD8" w:rsidP="00907BD8">
      <w:pPr>
        <w:keepNext/>
        <w:spacing w:before="120" w:after="40"/>
        <w:rPr>
          <w:rFonts w:ascii="Aptos" w:eastAsia="Arial" w:hAnsi="Aptos"/>
          <w:b/>
          <w:color w:val="1F4E79"/>
          <w:sz w:val="20"/>
          <w:szCs w:val="20"/>
        </w:rPr>
      </w:pPr>
    </w:p>
    <w:p w14:paraId="68D85F31" w14:textId="77777777" w:rsidR="00907BD8" w:rsidRDefault="00907BD8" w:rsidP="00907BD8">
      <w:pPr>
        <w:keepNext/>
        <w:spacing w:before="120" w:after="40"/>
        <w:rPr>
          <w:rFonts w:ascii="Aptos" w:hAnsi="Aptos"/>
          <w:sz w:val="20"/>
          <w:szCs w:val="20"/>
        </w:rPr>
      </w:pPr>
      <w:r>
        <w:rPr>
          <w:rFonts w:ascii="Aptos" w:eastAsia="Arial" w:hAnsi="Aptos"/>
          <w:b/>
          <w:color w:val="1F4E79"/>
          <w:sz w:val="20"/>
          <w:szCs w:val="20"/>
        </w:rPr>
        <w:t>3. Workers, Skills and Inclusive Employment</w:t>
      </w:r>
    </w:p>
    <w:p w14:paraId="4FC8C87F" w14:textId="77777777" w:rsidR="00907BD8" w:rsidRDefault="00907BD8" w:rsidP="00907BD8">
      <w:pPr>
        <w:keepNext/>
        <w:spacing w:after="0" w:line="240" w:lineRule="auto"/>
        <w:rPr>
          <w:rFonts w:ascii="Aptos" w:hAnsi="Aptos"/>
          <w:sz w:val="20"/>
          <w:szCs w:val="20"/>
        </w:rPr>
      </w:pPr>
      <w:r>
        <w:rPr>
          <w:rFonts w:ascii="Aptos" w:eastAsia="Arial" w:hAnsi="Aptos"/>
          <w:i/>
          <w:color w:val="505050"/>
          <w:sz w:val="20"/>
          <w:szCs w:val="20"/>
        </w:rPr>
        <w:t>Main stakeholders: lower-wage workers, mid-career workers, jobseekers, ITE graduates, persons with disabilities and ex-offenders.</w:t>
      </w:r>
    </w:p>
    <w:tbl>
      <w:tblPr>
        <w:tblStyle w:val="TableGrid"/>
        <w:tblW w:w="0" w:type="auto"/>
        <w:jc w:val="center"/>
        <w:tblLayout w:type="fixed"/>
        <w:tblLook w:val="04A0" w:firstRow="1" w:lastRow="0" w:firstColumn="1" w:lastColumn="0" w:noHBand="0" w:noVBand="1"/>
      </w:tblPr>
      <w:tblGrid>
        <w:gridCol w:w="500"/>
        <w:gridCol w:w="1900"/>
        <w:gridCol w:w="4050"/>
        <w:gridCol w:w="3700"/>
      </w:tblGrid>
      <w:tr w:rsidR="00907BD8" w14:paraId="7C26E309" w14:textId="77777777">
        <w:trPr>
          <w:tblHeader/>
          <w:jc w:val="center"/>
        </w:trPr>
        <w:tc>
          <w:tcPr>
            <w:tcW w:w="500"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64C086FA" w14:textId="77777777" w:rsidR="00907BD8" w:rsidRDefault="00907BD8">
            <w:pPr>
              <w:jc w:val="center"/>
              <w:rPr>
                <w:rFonts w:ascii="Aptos" w:hAnsi="Aptos"/>
                <w:sz w:val="20"/>
                <w:szCs w:val="20"/>
              </w:rPr>
            </w:pPr>
            <w:r>
              <w:rPr>
                <w:rFonts w:ascii="Aptos" w:eastAsia="Arial" w:hAnsi="Aptos"/>
                <w:b/>
                <w:color w:val="FFFFFF"/>
                <w:sz w:val="20"/>
                <w:szCs w:val="20"/>
              </w:rPr>
              <w:t>Year</w:t>
            </w:r>
          </w:p>
        </w:tc>
        <w:tc>
          <w:tcPr>
            <w:tcW w:w="1900"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490712AA" w14:textId="77777777" w:rsidR="00907BD8" w:rsidRDefault="00907BD8">
            <w:pPr>
              <w:jc w:val="center"/>
              <w:rPr>
                <w:rFonts w:ascii="Aptos" w:hAnsi="Aptos"/>
                <w:sz w:val="20"/>
                <w:szCs w:val="20"/>
              </w:rPr>
            </w:pPr>
            <w:r>
              <w:rPr>
                <w:rFonts w:ascii="Aptos" w:eastAsia="Arial" w:hAnsi="Aptos"/>
                <w:b/>
                <w:color w:val="FFFFFF"/>
                <w:sz w:val="20"/>
                <w:szCs w:val="20"/>
              </w:rPr>
              <w:t>Key Budget effort</w:t>
            </w:r>
          </w:p>
        </w:tc>
        <w:tc>
          <w:tcPr>
            <w:tcW w:w="4050"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2F63E88A" w14:textId="77777777" w:rsidR="00907BD8" w:rsidRDefault="00907BD8">
            <w:pPr>
              <w:jc w:val="center"/>
              <w:rPr>
                <w:rFonts w:ascii="Aptos" w:hAnsi="Aptos"/>
                <w:sz w:val="20"/>
                <w:szCs w:val="20"/>
              </w:rPr>
            </w:pPr>
            <w:r>
              <w:rPr>
                <w:rFonts w:ascii="Aptos" w:eastAsia="Arial" w:hAnsi="Aptos"/>
                <w:b/>
                <w:color w:val="FFFFFF"/>
                <w:sz w:val="20"/>
                <w:szCs w:val="20"/>
              </w:rPr>
              <w:t>Main support measures</w:t>
            </w:r>
          </w:p>
        </w:tc>
        <w:tc>
          <w:tcPr>
            <w:tcW w:w="3700"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26DCB560" w14:textId="77777777" w:rsidR="00907BD8" w:rsidRDefault="00907BD8">
            <w:pPr>
              <w:jc w:val="center"/>
              <w:rPr>
                <w:rFonts w:ascii="Aptos" w:hAnsi="Aptos"/>
                <w:sz w:val="20"/>
                <w:szCs w:val="20"/>
              </w:rPr>
            </w:pPr>
            <w:r>
              <w:rPr>
                <w:rFonts w:ascii="Aptos" w:eastAsia="Arial" w:hAnsi="Aptos"/>
                <w:b/>
                <w:color w:val="FFFFFF"/>
                <w:sz w:val="20"/>
                <w:szCs w:val="20"/>
              </w:rPr>
              <w:t>Effectiveness / impact</w:t>
            </w:r>
          </w:p>
        </w:tc>
      </w:tr>
      <w:tr w:rsidR="00907BD8" w14:paraId="058C4713" w14:textId="77777777">
        <w:trPr>
          <w:cantSplit/>
          <w:jc w:val="center"/>
        </w:trPr>
        <w:tc>
          <w:tcPr>
            <w:tcW w:w="500" w:type="dxa"/>
            <w:tcBorders>
              <w:top w:val="single" w:sz="4" w:space="0" w:color="auto"/>
              <w:left w:val="single" w:sz="4" w:space="0" w:color="auto"/>
              <w:bottom w:val="single" w:sz="4" w:space="0" w:color="auto"/>
              <w:right w:val="single" w:sz="4" w:space="0" w:color="auto"/>
            </w:tcBorders>
            <w:shd w:val="clear" w:color="auto" w:fill="EAF3F8"/>
            <w:hideMark/>
          </w:tcPr>
          <w:p w14:paraId="7AE0D530" w14:textId="77777777" w:rsidR="00907BD8" w:rsidRDefault="00907BD8">
            <w:pPr>
              <w:jc w:val="center"/>
              <w:rPr>
                <w:rFonts w:ascii="Aptos" w:hAnsi="Aptos"/>
                <w:sz w:val="20"/>
                <w:szCs w:val="20"/>
              </w:rPr>
            </w:pPr>
            <w:r>
              <w:rPr>
                <w:rFonts w:ascii="Aptos" w:eastAsia="Arial" w:hAnsi="Aptos"/>
                <w:b/>
                <w:sz w:val="20"/>
                <w:szCs w:val="20"/>
              </w:rPr>
              <w:t>2023</w:t>
            </w:r>
          </w:p>
        </w:tc>
        <w:tc>
          <w:tcPr>
            <w:tcW w:w="1900" w:type="dxa"/>
            <w:tcBorders>
              <w:top w:val="single" w:sz="4" w:space="0" w:color="auto"/>
              <w:left w:val="single" w:sz="4" w:space="0" w:color="auto"/>
              <w:bottom w:val="single" w:sz="4" w:space="0" w:color="auto"/>
              <w:right w:val="single" w:sz="4" w:space="0" w:color="auto"/>
            </w:tcBorders>
            <w:hideMark/>
          </w:tcPr>
          <w:p w14:paraId="1E5F9BA2" w14:textId="77777777" w:rsidR="00907BD8" w:rsidRDefault="00907BD8">
            <w:pPr>
              <w:rPr>
                <w:rFonts w:ascii="Aptos" w:hAnsi="Aptos"/>
                <w:sz w:val="20"/>
                <w:szCs w:val="20"/>
              </w:rPr>
            </w:pPr>
            <w:r>
              <w:rPr>
                <w:rFonts w:ascii="Aptos" w:eastAsia="Arial" w:hAnsi="Aptos"/>
                <w:sz w:val="20"/>
                <w:szCs w:val="20"/>
              </w:rPr>
              <w:t>Wage support and inclusive employment measures</w:t>
            </w:r>
          </w:p>
        </w:tc>
        <w:tc>
          <w:tcPr>
            <w:tcW w:w="4050" w:type="dxa"/>
            <w:tcBorders>
              <w:top w:val="single" w:sz="4" w:space="0" w:color="auto"/>
              <w:left w:val="single" w:sz="4" w:space="0" w:color="auto"/>
              <w:bottom w:val="single" w:sz="4" w:space="0" w:color="auto"/>
              <w:right w:val="single" w:sz="4" w:space="0" w:color="auto"/>
            </w:tcBorders>
          </w:tcPr>
          <w:p w14:paraId="54E25FCE" w14:textId="77777777" w:rsidR="00907BD8" w:rsidRDefault="00907BD8">
            <w:pPr>
              <w:rPr>
                <w:rFonts w:ascii="Aptos" w:eastAsia="Arial" w:hAnsi="Aptos"/>
                <w:sz w:val="20"/>
                <w:szCs w:val="20"/>
              </w:rPr>
            </w:pPr>
            <w:r>
              <w:rPr>
                <w:rFonts w:ascii="Aptos" w:eastAsia="Arial" w:hAnsi="Aptos"/>
                <w:sz w:val="20"/>
                <w:szCs w:val="20"/>
              </w:rPr>
              <w:t>Topped up the Progressive Wage Credit Scheme by $2.4b to co-fund wage increases for lower-wage workers. Enhanced the Enabling Employment Credit for persons with disabilities and introduced an Uplifting Employment Credit to encourage firms to hire ex-offenders. Piloted Jobs-Skills Integrators to improve training-to-job matching.</w:t>
            </w:r>
          </w:p>
          <w:p w14:paraId="0B824665" w14:textId="77777777" w:rsidR="00907BD8" w:rsidRDefault="00907BD8">
            <w:pPr>
              <w:rPr>
                <w:rFonts w:ascii="Aptos" w:hAnsi="Aptos"/>
                <w:sz w:val="20"/>
                <w:szCs w:val="20"/>
              </w:rPr>
            </w:pPr>
          </w:p>
        </w:tc>
        <w:tc>
          <w:tcPr>
            <w:tcW w:w="3700" w:type="dxa"/>
            <w:tcBorders>
              <w:top w:val="single" w:sz="4" w:space="0" w:color="auto"/>
              <w:left w:val="single" w:sz="4" w:space="0" w:color="auto"/>
              <w:bottom w:val="single" w:sz="4" w:space="0" w:color="auto"/>
              <w:right w:val="single" w:sz="4" w:space="0" w:color="auto"/>
            </w:tcBorders>
            <w:hideMark/>
          </w:tcPr>
          <w:p w14:paraId="1FD33B07" w14:textId="77777777" w:rsidR="00907BD8" w:rsidRDefault="00907BD8">
            <w:pPr>
              <w:rPr>
                <w:rFonts w:ascii="Aptos" w:hAnsi="Aptos"/>
                <w:sz w:val="20"/>
                <w:szCs w:val="20"/>
              </w:rPr>
            </w:pPr>
            <w:r>
              <w:rPr>
                <w:rFonts w:ascii="Aptos" w:eastAsia="Arial" w:hAnsi="Aptos"/>
                <w:sz w:val="20"/>
                <w:szCs w:val="20"/>
              </w:rPr>
              <w:t>Helps wages rise without placing the full cost on employers and broadens employment opportunities for vulnerable groups. The impact is strongest when firms convert wage support into sustained jobs and progression pathways. It remains dependent on employer participation and labour demand.</w:t>
            </w:r>
          </w:p>
        </w:tc>
      </w:tr>
      <w:tr w:rsidR="00907BD8" w14:paraId="51D7E162" w14:textId="77777777">
        <w:trPr>
          <w:cantSplit/>
          <w:jc w:val="center"/>
        </w:trPr>
        <w:tc>
          <w:tcPr>
            <w:tcW w:w="500" w:type="dxa"/>
            <w:tcBorders>
              <w:top w:val="single" w:sz="4" w:space="0" w:color="auto"/>
              <w:left w:val="single" w:sz="4" w:space="0" w:color="auto"/>
              <w:bottom w:val="single" w:sz="4" w:space="0" w:color="auto"/>
              <w:right w:val="single" w:sz="4" w:space="0" w:color="auto"/>
            </w:tcBorders>
            <w:shd w:val="clear" w:color="auto" w:fill="EAF3F8"/>
            <w:hideMark/>
          </w:tcPr>
          <w:p w14:paraId="718F5AF9" w14:textId="77777777" w:rsidR="00907BD8" w:rsidRDefault="00907BD8">
            <w:pPr>
              <w:jc w:val="center"/>
              <w:rPr>
                <w:rFonts w:ascii="Aptos" w:hAnsi="Aptos"/>
                <w:sz w:val="20"/>
                <w:szCs w:val="20"/>
              </w:rPr>
            </w:pPr>
            <w:r>
              <w:rPr>
                <w:rFonts w:ascii="Aptos" w:eastAsia="Arial" w:hAnsi="Aptos"/>
                <w:b/>
                <w:sz w:val="20"/>
                <w:szCs w:val="20"/>
              </w:rPr>
              <w:lastRenderedPageBreak/>
              <w:t>2024</w:t>
            </w:r>
          </w:p>
        </w:tc>
        <w:tc>
          <w:tcPr>
            <w:tcW w:w="1900" w:type="dxa"/>
            <w:tcBorders>
              <w:top w:val="single" w:sz="4" w:space="0" w:color="auto"/>
              <w:left w:val="single" w:sz="4" w:space="0" w:color="auto"/>
              <w:bottom w:val="single" w:sz="4" w:space="0" w:color="auto"/>
              <w:right w:val="single" w:sz="4" w:space="0" w:color="auto"/>
            </w:tcBorders>
            <w:hideMark/>
          </w:tcPr>
          <w:p w14:paraId="23A1EFB4" w14:textId="77777777" w:rsidR="00907BD8" w:rsidRDefault="00907BD8">
            <w:pPr>
              <w:rPr>
                <w:rFonts w:ascii="Aptos" w:hAnsi="Aptos"/>
                <w:sz w:val="20"/>
                <w:szCs w:val="20"/>
              </w:rPr>
            </w:pPr>
            <w:r>
              <w:rPr>
                <w:rFonts w:ascii="Aptos" w:eastAsia="Arial" w:hAnsi="Aptos"/>
                <w:sz w:val="20"/>
                <w:szCs w:val="20"/>
              </w:rPr>
              <w:t>SkillsFuture Level-Up Programme</w:t>
            </w:r>
          </w:p>
        </w:tc>
        <w:tc>
          <w:tcPr>
            <w:tcW w:w="4050" w:type="dxa"/>
            <w:tcBorders>
              <w:top w:val="single" w:sz="4" w:space="0" w:color="auto"/>
              <w:left w:val="single" w:sz="4" w:space="0" w:color="auto"/>
              <w:bottom w:val="single" w:sz="4" w:space="0" w:color="auto"/>
              <w:right w:val="single" w:sz="4" w:space="0" w:color="auto"/>
            </w:tcBorders>
            <w:hideMark/>
          </w:tcPr>
          <w:p w14:paraId="16759FF0" w14:textId="77777777" w:rsidR="00907BD8" w:rsidRDefault="00907BD8">
            <w:pPr>
              <w:rPr>
                <w:rFonts w:ascii="Aptos" w:hAnsi="Aptos"/>
                <w:sz w:val="20"/>
                <w:szCs w:val="20"/>
              </w:rPr>
            </w:pPr>
            <w:r>
              <w:rPr>
                <w:rFonts w:ascii="Aptos" w:eastAsia="Arial" w:hAnsi="Aptos"/>
                <w:sz w:val="20"/>
                <w:szCs w:val="20"/>
              </w:rPr>
              <w:t>All Singaporeans aged 40 and above received a $4,000 SkillsFuture Credit top-up. They could use it for selected training with better employability outcomes. Support also included another subsidised full-time diploma and a monthly training allowance of up to 50% of previous pay for selected full-time training, for up to two years.</w:t>
            </w:r>
          </w:p>
        </w:tc>
        <w:tc>
          <w:tcPr>
            <w:tcW w:w="3700" w:type="dxa"/>
            <w:tcBorders>
              <w:top w:val="single" w:sz="4" w:space="0" w:color="auto"/>
              <w:left w:val="single" w:sz="4" w:space="0" w:color="auto"/>
              <w:bottom w:val="single" w:sz="4" w:space="0" w:color="auto"/>
              <w:right w:val="single" w:sz="4" w:space="0" w:color="auto"/>
            </w:tcBorders>
            <w:hideMark/>
          </w:tcPr>
          <w:p w14:paraId="398581F8" w14:textId="77777777" w:rsidR="00907BD8" w:rsidRDefault="00907BD8">
            <w:pPr>
              <w:rPr>
                <w:rFonts w:ascii="Aptos" w:hAnsi="Aptos"/>
                <w:sz w:val="20"/>
                <w:szCs w:val="20"/>
              </w:rPr>
            </w:pPr>
            <w:r>
              <w:rPr>
                <w:rFonts w:ascii="Aptos" w:eastAsia="Arial" w:hAnsi="Aptos"/>
                <w:sz w:val="20"/>
                <w:szCs w:val="20"/>
              </w:rPr>
              <w:t>Addresses mid-career disruption by reducing both course fees and opportunity costs of training. It is particularly useful for workers in their 40s and 50s who face technological churn. Its effectiveness depends on whether training leads to recognised skills and real job transitions.</w:t>
            </w:r>
          </w:p>
        </w:tc>
      </w:tr>
      <w:tr w:rsidR="00907BD8" w14:paraId="4351B083" w14:textId="77777777">
        <w:trPr>
          <w:cantSplit/>
          <w:jc w:val="center"/>
        </w:trPr>
        <w:tc>
          <w:tcPr>
            <w:tcW w:w="500" w:type="dxa"/>
            <w:tcBorders>
              <w:top w:val="single" w:sz="4" w:space="0" w:color="auto"/>
              <w:left w:val="single" w:sz="4" w:space="0" w:color="auto"/>
              <w:bottom w:val="single" w:sz="4" w:space="0" w:color="auto"/>
              <w:right w:val="single" w:sz="4" w:space="0" w:color="auto"/>
            </w:tcBorders>
            <w:shd w:val="clear" w:color="auto" w:fill="EAF3F8"/>
            <w:hideMark/>
          </w:tcPr>
          <w:p w14:paraId="61EE41B8" w14:textId="77777777" w:rsidR="00907BD8" w:rsidRDefault="00907BD8">
            <w:pPr>
              <w:jc w:val="center"/>
              <w:rPr>
                <w:rFonts w:ascii="Aptos" w:hAnsi="Aptos"/>
                <w:sz w:val="20"/>
                <w:szCs w:val="20"/>
              </w:rPr>
            </w:pPr>
            <w:r>
              <w:rPr>
                <w:rFonts w:ascii="Aptos" w:eastAsia="Arial" w:hAnsi="Aptos"/>
                <w:b/>
                <w:sz w:val="20"/>
                <w:szCs w:val="20"/>
              </w:rPr>
              <w:t>2024</w:t>
            </w:r>
          </w:p>
        </w:tc>
        <w:tc>
          <w:tcPr>
            <w:tcW w:w="1900" w:type="dxa"/>
            <w:tcBorders>
              <w:top w:val="single" w:sz="4" w:space="0" w:color="auto"/>
              <w:left w:val="single" w:sz="4" w:space="0" w:color="auto"/>
              <w:bottom w:val="single" w:sz="4" w:space="0" w:color="auto"/>
              <w:right w:val="single" w:sz="4" w:space="0" w:color="auto"/>
            </w:tcBorders>
            <w:hideMark/>
          </w:tcPr>
          <w:p w14:paraId="0C5C16E0" w14:textId="77777777" w:rsidR="00907BD8" w:rsidRDefault="00907BD8">
            <w:pPr>
              <w:rPr>
                <w:rFonts w:ascii="Aptos" w:hAnsi="Aptos"/>
                <w:sz w:val="20"/>
                <w:szCs w:val="20"/>
              </w:rPr>
            </w:pPr>
            <w:r>
              <w:rPr>
                <w:rFonts w:ascii="Aptos" w:eastAsia="Arial" w:hAnsi="Aptos"/>
                <w:sz w:val="20"/>
                <w:szCs w:val="20"/>
              </w:rPr>
              <w:t>Workfare, wage support and ITE Progression Award</w:t>
            </w:r>
          </w:p>
        </w:tc>
        <w:tc>
          <w:tcPr>
            <w:tcW w:w="4050" w:type="dxa"/>
            <w:tcBorders>
              <w:top w:val="single" w:sz="4" w:space="0" w:color="auto"/>
              <w:left w:val="single" w:sz="4" w:space="0" w:color="auto"/>
              <w:bottom w:val="single" w:sz="4" w:space="0" w:color="auto"/>
              <w:right w:val="single" w:sz="4" w:space="0" w:color="auto"/>
            </w:tcBorders>
          </w:tcPr>
          <w:p w14:paraId="43E6397C" w14:textId="77777777" w:rsidR="00907BD8" w:rsidRDefault="00907BD8">
            <w:pPr>
              <w:rPr>
                <w:rFonts w:ascii="Aptos" w:eastAsia="Arial" w:hAnsi="Aptos"/>
                <w:sz w:val="20"/>
                <w:szCs w:val="20"/>
              </w:rPr>
            </w:pPr>
            <w:r>
              <w:rPr>
                <w:rFonts w:ascii="Aptos" w:eastAsia="Arial" w:hAnsi="Aptos"/>
                <w:sz w:val="20"/>
                <w:szCs w:val="20"/>
              </w:rPr>
              <w:t>Raised Workfare qualifying income cap to $3,000 and increased payouts, with lower-wage senior workers qualifying for up to $4,900 annually. Raised the Local Qualifying Salary to $1,600. Increased PWCS co-funding for 2024 to a maximum of 50%, raised the wage ceiling to $3,000 from 2025 and topped up the PWCS Fund by $1b. Introduced the ITE Progression Award, with a $5,000 PSEA top-up on diploma enrolment and $10,000 CPF OA top-up after diploma completion.</w:t>
            </w:r>
          </w:p>
          <w:p w14:paraId="72382708" w14:textId="77777777" w:rsidR="00907BD8" w:rsidRDefault="00907BD8">
            <w:pPr>
              <w:rPr>
                <w:rFonts w:ascii="Aptos" w:hAnsi="Aptos"/>
                <w:sz w:val="20"/>
                <w:szCs w:val="20"/>
              </w:rPr>
            </w:pPr>
          </w:p>
        </w:tc>
        <w:tc>
          <w:tcPr>
            <w:tcW w:w="3700" w:type="dxa"/>
            <w:tcBorders>
              <w:top w:val="single" w:sz="4" w:space="0" w:color="auto"/>
              <w:left w:val="single" w:sz="4" w:space="0" w:color="auto"/>
              <w:bottom w:val="single" w:sz="4" w:space="0" w:color="auto"/>
              <w:right w:val="single" w:sz="4" w:space="0" w:color="auto"/>
            </w:tcBorders>
            <w:hideMark/>
          </w:tcPr>
          <w:p w14:paraId="6F3E47B4" w14:textId="77777777" w:rsidR="00907BD8" w:rsidRDefault="00907BD8">
            <w:pPr>
              <w:rPr>
                <w:rFonts w:ascii="Aptos" w:hAnsi="Aptos"/>
                <w:sz w:val="20"/>
                <w:szCs w:val="20"/>
              </w:rPr>
            </w:pPr>
            <w:r>
              <w:rPr>
                <w:rFonts w:ascii="Aptos" w:eastAsia="Arial" w:hAnsi="Aptos"/>
                <w:sz w:val="20"/>
                <w:szCs w:val="20"/>
              </w:rPr>
              <w:t>Directly improves wages and strengthens social mobility by supporting progression from ITE to diploma pathways. It also shares wage costs with employers. Yet higher wage floors may add pressure on firms with thin margins, so productivity upgrading must accompany wage increases.</w:t>
            </w:r>
          </w:p>
        </w:tc>
      </w:tr>
      <w:tr w:rsidR="00907BD8" w14:paraId="602FD49A" w14:textId="77777777">
        <w:trPr>
          <w:cantSplit/>
          <w:jc w:val="center"/>
        </w:trPr>
        <w:tc>
          <w:tcPr>
            <w:tcW w:w="500" w:type="dxa"/>
            <w:tcBorders>
              <w:top w:val="single" w:sz="4" w:space="0" w:color="auto"/>
              <w:left w:val="single" w:sz="4" w:space="0" w:color="auto"/>
              <w:bottom w:val="single" w:sz="4" w:space="0" w:color="auto"/>
              <w:right w:val="single" w:sz="4" w:space="0" w:color="auto"/>
            </w:tcBorders>
            <w:shd w:val="clear" w:color="auto" w:fill="EAF3F8"/>
            <w:hideMark/>
          </w:tcPr>
          <w:p w14:paraId="2FED6FA0" w14:textId="77777777" w:rsidR="00907BD8" w:rsidRDefault="00907BD8">
            <w:pPr>
              <w:jc w:val="center"/>
              <w:rPr>
                <w:rFonts w:ascii="Aptos" w:hAnsi="Aptos"/>
                <w:sz w:val="20"/>
                <w:szCs w:val="20"/>
              </w:rPr>
            </w:pPr>
            <w:r>
              <w:rPr>
                <w:rFonts w:ascii="Aptos" w:eastAsia="Arial" w:hAnsi="Aptos"/>
                <w:b/>
                <w:sz w:val="20"/>
                <w:szCs w:val="20"/>
              </w:rPr>
              <w:t>2025</w:t>
            </w:r>
          </w:p>
        </w:tc>
        <w:tc>
          <w:tcPr>
            <w:tcW w:w="1900" w:type="dxa"/>
            <w:tcBorders>
              <w:top w:val="single" w:sz="4" w:space="0" w:color="auto"/>
              <w:left w:val="single" w:sz="4" w:space="0" w:color="auto"/>
              <w:bottom w:val="single" w:sz="4" w:space="0" w:color="auto"/>
              <w:right w:val="single" w:sz="4" w:space="0" w:color="auto"/>
            </w:tcBorders>
            <w:hideMark/>
          </w:tcPr>
          <w:p w14:paraId="42E02564" w14:textId="77777777" w:rsidR="00907BD8" w:rsidRDefault="00907BD8">
            <w:pPr>
              <w:rPr>
                <w:rFonts w:ascii="Aptos" w:hAnsi="Aptos"/>
                <w:sz w:val="20"/>
                <w:szCs w:val="20"/>
              </w:rPr>
            </w:pPr>
            <w:r>
              <w:rPr>
                <w:rFonts w:ascii="Aptos" w:eastAsia="Arial" w:hAnsi="Aptos"/>
                <w:sz w:val="20"/>
                <w:szCs w:val="20"/>
              </w:rPr>
              <w:t>SkillsFuture Jobseeker Support and expanded training support</w:t>
            </w:r>
          </w:p>
        </w:tc>
        <w:tc>
          <w:tcPr>
            <w:tcW w:w="4050" w:type="dxa"/>
            <w:tcBorders>
              <w:top w:val="single" w:sz="4" w:space="0" w:color="auto"/>
              <w:left w:val="single" w:sz="4" w:space="0" w:color="auto"/>
              <w:bottom w:val="single" w:sz="4" w:space="0" w:color="auto"/>
              <w:right w:val="single" w:sz="4" w:space="0" w:color="auto"/>
            </w:tcBorders>
          </w:tcPr>
          <w:p w14:paraId="2C07461F" w14:textId="77777777" w:rsidR="00907BD8" w:rsidRDefault="00907BD8">
            <w:pPr>
              <w:rPr>
                <w:rFonts w:ascii="Aptos" w:eastAsia="Arial" w:hAnsi="Aptos"/>
                <w:sz w:val="20"/>
                <w:szCs w:val="20"/>
              </w:rPr>
            </w:pPr>
            <w:r>
              <w:rPr>
                <w:rFonts w:ascii="Aptos" w:eastAsia="Arial" w:hAnsi="Aptos"/>
                <w:sz w:val="20"/>
                <w:szCs w:val="20"/>
              </w:rPr>
              <w:t>SkillsFuture Jobseeker Support started in Apr 2025 and provides up to $6,000 over six months for eligible involuntarily unemployed workers while they train or search for jobs. SkillsFuture Level-Up training allowance was extended to part-time training, with a $300 monthly allowance from early 2026. Enhanced Workfare Skills Support will start earlier at age 30 for lower-wage workers.</w:t>
            </w:r>
          </w:p>
          <w:p w14:paraId="2E19D01B" w14:textId="77777777" w:rsidR="00907BD8" w:rsidRDefault="00907BD8">
            <w:pPr>
              <w:rPr>
                <w:rFonts w:ascii="Aptos" w:hAnsi="Aptos"/>
                <w:sz w:val="20"/>
                <w:szCs w:val="20"/>
              </w:rPr>
            </w:pPr>
          </w:p>
        </w:tc>
        <w:tc>
          <w:tcPr>
            <w:tcW w:w="3700" w:type="dxa"/>
            <w:tcBorders>
              <w:top w:val="single" w:sz="4" w:space="0" w:color="auto"/>
              <w:left w:val="single" w:sz="4" w:space="0" w:color="auto"/>
              <w:bottom w:val="single" w:sz="4" w:space="0" w:color="auto"/>
              <w:right w:val="single" w:sz="4" w:space="0" w:color="auto"/>
            </w:tcBorders>
            <w:hideMark/>
          </w:tcPr>
          <w:p w14:paraId="2F51622B" w14:textId="77777777" w:rsidR="00907BD8" w:rsidRDefault="00907BD8">
            <w:pPr>
              <w:rPr>
                <w:rFonts w:ascii="Aptos" w:hAnsi="Aptos"/>
                <w:sz w:val="20"/>
                <w:szCs w:val="20"/>
              </w:rPr>
            </w:pPr>
            <w:r>
              <w:rPr>
                <w:rFonts w:ascii="Aptos" w:eastAsia="Arial" w:hAnsi="Aptos"/>
                <w:sz w:val="20"/>
                <w:szCs w:val="20"/>
              </w:rPr>
              <w:t>Gives displaced workers breathing space to avoid rushing into poor-fit jobs, while keeping the scheme conditional on job search or training. It improves resilience against labour market churn. The effect will be strongest if career matching, employer demand and course quality are aligned.</w:t>
            </w:r>
          </w:p>
        </w:tc>
      </w:tr>
    </w:tbl>
    <w:p w14:paraId="25FBEEA4" w14:textId="77777777" w:rsidR="00907BD8" w:rsidRDefault="00907BD8" w:rsidP="00907BD8">
      <w:pPr>
        <w:keepNext/>
        <w:spacing w:before="120" w:after="40"/>
        <w:rPr>
          <w:rFonts w:ascii="Aptos" w:eastAsia="Arial" w:hAnsi="Aptos"/>
          <w:b/>
          <w:color w:val="1F4E79"/>
          <w:sz w:val="20"/>
          <w:szCs w:val="20"/>
        </w:rPr>
      </w:pPr>
    </w:p>
    <w:p w14:paraId="4CFEC31F" w14:textId="77777777" w:rsidR="00907BD8" w:rsidRDefault="00907BD8" w:rsidP="00907BD8">
      <w:pPr>
        <w:keepNext/>
        <w:spacing w:before="120" w:after="40"/>
        <w:rPr>
          <w:rFonts w:ascii="Aptos" w:hAnsi="Aptos"/>
          <w:sz w:val="20"/>
          <w:szCs w:val="20"/>
        </w:rPr>
      </w:pPr>
      <w:r>
        <w:rPr>
          <w:rFonts w:ascii="Aptos" w:eastAsia="Arial" w:hAnsi="Aptos"/>
          <w:b/>
          <w:color w:val="1F4E79"/>
          <w:sz w:val="20"/>
          <w:szCs w:val="20"/>
        </w:rPr>
        <w:t>4. Families, Children and Social Mobility</w:t>
      </w:r>
    </w:p>
    <w:p w14:paraId="64906948" w14:textId="77777777" w:rsidR="00907BD8" w:rsidRDefault="00907BD8" w:rsidP="00907BD8">
      <w:pPr>
        <w:keepNext/>
        <w:spacing w:after="0" w:line="240" w:lineRule="auto"/>
        <w:rPr>
          <w:rFonts w:ascii="Aptos" w:hAnsi="Aptos"/>
          <w:sz w:val="20"/>
          <w:szCs w:val="20"/>
        </w:rPr>
      </w:pPr>
      <w:r>
        <w:rPr>
          <w:rFonts w:ascii="Aptos" w:eastAsia="Arial" w:hAnsi="Aptos"/>
          <w:i/>
          <w:color w:val="505050"/>
          <w:sz w:val="20"/>
          <w:szCs w:val="20"/>
        </w:rPr>
        <w:t>Main stakeholders: young couples, parents, larger families, children and vulnerable families in rental housing.</w:t>
      </w:r>
    </w:p>
    <w:tbl>
      <w:tblPr>
        <w:tblStyle w:val="TableGrid"/>
        <w:tblW w:w="0" w:type="auto"/>
        <w:jc w:val="center"/>
        <w:tblLayout w:type="fixed"/>
        <w:tblLook w:val="04A0" w:firstRow="1" w:lastRow="0" w:firstColumn="1" w:lastColumn="0" w:noHBand="0" w:noVBand="1"/>
      </w:tblPr>
      <w:tblGrid>
        <w:gridCol w:w="500"/>
        <w:gridCol w:w="1900"/>
        <w:gridCol w:w="4050"/>
        <w:gridCol w:w="3700"/>
      </w:tblGrid>
      <w:tr w:rsidR="00907BD8" w14:paraId="7C25AB1F" w14:textId="77777777">
        <w:trPr>
          <w:tblHeader/>
          <w:jc w:val="center"/>
        </w:trPr>
        <w:tc>
          <w:tcPr>
            <w:tcW w:w="500"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1323D403" w14:textId="77777777" w:rsidR="00907BD8" w:rsidRDefault="00907BD8">
            <w:pPr>
              <w:jc w:val="center"/>
              <w:rPr>
                <w:rFonts w:ascii="Aptos" w:hAnsi="Aptos"/>
                <w:sz w:val="20"/>
                <w:szCs w:val="20"/>
              </w:rPr>
            </w:pPr>
            <w:r>
              <w:rPr>
                <w:rFonts w:ascii="Aptos" w:eastAsia="Arial" w:hAnsi="Aptos"/>
                <w:b/>
                <w:color w:val="FFFFFF"/>
                <w:sz w:val="20"/>
                <w:szCs w:val="20"/>
              </w:rPr>
              <w:t>Year</w:t>
            </w:r>
          </w:p>
        </w:tc>
        <w:tc>
          <w:tcPr>
            <w:tcW w:w="1900"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60893D4C" w14:textId="77777777" w:rsidR="00907BD8" w:rsidRDefault="00907BD8">
            <w:pPr>
              <w:jc w:val="center"/>
              <w:rPr>
                <w:rFonts w:ascii="Aptos" w:hAnsi="Aptos"/>
                <w:sz w:val="20"/>
                <w:szCs w:val="20"/>
              </w:rPr>
            </w:pPr>
            <w:r>
              <w:rPr>
                <w:rFonts w:ascii="Aptos" w:eastAsia="Arial" w:hAnsi="Aptos"/>
                <w:b/>
                <w:color w:val="FFFFFF"/>
                <w:sz w:val="20"/>
                <w:szCs w:val="20"/>
              </w:rPr>
              <w:t>Key Budget effort</w:t>
            </w:r>
          </w:p>
        </w:tc>
        <w:tc>
          <w:tcPr>
            <w:tcW w:w="4050"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0C016E05" w14:textId="77777777" w:rsidR="00907BD8" w:rsidRDefault="00907BD8">
            <w:pPr>
              <w:jc w:val="center"/>
              <w:rPr>
                <w:rFonts w:ascii="Aptos" w:hAnsi="Aptos"/>
                <w:sz w:val="20"/>
                <w:szCs w:val="20"/>
              </w:rPr>
            </w:pPr>
            <w:r>
              <w:rPr>
                <w:rFonts w:ascii="Aptos" w:eastAsia="Arial" w:hAnsi="Aptos"/>
                <w:b/>
                <w:color w:val="FFFFFF"/>
                <w:sz w:val="20"/>
                <w:szCs w:val="20"/>
              </w:rPr>
              <w:t>Main support measures</w:t>
            </w:r>
          </w:p>
        </w:tc>
        <w:tc>
          <w:tcPr>
            <w:tcW w:w="3700"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2DE66E64" w14:textId="77777777" w:rsidR="00907BD8" w:rsidRDefault="00907BD8">
            <w:pPr>
              <w:jc w:val="center"/>
              <w:rPr>
                <w:rFonts w:ascii="Aptos" w:hAnsi="Aptos"/>
                <w:sz w:val="20"/>
                <w:szCs w:val="20"/>
              </w:rPr>
            </w:pPr>
            <w:r>
              <w:rPr>
                <w:rFonts w:ascii="Aptos" w:eastAsia="Arial" w:hAnsi="Aptos"/>
                <w:b/>
                <w:color w:val="FFFFFF"/>
                <w:sz w:val="20"/>
                <w:szCs w:val="20"/>
              </w:rPr>
              <w:t>Effectiveness / impact</w:t>
            </w:r>
          </w:p>
        </w:tc>
      </w:tr>
      <w:tr w:rsidR="00907BD8" w14:paraId="579FBBB2" w14:textId="77777777">
        <w:trPr>
          <w:cantSplit/>
          <w:jc w:val="center"/>
        </w:trPr>
        <w:tc>
          <w:tcPr>
            <w:tcW w:w="500" w:type="dxa"/>
            <w:tcBorders>
              <w:top w:val="single" w:sz="4" w:space="0" w:color="auto"/>
              <w:left w:val="single" w:sz="4" w:space="0" w:color="auto"/>
              <w:bottom w:val="single" w:sz="4" w:space="0" w:color="auto"/>
              <w:right w:val="single" w:sz="4" w:space="0" w:color="auto"/>
            </w:tcBorders>
            <w:shd w:val="clear" w:color="auto" w:fill="EAF3F8"/>
            <w:hideMark/>
          </w:tcPr>
          <w:p w14:paraId="4C22B853" w14:textId="77777777" w:rsidR="00907BD8" w:rsidRDefault="00907BD8">
            <w:pPr>
              <w:jc w:val="center"/>
              <w:rPr>
                <w:rFonts w:ascii="Aptos" w:hAnsi="Aptos"/>
                <w:sz w:val="20"/>
                <w:szCs w:val="20"/>
              </w:rPr>
            </w:pPr>
            <w:r>
              <w:rPr>
                <w:rFonts w:ascii="Aptos" w:eastAsia="Arial" w:hAnsi="Aptos"/>
                <w:b/>
                <w:sz w:val="20"/>
                <w:szCs w:val="20"/>
              </w:rPr>
              <w:t>2023</w:t>
            </w:r>
          </w:p>
        </w:tc>
        <w:tc>
          <w:tcPr>
            <w:tcW w:w="1900" w:type="dxa"/>
            <w:tcBorders>
              <w:top w:val="single" w:sz="4" w:space="0" w:color="auto"/>
              <w:left w:val="single" w:sz="4" w:space="0" w:color="auto"/>
              <w:bottom w:val="single" w:sz="4" w:space="0" w:color="auto"/>
              <w:right w:val="single" w:sz="4" w:space="0" w:color="auto"/>
            </w:tcBorders>
            <w:hideMark/>
          </w:tcPr>
          <w:p w14:paraId="6B062FED" w14:textId="77777777" w:rsidR="00907BD8" w:rsidRDefault="00907BD8">
            <w:pPr>
              <w:rPr>
                <w:rFonts w:ascii="Aptos" w:hAnsi="Aptos"/>
                <w:sz w:val="20"/>
                <w:szCs w:val="20"/>
              </w:rPr>
            </w:pPr>
            <w:r>
              <w:rPr>
                <w:rFonts w:ascii="Aptos" w:eastAsia="Arial" w:hAnsi="Aptos"/>
                <w:sz w:val="20"/>
                <w:szCs w:val="20"/>
              </w:rPr>
              <w:t>Building a Singapore Made for Families</w:t>
            </w:r>
          </w:p>
        </w:tc>
        <w:tc>
          <w:tcPr>
            <w:tcW w:w="4050" w:type="dxa"/>
            <w:tcBorders>
              <w:top w:val="single" w:sz="4" w:space="0" w:color="auto"/>
              <w:left w:val="single" w:sz="4" w:space="0" w:color="auto"/>
              <w:bottom w:val="single" w:sz="4" w:space="0" w:color="auto"/>
              <w:right w:val="single" w:sz="4" w:space="0" w:color="auto"/>
            </w:tcBorders>
          </w:tcPr>
          <w:p w14:paraId="676986E3" w14:textId="77777777" w:rsidR="00907BD8" w:rsidRDefault="00907BD8">
            <w:pPr>
              <w:rPr>
                <w:rFonts w:ascii="Aptos" w:eastAsia="Arial" w:hAnsi="Aptos"/>
                <w:sz w:val="20"/>
                <w:szCs w:val="20"/>
              </w:rPr>
            </w:pPr>
            <w:r>
              <w:rPr>
                <w:rFonts w:ascii="Aptos" w:eastAsia="Arial" w:hAnsi="Aptos"/>
                <w:sz w:val="20"/>
                <w:szCs w:val="20"/>
              </w:rPr>
              <w:t>Raised CPF Housing Grant for eligible first-timer families buying resale flats by $30,000 for 4-room or smaller flats and $10,000 for 5-room or larger flats. Increased Baby Bonus Cash Gift by $3,000, raised CDA First Step Grant to $5,000, increased CDA co-matching caps, and enhanced parental leave provisions.</w:t>
            </w:r>
          </w:p>
          <w:p w14:paraId="5668B2F7" w14:textId="77777777" w:rsidR="00907BD8" w:rsidRDefault="00907BD8">
            <w:pPr>
              <w:rPr>
                <w:rFonts w:ascii="Aptos" w:hAnsi="Aptos"/>
                <w:sz w:val="20"/>
                <w:szCs w:val="20"/>
              </w:rPr>
            </w:pPr>
          </w:p>
        </w:tc>
        <w:tc>
          <w:tcPr>
            <w:tcW w:w="3700" w:type="dxa"/>
            <w:tcBorders>
              <w:top w:val="single" w:sz="4" w:space="0" w:color="auto"/>
              <w:left w:val="single" w:sz="4" w:space="0" w:color="auto"/>
              <w:bottom w:val="single" w:sz="4" w:space="0" w:color="auto"/>
              <w:right w:val="single" w:sz="4" w:space="0" w:color="auto"/>
            </w:tcBorders>
            <w:hideMark/>
          </w:tcPr>
          <w:p w14:paraId="09A69B47" w14:textId="77777777" w:rsidR="00907BD8" w:rsidRDefault="00907BD8">
            <w:pPr>
              <w:rPr>
                <w:rFonts w:ascii="Aptos" w:hAnsi="Aptos"/>
                <w:sz w:val="20"/>
                <w:szCs w:val="20"/>
              </w:rPr>
            </w:pPr>
            <w:r>
              <w:rPr>
                <w:rFonts w:ascii="Aptos" w:eastAsia="Arial" w:hAnsi="Aptos"/>
                <w:sz w:val="20"/>
                <w:szCs w:val="20"/>
              </w:rPr>
              <w:t>Meaningfully reduces upfront housing and child-raising costs and gives working parents more time support. It is helpful for couples who already want children, but its effect on fertility attitudes may be limited because career pressures, housing timing and lifestyle preferences remain deeper constraints.</w:t>
            </w:r>
          </w:p>
        </w:tc>
      </w:tr>
      <w:tr w:rsidR="00907BD8" w14:paraId="508A0128" w14:textId="77777777">
        <w:trPr>
          <w:cantSplit/>
          <w:jc w:val="center"/>
        </w:trPr>
        <w:tc>
          <w:tcPr>
            <w:tcW w:w="500" w:type="dxa"/>
            <w:tcBorders>
              <w:top w:val="single" w:sz="4" w:space="0" w:color="auto"/>
              <w:left w:val="single" w:sz="4" w:space="0" w:color="auto"/>
              <w:bottom w:val="single" w:sz="4" w:space="0" w:color="auto"/>
              <w:right w:val="single" w:sz="4" w:space="0" w:color="auto"/>
            </w:tcBorders>
            <w:shd w:val="clear" w:color="auto" w:fill="EAF3F8"/>
            <w:hideMark/>
          </w:tcPr>
          <w:p w14:paraId="25F091C1" w14:textId="77777777" w:rsidR="00907BD8" w:rsidRDefault="00907BD8">
            <w:pPr>
              <w:jc w:val="center"/>
              <w:rPr>
                <w:rFonts w:ascii="Aptos" w:hAnsi="Aptos"/>
                <w:sz w:val="20"/>
                <w:szCs w:val="20"/>
              </w:rPr>
            </w:pPr>
            <w:r>
              <w:rPr>
                <w:rFonts w:ascii="Aptos" w:eastAsia="Arial" w:hAnsi="Aptos"/>
                <w:b/>
                <w:sz w:val="20"/>
                <w:szCs w:val="20"/>
              </w:rPr>
              <w:lastRenderedPageBreak/>
              <w:t>2025</w:t>
            </w:r>
          </w:p>
        </w:tc>
        <w:tc>
          <w:tcPr>
            <w:tcW w:w="1900" w:type="dxa"/>
            <w:tcBorders>
              <w:top w:val="single" w:sz="4" w:space="0" w:color="auto"/>
              <w:left w:val="single" w:sz="4" w:space="0" w:color="auto"/>
              <w:bottom w:val="single" w:sz="4" w:space="0" w:color="auto"/>
              <w:right w:val="single" w:sz="4" w:space="0" w:color="auto"/>
            </w:tcBorders>
            <w:hideMark/>
          </w:tcPr>
          <w:p w14:paraId="191456C8" w14:textId="77777777" w:rsidR="00907BD8" w:rsidRDefault="00907BD8">
            <w:pPr>
              <w:rPr>
                <w:rFonts w:ascii="Aptos" w:hAnsi="Aptos"/>
                <w:sz w:val="20"/>
                <w:szCs w:val="20"/>
              </w:rPr>
            </w:pPr>
            <w:r>
              <w:rPr>
                <w:rFonts w:ascii="Aptos" w:eastAsia="Arial" w:hAnsi="Aptos"/>
                <w:sz w:val="20"/>
                <w:szCs w:val="20"/>
              </w:rPr>
              <w:t>Large Families Scheme, Fresh Start and ComLink+</w:t>
            </w:r>
          </w:p>
        </w:tc>
        <w:tc>
          <w:tcPr>
            <w:tcW w:w="4050" w:type="dxa"/>
            <w:tcBorders>
              <w:top w:val="single" w:sz="4" w:space="0" w:color="auto"/>
              <w:left w:val="single" w:sz="4" w:space="0" w:color="auto"/>
              <w:bottom w:val="single" w:sz="4" w:space="0" w:color="auto"/>
              <w:right w:val="single" w:sz="4" w:space="0" w:color="auto"/>
            </w:tcBorders>
          </w:tcPr>
          <w:p w14:paraId="3C51FCF1" w14:textId="77777777" w:rsidR="00907BD8" w:rsidRDefault="00907BD8">
            <w:pPr>
              <w:rPr>
                <w:rFonts w:ascii="Aptos" w:eastAsia="Arial" w:hAnsi="Aptos"/>
                <w:sz w:val="20"/>
                <w:szCs w:val="20"/>
              </w:rPr>
            </w:pPr>
            <w:r>
              <w:rPr>
                <w:rFonts w:ascii="Aptos" w:eastAsia="Arial" w:hAnsi="Aptos"/>
                <w:sz w:val="20"/>
                <w:szCs w:val="20"/>
              </w:rPr>
              <w:t>Large Families Scheme supports married couples with three or more children. For each third and subsequent child born from Budget Day 2025, families receive a $5,000 increase in CDA First Step Grant, a new $5,000 Large Family MediSave Grant, and $1,000 in LifeSG credits each year when the child turns one to six. Enhanced Fresh Start grant from $50,000 to $75,000 and continued ComLink+ Progress Packages, such as CPF top-ups for families sustaining employment and saving for a home.</w:t>
            </w:r>
          </w:p>
          <w:p w14:paraId="30616B90" w14:textId="77777777" w:rsidR="00907BD8" w:rsidRDefault="00907BD8">
            <w:pPr>
              <w:rPr>
                <w:rFonts w:ascii="Aptos" w:hAnsi="Aptos"/>
                <w:sz w:val="20"/>
                <w:szCs w:val="20"/>
              </w:rPr>
            </w:pPr>
          </w:p>
        </w:tc>
        <w:tc>
          <w:tcPr>
            <w:tcW w:w="3700" w:type="dxa"/>
            <w:tcBorders>
              <w:top w:val="single" w:sz="4" w:space="0" w:color="auto"/>
              <w:left w:val="single" w:sz="4" w:space="0" w:color="auto"/>
              <w:bottom w:val="single" w:sz="4" w:space="0" w:color="auto"/>
              <w:right w:val="single" w:sz="4" w:space="0" w:color="auto"/>
            </w:tcBorders>
            <w:hideMark/>
          </w:tcPr>
          <w:p w14:paraId="24684E21" w14:textId="77777777" w:rsidR="00907BD8" w:rsidRDefault="00907BD8">
            <w:pPr>
              <w:rPr>
                <w:rFonts w:ascii="Aptos" w:hAnsi="Aptos"/>
                <w:sz w:val="20"/>
                <w:szCs w:val="20"/>
              </w:rPr>
            </w:pPr>
            <w:r>
              <w:rPr>
                <w:rFonts w:ascii="Aptos" w:eastAsia="Arial" w:hAnsi="Aptos"/>
                <w:sz w:val="20"/>
                <w:szCs w:val="20"/>
              </w:rPr>
              <w:t>Reduces the marginal cost of having a third or subsequent child and strengthens mobility for families in rental housing. It is likely to help families already inclined towards larger families, but may not fully reverse low fertility because work culture, housing timing and personal aspirations still matter.</w:t>
            </w:r>
          </w:p>
        </w:tc>
      </w:tr>
    </w:tbl>
    <w:p w14:paraId="595B4C13" w14:textId="77777777" w:rsidR="00907BD8" w:rsidRDefault="00907BD8" w:rsidP="00907BD8">
      <w:pPr>
        <w:keepNext/>
        <w:spacing w:before="120" w:after="40"/>
        <w:rPr>
          <w:rFonts w:ascii="Aptos" w:hAnsi="Aptos"/>
          <w:sz w:val="20"/>
          <w:szCs w:val="20"/>
        </w:rPr>
      </w:pPr>
      <w:r>
        <w:rPr>
          <w:rFonts w:ascii="Aptos" w:eastAsia="Arial" w:hAnsi="Aptos"/>
          <w:b/>
          <w:color w:val="1F4E79"/>
          <w:sz w:val="20"/>
          <w:szCs w:val="20"/>
        </w:rPr>
        <w:t>5. Seniors, Healthcare and Caregiving</w:t>
      </w:r>
    </w:p>
    <w:p w14:paraId="1E824800" w14:textId="77777777" w:rsidR="00907BD8" w:rsidRDefault="00907BD8" w:rsidP="00907BD8">
      <w:pPr>
        <w:keepNext/>
        <w:spacing w:after="0" w:line="240" w:lineRule="auto"/>
        <w:rPr>
          <w:rFonts w:ascii="Aptos" w:hAnsi="Aptos"/>
          <w:sz w:val="20"/>
          <w:szCs w:val="20"/>
        </w:rPr>
      </w:pPr>
      <w:r>
        <w:rPr>
          <w:rFonts w:ascii="Aptos" w:eastAsia="Arial" w:hAnsi="Aptos"/>
          <w:i/>
          <w:color w:val="505050"/>
          <w:sz w:val="20"/>
          <w:szCs w:val="20"/>
        </w:rPr>
        <w:t>Main stakeholders: seniors, near-retirees, caregivers and lower- to middle-income families managing long-term care needs.</w:t>
      </w:r>
    </w:p>
    <w:tbl>
      <w:tblPr>
        <w:tblStyle w:val="TableGrid"/>
        <w:tblW w:w="0" w:type="auto"/>
        <w:jc w:val="center"/>
        <w:tblLayout w:type="fixed"/>
        <w:tblLook w:val="04A0" w:firstRow="1" w:lastRow="0" w:firstColumn="1" w:lastColumn="0" w:noHBand="0" w:noVBand="1"/>
      </w:tblPr>
      <w:tblGrid>
        <w:gridCol w:w="500"/>
        <w:gridCol w:w="1900"/>
        <w:gridCol w:w="4050"/>
        <w:gridCol w:w="3700"/>
      </w:tblGrid>
      <w:tr w:rsidR="00907BD8" w14:paraId="1D02DD53" w14:textId="77777777">
        <w:trPr>
          <w:tblHeader/>
          <w:jc w:val="center"/>
        </w:trPr>
        <w:tc>
          <w:tcPr>
            <w:tcW w:w="500"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0710EC57" w14:textId="77777777" w:rsidR="00907BD8" w:rsidRDefault="00907BD8">
            <w:pPr>
              <w:jc w:val="center"/>
              <w:rPr>
                <w:rFonts w:ascii="Aptos" w:hAnsi="Aptos"/>
                <w:sz w:val="20"/>
                <w:szCs w:val="20"/>
              </w:rPr>
            </w:pPr>
            <w:r>
              <w:rPr>
                <w:rFonts w:ascii="Aptos" w:eastAsia="Arial" w:hAnsi="Aptos"/>
                <w:b/>
                <w:color w:val="FFFFFF"/>
                <w:sz w:val="20"/>
                <w:szCs w:val="20"/>
              </w:rPr>
              <w:t>Year</w:t>
            </w:r>
          </w:p>
        </w:tc>
        <w:tc>
          <w:tcPr>
            <w:tcW w:w="1900"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2F476BE5" w14:textId="77777777" w:rsidR="00907BD8" w:rsidRDefault="00907BD8">
            <w:pPr>
              <w:jc w:val="center"/>
              <w:rPr>
                <w:rFonts w:ascii="Aptos" w:hAnsi="Aptos"/>
                <w:sz w:val="20"/>
                <w:szCs w:val="20"/>
              </w:rPr>
            </w:pPr>
            <w:r>
              <w:rPr>
                <w:rFonts w:ascii="Aptos" w:eastAsia="Arial" w:hAnsi="Aptos"/>
                <w:b/>
                <w:color w:val="FFFFFF"/>
                <w:sz w:val="20"/>
                <w:szCs w:val="20"/>
              </w:rPr>
              <w:t>Key Budget effort</w:t>
            </w:r>
          </w:p>
        </w:tc>
        <w:tc>
          <w:tcPr>
            <w:tcW w:w="4050"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6203030F" w14:textId="77777777" w:rsidR="00907BD8" w:rsidRDefault="00907BD8">
            <w:pPr>
              <w:jc w:val="center"/>
              <w:rPr>
                <w:rFonts w:ascii="Aptos" w:hAnsi="Aptos"/>
                <w:sz w:val="20"/>
                <w:szCs w:val="20"/>
              </w:rPr>
            </w:pPr>
            <w:r>
              <w:rPr>
                <w:rFonts w:ascii="Aptos" w:eastAsia="Arial" w:hAnsi="Aptos"/>
                <w:b/>
                <w:color w:val="FFFFFF"/>
                <w:sz w:val="20"/>
                <w:szCs w:val="20"/>
              </w:rPr>
              <w:t>Main support measures</w:t>
            </w:r>
          </w:p>
        </w:tc>
        <w:tc>
          <w:tcPr>
            <w:tcW w:w="3700"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2899529B" w14:textId="77777777" w:rsidR="00907BD8" w:rsidRDefault="00907BD8">
            <w:pPr>
              <w:jc w:val="center"/>
              <w:rPr>
                <w:rFonts w:ascii="Aptos" w:hAnsi="Aptos"/>
                <w:sz w:val="20"/>
                <w:szCs w:val="20"/>
              </w:rPr>
            </w:pPr>
            <w:r>
              <w:rPr>
                <w:rFonts w:ascii="Aptos" w:eastAsia="Arial" w:hAnsi="Aptos"/>
                <w:b/>
                <w:color w:val="FFFFFF"/>
                <w:sz w:val="20"/>
                <w:szCs w:val="20"/>
              </w:rPr>
              <w:t>Effectiveness / impact</w:t>
            </w:r>
          </w:p>
        </w:tc>
      </w:tr>
      <w:tr w:rsidR="00907BD8" w14:paraId="2BB9C226" w14:textId="77777777">
        <w:trPr>
          <w:cantSplit/>
          <w:jc w:val="center"/>
        </w:trPr>
        <w:tc>
          <w:tcPr>
            <w:tcW w:w="500" w:type="dxa"/>
            <w:tcBorders>
              <w:top w:val="single" w:sz="4" w:space="0" w:color="auto"/>
              <w:left w:val="single" w:sz="4" w:space="0" w:color="auto"/>
              <w:bottom w:val="single" w:sz="4" w:space="0" w:color="auto"/>
              <w:right w:val="single" w:sz="4" w:space="0" w:color="auto"/>
            </w:tcBorders>
            <w:shd w:val="clear" w:color="auto" w:fill="EAF3F8"/>
            <w:hideMark/>
          </w:tcPr>
          <w:p w14:paraId="11F18AE7" w14:textId="77777777" w:rsidR="00907BD8" w:rsidRDefault="00907BD8">
            <w:pPr>
              <w:jc w:val="center"/>
              <w:rPr>
                <w:rFonts w:ascii="Aptos" w:hAnsi="Aptos"/>
                <w:sz w:val="20"/>
                <w:szCs w:val="20"/>
              </w:rPr>
            </w:pPr>
            <w:r>
              <w:rPr>
                <w:rFonts w:ascii="Aptos" w:eastAsia="Arial" w:hAnsi="Aptos"/>
                <w:b/>
                <w:sz w:val="20"/>
                <w:szCs w:val="20"/>
              </w:rPr>
              <w:t>2024</w:t>
            </w:r>
          </w:p>
        </w:tc>
        <w:tc>
          <w:tcPr>
            <w:tcW w:w="1900" w:type="dxa"/>
            <w:tcBorders>
              <w:top w:val="single" w:sz="4" w:space="0" w:color="auto"/>
              <w:left w:val="single" w:sz="4" w:space="0" w:color="auto"/>
              <w:bottom w:val="single" w:sz="4" w:space="0" w:color="auto"/>
              <w:right w:val="single" w:sz="4" w:space="0" w:color="auto"/>
            </w:tcBorders>
            <w:hideMark/>
          </w:tcPr>
          <w:p w14:paraId="7A6A79E9" w14:textId="77777777" w:rsidR="00907BD8" w:rsidRDefault="00907BD8">
            <w:pPr>
              <w:rPr>
                <w:rFonts w:ascii="Aptos" w:hAnsi="Aptos"/>
                <w:sz w:val="20"/>
                <w:szCs w:val="20"/>
              </w:rPr>
            </w:pPr>
            <w:r>
              <w:rPr>
                <w:rFonts w:ascii="Aptos" w:eastAsia="Arial" w:hAnsi="Aptos"/>
                <w:sz w:val="20"/>
                <w:szCs w:val="20"/>
              </w:rPr>
              <w:t>Majulah Package and retirement adequacy measures</w:t>
            </w:r>
          </w:p>
        </w:tc>
        <w:tc>
          <w:tcPr>
            <w:tcW w:w="4050" w:type="dxa"/>
            <w:tcBorders>
              <w:top w:val="single" w:sz="4" w:space="0" w:color="auto"/>
              <w:left w:val="single" w:sz="4" w:space="0" w:color="auto"/>
              <w:bottom w:val="single" w:sz="4" w:space="0" w:color="auto"/>
              <w:right w:val="single" w:sz="4" w:space="0" w:color="auto"/>
            </w:tcBorders>
          </w:tcPr>
          <w:p w14:paraId="61D3D01C" w14:textId="77777777" w:rsidR="00907BD8" w:rsidRDefault="00907BD8">
            <w:pPr>
              <w:rPr>
                <w:rFonts w:ascii="Aptos" w:eastAsia="Arial" w:hAnsi="Aptos"/>
                <w:sz w:val="20"/>
                <w:szCs w:val="20"/>
              </w:rPr>
            </w:pPr>
            <w:r>
              <w:rPr>
                <w:rFonts w:ascii="Aptos" w:eastAsia="Arial" w:hAnsi="Aptos"/>
                <w:sz w:val="20"/>
                <w:szCs w:val="20"/>
              </w:rPr>
              <w:t>Majulah Package for Singaporeans born in 1973 or earlier, including Earn and Save Bonus of up to $1,000 per year for working seniors, Retirement Savings Bonus of $1,000 to $1,500 for eligible seniors, and MediSave Bonus of $750 or $1,500. The package benefits about 1.6m Singaporeans and has a lifetime cost of $8.2b, supported by a $7.5b Majulah Package Fund.</w:t>
            </w:r>
          </w:p>
          <w:p w14:paraId="15E3B4BD" w14:textId="77777777" w:rsidR="00907BD8" w:rsidRDefault="00907BD8">
            <w:pPr>
              <w:rPr>
                <w:rFonts w:ascii="Aptos" w:hAnsi="Aptos"/>
                <w:sz w:val="20"/>
                <w:szCs w:val="20"/>
              </w:rPr>
            </w:pPr>
          </w:p>
        </w:tc>
        <w:tc>
          <w:tcPr>
            <w:tcW w:w="3700" w:type="dxa"/>
            <w:tcBorders>
              <w:top w:val="single" w:sz="4" w:space="0" w:color="auto"/>
              <w:left w:val="single" w:sz="4" w:space="0" w:color="auto"/>
              <w:bottom w:val="single" w:sz="4" w:space="0" w:color="auto"/>
              <w:right w:val="single" w:sz="4" w:space="0" w:color="auto"/>
            </w:tcBorders>
            <w:hideMark/>
          </w:tcPr>
          <w:p w14:paraId="5B998615" w14:textId="77777777" w:rsidR="00907BD8" w:rsidRDefault="00907BD8">
            <w:pPr>
              <w:rPr>
                <w:rFonts w:ascii="Aptos" w:hAnsi="Aptos"/>
                <w:sz w:val="20"/>
                <w:szCs w:val="20"/>
              </w:rPr>
            </w:pPr>
            <w:r>
              <w:rPr>
                <w:rFonts w:ascii="Aptos" w:eastAsia="Arial" w:hAnsi="Aptos"/>
                <w:sz w:val="20"/>
                <w:szCs w:val="20"/>
              </w:rPr>
              <w:t>Provides targeted assurance to “young seniors” who may have lower retirement adequacy than younger cohorts. It rewards continued work and boosts medical and retirement savings. However, it may not fully offset rising healthcare and longevity risks for all households.</w:t>
            </w:r>
          </w:p>
        </w:tc>
      </w:tr>
      <w:tr w:rsidR="00907BD8" w14:paraId="3F9DA398" w14:textId="77777777">
        <w:trPr>
          <w:cantSplit/>
          <w:jc w:val="center"/>
        </w:trPr>
        <w:tc>
          <w:tcPr>
            <w:tcW w:w="500" w:type="dxa"/>
            <w:tcBorders>
              <w:top w:val="single" w:sz="4" w:space="0" w:color="auto"/>
              <w:left w:val="single" w:sz="4" w:space="0" w:color="auto"/>
              <w:bottom w:val="single" w:sz="4" w:space="0" w:color="auto"/>
              <w:right w:val="single" w:sz="4" w:space="0" w:color="auto"/>
            </w:tcBorders>
            <w:shd w:val="clear" w:color="auto" w:fill="EAF3F8"/>
            <w:hideMark/>
          </w:tcPr>
          <w:p w14:paraId="105A0293" w14:textId="77777777" w:rsidR="00907BD8" w:rsidRDefault="00907BD8">
            <w:pPr>
              <w:jc w:val="center"/>
              <w:rPr>
                <w:rFonts w:ascii="Aptos" w:hAnsi="Aptos"/>
                <w:sz w:val="20"/>
                <w:szCs w:val="20"/>
              </w:rPr>
            </w:pPr>
            <w:r>
              <w:rPr>
                <w:rFonts w:ascii="Aptos" w:eastAsia="Arial" w:hAnsi="Aptos"/>
                <w:b/>
                <w:sz w:val="20"/>
                <w:szCs w:val="20"/>
              </w:rPr>
              <w:t>2025</w:t>
            </w:r>
          </w:p>
        </w:tc>
        <w:tc>
          <w:tcPr>
            <w:tcW w:w="1900" w:type="dxa"/>
            <w:tcBorders>
              <w:top w:val="single" w:sz="4" w:space="0" w:color="auto"/>
              <w:left w:val="single" w:sz="4" w:space="0" w:color="auto"/>
              <w:bottom w:val="single" w:sz="4" w:space="0" w:color="auto"/>
              <w:right w:val="single" w:sz="4" w:space="0" w:color="auto"/>
            </w:tcBorders>
            <w:hideMark/>
          </w:tcPr>
          <w:p w14:paraId="682181EA" w14:textId="77777777" w:rsidR="00907BD8" w:rsidRDefault="00907BD8">
            <w:pPr>
              <w:rPr>
                <w:rFonts w:ascii="Aptos" w:hAnsi="Aptos"/>
                <w:sz w:val="20"/>
                <w:szCs w:val="20"/>
              </w:rPr>
            </w:pPr>
            <w:r>
              <w:rPr>
                <w:rFonts w:ascii="Aptos" w:eastAsia="Arial" w:hAnsi="Aptos"/>
                <w:sz w:val="20"/>
                <w:szCs w:val="20"/>
              </w:rPr>
              <w:t>Matched MediSave Scheme and long-term care support</w:t>
            </w:r>
          </w:p>
        </w:tc>
        <w:tc>
          <w:tcPr>
            <w:tcW w:w="4050" w:type="dxa"/>
            <w:tcBorders>
              <w:top w:val="single" w:sz="4" w:space="0" w:color="auto"/>
              <w:left w:val="single" w:sz="4" w:space="0" w:color="auto"/>
              <w:bottom w:val="single" w:sz="4" w:space="0" w:color="auto"/>
              <w:right w:val="single" w:sz="4" w:space="0" w:color="auto"/>
            </w:tcBorders>
          </w:tcPr>
          <w:p w14:paraId="6881D6E8" w14:textId="77777777" w:rsidR="00907BD8" w:rsidRDefault="00907BD8">
            <w:pPr>
              <w:rPr>
                <w:rFonts w:ascii="Aptos" w:eastAsia="Arial" w:hAnsi="Aptos"/>
                <w:sz w:val="20"/>
                <w:szCs w:val="20"/>
              </w:rPr>
            </w:pPr>
            <w:r>
              <w:rPr>
                <w:rFonts w:ascii="Aptos" w:eastAsia="Arial" w:hAnsi="Aptos"/>
                <w:sz w:val="20"/>
                <w:szCs w:val="20"/>
              </w:rPr>
              <w:t>Introduced a five-year Matched MediSave Scheme for eligible lower-income seniors aged 55 to 70, with dollar-for-dollar matching of voluntary top-ups up to $1,000 per year. Increased subsidies for residential long-term care by up to 15 percentage points and for home and community care by up to 10 percentage points. Raised the Home Caregiving Grant maximum from $400 to $600 per month. At least 80,000 seniors are expected to benefit from enhanced long-term care subsidies and grants from 2026.</w:t>
            </w:r>
          </w:p>
          <w:p w14:paraId="581E6782" w14:textId="77777777" w:rsidR="00907BD8" w:rsidRDefault="00907BD8">
            <w:pPr>
              <w:rPr>
                <w:rFonts w:ascii="Aptos" w:hAnsi="Aptos"/>
                <w:sz w:val="20"/>
                <w:szCs w:val="20"/>
              </w:rPr>
            </w:pPr>
          </w:p>
        </w:tc>
        <w:tc>
          <w:tcPr>
            <w:tcW w:w="3700" w:type="dxa"/>
            <w:tcBorders>
              <w:top w:val="single" w:sz="4" w:space="0" w:color="auto"/>
              <w:left w:val="single" w:sz="4" w:space="0" w:color="auto"/>
              <w:bottom w:val="single" w:sz="4" w:space="0" w:color="auto"/>
              <w:right w:val="single" w:sz="4" w:space="0" w:color="auto"/>
            </w:tcBorders>
            <w:hideMark/>
          </w:tcPr>
          <w:p w14:paraId="2175CF47" w14:textId="77777777" w:rsidR="00907BD8" w:rsidRDefault="00907BD8">
            <w:pPr>
              <w:rPr>
                <w:rFonts w:ascii="Aptos" w:hAnsi="Aptos"/>
                <w:sz w:val="20"/>
                <w:szCs w:val="20"/>
              </w:rPr>
            </w:pPr>
            <w:r>
              <w:rPr>
                <w:rFonts w:ascii="Aptos" w:eastAsia="Arial" w:hAnsi="Aptos"/>
                <w:sz w:val="20"/>
                <w:szCs w:val="20"/>
              </w:rPr>
              <w:t>Targets the financial burden of ageing, frailty and caregiving. It is likely to reduce out-of-pocket costs for lower- and middle-income families and support ageing in place. Long-term effectiveness depends on workforce capacity in eldercare and on managing rising healthcare costs.</w:t>
            </w:r>
          </w:p>
        </w:tc>
      </w:tr>
    </w:tbl>
    <w:p w14:paraId="1D99DF07" w14:textId="77777777" w:rsidR="00907BD8" w:rsidRDefault="00907BD8" w:rsidP="00907BD8">
      <w:pPr>
        <w:keepNext/>
        <w:spacing w:before="120" w:after="40"/>
        <w:rPr>
          <w:rFonts w:ascii="Aptos" w:eastAsia="Arial" w:hAnsi="Aptos"/>
          <w:b/>
          <w:color w:val="1F4E79"/>
          <w:sz w:val="20"/>
          <w:szCs w:val="20"/>
        </w:rPr>
      </w:pPr>
    </w:p>
    <w:p w14:paraId="330DDD18" w14:textId="77777777" w:rsidR="00907BD8" w:rsidRDefault="00907BD8" w:rsidP="00907BD8">
      <w:pPr>
        <w:keepNext/>
        <w:spacing w:before="120" w:after="40"/>
        <w:rPr>
          <w:rFonts w:ascii="Aptos" w:hAnsi="Aptos"/>
          <w:sz w:val="20"/>
          <w:szCs w:val="20"/>
        </w:rPr>
      </w:pPr>
      <w:r>
        <w:rPr>
          <w:rFonts w:ascii="Aptos" w:eastAsia="Arial" w:hAnsi="Aptos"/>
          <w:b/>
          <w:color w:val="1F4E79"/>
          <w:sz w:val="20"/>
          <w:szCs w:val="20"/>
        </w:rPr>
        <w:t>6. Environment, Energy, Transport and Climate Resilience</w:t>
      </w:r>
    </w:p>
    <w:p w14:paraId="35E7BB7C" w14:textId="77777777" w:rsidR="00907BD8" w:rsidRDefault="00907BD8" w:rsidP="00907BD8">
      <w:pPr>
        <w:keepNext/>
        <w:spacing w:after="0" w:line="240" w:lineRule="auto"/>
        <w:rPr>
          <w:rFonts w:ascii="Aptos" w:hAnsi="Aptos"/>
          <w:sz w:val="20"/>
          <w:szCs w:val="20"/>
        </w:rPr>
      </w:pPr>
      <w:r>
        <w:rPr>
          <w:rFonts w:ascii="Aptos" w:eastAsia="Arial" w:hAnsi="Aptos"/>
          <w:i/>
          <w:color w:val="505050"/>
          <w:sz w:val="20"/>
          <w:szCs w:val="20"/>
        </w:rPr>
        <w:t>Main stakeholders/areas: households, businesses, green sectors, transport users and Singapore's long-term climate adaptation needs.</w:t>
      </w:r>
    </w:p>
    <w:tbl>
      <w:tblPr>
        <w:tblStyle w:val="TableGrid"/>
        <w:tblW w:w="0" w:type="auto"/>
        <w:jc w:val="center"/>
        <w:tblLayout w:type="fixed"/>
        <w:tblLook w:val="04A0" w:firstRow="1" w:lastRow="0" w:firstColumn="1" w:lastColumn="0" w:noHBand="0" w:noVBand="1"/>
      </w:tblPr>
      <w:tblGrid>
        <w:gridCol w:w="500"/>
        <w:gridCol w:w="1900"/>
        <w:gridCol w:w="4050"/>
        <w:gridCol w:w="3700"/>
      </w:tblGrid>
      <w:tr w:rsidR="00907BD8" w14:paraId="746D597B" w14:textId="77777777">
        <w:trPr>
          <w:tblHeader/>
          <w:jc w:val="center"/>
        </w:trPr>
        <w:tc>
          <w:tcPr>
            <w:tcW w:w="500"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16104EC1" w14:textId="77777777" w:rsidR="00907BD8" w:rsidRDefault="00907BD8">
            <w:pPr>
              <w:jc w:val="center"/>
              <w:rPr>
                <w:rFonts w:ascii="Aptos" w:hAnsi="Aptos"/>
                <w:sz w:val="20"/>
                <w:szCs w:val="20"/>
              </w:rPr>
            </w:pPr>
            <w:r>
              <w:rPr>
                <w:rFonts w:ascii="Aptos" w:eastAsia="Arial" w:hAnsi="Aptos"/>
                <w:b/>
                <w:color w:val="FFFFFF"/>
                <w:sz w:val="20"/>
                <w:szCs w:val="20"/>
              </w:rPr>
              <w:t>Year</w:t>
            </w:r>
          </w:p>
        </w:tc>
        <w:tc>
          <w:tcPr>
            <w:tcW w:w="1900"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0AA9F944" w14:textId="77777777" w:rsidR="00907BD8" w:rsidRDefault="00907BD8">
            <w:pPr>
              <w:jc w:val="center"/>
              <w:rPr>
                <w:rFonts w:ascii="Aptos" w:hAnsi="Aptos"/>
                <w:sz w:val="20"/>
                <w:szCs w:val="20"/>
              </w:rPr>
            </w:pPr>
            <w:r>
              <w:rPr>
                <w:rFonts w:ascii="Aptos" w:eastAsia="Arial" w:hAnsi="Aptos"/>
                <w:b/>
                <w:color w:val="FFFFFF"/>
                <w:sz w:val="20"/>
                <w:szCs w:val="20"/>
              </w:rPr>
              <w:t>Key Budget effort</w:t>
            </w:r>
          </w:p>
        </w:tc>
        <w:tc>
          <w:tcPr>
            <w:tcW w:w="4050"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35CC4D31" w14:textId="77777777" w:rsidR="00907BD8" w:rsidRDefault="00907BD8">
            <w:pPr>
              <w:jc w:val="center"/>
              <w:rPr>
                <w:rFonts w:ascii="Aptos" w:hAnsi="Aptos"/>
                <w:sz w:val="20"/>
                <w:szCs w:val="20"/>
              </w:rPr>
            </w:pPr>
            <w:r>
              <w:rPr>
                <w:rFonts w:ascii="Aptos" w:eastAsia="Arial" w:hAnsi="Aptos"/>
                <w:b/>
                <w:color w:val="FFFFFF"/>
                <w:sz w:val="20"/>
                <w:szCs w:val="20"/>
              </w:rPr>
              <w:t>Main support measures</w:t>
            </w:r>
          </w:p>
        </w:tc>
        <w:tc>
          <w:tcPr>
            <w:tcW w:w="3700"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79BA2012" w14:textId="77777777" w:rsidR="00907BD8" w:rsidRDefault="00907BD8">
            <w:pPr>
              <w:jc w:val="center"/>
              <w:rPr>
                <w:rFonts w:ascii="Aptos" w:hAnsi="Aptos"/>
                <w:sz w:val="20"/>
                <w:szCs w:val="20"/>
              </w:rPr>
            </w:pPr>
            <w:r>
              <w:rPr>
                <w:rFonts w:ascii="Aptos" w:eastAsia="Arial" w:hAnsi="Aptos"/>
                <w:b/>
                <w:color w:val="FFFFFF"/>
                <w:sz w:val="20"/>
                <w:szCs w:val="20"/>
              </w:rPr>
              <w:t>Effectiveness / impact</w:t>
            </w:r>
          </w:p>
        </w:tc>
      </w:tr>
      <w:tr w:rsidR="00907BD8" w14:paraId="56C32520" w14:textId="77777777">
        <w:trPr>
          <w:cantSplit/>
          <w:jc w:val="center"/>
        </w:trPr>
        <w:tc>
          <w:tcPr>
            <w:tcW w:w="500" w:type="dxa"/>
            <w:tcBorders>
              <w:top w:val="single" w:sz="4" w:space="0" w:color="auto"/>
              <w:left w:val="single" w:sz="4" w:space="0" w:color="auto"/>
              <w:bottom w:val="single" w:sz="4" w:space="0" w:color="auto"/>
              <w:right w:val="single" w:sz="4" w:space="0" w:color="auto"/>
            </w:tcBorders>
            <w:shd w:val="clear" w:color="auto" w:fill="EAF3F8"/>
            <w:hideMark/>
          </w:tcPr>
          <w:p w14:paraId="220EC922" w14:textId="77777777" w:rsidR="00907BD8" w:rsidRDefault="00907BD8">
            <w:pPr>
              <w:jc w:val="center"/>
              <w:rPr>
                <w:rFonts w:ascii="Aptos" w:hAnsi="Aptos"/>
                <w:sz w:val="20"/>
                <w:szCs w:val="20"/>
              </w:rPr>
            </w:pPr>
            <w:r>
              <w:rPr>
                <w:rFonts w:ascii="Aptos" w:eastAsia="Arial" w:hAnsi="Aptos"/>
                <w:b/>
                <w:sz w:val="20"/>
                <w:szCs w:val="20"/>
              </w:rPr>
              <w:t>2023</w:t>
            </w:r>
          </w:p>
        </w:tc>
        <w:tc>
          <w:tcPr>
            <w:tcW w:w="1900" w:type="dxa"/>
            <w:tcBorders>
              <w:top w:val="single" w:sz="4" w:space="0" w:color="auto"/>
              <w:left w:val="single" w:sz="4" w:space="0" w:color="auto"/>
              <w:bottom w:val="single" w:sz="4" w:space="0" w:color="auto"/>
              <w:right w:val="single" w:sz="4" w:space="0" w:color="auto"/>
            </w:tcBorders>
            <w:hideMark/>
          </w:tcPr>
          <w:p w14:paraId="2C46E429" w14:textId="77777777" w:rsidR="00907BD8" w:rsidRDefault="00907BD8">
            <w:pPr>
              <w:rPr>
                <w:rFonts w:ascii="Aptos" w:hAnsi="Aptos"/>
                <w:sz w:val="20"/>
                <w:szCs w:val="20"/>
              </w:rPr>
            </w:pPr>
            <w:r>
              <w:rPr>
                <w:rFonts w:ascii="Aptos" w:eastAsia="Arial" w:hAnsi="Aptos"/>
                <w:sz w:val="20"/>
                <w:szCs w:val="20"/>
              </w:rPr>
              <w:t>Low-carbon transition and coastal protection planning</w:t>
            </w:r>
          </w:p>
        </w:tc>
        <w:tc>
          <w:tcPr>
            <w:tcW w:w="4050" w:type="dxa"/>
            <w:tcBorders>
              <w:top w:val="single" w:sz="4" w:space="0" w:color="auto"/>
              <w:left w:val="single" w:sz="4" w:space="0" w:color="auto"/>
              <w:bottom w:val="single" w:sz="4" w:space="0" w:color="auto"/>
              <w:right w:val="single" w:sz="4" w:space="0" w:color="auto"/>
            </w:tcBorders>
          </w:tcPr>
          <w:p w14:paraId="36ABC553" w14:textId="77777777" w:rsidR="00907BD8" w:rsidRDefault="00907BD8">
            <w:pPr>
              <w:rPr>
                <w:rFonts w:ascii="Aptos" w:eastAsia="Arial" w:hAnsi="Aptos"/>
                <w:sz w:val="20"/>
                <w:szCs w:val="20"/>
              </w:rPr>
            </w:pPr>
            <w:r>
              <w:rPr>
                <w:rFonts w:ascii="Aptos" w:eastAsia="Arial" w:hAnsi="Aptos"/>
                <w:sz w:val="20"/>
                <w:szCs w:val="20"/>
              </w:rPr>
              <w:t>Reaffirmed the progressive carbon tax path as a stronger price signal, supported enterprises and households to be more energy efficient, and continued work on cleaner vehicles, solar, hydrogen, regional power grids, and coastal protection. The Coastal and Flood Protection Fund had an initial $5b injection to support coastal and drainage infrastructure.</w:t>
            </w:r>
          </w:p>
          <w:p w14:paraId="76BDBF1D" w14:textId="77777777" w:rsidR="00907BD8" w:rsidRDefault="00907BD8">
            <w:pPr>
              <w:rPr>
                <w:rFonts w:ascii="Aptos" w:hAnsi="Aptos"/>
                <w:sz w:val="20"/>
                <w:szCs w:val="20"/>
              </w:rPr>
            </w:pPr>
          </w:p>
        </w:tc>
        <w:tc>
          <w:tcPr>
            <w:tcW w:w="3700" w:type="dxa"/>
            <w:tcBorders>
              <w:top w:val="single" w:sz="4" w:space="0" w:color="auto"/>
              <w:left w:val="single" w:sz="4" w:space="0" w:color="auto"/>
              <w:bottom w:val="single" w:sz="4" w:space="0" w:color="auto"/>
              <w:right w:val="single" w:sz="4" w:space="0" w:color="auto"/>
            </w:tcBorders>
            <w:hideMark/>
          </w:tcPr>
          <w:p w14:paraId="6859C40D" w14:textId="77777777" w:rsidR="00907BD8" w:rsidRDefault="00907BD8">
            <w:pPr>
              <w:rPr>
                <w:rFonts w:ascii="Aptos" w:hAnsi="Aptos"/>
                <w:sz w:val="20"/>
                <w:szCs w:val="20"/>
              </w:rPr>
            </w:pPr>
            <w:r>
              <w:rPr>
                <w:rFonts w:ascii="Aptos" w:eastAsia="Arial" w:hAnsi="Aptos"/>
                <w:sz w:val="20"/>
                <w:szCs w:val="20"/>
              </w:rPr>
              <w:t>Important for long-term climate adaptation and decarbonisation. The measures build fiscal and infrastructure readiness before risks intensify, but outcomes will emerge over decades and require technological feasibility, regional cooperation and behavioural change.</w:t>
            </w:r>
          </w:p>
        </w:tc>
      </w:tr>
      <w:tr w:rsidR="00907BD8" w14:paraId="3FB161AF" w14:textId="77777777">
        <w:trPr>
          <w:cantSplit/>
          <w:jc w:val="center"/>
        </w:trPr>
        <w:tc>
          <w:tcPr>
            <w:tcW w:w="500" w:type="dxa"/>
            <w:tcBorders>
              <w:top w:val="single" w:sz="4" w:space="0" w:color="auto"/>
              <w:left w:val="single" w:sz="4" w:space="0" w:color="auto"/>
              <w:bottom w:val="single" w:sz="4" w:space="0" w:color="auto"/>
              <w:right w:val="single" w:sz="4" w:space="0" w:color="auto"/>
            </w:tcBorders>
            <w:shd w:val="clear" w:color="auto" w:fill="EAF3F8"/>
            <w:hideMark/>
          </w:tcPr>
          <w:p w14:paraId="177426E0" w14:textId="77777777" w:rsidR="00907BD8" w:rsidRDefault="00907BD8">
            <w:pPr>
              <w:jc w:val="center"/>
              <w:rPr>
                <w:rFonts w:ascii="Aptos" w:hAnsi="Aptos"/>
                <w:sz w:val="20"/>
                <w:szCs w:val="20"/>
              </w:rPr>
            </w:pPr>
            <w:r>
              <w:rPr>
                <w:rFonts w:ascii="Aptos" w:eastAsia="Arial" w:hAnsi="Aptos"/>
                <w:b/>
                <w:sz w:val="20"/>
                <w:szCs w:val="20"/>
              </w:rPr>
              <w:t>2024</w:t>
            </w:r>
          </w:p>
        </w:tc>
        <w:tc>
          <w:tcPr>
            <w:tcW w:w="1900" w:type="dxa"/>
            <w:tcBorders>
              <w:top w:val="single" w:sz="4" w:space="0" w:color="auto"/>
              <w:left w:val="single" w:sz="4" w:space="0" w:color="auto"/>
              <w:bottom w:val="single" w:sz="4" w:space="0" w:color="auto"/>
              <w:right w:val="single" w:sz="4" w:space="0" w:color="auto"/>
            </w:tcBorders>
            <w:hideMark/>
          </w:tcPr>
          <w:p w14:paraId="5E042894" w14:textId="77777777" w:rsidR="00907BD8" w:rsidRDefault="00907BD8">
            <w:pPr>
              <w:rPr>
                <w:rFonts w:ascii="Aptos" w:hAnsi="Aptos"/>
                <w:sz w:val="20"/>
                <w:szCs w:val="20"/>
              </w:rPr>
            </w:pPr>
            <w:r>
              <w:rPr>
                <w:rFonts w:ascii="Aptos" w:eastAsia="Arial" w:hAnsi="Aptos"/>
                <w:sz w:val="20"/>
                <w:szCs w:val="20"/>
              </w:rPr>
              <w:t>Future Energy Fund and green business support</w:t>
            </w:r>
          </w:p>
        </w:tc>
        <w:tc>
          <w:tcPr>
            <w:tcW w:w="4050" w:type="dxa"/>
            <w:tcBorders>
              <w:top w:val="single" w:sz="4" w:space="0" w:color="auto"/>
              <w:left w:val="single" w:sz="4" w:space="0" w:color="auto"/>
              <w:bottom w:val="single" w:sz="4" w:space="0" w:color="auto"/>
              <w:right w:val="single" w:sz="4" w:space="0" w:color="auto"/>
            </w:tcBorders>
          </w:tcPr>
          <w:p w14:paraId="6095A15C" w14:textId="77777777" w:rsidR="00907BD8" w:rsidRDefault="00907BD8">
            <w:pPr>
              <w:rPr>
                <w:rFonts w:ascii="Aptos" w:eastAsia="Arial" w:hAnsi="Aptos"/>
                <w:sz w:val="20"/>
                <w:szCs w:val="20"/>
              </w:rPr>
            </w:pPr>
            <w:r>
              <w:rPr>
                <w:rFonts w:ascii="Aptos" w:eastAsia="Arial" w:hAnsi="Aptos"/>
                <w:sz w:val="20"/>
                <w:szCs w:val="20"/>
              </w:rPr>
              <w:t>Set up the Future Energy Fund with an initial $5b injection to support clean energy infrastructure, such as low-carbon electricity imports, grid upgrades and hydrogen-related infrastructure. Extended enhanced green loan support under the Enterprise Financing Scheme and expanded the Energy Efficiency Grant to more sectors, including Manufacturing, Construction, Maritime and Data Centres.</w:t>
            </w:r>
          </w:p>
          <w:p w14:paraId="675C4054" w14:textId="77777777" w:rsidR="00907BD8" w:rsidRDefault="00907BD8">
            <w:pPr>
              <w:rPr>
                <w:rFonts w:ascii="Aptos" w:hAnsi="Aptos"/>
                <w:sz w:val="20"/>
                <w:szCs w:val="20"/>
              </w:rPr>
            </w:pPr>
          </w:p>
        </w:tc>
        <w:tc>
          <w:tcPr>
            <w:tcW w:w="3700" w:type="dxa"/>
            <w:tcBorders>
              <w:top w:val="single" w:sz="4" w:space="0" w:color="auto"/>
              <w:left w:val="single" w:sz="4" w:space="0" w:color="auto"/>
              <w:bottom w:val="single" w:sz="4" w:space="0" w:color="auto"/>
              <w:right w:val="single" w:sz="4" w:space="0" w:color="auto"/>
            </w:tcBorders>
            <w:hideMark/>
          </w:tcPr>
          <w:p w14:paraId="591CC4A9" w14:textId="77777777" w:rsidR="00907BD8" w:rsidRDefault="00907BD8">
            <w:pPr>
              <w:rPr>
                <w:rFonts w:ascii="Aptos" w:hAnsi="Aptos"/>
                <w:sz w:val="20"/>
                <w:szCs w:val="20"/>
              </w:rPr>
            </w:pPr>
            <w:r>
              <w:rPr>
                <w:rFonts w:ascii="Aptos" w:eastAsia="Arial" w:hAnsi="Aptos"/>
                <w:sz w:val="20"/>
                <w:szCs w:val="20"/>
              </w:rPr>
              <w:t>Important catalytic funding for a costly transition from natural gas to cleaner energy. It also helps SMEs become “sustainability-ready” for supply chains where MNEs demand lower carbon footprints. Benefits are long-term because energy infrastructure and clean technologies require time and certainty.</w:t>
            </w:r>
          </w:p>
        </w:tc>
      </w:tr>
      <w:tr w:rsidR="00907BD8" w14:paraId="39CEC808" w14:textId="77777777">
        <w:trPr>
          <w:cantSplit/>
          <w:jc w:val="center"/>
        </w:trPr>
        <w:tc>
          <w:tcPr>
            <w:tcW w:w="500" w:type="dxa"/>
            <w:tcBorders>
              <w:top w:val="single" w:sz="4" w:space="0" w:color="auto"/>
              <w:left w:val="single" w:sz="4" w:space="0" w:color="auto"/>
              <w:bottom w:val="single" w:sz="4" w:space="0" w:color="auto"/>
              <w:right w:val="single" w:sz="4" w:space="0" w:color="auto"/>
            </w:tcBorders>
            <w:shd w:val="clear" w:color="auto" w:fill="EAF3F8"/>
            <w:hideMark/>
          </w:tcPr>
          <w:p w14:paraId="12FD4BB2" w14:textId="77777777" w:rsidR="00907BD8" w:rsidRDefault="00907BD8">
            <w:pPr>
              <w:jc w:val="center"/>
              <w:rPr>
                <w:rFonts w:ascii="Aptos" w:hAnsi="Aptos"/>
                <w:sz w:val="20"/>
                <w:szCs w:val="20"/>
              </w:rPr>
            </w:pPr>
            <w:r>
              <w:rPr>
                <w:rFonts w:ascii="Aptos" w:eastAsia="Arial" w:hAnsi="Aptos"/>
                <w:b/>
                <w:sz w:val="20"/>
                <w:szCs w:val="20"/>
              </w:rPr>
              <w:t>2025</w:t>
            </w:r>
          </w:p>
        </w:tc>
        <w:tc>
          <w:tcPr>
            <w:tcW w:w="1900" w:type="dxa"/>
            <w:tcBorders>
              <w:top w:val="single" w:sz="4" w:space="0" w:color="auto"/>
              <w:left w:val="single" w:sz="4" w:space="0" w:color="auto"/>
              <w:bottom w:val="single" w:sz="4" w:space="0" w:color="auto"/>
              <w:right w:val="single" w:sz="4" w:space="0" w:color="auto"/>
            </w:tcBorders>
            <w:hideMark/>
          </w:tcPr>
          <w:p w14:paraId="1A4DAC54" w14:textId="77777777" w:rsidR="00907BD8" w:rsidRDefault="00907BD8">
            <w:pPr>
              <w:rPr>
                <w:rFonts w:ascii="Aptos" w:hAnsi="Aptos"/>
                <w:sz w:val="20"/>
                <w:szCs w:val="20"/>
              </w:rPr>
            </w:pPr>
            <w:r>
              <w:rPr>
                <w:rFonts w:ascii="Aptos" w:eastAsia="Arial" w:hAnsi="Aptos"/>
                <w:sz w:val="20"/>
                <w:szCs w:val="20"/>
              </w:rPr>
              <w:t>Sustainable city measures</w:t>
            </w:r>
          </w:p>
        </w:tc>
        <w:tc>
          <w:tcPr>
            <w:tcW w:w="4050" w:type="dxa"/>
            <w:tcBorders>
              <w:top w:val="single" w:sz="4" w:space="0" w:color="auto"/>
              <w:left w:val="single" w:sz="4" w:space="0" w:color="auto"/>
              <w:bottom w:val="single" w:sz="4" w:space="0" w:color="auto"/>
              <w:right w:val="single" w:sz="4" w:space="0" w:color="auto"/>
            </w:tcBorders>
          </w:tcPr>
          <w:p w14:paraId="30D8E2FD" w14:textId="77777777" w:rsidR="00907BD8" w:rsidRDefault="00907BD8">
            <w:pPr>
              <w:rPr>
                <w:rFonts w:ascii="Aptos" w:eastAsia="Arial" w:hAnsi="Aptos"/>
                <w:sz w:val="20"/>
                <w:szCs w:val="20"/>
              </w:rPr>
            </w:pPr>
            <w:r>
              <w:rPr>
                <w:rFonts w:ascii="Aptos" w:eastAsia="Arial" w:hAnsi="Aptos"/>
                <w:sz w:val="20"/>
                <w:szCs w:val="20"/>
              </w:rPr>
              <w:t>Introduced Heavy Vehicle Zero Emissions Scheme and Electric Heavy Vehicle Charger Grant to support cleaner heavy vehicles and charging infrastructure. Continued major public transport investments, including over $60b this decade to expand and renew the rail network and close to an additional $1b to enhance bus services. Topped up the Coastal and Flood Protection Fund by $5b. Added $100 in Climate Vouchers for HDB households and extended Climate Vouchers to all Singapore Citizen households in private properties.</w:t>
            </w:r>
          </w:p>
          <w:p w14:paraId="0B88E0E6" w14:textId="77777777" w:rsidR="00907BD8" w:rsidRDefault="00907BD8">
            <w:pPr>
              <w:rPr>
                <w:rFonts w:ascii="Aptos" w:hAnsi="Aptos"/>
                <w:sz w:val="20"/>
                <w:szCs w:val="20"/>
              </w:rPr>
            </w:pPr>
          </w:p>
        </w:tc>
        <w:tc>
          <w:tcPr>
            <w:tcW w:w="3700" w:type="dxa"/>
            <w:tcBorders>
              <w:top w:val="single" w:sz="4" w:space="0" w:color="auto"/>
              <w:left w:val="single" w:sz="4" w:space="0" w:color="auto"/>
              <w:bottom w:val="single" w:sz="4" w:space="0" w:color="auto"/>
              <w:right w:val="single" w:sz="4" w:space="0" w:color="auto"/>
            </w:tcBorders>
            <w:hideMark/>
          </w:tcPr>
          <w:p w14:paraId="1D289AFE" w14:textId="77777777" w:rsidR="00907BD8" w:rsidRDefault="00907BD8">
            <w:pPr>
              <w:rPr>
                <w:rFonts w:ascii="Aptos" w:hAnsi="Aptos"/>
                <w:sz w:val="20"/>
                <w:szCs w:val="20"/>
              </w:rPr>
            </w:pPr>
            <w:r>
              <w:rPr>
                <w:rFonts w:ascii="Aptos" w:eastAsia="Arial" w:hAnsi="Aptos"/>
                <w:sz w:val="20"/>
                <w:szCs w:val="20"/>
              </w:rPr>
              <w:t>Combines emissions reduction, public transport use, household energy efficiency and long-term climate adaptation. It is broad and future-facing. The main limitation is that infrastructure and coastal works take years, while the carbon impact of household vouchers depends on actual appliance replacement and electricity sources.</w:t>
            </w:r>
          </w:p>
        </w:tc>
      </w:tr>
    </w:tbl>
    <w:p w14:paraId="4CDCB8DE" w14:textId="77777777" w:rsidR="00907BD8" w:rsidRDefault="00907BD8" w:rsidP="00907BD8">
      <w:pPr>
        <w:jc w:val="both"/>
        <w:rPr>
          <w:rFonts w:ascii="Aptos" w:eastAsia="Times New Roman" w:hAnsi="Aptos"/>
          <w:b/>
          <w:bCs/>
          <w:color w:val="000000" w:themeColor="text1"/>
          <w:sz w:val="20"/>
          <w:szCs w:val="20"/>
          <w:lang w:val="en-GB" w:eastAsia="zh-CN" w:bidi="ta-IN"/>
        </w:rPr>
      </w:pPr>
    </w:p>
    <w:p w14:paraId="4AACEDF2" w14:textId="77777777" w:rsidR="00907BD8" w:rsidRDefault="00907BD8" w:rsidP="00907BD8">
      <w:pPr>
        <w:jc w:val="both"/>
        <w:rPr>
          <w:rFonts w:ascii="Aptos" w:eastAsia="Times New Roman" w:hAnsi="Aptos"/>
          <w:b/>
          <w:bCs/>
          <w:color w:val="000000" w:themeColor="text1"/>
          <w:sz w:val="20"/>
          <w:szCs w:val="20"/>
          <w:lang w:val="en-GB" w:eastAsia="zh-CN" w:bidi="ta-IN"/>
        </w:rPr>
      </w:pPr>
    </w:p>
    <w:p w14:paraId="673139D3" w14:textId="77777777" w:rsidR="00907BD8" w:rsidRDefault="00907BD8" w:rsidP="00907BD8">
      <w:pPr>
        <w:jc w:val="both"/>
        <w:rPr>
          <w:rFonts w:ascii="Aptos" w:eastAsia="Times New Roman" w:hAnsi="Aptos"/>
          <w:b/>
          <w:bCs/>
          <w:color w:val="000000" w:themeColor="text1"/>
          <w:sz w:val="20"/>
          <w:szCs w:val="20"/>
          <w:lang w:val="en-GB" w:eastAsia="zh-CN" w:bidi="ta-IN"/>
        </w:rPr>
      </w:pPr>
    </w:p>
    <w:p w14:paraId="6684367B" w14:textId="77777777" w:rsidR="00907BD8" w:rsidRDefault="00907BD8" w:rsidP="00907BD8">
      <w:pPr>
        <w:jc w:val="both"/>
        <w:rPr>
          <w:rFonts w:ascii="Aptos" w:eastAsia="Times New Roman" w:hAnsi="Aptos"/>
          <w:b/>
          <w:bCs/>
          <w:color w:val="000000" w:themeColor="text1"/>
          <w:sz w:val="20"/>
          <w:szCs w:val="20"/>
          <w:lang w:val="en-GB" w:eastAsia="zh-CN" w:bidi="ta-IN"/>
        </w:rPr>
      </w:pPr>
    </w:p>
    <w:p w14:paraId="792AFCEC" w14:textId="77777777" w:rsidR="00907BD8" w:rsidRDefault="00907BD8" w:rsidP="00907BD8">
      <w:pPr>
        <w:shd w:val="clear" w:color="auto" w:fill="FFFFFF" w:themeFill="background1"/>
        <w:rPr>
          <w:rFonts w:ascii="Aptos" w:hAnsi="Aptos" w:cstheme="minorHAnsi"/>
          <w:sz w:val="20"/>
          <w:szCs w:val="20"/>
          <w:lang w:val="en-GB"/>
        </w:rPr>
      </w:pPr>
    </w:p>
    <w:p w14:paraId="0E07F3B3" w14:textId="77777777" w:rsidR="00F17E65" w:rsidRPr="00907BD8" w:rsidRDefault="00F17E65" w:rsidP="00D13237">
      <w:pPr>
        <w:jc w:val="both"/>
        <w:rPr>
          <w:rFonts w:cstheme="minorHAnsi"/>
          <w:lang w:val="en-GB"/>
        </w:rPr>
      </w:pPr>
    </w:p>
    <w:sectPr w:rsidR="00F17E65" w:rsidRPr="00907BD8" w:rsidSect="00996865">
      <w:headerReference w:type="default" r:id="rId8"/>
      <w:footerReference w:type="default" r:id="rId9"/>
      <w:pgSz w:w="11906" w:h="16838"/>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9E5EA" w14:textId="77777777" w:rsidR="006145F2" w:rsidRDefault="006145F2" w:rsidP="00C27058">
      <w:pPr>
        <w:spacing w:after="0" w:line="240" w:lineRule="auto"/>
      </w:pPr>
      <w:r>
        <w:separator/>
      </w:r>
    </w:p>
  </w:endnote>
  <w:endnote w:type="continuationSeparator" w:id="0">
    <w:p w14:paraId="7FF32DAA" w14:textId="77777777" w:rsidR="006145F2" w:rsidRDefault="006145F2" w:rsidP="00C270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Neue">
    <w:altName w:val="Sylfaen"/>
    <w:charset w:val="00"/>
    <w:family w:val="auto"/>
    <w:pitch w:val="variable"/>
    <w:sig w:usb0="E50002FF" w:usb1="500079DB" w:usb2="0000001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2393038"/>
      <w:docPartObj>
        <w:docPartGallery w:val="Page Numbers (Bottom of Page)"/>
        <w:docPartUnique/>
      </w:docPartObj>
    </w:sdtPr>
    <w:sdtEndPr>
      <w:rPr>
        <w:noProof/>
      </w:rPr>
    </w:sdtEndPr>
    <w:sdtContent>
      <w:p w14:paraId="09979B61" w14:textId="56FC18E9" w:rsidR="00403B56" w:rsidRDefault="00403B5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AD505B" w14:textId="77777777" w:rsidR="00403B56" w:rsidRDefault="00403B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EE06B" w14:textId="77777777" w:rsidR="006145F2" w:rsidRDefault="006145F2" w:rsidP="00C27058">
      <w:pPr>
        <w:spacing w:after="0" w:line="240" w:lineRule="auto"/>
      </w:pPr>
      <w:r>
        <w:separator/>
      </w:r>
    </w:p>
  </w:footnote>
  <w:footnote w:type="continuationSeparator" w:id="0">
    <w:p w14:paraId="4DA89C98" w14:textId="77777777" w:rsidR="006145F2" w:rsidRDefault="006145F2" w:rsidP="00C270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076E6" w14:textId="303409D6" w:rsidR="00BD4A85" w:rsidRDefault="00896943">
    <w:pPr>
      <w:pStyle w:val="Header"/>
    </w:pPr>
    <w:r>
      <w:t>Student</w:t>
    </w:r>
    <w:r w:rsidR="0010199A">
      <w:t>’s 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F64641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8E66EA"/>
    <w:multiLevelType w:val="hybridMultilevel"/>
    <w:tmpl w:val="CA8A9A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C90519"/>
    <w:multiLevelType w:val="hybridMultilevel"/>
    <w:tmpl w:val="6170752A"/>
    <w:lvl w:ilvl="0" w:tplc="360CEE5E">
      <w:start w:val="3"/>
      <w:numFmt w:val="bullet"/>
      <w:lvlText w:val="•"/>
      <w:lvlJc w:val="left"/>
      <w:pPr>
        <w:ind w:left="1080" w:hanging="360"/>
      </w:pPr>
      <w:rPr>
        <w:rFonts w:ascii="Aptos" w:eastAsia="Times New Roman"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456012E"/>
    <w:multiLevelType w:val="hybridMultilevel"/>
    <w:tmpl w:val="EFE0F76E"/>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5EA1E65"/>
    <w:multiLevelType w:val="hybridMultilevel"/>
    <w:tmpl w:val="10A01956"/>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07E64522"/>
    <w:multiLevelType w:val="hybridMultilevel"/>
    <w:tmpl w:val="FFD06F0C"/>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BC64C4F6">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08E56432"/>
    <w:multiLevelType w:val="hybridMultilevel"/>
    <w:tmpl w:val="7A241770"/>
    <w:lvl w:ilvl="0" w:tplc="35D6C1AC">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9564A96"/>
    <w:multiLevelType w:val="multilevel"/>
    <w:tmpl w:val="A97A2D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0BB016EE"/>
    <w:multiLevelType w:val="multilevel"/>
    <w:tmpl w:val="D58A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CE26C8"/>
    <w:multiLevelType w:val="multilevel"/>
    <w:tmpl w:val="0C767D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5227C8F"/>
    <w:multiLevelType w:val="multilevel"/>
    <w:tmpl w:val="C71867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BC3B20"/>
    <w:multiLevelType w:val="multilevel"/>
    <w:tmpl w:val="A97A2D2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8047A81"/>
    <w:multiLevelType w:val="hybridMultilevel"/>
    <w:tmpl w:val="F82A21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A546A"/>
    <w:multiLevelType w:val="multilevel"/>
    <w:tmpl w:val="5A0E2D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1CC204EB"/>
    <w:multiLevelType w:val="multilevel"/>
    <w:tmpl w:val="6B703494"/>
    <w:lvl w:ilvl="0">
      <w:start w:val="1"/>
      <w:numFmt w:val="bullet"/>
      <w:lvlText w:val="-"/>
      <w:lvlJc w:val="left"/>
      <w:pPr>
        <w:tabs>
          <w:tab w:val="num" w:pos="720"/>
        </w:tabs>
        <w:ind w:left="720" w:hanging="360"/>
      </w:pPr>
      <w:rPr>
        <w:rFonts w:ascii="Aptos" w:eastAsia="Times New Roman" w:hAnsi="Aptos" w:cstheme="minorBidi"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8214F6"/>
    <w:multiLevelType w:val="hybridMultilevel"/>
    <w:tmpl w:val="B992B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EA2054"/>
    <w:multiLevelType w:val="hybridMultilevel"/>
    <w:tmpl w:val="11DA35D0"/>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1F4550CC"/>
    <w:multiLevelType w:val="multilevel"/>
    <w:tmpl w:val="BFA0F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BC6018"/>
    <w:multiLevelType w:val="hybridMultilevel"/>
    <w:tmpl w:val="119CD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093ED0"/>
    <w:multiLevelType w:val="hybridMultilevel"/>
    <w:tmpl w:val="0C627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4D716C"/>
    <w:multiLevelType w:val="multilevel"/>
    <w:tmpl w:val="A97A2D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236F21BB"/>
    <w:multiLevelType w:val="hybridMultilevel"/>
    <w:tmpl w:val="A0A21286"/>
    <w:lvl w:ilvl="0" w:tplc="17D46D8A">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24E823A0"/>
    <w:multiLevelType w:val="hybridMultilevel"/>
    <w:tmpl w:val="D8B645E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56B3EFA"/>
    <w:multiLevelType w:val="hybridMultilevel"/>
    <w:tmpl w:val="67A45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77077F"/>
    <w:multiLevelType w:val="hybridMultilevel"/>
    <w:tmpl w:val="5AB6879A"/>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2CAD1178"/>
    <w:multiLevelType w:val="hybridMultilevel"/>
    <w:tmpl w:val="7EB2D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79319A"/>
    <w:multiLevelType w:val="hybridMultilevel"/>
    <w:tmpl w:val="1C2AC0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2DAF5D24"/>
    <w:multiLevelType w:val="hybridMultilevel"/>
    <w:tmpl w:val="71A6768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12768D7"/>
    <w:multiLevelType w:val="multilevel"/>
    <w:tmpl w:val="A9AE05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315E13BB"/>
    <w:multiLevelType w:val="multilevel"/>
    <w:tmpl w:val="407C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2D2435"/>
    <w:multiLevelType w:val="hybridMultilevel"/>
    <w:tmpl w:val="3F16B4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33B021C1"/>
    <w:multiLevelType w:val="hybridMultilevel"/>
    <w:tmpl w:val="4EB267A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2" w15:restartNumberingAfterBreak="0">
    <w:nsid w:val="33B311C5"/>
    <w:multiLevelType w:val="hybridMultilevel"/>
    <w:tmpl w:val="CD421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5177E58"/>
    <w:multiLevelType w:val="hybridMultilevel"/>
    <w:tmpl w:val="937CA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5634C24"/>
    <w:multiLevelType w:val="hybridMultilevel"/>
    <w:tmpl w:val="7A9AC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5DF72EA"/>
    <w:multiLevelType w:val="hybridMultilevel"/>
    <w:tmpl w:val="95124928"/>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3CA84683"/>
    <w:multiLevelType w:val="hybridMultilevel"/>
    <w:tmpl w:val="9C0E2ED8"/>
    <w:lvl w:ilvl="0" w:tplc="FFFFFFFF">
      <w:start w:val="1"/>
      <w:numFmt w:val="decimal"/>
      <w:lvlText w:val="%1."/>
      <w:lvlJc w:val="left"/>
      <w:pPr>
        <w:ind w:left="720" w:hanging="360"/>
      </w:pPr>
      <w:rPr>
        <w:rFonts w:hint="default"/>
      </w:rPr>
    </w:lvl>
    <w:lvl w:ilvl="1" w:tplc="FFFFFFFF">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D367946"/>
    <w:multiLevelType w:val="hybridMultilevel"/>
    <w:tmpl w:val="10142DA8"/>
    <w:lvl w:ilvl="0" w:tplc="60D0A8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DB9112C"/>
    <w:multiLevelType w:val="hybridMultilevel"/>
    <w:tmpl w:val="86B06EC8"/>
    <w:lvl w:ilvl="0" w:tplc="15AA8A98">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3E9B0366"/>
    <w:multiLevelType w:val="hybridMultilevel"/>
    <w:tmpl w:val="0472F66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3F0B41C7"/>
    <w:multiLevelType w:val="hybridMultilevel"/>
    <w:tmpl w:val="4CCA4E88"/>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1" w15:restartNumberingAfterBreak="0">
    <w:nsid w:val="3FBD7B79"/>
    <w:multiLevelType w:val="hybridMultilevel"/>
    <w:tmpl w:val="CBAE6C78"/>
    <w:lvl w:ilvl="0" w:tplc="FC4C83A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04E2D1F"/>
    <w:multiLevelType w:val="hybridMultilevel"/>
    <w:tmpl w:val="7EBA1B5E"/>
    <w:lvl w:ilvl="0" w:tplc="511621BA">
      <w:start w:val="1"/>
      <w:numFmt w:val="bullet"/>
      <w:lvlText w:val="-"/>
      <w:lvlJc w:val="left"/>
      <w:pPr>
        <w:ind w:left="720" w:hanging="360"/>
      </w:pPr>
      <w:rPr>
        <w:rFonts w:ascii="Aptos" w:eastAsia="Times New Roman"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0AF4C4A"/>
    <w:multiLevelType w:val="hybridMultilevel"/>
    <w:tmpl w:val="DC8C9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2684C15"/>
    <w:multiLevelType w:val="hybridMultilevel"/>
    <w:tmpl w:val="FD4AB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3251FAE"/>
    <w:multiLevelType w:val="hybridMultilevel"/>
    <w:tmpl w:val="278C742E"/>
    <w:lvl w:ilvl="0" w:tplc="360CEE5E">
      <w:start w:val="3"/>
      <w:numFmt w:val="bullet"/>
      <w:lvlText w:val="•"/>
      <w:lvlJc w:val="left"/>
      <w:pPr>
        <w:ind w:left="1080" w:hanging="360"/>
      </w:pPr>
      <w:rPr>
        <w:rFonts w:ascii="Aptos" w:eastAsia="Times New Roman"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43F72DF4"/>
    <w:multiLevelType w:val="hybridMultilevel"/>
    <w:tmpl w:val="77EC10A0"/>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7" w15:restartNumberingAfterBreak="0">
    <w:nsid w:val="443E3708"/>
    <w:multiLevelType w:val="hybridMultilevel"/>
    <w:tmpl w:val="FCF636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44B80921"/>
    <w:multiLevelType w:val="hybridMultilevel"/>
    <w:tmpl w:val="4E3003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537137F"/>
    <w:multiLevelType w:val="multilevel"/>
    <w:tmpl w:val="29EE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5F6AE2"/>
    <w:multiLevelType w:val="hybridMultilevel"/>
    <w:tmpl w:val="7BAACE5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47350B96"/>
    <w:multiLevelType w:val="hybridMultilevel"/>
    <w:tmpl w:val="7214F27C"/>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4A1A7A4E"/>
    <w:multiLevelType w:val="hybridMultilevel"/>
    <w:tmpl w:val="8C40F190"/>
    <w:lvl w:ilvl="0" w:tplc="0409000F">
      <w:start w:val="1"/>
      <w:numFmt w:val="decimal"/>
      <w:lvlText w:val="%1."/>
      <w:lvlJc w:val="left"/>
      <w:pPr>
        <w:ind w:left="72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ABC576D"/>
    <w:multiLevelType w:val="multilevel"/>
    <w:tmpl w:val="3640BC18"/>
    <w:lvl w:ilvl="0">
      <w:start w:val="1"/>
      <w:numFmt w:val="decimal"/>
      <w:lvlText w:val="%1."/>
      <w:lvlJc w:val="left"/>
      <w:pPr>
        <w:tabs>
          <w:tab w:val="num" w:pos="1080"/>
        </w:tabs>
        <w:ind w:left="1080" w:hanging="360"/>
      </w:pPr>
      <w:rPr>
        <w:rFonts w:hint="default"/>
        <w:sz w:val="20"/>
      </w:rPr>
    </w:lvl>
    <w:lvl w:ilvl="1">
      <w:start w:val="1"/>
      <w:numFmt w:val="decimal"/>
      <w:lvlText w:val="%2."/>
      <w:lvlJc w:val="left"/>
      <w:pPr>
        <w:ind w:left="1800" w:hanging="360"/>
      </w:pPr>
      <w:rPr>
        <w:rFonts w:ascii="Aptos" w:eastAsia="Times New Roman" w:hAnsi="Aptos" w:cstheme="minorBidi"/>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4" w15:restartNumberingAfterBreak="0">
    <w:nsid w:val="4AE04117"/>
    <w:multiLevelType w:val="hybridMultilevel"/>
    <w:tmpl w:val="95C4F5BE"/>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15:restartNumberingAfterBreak="0">
    <w:nsid w:val="4C286760"/>
    <w:multiLevelType w:val="hybridMultilevel"/>
    <w:tmpl w:val="C930CCDC"/>
    <w:lvl w:ilvl="0" w:tplc="FFFFFFFF">
      <w:start w:val="1"/>
      <w:numFmt w:val="decimal"/>
      <w:lvlText w:val="%1."/>
      <w:lvlJc w:val="left"/>
      <w:pPr>
        <w:ind w:left="720" w:hanging="360"/>
      </w:pPr>
      <w:rPr>
        <w:rFonts w:hint="default"/>
      </w:rPr>
    </w:lvl>
    <w:lvl w:ilvl="1" w:tplc="360CEE5E">
      <w:start w:val="3"/>
      <w:numFmt w:val="bullet"/>
      <w:lvlText w:val="•"/>
      <w:lvlJc w:val="left"/>
      <w:pPr>
        <w:ind w:left="1080" w:hanging="360"/>
      </w:pPr>
      <w:rPr>
        <w:rFonts w:ascii="Aptos" w:eastAsia="Times New Roman" w:hAnsi="Aptos" w:cstheme="minorBid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4CD310F3"/>
    <w:multiLevelType w:val="hybridMultilevel"/>
    <w:tmpl w:val="FFC85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CD55F26"/>
    <w:multiLevelType w:val="hybridMultilevel"/>
    <w:tmpl w:val="89D43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CEF3CD3"/>
    <w:multiLevelType w:val="hybridMultilevel"/>
    <w:tmpl w:val="3F46DF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4E490D01"/>
    <w:multiLevelType w:val="multilevel"/>
    <w:tmpl w:val="24485D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0" w15:restartNumberingAfterBreak="0">
    <w:nsid w:val="4E9F6C0C"/>
    <w:multiLevelType w:val="hybridMultilevel"/>
    <w:tmpl w:val="30F2FAA4"/>
    <w:lvl w:ilvl="0" w:tplc="FFFFFFFF">
      <w:start w:val="1"/>
      <w:numFmt w:val="decimal"/>
      <w:lvlText w:val="%1."/>
      <w:lvlJc w:val="left"/>
      <w:pPr>
        <w:ind w:left="720" w:hanging="360"/>
      </w:pPr>
      <w:rPr>
        <w:rFonts w:hint="default"/>
      </w:rPr>
    </w:lvl>
    <w:lvl w:ilvl="1" w:tplc="FFFFFFFF">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503A1286"/>
    <w:multiLevelType w:val="multilevel"/>
    <w:tmpl w:val="A97A2D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2" w15:restartNumberingAfterBreak="0">
    <w:nsid w:val="52B943E0"/>
    <w:multiLevelType w:val="hybridMultilevel"/>
    <w:tmpl w:val="FCEEDD20"/>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3" w15:restartNumberingAfterBreak="0">
    <w:nsid w:val="53DF5983"/>
    <w:multiLevelType w:val="multilevel"/>
    <w:tmpl w:val="A97A2D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4" w15:restartNumberingAfterBreak="0">
    <w:nsid w:val="54092A9C"/>
    <w:multiLevelType w:val="hybridMultilevel"/>
    <w:tmpl w:val="B3D21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49C29CC"/>
    <w:multiLevelType w:val="hybridMultilevel"/>
    <w:tmpl w:val="42AEA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51D0296"/>
    <w:multiLevelType w:val="multilevel"/>
    <w:tmpl w:val="A97A2D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7" w15:restartNumberingAfterBreak="0">
    <w:nsid w:val="567D4BB9"/>
    <w:multiLevelType w:val="hybridMultilevel"/>
    <w:tmpl w:val="F42005F2"/>
    <w:lvl w:ilvl="0" w:tplc="7A4C3D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C7B3446"/>
    <w:multiLevelType w:val="multilevel"/>
    <w:tmpl w:val="3AD8F8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9" w15:restartNumberingAfterBreak="0">
    <w:nsid w:val="5F7735BA"/>
    <w:multiLevelType w:val="multilevel"/>
    <w:tmpl w:val="E0E8DB4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0" w15:restartNumberingAfterBreak="0">
    <w:nsid w:val="5FDF260D"/>
    <w:multiLevelType w:val="hybridMultilevel"/>
    <w:tmpl w:val="E626BF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21C2055"/>
    <w:multiLevelType w:val="hybridMultilevel"/>
    <w:tmpl w:val="0374C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280271F"/>
    <w:multiLevelType w:val="hybridMultilevel"/>
    <w:tmpl w:val="573283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63113D23"/>
    <w:multiLevelType w:val="multilevel"/>
    <w:tmpl w:val="A97A2D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4" w15:restartNumberingAfterBreak="0">
    <w:nsid w:val="63295BE9"/>
    <w:multiLevelType w:val="hybridMultilevel"/>
    <w:tmpl w:val="0602D78E"/>
    <w:lvl w:ilvl="0" w:tplc="FFFFFFFF">
      <w:start w:val="1"/>
      <w:numFmt w:val="decimal"/>
      <w:lvlText w:val="%1."/>
      <w:lvlJc w:val="left"/>
      <w:pPr>
        <w:ind w:left="720" w:hanging="360"/>
      </w:pPr>
      <w:rPr>
        <w:rFonts w:hint="default"/>
      </w:rPr>
    </w:lvl>
    <w:lvl w:ilvl="1" w:tplc="FFFFFFFF">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646540D2"/>
    <w:multiLevelType w:val="hybridMultilevel"/>
    <w:tmpl w:val="F2B6AF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6675534"/>
    <w:multiLevelType w:val="hybridMultilevel"/>
    <w:tmpl w:val="FB00D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7A57AB3"/>
    <w:multiLevelType w:val="hybridMultilevel"/>
    <w:tmpl w:val="FD404B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67E46868"/>
    <w:multiLevelType w:val="hybridMultilevel"/>
    <w:tmpl w:val="5E3C785C"/>
    <w:lvl w:ilvl="0" w:tplc="511621BA">
      <w:start w:val="1"/>
      <w:numFmt w:val="bullet"/>
      <w:lvlText w:val="-"/>
      <w:lvlJc w:val="left"/>
      <w:pPr>
        <w:ind w:left="720" w:hanging="360"/>
      </w:pPr>
      <w:rPr>
        <w:rFonts w:ascii="Aptos" w:eastAsia="Times New Roman"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BF31591"/>
    <w:multiLevelType w:val="hybridMultilevel"/>
    <w:tmpl w:val="1B560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D3F6645"/>
    <w:multiLevelType w:val="hybridMultilevel"/>
    <w:tmpl w:val="6BF4C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F270921"/>
    <w:multiLevelType w:val="multilevel"/>
    <w:tmpl w:val="E3ACE5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2" w15:restartNumberingAfterBreak="0">
    <w:nsid w:val="72A90923"/>
    <w:multiLevelType w:val="hybridMultilevel"/>
    <w:tmpl w:val="658C4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3096ECD"/>
    <w:multiLevelType w:val="hybridMultilevel"/>
    <w:tmpl w:val="1E9A830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731B2302"/>
    <w:multiLevelType w:val="multilevel"/>
    <w:tmpl w:val="6F58F0C4"/>
    <w:lvl w:ilvl="0">
      <w:start w:val="1"/>
      <w:numFmt w:val="decimal"/>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5" w15:restartNumberingAfterBreak="0">
    <w:nsid w:val="73E970A7"/>
    <w:multiLevelType w:val="hybridMultilevel"/>
    <w:tmpl w:val="03BED2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74F22F1E"/>
    <w:multiLevelType w:val="hybridMultilevel"/>
    <w:tmpl w:val="C18CBFA0"/>
    <w:styleLink w:val="ImportedStyle6"/>
    <w:lvl w:ilvl="0" w:tplc="F51CDEA4">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42E28A4">
      <w:start w:val="1"/>
      <w:numFmt w:val="lowerLetter"/>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3080E2E">
      <w:start w:val="1"/>
      <w:numFmt w:val="lowerRoman"/>
      <w:lvlText w:val="%3."/>
      <w:lvlJc w:val="left"/>
      <w:pPr>
        <w:ind w:left="1800" w:hanging="295"/>
      </w:pPr>
      <w:rPr>
        <w:rFonts w:hAnsi="Arial Unicode MS"/>
        <w:caps w:val="0"/>
        <w:smallCaps w:val="0"/>
        <w:strike w:val="0"/>
        <w:dstrike w:val="0"/>
        <w:outline w:val="0"/>
        <w:emboss w:val="0"/>
        <w:imprint w:val="0"/>
        <w:spacing w:val="0"/>
        <w:w w:val="100"/>
        <w:kern w:val="0"/>
        <w:position w:val="0"/>
        <w:highlight w:val="none"/>
        <w:vertAlign w:val="baseline"/>
      </w:rPr>
    </w:lvl>
    <w:lvl w:ilvl="3" w:tplc="6B60C0D4">
      <w:start w:val="1"/>
      <w:numFmt w:val="decimal"/>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1458D620">
      <w:start w:val="1"/>
      <w:numFmt w:val="lowerLetter"/>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0EB0D810">
      <w:start w:val="1"/>
      <w:numFmt w:val="lowerRoman"/>
      <w:lvlText w:val="%6."/>
      <w:lvlJc w:val="left"/>
      <w:pPr>
        <w:ind w:left="3960" w:hanging="295"/>
      </w:pPr>
      <w:rPr>
        <w:rFonts w:hAnsi="Arial Unicode MS"/>
        <w:caps w:val="0"/>
        <w:smallCaps w:val="0"/>
        <w:strike w:val="0"/>
        <w:dstrike w:val="0"/>
        <w:outline w:val="0"/>
        <w:emboss w:val="0"/>
        <w:imprint w:val="0"/>
        <w:spacing w:val="0"/>
        <w:w w:val="100"/>
        <w:kern w:val="0"/>
        <w:position w:val="0"/>
        <w:highlight w:val="none"/>
        <w:vertAlign w:val="baseline"/>
      </w:rPr>
    </w:lvl>
    <w:lvl w:ilvl="6" w:tplc="9940A5D6">
      <w:start w:val="1"/>
      <w:numFmt w:val="decimal"/>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4D4DE98">
      <w:start w:val="1"/>
      <w:numFmt w:val="lowerLetter"/>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2902A596">
      <w:start w:val="1"/>
      <w:numFmt w:val="lowerRoman"/>
      <w:lvlText w:val="%9."/>
      <w:lvlJc w:val="left"/>
      <w:pPr>
        <w:ind w:left="6120" w:hanging="29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7" w15:restartNumberingAfterBreak="0">
    <w:nsid w:val="75D77F91"/>
    <w:multiLevelType w:val="hybridMultilevel"/>
    <w:tmpl w:val="92E61CE4"/>
    <w:lvl w:ilvl="0" w:tplc="E940F34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78617F31"/>
    <w:multiLevelType w:val="multilevel"/>
    <w:tmpl w:val="85CEAF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89372EA"/>
    <w:multiLevelType w:val="hybridMultilevel"/>
    <w:tmpl w:val="7EA02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98E1D91"/>
    <w:multiLevelType w:val="hybridMultilevel"/>
    <w:tmpl w:val="D31421B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7A9A2A02"/>
    <w:multiLevelType w:val="hybridMultilevel"/>
    <w:tmpl w:val="91447F94"/>
    <w:lvl w:ilvl="0" w:tplc="511621BA">
      <w:start w:val="1"/>
      <w:numFmt w:val="bullet"/>
      <w:lvlText w:val="-"/>
      <w:lvlJc w:val="left"/>
      <w:pPr>
        <w:ind w:left="1080" w:hanging="360"/>
      </w:pPr>
      <w:rPr>
        <w:rFonts w:ascii="Aptos" w:eastAsia="Times New Roman"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2" w15:restartNumberingAfterBreak="0">
    <w:nsid w:val="7BE96B6C"/>
    <w:multiLevelType w:val="hybridMultilevel"/>
    <w:tmpl w:val="A7223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F790C5B"/>
    <w:multiLevelType w:val="multilevel"/>
    <w:tmpl w:val="87D0E0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631639983">
    <w:abstractNumId w:val="40"/>
  </w:num>
  <w:num w:numId="2" w16cid:durableId="766539295">
    <w:abstractNumId w:val="86"/>
  </w:num>
  <w:num w:numId="3" w16cid:durableId="2113477653">
    <w:abstractNumId w:val="72"/>
  </w:num>
  <w:num w:numId="4" w16cid:durableId="368337488">
    <w:abstractNumId w:val="56"/>
  </w:num>
  <w:num w:numId="5" w16cid:durableId="1323389299">
    <w:abstractNumId w:val="1"/>
  </w:num>
  <w:num w:numId="6" w16cid:durableId="778112183">
    <w:abstractNumId w:val="84"/>
  </w:num>
  <w:num w:numId="7" w16cid:durableId="1763838533">
    <w:abstractNumId w:val="19"/>
  </w:num>
  <w:num w:numId="8" w16cid:durableId="534923669">
    <w:abstractNumId w:val="91"/>
  </w:num>
  <w:num w:numId="9" w16cid:durableId="998119252">
    <w:abstractNumId w:val="88"/>
  </w:num>
  <w:num w:numId="10" w16cid:durableId="100925697">
    <w:abstractNumId w:val="8"/>
  </w:num>
  <w:num w:numId="11" w16cid:durableId="1261571761">
    <w:abstractNumId w:val="49"/>
  </w:num>
  <w:num w:numId="12" w16cid:durableId="1034959129">
    <w:abstractNumId w:val="27"/>
  </w:num>
  <w:num w:numId="13" w16cid:durableId="596837406">
    <w:abstractNumId w:val="48"/>
  </w:num>
  <w:num w:numId="14" w16cid:durableId="578635352">
    <w:abstractNumId w:val="53"/>
  </w:num>
  <w:num w:numId="15" w16cid:durableId="1227106845">
    <w:abstractNumId w:val="69"/>
  </w:num>
  <w:num w:numId="16" w16cid:durableId="1439644258">
    <w:abstractNumId w:val="38"/>
  </w:num>
  <w:num w:numId="17" w16cid:durableId="1156533115">
    <w:abstractNumId w:val="17"/>
  </w:num>
  <w:num w:numId="18" w16cid:durableId="1529755763">
    <w:abstractNumId w:val="42"/>
  </w:num>
  <w:num w:numId="19" w16cid:durableId="869100516">
    <w:abstractNumId w:val="78"/>
  </w:num>
  <w:num w:numId="20" w16cid:durableId="1739015860">
    <w:abstractNumId w:val="14"/>
  </w:num>
  <w:num w:numId="21" w16cid:durableId="1021591806">
    <w:abstractNumId w:val="59"/>
  </w:num>
  <w:num w:numId="22" w16cid:durableId="1940914393">
    <w:abstractNumId w:val="5"/>
  </w:num>
  <w:num w:numId="23" w16cid:durableId="1620452228">
    <w:abstractNumId w:val="52"/>
  </w:num>
  <w:num w:numId="24" w16cid:durableId="621766515">
    <w:abstractNumId w:val="2"/>
  </w:num>
  <w:num w:numId="25" w16cid:durableId="253438510">
    <w:abstractNumId w:val="61"/>
  </w:num>
  <w:num w:numId="26" w16cid:durableId="1250117143">
    <w:abstractNumId w:val="93"/>
  </w:num>
  <w:num w:numId="27" w16cid:durableId="470368012">
    <w:abstractNumId w:val="55"/>
  </w:num>
  <w:num w:numId="28" w16cid:durableId="1612124970">
    <w:abstractNumId w:val="13"/>
  </w:num>
  <w:num w:numId="29" w16cid:durableId="1124229320">
    <w:abstractNumId w:val="81"/>
  </w:num>
  <w:num w:numId="30" w16cid:durableId="786049635">
    <w:abstractNumId w:val="28"/>
  </w:num>
  <w:num w:numId="31" w16cid:durableId="1691564704">
    <w:abstractNumId w:val="68"/>
  </w:num>
  <w:num w:numId="32" w16cid:durableId="1095519071">
    <w:abstractNumId w:val="36"/>
  </w:num>
  <w:num w:numId="33" w16cid:durableId="860050297">
    <w:abstractNumId w:val="74"/>
  </w:num>
  <w:num w:numId="34" w16cid:durableId="1379088202">
    <w:abstractNumId w:val="45"/>
  </w:num>
  <w:num w:numId="35" w16cid:durableId="1323580613">
    <w:abstractNumId w:val="7"/>
  </w:num>
  <w:num w:numId="36" w16cid:durableId="281883950">
    <w:abstractNumId w:val="20"/>
  </w:num>
  <w:num w:numId="37" w16cid:durableId="697783129">
    <w:abstractNumId w:val="73"/>
  </w:num>
  <w:num w:numId="38" w16cid:durableId="975070008">
    <w:abstractNumId w:val="63"/>
  </w:num>
  <w:num w:numId="39" w16cid:durableId="1246567859">
    <w:abstractNumId w:val="60"/>
  </w:num>
  <w:num w:numId="40" w16cid:durableId="1268462680">
    <w:abstractNumId w:val="66"/>
  </w:num>
  <w:num w:numId="41" w16cid:durableId="592859118">
    <w:abstractNumId w:val="11"/>
  </w:num>
  <w:num w:numId="42" w16cid:durableId="1083719513">
    <w:abstractNumId w:val="21"/>
  </w:num>
  <w:num w:numId="43" w16cid:durableId="525143449">
    <w:abstractNumId w:val="58"/>
  </w:num>
  <w:num w:numId="44" w16cid:durableId="1077094829">
    <w:abstractNumId w:val="6"/>
  </w:num>
  <w:num w:numId="45" w16cid:durableId="161362030">
    <w:abstractNumId w:val="26"/>
  </w:num>
  <w:num w:numId="46" w16cid:durableId="2143888133">
    <w:abstractNumId w:val="37"/>
  </w:num>
  <w:num w:numId="47" w16cid:durableId="28266024">
    <w:abstractNumId w:val="30"/>
  </w:num>
  <w:num w:numId="48" w16cid:durableId="918635886">
    <w:abstractNumId w:val="67"/>
  </w:num>
  <w:num w:numId="49" w16cid:durableId="943805254">
    <w:abstractNumId w:val="41"/>
  </w:num>
  <w:num w:numId="50" w16cid:durableId="913392888">
    <w:abstractNumId w:val="32"/>
  </w:num>
  <w:num w:numId="51" w16cid:durableId="1343433091">
    <w:abstractNumId w:val="35"/>
  </w:num>
  <w:num w:numId="52" w16cid:durableId="1632783380">
    <w:abstractNumId w:val="75"/>
  </w:num>
  <w:num w:numId="53" w16cid:durableId="1723676533">
    <w:abstractNumId w:val="50"/>
  </w:num>
  <w:num w:numId="54" w16cid:durableId="971786482">
    <w:abstractNumId w:val="24"/>
  </w:num>
  <w:num w:numId="55" w16cid:durableId="492641593">
    <w:abstractNumId w:val="51"/>
  </w:num>
  <w:num w:numId="56" w16cid:durableId="1739353558">
    <w:abstractNumId w:val="83"/>
  </w:num>
  <w:num w:numId="57" w16cid:durableId="679426779">
    <w:abstractNumId w:val="34"/>
  </w:num>
  <w:num w:numId="58" w16cid:durableId="1388455818">
    <w:abstractNumId w:val="29"/>
  </w:num>
  <w:num w:numId="59" w16cid:durableId="853687255">
    <w:abstractNumId w:val="10"/>
  </w:num>
  <w:num w:numId="60" w16cid:durableId="2110929406">
    <w:abstractNumId w:val="3"/>
  </w:num>
  <w:num w:numId="61" w16cid:durableId="785076177">
    <w:abstractNumId w:val="46"/>
  </w:num>
  <w:num w:numId="62" w16cid:durableId="2061250117">
    <w:abstractNumId w:val="64"/>
  </w:num>
  <w:num w:numId="63" w16cid:durableId="1710573195">
    <w:abstractNumId w:val="16"/>
  </w:num>
  <w:num w:numId="64" w16cid:durableId="673649495">
    <w:abstractNumId w:val="18"/>
  </w:num>
  <w:num w:numId="65" w16cid:durableId="38866411">
    <w:abstractNumId w:val="33"/>
  </w:num>
  <w:num w:numId="66" w16cid:durableId="271211722">
    <w:abstractNumId w:val="89"/>
  </w:num>
  <w:num w:numId="67" w16cid:durableId="912200573">
    <w:abstractNumId w:val="71"/>
  </w:num>
  <w:num w:numId="68" w16cid:durableId="368072472">
    <w:abstractNumId w:val="9"/>
  </w:num>
  <w:num w:numId="69" w16cid:durableId="1430155790">
    <w:abstractNumId w:val="57"/>
  </w:num>
  <w:num w:numId="70" w16cid:durableId="1297219759">
    <w:abstractNumId w:val="90"/>
  </w:num>
  <w:num w:numId="71" w16cid:durableId="868489598">
    <w:abstractNumId w:val="25"/>
  </w:num>
  <w:num w:numId="72" w16cid:durableId="1832721701">
    <w:abstractNumId w:val="39"/>
  </w:num>
  <w:num w:numId="73" w16cid:durableId="1895655957">
    <w:abstractNumId w:val="82"/>
  </w:num>
  <w:num w:numId="74" w16cid:durableId="1555770145">
    <w:abstractNumId w:val="47"/>
  </w:num>
  <w:num w:numId="75" w16cid:durableId="619843252">
    <w:abstractNumId w:val="44"/>
  </w:num>
  <w:num w:numId="76" w16cid:durableId="1783064675">
    <w:abstractNumId w:val="87"/>
  </w:num>
  <w:num w:numId="77" w16cid:durableId="1133063366">
    <w:abstractNumId w:val="80"/>
  </w:num>
  <w:num w:numId="78" w16cid:durableId="1415862813">
    <w:abstractNumId w:val="70"/>
  </w:num>
  <w:num w:numId="79" w16cid:durableId="136145757">
    <w:abstractNumId w:val="12"/>
  </w:num>
  <w:num w:numId="80" w16cid:durableId="2071027833">
    <w:abstractNumId w:val="43"/>
  </w:num>
  <w:num w:numId="81" w16cid:durableId="989214386">
    <w:abstractNumId w:val="62"/>
  </w:num>
  <w:num w:numId="82" w16cid:durableId="2146925890">
    <w:abstractNumId w:val="23"/>
  </w:num>
  <w:num w:numId="83" w16cid:durableId="937756383">
    <w:abstractNumId w:val="54"/>
  </w:num>
  <w:num w:numId="84" w16cid:durableId="1042022486">
    <w:abstractNumId w:val="15"/>
  </w:num>
  <w:num w:numId="85" w16cid:durableId="1275477212">
    <w:abstractNumId w:val="92"/>
  </w:num>
  <w:num w:numId="86" w16cid:durableId="1589078475">
    <w:abstractNumId w:val="65"/>
  </w:num>
  <w:num w:numId="87" w16cid:durableId="1767533671">
    <w:abstractNumId w:val="79"/>
  </w:num>
  <w:num w:numId="88" w16cid:durableId="1082872816">
    <w:abstractNumId w:val="76"/>
  </w:num>
  <w:num w:numId="89" w16cid:durableId="469594118">
    <w:abstractNumId w:val="85"/>
  </w:num>
  <w:num w:numId="90" w16cid:durableId="944580692">
    <w:abstractNumId w:val="77"/>
  </w:num>
  <w:num w:numId="91" w16cid:durableId="1949045700">
    <w:abstractNumId w:val="22"/>
  </w:num>
  <w:num w:numId="92" w16cid:durableId="857036585">
    <w:abstractNumId w:val="4"/>
  </w:num>
  <w:num w:numId="93" w16cid:durableId="1179924934">
    <w:abstractNumId w:val="0"/>
  </w:num>
  <w:num w:numId="94" w16cid:durableId="170147173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646"/>
    <w:rsid w:val="00000F12"/>
    <w:rsid w:val="00001810"/>
    <w:rsid w:val="00004D89"/>
    <w:rsid w:val="00005402"/>
    <w:rsid w:val="000128D7"/>
    <w:rsid w:val="000130D7"/>
    <w:rsid w:val="0002467B"/>
    <w:rsid w:val="000254EA"/>
    <w:rsid w:val="000304C8"/>
    <w:rsid w:val="000315AB"/>
    <w:rsid w:val="00032236"/>
    <w:rsid w:val="0003397B"/>
    <w:rsid w:val="00033B44"/>
    <w:rsid w:val="00033D24"/>
    <w:rsid w:val="00033EC1"/>
    <w:rsid w:val="000350AE"/>
    <w:rsid w:val="00035AF7"/>
    <w:rsid w:val="00036393"/>
    <w:rsid w:val="000366E2"/>
    <w:rsid w:val="00040399"/>
    <w:rsid w:val="000408B3"/>
    <w:rsid w:val="00041A06"/>
    <w:rsid w:val="00044C87"/>
    <w:rsid w:val="00044D3F"/>
    <w:rsid w:val="0004728C"/>
    <w:rsid w:val="0004752F"/>
    <w:rsid w:val="00047B2C"/>
    <w:rsid w:val="0005324A"/>
    <w:rsid w:val="00055EFD"/>
    <w:rsid w:val="00056010"/>
    <w:rsid w:val="00057F21"/>
    <w:rsid w:val="00060FC8"/>
    <w:rsid w:val="0007133B"/>
    <w:rsid w:val="0007335A"/>
    <w:rsid w:val="000738EA"/>
    <w:rsid w:val="000748AE"/>
    <w:rsid w:val="000757C4"/>
    <w:rsid w:val="0007702C"/>
    <w:rsid w:val="0008017A"/>
    <w:rsid w:val="00081CAF"/>
    <w:rsid w:val="00083A6C"/>
    <w:rsid w:val="00084DA5"/>
    <w:rsid w:val="00085453"/>
    <w:rsid w:val="00086EBC"/>
    <w:rsid w:val="000872A8"/>
    <w:rsid w:val="000877FE"/>
    <w:rsid w:val="00090FB9"/>
    <w:rsid w:val="00092B43"/>
    <w:rsid w:val="00092CD9"/>
    <w:rsid w:val="00092D33"/>
    <w:rsid w:val="000931F2"/>
    <w:rsid w:val="00096453"/>
    <w:rsid w:val="00096605"/>
    <w:rsid w:val="000A1348"/>
    <w:rsid w:val="000A3988"/>
    <w:rsid w:val="000B3529"/>
    <w:rsid w:val="000B6309"/>
    <w:rsid w:val="000C2CCB"/>
    <w:rsid w:val="000C4EED"/>
    <w:rsid w:val="000C5F56"/>
    <w:rsid w:val="000C7A14"/>
    <w:rsid w:val="000D0014"/>
    <w:rsid w:val="000D15E3"/>
    <w:rsid w:val="000D1627"/>
    <w:rsid w:val="000D3664"/>
    <w:rsid w:val="000D56DC"/>
    <w:rsid w:val="000D79BB"/>
    <w:rsid w:val="000E30A4"/>
    <w:rsid w:val="000E5B00"/>
    <w:rsid w:val="000F75E9"/>
    <w:rsid w:val="000F7AFB"/>
    <w:rsid w:val="0010199A"/>
    <w:rsid w:val="0010210F"/>
    <w:rsid w:val="001025E9"/>
    <w:rsid w:val="00104160"/>
    <w:rsid w:val="0010451B"/>
    <w:rsid w:val="00104FB5"/>
    <w:rsid w:val="001053F6"/>
    <w:rsid w:val="001062FA"/>
    <w:rsid w:val="0010758E"/>
    <w:rsid w:val="00110370"/>
    <w:rsid w:val="00111971"/>
    <w:rsid w:val="00112A92"/>
    <w:rsid w:val="001131C3"/>
    <w:rsid w:val="00114909"/>
    <w:rsid w:val="00120B64"/>
    <w:rsid w:val="0012153F"/>
    <w:rsid w:val="001216D2"/>
    <w:rsid w:val="00121734"/>
    <w:rsid w:val="001248A5"/>
    <w:rsid w:val="001256A7"/>
    <w:rsid w:val="001258A3"/>
    <w:rsid w:val="00125CEF"/>
    <w:rsid w:val="001278CE"/>
    <w:rsid w:val="00131718"/>
    <w:rsid w:val="00135419"/>
    <w:rsid w:val="001448CD"/>
    <w:rsid w:val="0014598D"/>
    <w:rsid w:val="001463CF"/>
    <w:rsid w:val="00146557"/>
    <w:rsid w:val="00147C67"/>
    <w:rsid w:val="001520C0"/>
    <w:rsid w:val="00156CFF"/>
    <w:rsid w:val="00157062"/>
    <w:rsid w:val="00157A74"/>
    <w:rsid w:val="0016050F"/>
    <w:rsid w:val="00161F83"/>
    <w:rsid w:val="001649B4"/>
    <w:rsid w:val="00170871"/>
    <w:rsid w:val="00171BB5"/>
    <w:rsid w:val="00171DF3"/>
    <w:rsid w:val="00180141"/>
    <w:rsid w:val="00180DAB"/>
    <w:rsid w:val="00180DFD"/>
    <w:rsid w:val="00181C4D"/>
    <w:rsid w:val="0018440D"/>
    <w:rsid w:val="001905DE"/>
    <w:rsid w:val="00191DB9"/>
    <w:rsid w:val="00192F10"/>
    <w:rsid w:val="0019530A"/>
    <w:rsid w:val="00195D65"/>
    <w:rsid w:val="001976E8"/>
    <w:rsid w:val="001A09E1"/>
    <w:rsid w:val="001A0C45"/>
    <w:rsid w:val="001A143B"/>
    <w:rsid w:val="001A1A90"/>
    <w:rsid w:val="001A3272"/>
    <w:rsid w:val="001A551D"/>
    <w:rsid w:val="001B039C"/>
    <w:rsid w:val="001B045A"/>
    <w:rsid w:val="001B21E2"/>
    <w:rsid w:val="001B31D2"/>
    <w:rsid w:val="001B4244"/>
    <w:rsid w:val="001B7224"/>
    <w:rsid w:val="001C30FB"/>
    <w:rsid w:val="001C60BA"/>
    <w:rsid w:val="001D0CE3"/>
    <w:rsid w:val="001D2650"/>
    <w:rsid w:val="001D2E5E"/>
    <w:rsid w:val="001D3E09"/>
    <w:rsid w:val="001D40CE"/>
    <w:rsid w:val="001D4776"/>
    <w:rsid w:val="001D5F48"/>
    <w:rsid w:val="001D6182"/>
    <w:rsid w:val="001E0C93"/>
    <w:rsid w:val="001E1E7C"/>
    <w:rsid w:val="001E274D"/>
    <w:rsid w:val="001E322A"/>
    <w:rsid w:val="001E488C"/>
    <w:rsid w:val="001E4D9D"/>
    <w:rsid w:val="001F1246"/>
    <w:rsid w:val="001F38A0"/>
    <w:rsid w:val="00206313"/>
    <w:rsid w:val="00210491"/>
    <w:rsid w:val="00210F3F"/>
    <w:rsid w:val="00215590"/>
    <w:rsid w:val="00216528"/>
    <w:rsid w:val="0022074E"/>
    <w:rsid w:val="00221427"/>
    <w:rsid w:val="00221442"/>
    <w:rsid w:val="00221973"/>
    <w:rsid w:val="002224AF"/>
    <w:rsid w:val="002228CE"/>
    <w:rsid w:val="002235D7"/>
    <w:rsid w:val="00224B1D"/>
    <w:rsid w:val="00224E2C"/>
    <w:rsid w:val="00225079"/>
    <w:rsid w:val="00227FDE"/>
    <w:rsid w:val="00233369"/>
    <w:rsid w:val="002344B4"/>
    <w:rsid w:val="00235C3C"/>
    <w:rsid w:val="00241CAA"/>
    <w:rsid w:val="00243882"/>
    <w:rsid w:val="0024389C"/>
    <w:rsid w:val="00245A0D"/>
    <w:rsid w:val="002463CB"/>
    <w:rsid w:val="00250782"/>
    <w:rsid w:val="00251A69"/>
    <w:rsid w:val="00254976"/>
    <w:rsid w:val="00255032"/>
    <w:rsid w:val="002626C4"/>
    <w:rsid w:val="00263796"/>
    <w:rsid w:val="00263A6B"/>
    <w:rsid w:val="00266D17"/>
    <w:rsid w:val="0027026B"/>
    <w:rsid w:val="00271837"/>
    <w:rsid w:val="0027209A"/>
    <w:rsid w:val="00277569"/>
    <w:rsid w:val="00284430"/>
    <w:rsid w:val="00285F75"/>
    <w:rsid w:val="0029119E"/>
    <w:rsid w:val="00292617"/>
    <w:rsid w:val="00292C3E"/>
    <w:rsid w:val="00293797"/>
    <w:rsid w:val="00296CD2"/>
    <w:rsid w:val="002A0A21"/>
    <w:rsid w:val="002A0AB1"/>
    <w:rsid w:val="002A12EE"/>
    <w:rsid w:val="002A5A45"/>
    <w:rsid w:val="002A5E66"/>
    <w:rsid w:val="002A7FA5"/>
    <w:rsid w:val="002B0B88"/>
    <w:rsid w:val="002B32C8"/>
    <w:rsid w:val="002B5039"/>
    <w:rsid w:val="002B53B9"/>
    <w:rsid w:val="002B65F6"/>
    <w:rsid w:val="002B7846"/>
    <w:rsid w:val="002C3FB2"/>
    <w:rsid w:val="002D2269"/>
    <w:rsid w:val="002D2B81"/>
    <w:rsid w:val="002D4A7F"/>
    <w:rsid w:val="002D6289"/>
    <w:rsid w:val="002D6613"/>
    <w:rsid w:val="002D73C0"/>
    <w:rsid w:val="002E22B7"/>
    <w:rsid w:val="002E43B8"/>
    <w:rsid w:val="002E46AC"/>
    <w:rsid w:val="002E544D"/>
    <w:rsid w:val="002E5C8B"/>
    <w:rsid w:val="002E6C7A"/>
    <w:rsid w:val="002F710B"/>
    <w:rsid w:val="002F7A7E"/>
    <w:rsid w:val="00300911"/>
    <w:rsid w:val="00301A7A"/>
    <w:rsid w:val="0030208C"/>
    <w:rsid w:val="003022DC"/>
    <w:rsid w:val="00302A8F"/>
    <w:rsid w:val="00304DD9"/>
    <w:rsid w:val="0030531F"/>
    <w:rsid w:val="00306ED8"/>
    <w:rsid w:val="003074AC"/>
    <w:rsid w:val="0031105C"/>
    <w:rsid w:val="0031498B"/>
    <w:rsid w:val="003155D9"/>
    <w:rsid w:val="00321154"/>
    <w:rsid w:val="003214DF"/>
    <w:rsid w:val="00321DA1"/>
    <w:rsid w:val="00324B8A"/>
    <w:rsid w:val="00324FD4"/>
    <w:rsid w:val="0033408A"/>
    <w:rsid w:val="0033448D"/>
    <w:rsid w:val="00334BA8"/>
    <w:rsid w:val="0033741A"/>
    <w:rsid w:val="003408CA"/>
    <w:rsid w:val="00340D0E"/>
    <w:rsid w:val="00342147"/>
    <w:rsid w:val="00343A97"/>
    <w:rsid w:val="00343C89"/>
    <w:rsid w:val="00344A2F"/>
    <w:rsid w:val="00345BAD"/>
    <w:rsid w:val="00347E52"/>
    <w:rsid w:val="00353D93"/>
    <w:rsid w:val="00354697"/>
    <w:rsid w:val="00360EDF"/>
    <w:rsid w:val="00362EFD"/>
    <w:rsid w:val="00363935"/>
    <w:rsid w:val="0036503F"/>
    <w:rsid w:val="00366A2D"/>
    <w:rsid w:val="00372355"/>
    <w:rsid w:val="00375857"/>
    <w:rsid w:val="00382024"/>
    <w:rsid w:val="00384B50"/>
    <w:rsid w:val="00392100"/>
    <w:rsid w:val="003946D4"/>
    <w:rsid w:val="00397B15"/>
    <w:rsid w:val="003A10A4"/>
    <w:rsid w:val="003A170F"/>
    <w:rsid w:val="003A2741"/>
    <w:rsid w:val="003A28E2"/>
    <w:rsid w:val="003A2B44"/>
    <w:rsid w:val="003A39C0"/>
    <w:rsid w:val="003A3AA4"/>
    <w:rsid w:val="003A59C5"/>
    <w:rsid w:val="003C08BA"/>
    <w:rsid w:val="003C1156"/>
    <w:rsid w:val="003C3230"/>
    <w:rsid w:val="003C4DE3"/>
    <w:rsid w:val="003C52C6"/>
    <w:rsid w:val="003C789B"/>
    <w:rsid w:val="003D07DB"/>
    <w:rsid w:val="003D104C"/>
    <w:rsid w:val="003D1730"/>
    <w:rsid w:val="003D1852"/>
    <w:rsid w:val="003D7947"/>
    <w:rsid w:val="003E09E8"/>
    <w:rsid w:val="003E0E28"/>
    <w:rsid w:val="003E2E9B"/>
    <w:rsid w:val="003E2F90"/>
    <w:rsid w:val="003E498F"/>
    <w:rsid w:val="003F2CC1"/>
    <w:rsid w:val="003F4342"/>
    <w:rsid w:val="003F7875"/>
    <w:rsid w:val="004017C3"/>
    <w:rsid w:val="004026AD"/>
    <w:rsid w:val="004026F7"/>
    <w:rsid w:val="00403B56"/>
    <w:rsid w:val="00404FAC"/>
    <w:rsid w:val="00405B86"/>
    <w:rsid w:val="00406A27"/>
    <w:rsid w:val="00411B52"/>
    <w:rsid w:val="00413054"/>
    <w:rsid w:val="00415750"/>
    <w:rsid w:val="004168D0"/>
    <w:rsid w:val="00417579"/>
    <w:rsid w:val="00420D74"/>
    <w:rsid w:val="004215C2"/>
    <w:rsid w:val="0042181F"/>
    <w:rsid w:val="00422AE7"/>
    <w:rsid w:val="00422C5D"/>
    <w:rsid w:val="004235BB"/>
    <w:rsid w:val="004235C3"/>
    <w:rsid w:val="0042449A"/>
    <w:rsid w:val="00426E82"/>
    <w:rsid w:val="00427C91"/>
    <w:rsid w:val="00433125"/>
    <w:rsid w:val="00433295"/>
    <w:rsid w:val="0043416C"/>
    <w:rsid w:val="00434339"/>
    <w:rsid w:val="00434E5B"/>
    <w:rsid w:val="004358FA"/>
    <w:rsid w:val="00435FFD"/>
    <w:rsid w:val="00436D6A"/>
    <w:rsid w:val="00442C9D"/>
    <w:rsid w:val="00443FB0"/>
    <w:rsid w:val="004541B7"/>
    <w:rsid w:val="00454A71"/>
    <w:rsid w:val="00455C43"/>
    <w:rsid w:val="00456574"/>
    <w:rsid w:val="0046271B"/>
    <w:rsid w:val="0048050A"/>
    <w:rsid w:val="00491DBC"/>
    <w:rsid w:val="00492646"/>
    <w:rsid w:val="00493276"/>
    <w:rsid w:val="00494EEF"/>
    <w:rsid w:val="00496767"/>
    <w:rsid w:val="00497ABE"/>
    <w:rsid w:val="004A010C"/>
    <w:rsid w:val="004A2156"/>
    <w:rsid w:val="004A3D2A"/>
    <w:rsid w:val="004A4ECB"/>
    <w:rsid w:val="004A73A6"/>
    <w:rsid w:val="004B0E23"/>
    <w:rsid w:val="004B336D"/>
    <w:rsid w:val="004B7E38"/>
    <w:rsid w:val="004C07D4"/>
    <w:rsid w:val="004C2A10"/>
    <w:rsid w:val="004C2BEB"/>
    <w:rsid w:val="004C3AE5"/>
    <w:rsid w:val="004C731E"/>
    <w:rsid w:val="004C77E8"/>
    <w:rsid w:val="004D09C7"/>
    <w:rsid w:val="004D4680"/>
    <w:rsid w:val="004D547D"/>
    <w:rsid w:val="004E2FB1"/>
    <w:rsid w:val="004E475E"/>
    <w:rsid w:val="004E4CD4"/>
    <w:rsid w:val="004F1459"/>
    <w:rsid w:val="004F1739"/>
    <w:rsid w:val="004F3D20"/>
    <w:rsid w:val="00503D33"/>
    <w:rsid w:val="005040CB"/>
    <w:rsid w:val="00504AC8"/>
    <w:rsid w:val="005127D5"/>
    <w:rsid w:val="0051374D"/>
    <w:rsid w:val="0052338F"/>
    <w:rsid w:val="00525232"/>
    <w:rsid w:val="00530B61"/>
    <w:rsid w:val="0053258D"/>
    <w:rsid w:val="00534F4C"/>
    <w:rsid w:val="00536E0F"/>
    <w:rsid w:val="00537554"/>
    <w:rsid w:val="0054053C"/>
    <w:rsid w:val="00540F98"/>
    <w:rsid w:val="005431B0"/>
    <w:rsid w:val="005431B4"/>
    <w:rsid w:val="00544386"/>
    <w:rsid w:val="00547BD8"/>
    <w:rsid w:val="00550463"/>
    <w:rsid w:val="00552A8B"/>
    <w:rsid w:val="00563A47"/>
    <w:rsid w:val="00565366"/>
    <w:rsid w:val="00565F6B"/>
    <w:rsid w:val="00571245"/>
    <w:rsid w:val="00571E4C"/>
    <w:rsid w:val="00572F17"/>
    <w:rsid w:val="0057531F"/>
    <w:rsid w:val="00580101"/>
    <w:rsid w:val="00583CA1"/>
    <w:rsid w:val="005904EC"/>
    <w:rsid w:val="00596410"/>
    <w:rsid w:val="00597B07"/>
    <w:rsid w:val="005A2B41"/>
    <w:rsid w:val="005A35AB"/>
    <w:rsid w:val="005A37D0"/>
    <w:rsid w:val="005A3D06"/>
    <w:rsid w:val="005A6B5D"/>
    <w:rsid w:val="005B48AE"/>
    <w:rsid w:val="005B72AA"/>
    <w:rsid w:val="005C0E3D"/>
    <w:rsid w:val="005C2905"/>
    <w:rsid w:val="005C324E"/>
    <w:rsid w:val="005D0117"/>
    <w:rsid w:val="005D0ABF"/>
    <w:rsid w:val="005D1363"/>
    <w:rsid w:val="005D28C0"/>
    <w:rsid w:val="005D2C39"/>
    <w:rsid w:val="005D4223"/>
    <w:rsid w:val="005D54D0"/>
    <w:rsid w:val="005D5AE2"/>
    <w:rsid w:val="005D7621"/>
    <w:rsid w:val="005E53DB"/>
    <w:rsid w:val="005F60D4"/>
    <w:rsid w:val="005F7737"/>
    <w:rsid w:val="006015ED"/>
    <w:rsid w:val="0060226C"/>
    <w:rsid w:val="00603CD2"/>
    <w:rsid w:val="00604D01"/>
    <w:rsid w:val="00610424"/>
    <w:rsid w:val="006107EF"/>
    <w:rsid w:val="00613A3F"/>
    <w:rsid w:val="006145F2"/>
    <w:rsid w:val="006151B8"/>
    <w:rsid w:val="00615CB5"/>
    <w:rsid w:val="00616E28"/>
    <w:rsid w:val="00617644"/>
    <w:rsid w:val="00617E4D"/>
    <w:rsid w:val="00617E75"/>
    <w:rsid w:val="006212A9"/>
    <w:rsid w:val="00622740"/>
    <w:rsid w:val="006269FD"/>
    <w:rsid w:val="00626BAF"/>
    <w:rsid w:val="0062787E"/>
    <w:rsid w:val="00627D2B"/>
    <w:rsid w:val="0063241E"/>
    <w:rsid w:val="006331C0"/>
    <w:rsid w:val="00633962"/>
    <w:rsid w:val="00634384"/>
    <w:rsid w:val="00641164"/>
    <w:rsid w:val="00641616"/>
    <w:rsid w:val="00641B73"/>
    <w:rsid w:val="00641E11"/>
    <w:rsid w:val="0064247B"/>
    <w:rsid w:val="00646B79"/>
    <w:rsid w:val="00647529"/>
    <w:rsid w:val="006475DB"/>
    <w:rsid w:val="00652A81"/>
    <w:rsid w:val="006541B7"/>
    <w:rsid w:val="006568D0"/>
    <w:rsid w:val="006571B4"/>
    <w:rsid w:val="00657248"/>
    <w:rsid w:val="00671FDC"/>
    <w:rsid w:val="00674882"/>
    <w:rsid w:val="006754F3"/>
    <w:rsid w:val="00675DC0"/>
    <w:rsid w:val="006819E0"/>
    <w:rsid w:val="00681CFF"/>
    <w:rsid w:val="00683196"/>
    <w:rsid w:val="00683CE2"/>
    <w:rsid w:val="00686192"/>
    <w:rsid w:val="00686382"/>
    <w:rsid w:val="006879FD"/>
    <w:rsid w:val="00692901"/>
    <w:rsid w:val="0069368C"/>
    <w:rsid w:val="00695226"/>
    <w:rsid w:val="006A1476"/>
    <w:rsid w:val="006A1F01"/>
    <w:rsid w:val="006A246F"/>
    <w:rsid w:val="006A5854"/>
    <w:rsid w:val="006A66A0"/>
    <w:rsid w:val="006B3C57"/>
    <w:rsid w:val="006B40C0"/>
    <w:rsid w:val="006C01FF"/>
    <w:rsid w:val="006C244E"/>
    <w:rsid w:val="006C29C7"/>
    <w:rsid w:val="006C2AE9"/>
    <w:rsid w:val="006C4D3E"/>
    <w:rsid w:val="006C5166"/>
    <w:rsid w:val="006C7CB3"/>
    <w:rsid w:val="006D1F5D"/>
    <w:rsid w:val="006D2ADC"/>
    <w:rsid w:val="006D2CBF"/>
    <w:rsid w:val="006D360E"/>
    <w:rsid w:val="006D5335"/>
    <w:rsid w:val="006D6A0F"/>
    <w:rsid w:val="006E18C4"/>
    <w:rsid w:val="006E2075"/>
    <w:rsid w:val="006E4AD3"/>
    <w:rsid w:val="006E4DC9"/>
    <w:rsid w:val="006E7ED9"/>
    <w:rsid w:val="006F6384"/>
    <w:rsid w:val="006F78F9"/>
    <w:rsid w:val="006F7A7C"/>
    <w:rsid w:val="006F7C66"/>
    <w:rsid w:val="00701DF4"/>
    <w:rsid w:val="007029EA"/>
    <w:rsid w:val="00703F5E"/>
    <w:rsid w:val="007046B9"/>
    <w:rsid w:val="0070595C"/>
    <w:rsid w:val="0070614F"/>
    <w:rsid w:val="00710CB3"/>
    <w:rsid w:val="00713179"/>
    <w:rsid w:val="00713EA8"/>
    <w:rsid w:val="00714226"/>
    <w:rsid w:val="00722C9A"/>
    <w:rsid w:val="00723B41"/>
    <w:rsid w:val="00725F3F"/>
    <w:rsid w:val="00727C64"/>
    <w:rsid w:val="00732031"/>
    <w:rsid w:val="00732B01"/>
    <w:rsid w:val="00734BD0"/>
    <w:rsid w:val="00742FA9"/>
    <w:rsid w:val="00745B9B"/>
    <w:rsid w:val="00750A1E"/>
    <w:rsid w:val="007519E6"/>
    <w:rsid w:val="00760295"/>
    <w:rsid w:val="00761BD2"/>
    <w:rsid w:val="007644EE"/>
    <w:rsid w:val="00764953"/>
    <w:rsid w:val="00764A49"/>
    <w:rsid w:val="007650BA"/>
    <w:rsid w:val="00765238"/>
    <w:rsid w:val="00772003"/>
    <w:rsid w:val="007724F0"/>
    <w:rsid w:val="00772CDB"/>
    <w:rsid w:val="00773E7D"/>
    <w:rsid w:val="00776A2F"/>
    <w:rsid w:val="00777E27"/>
    <w:rsid w:val="0078029A"/>
    <w:rsid w:val="00780470"/>
    <w:rsid w:val="00782682"/>
    <w:rsid w:val="00783097"/>
    <w:rsid w:val="00797922"/>
    <w:rsid w:val="007A0EE4"/>
    <w:rsid w:val="007A3DD2"/>
    <w:rsid w:val="007A5FFD"/>
    <w:rsid w:val="007A6B14"/>
    <w:rsid w:val="007A7870"/>
    <w:rsid w:val="007B062D"/>
    <w:rsid w:val="007B1109"/>
    <w:rsid w:val="007B1DFE"/>
    <w:rsid w:val="007B2438"/>
    <w:rsid w:val="007B4DE8"/>
    <w:rsid w:val="007B5A92"/>
    <w:rsid w:val="007B725C"/>
    <w:rsid w:val="007C28D5"/>
    <w:rsid w:val="007C37ED"/>
    <w:rsid w:val="007C6150"/>
    <w:rsid w:val="007C7ED0"/>
    <w:rsid w:val="007D453A"/>
    <w:rsid w:val="007D62D1"/>
    <w:rsid w:val="007D70D5"/>
    <w:rsid w:val="007E15B5"/>
    <w:rsid w:val="007E1801"/>
    <w:rsid w:val="007E52EB"/>
    <w:rsid w:val="007E69AA"/>
    <w:rsid w:val="007F68DE"/>
    <w:rsid w:val="007F73B8"/>
    <w:rsid w:val="00800A43"/>
    <w:rsid w:val="00805D49"/>
    <w:rsid w:val="0080690C"/>
    <w:rsid w:val="00810BF6"/>
    <w:rsid w:val="008139E0"/>
    <w:rsid w:val="00815693"/>
    <w:rsid w:val="00816134"/>
    <w:rsid w:val="00817822"/>
    <w:rsid w:val="00822616"/>
    <w:rsid w:val="00823F4B"/>
    <w:rsid w:val="00825A9B"/>
    <w:rsid w:val="008318B2"/>
    <w:rsid w:val="00833C5F"/>
    <w:rsid w:val="00836DE3"/>
    <w:rsid w:val="00854358"/>
    <w:rsid w:val="0085460A"/>
    <w:rsid w:val="00855F83"/>
    <w:rsid w:val="00867F05"/>
    <w:rsid w:val="00881693"/>
    <w:rsid w:val="00882111"/>
    <w:rsid w:val="00884845"/>
    <w:rsid w:val="008851C0"/>
    <w:rsid w:val="008859AA"/>
    <w:rsid w:val="008875D0"/>
    <w:rsid w:val="0089230B"/>
    <w:rsid w:val="0089442D"/>
    <w:rsid w:val="00896054"/>
    <w:rsid w:val="00896943"/>
    <w:rsid w:val="00896B0A"/>
    <w:rsid w:val="008A0475"/>
    <w:rsid w:val="008A0513"/>
    <w:rsid w:val="008A1A3B"/>
    <w:rsid w:val="008A63A7"/>
    <w:rsid w:val="008A6BCD"/>
    <w:rsid w:val="008A70F3"/>
    <w:rsid w:val="008B017B"/>
    <w:rsid w:val="008B0CDD"/>
    <w:rsid w:val="008B15AD"/>
    <w:rsid w:val="008B5AD8"/>
    <w:rsid w:val="008C2B8F"/>
    <w:rsid w:val="008C3D6C"/>
    <w:rsid w:val="008C6C75"/>
    <w:rsid w:val="008D006B"/>
    <w:rsid w:val="008D3E0F"/>
    <w:rsid w:val="008E13C6"/>
    <w:rsid w:val="008E15AC"/>
    <w:rsid w:val="008E1C7B"/>
    <w:rsid w:val="008E36CB"/>
    <w:rsid w:val="008E4C12"/>
    <w:rsid w:val="008E5B8C"/>
    <w:rsid w:val="008E6A04"/>
    <w:rsid w:val="008E7E85"/>
    <w:rsid w:val="008F288F"/>
    <w:rsid w:val="008F3897"/>
    <w:rsid w:val="008F6EA3"/>
    <w:rsid w:val="0090140C"/>
    <w:rsid w:val="009016B4"/>
    <w:rsid w:val="009018EA"/>
    <w:rsid w:val="00902BB2"/>
    <w:rsid w:val="00904464"/>
    <w:rsid w:val="00904BBB"/>
    <w:rsid w:val="009062C9"/>
    <w:rsid w:val="00906D57"/>
    <w:rsid w:val="009075B2"/>
    <w:rsid w:val="00907BD8"/>
    <w:rsid w:val="0091021B"/>
    <w:rsid w:val="009119DE"/>
    <w:rsid w:val="00914620"/>
    <w:rsid w:val="009158BD"/>
    <w:rsid w:val="00920FC3"/>
    <w:rsid w:val="00923B87"/>
    <w:rsid w:val="009259E6"/>
    <w:rsid w:val="00925B2B"/>
    <w:rsid w:val="00926003"/>
    <w:rsid w:val="009271DC"/>
    <w:rsid w:val="00930A9F"/>
    <w:rsid w:val="00931DF5"/>
    <w:rsid w:val="00933895"/>
    <w:rsid w:val="009376E4"/>
    <w:rsid w:val="00937B9A"/>
    <w:rsid w:val="00941090"/>
    <w:rsid w:val="009441FF"/>
    <w:rsid w:val="00951BE7"/>
    <w:rsid w:val="00960300"/>
    <w:rsid w:val="0096292E"/>
    <w:rsid w:val="00964480"/>
    <w:rsid w:val="009660DE"/>
    <w:rsid w:val="0097596F"/>
    <w:rsid w:val="00980552"/>
    <w:rsid w:val="00980A26"/>
    <w:rsid w:val="0098163E"/>
    <w:rsid w:val="00982741"/>
    <w:rsid w:val="009873E7"/>
    <w:rsid w:val="00987C42"/>
    <w:rsid w:val="009900A1"/>
    <w:rsid w:val="00990B0C"/>
    <w:rsid w:val="009925A8"/>
    <w:rsid w:val="00992CB1"/>
    <w:rsid w:val="00993CAB"/>
    <w:rsid w:val="009944A7"/>
    <w:rsid w:val="00994B27"/>
    <w:rsid w:val="0099636C"/>
    <w:rsid w:val="00996865"/>
    <w:rsid w:val="00996F00"/>
    <w:rsid w:val="00997545"/>
    <w:rsid w:val="00997AC2"/>
    <w:rsid w:val="009A4F7E"/>
    <w:rsid w:val="009A5AD7"/>
    <w:rsid w:val="009A637F"/>
    <w:rsid w:val="009A76DB"/>
    <w:rsid w:val="009B17DC"/>
    <w:rsid w:val="009B7AAC"/>
    <w:rsid w:val="009C1961"/>
    <w:rsid w:val="009C1D1F"/>
    <w:rsid w:val="009C2A81"/>
    <w:rsid w:val="009C33F4"/>
    <w:rsid w:val="009C4F54"/>
    <w:rsid w:val="009D1B0D"/>
    <w:rsid w:val="009D28C9"/>
    <w:rsid w:val="009D3248"/>
    <w:rsid w:val="009D371A"/>
    <w:rsid w:val="009D57C9"/>
    <w:rsid w:val="009D7D56"/>
    <w:rsid w:val="009E172E"/>
    <w:rsid w:val="009E2E53"/>
    <w:rsid w:val="009E530E"/>
    <w:rsid w:val="009E767A"/>
    <w:rsid w:val="009F0E05"/>
    <w:rsid w:val="009F112E"/>
    <w:rsid w:val="009F202C"/>
    <w:rsid w:val="009F39D5"/>
    <w:rsid w:val="009F6634"/>
    <w:rsid w:val="009F709F"/>
    <w:rsid w:val="00A032A0"/>
    <w:rsid w:val="00A04F88"/>
    <w:rsid w:val="00A05956"/>
    <w:rsid w:val="00A05A6F"/>
    <w:rsid w:val="00A06552"/>
    <w:rsid w:val="00A07986"/>
    <w:rsid w:val="00A10355"/>
    <w:rsid w:val="00A14086"/>
    <w:rsid w:val="00A17C44"/>
    <w:rsid w:val="00A23A9B"/>
    <w:rsid w:val="00A24C82"/>
    <w:rsid w:val="00A252C8"/>
    <w:rsid w:val="00A2557A"/>
    <w:rsid w:val="00A27891"/>
    <w:rsid w:val="00A32130"/>
    <w:rsid w:val="00A334CF"/>
    <w:rsid w:val="00A40DDD"/>
    <w:rsid w:val="00A42A77"/>
    <w:rsid w:val="00A4350F"/>
    <w:rsid w:val="00A462C5"/>
    <w:rsid w:val="00A47AA1"/>
    <w:rsid w:val="00A50AF6"/>
    <w:rsid w:val="00A51891"/>
    <w:rsid w:val="00A538B4"/>
    <w:rsid w:val="00A5489C"/>
    <w:rsid w:val="00A54F5E"/>
    <w:rsid w:val="00A55F23"/>
    <w:rsid w:val="00A56094"/>
    <w:rsid w:val="00A56225"/>
    <w:rsid w:val="00A602AE"/>
    <w:rsid w:val="00A6061E"/>
    <w:rsid w:val="00A615E2"/>
    <w:rsid w:val="00A61FB9"/>
    <w:rsid w:val="00A62843"/>
    <w:rsid w:val="00A6410D"/>
    <w:rsid w:val="00A67636"/>
    <w:rsid w:val="00A71747"/>
    <w:rsid w:val="00A750E6"/>
    <w:rsid w:val="00A76B24"/>
    <w:rsid w:val="00A81628"/>
    <w:rsid w:val="00A81DDE"/>
    <w:rsid w:val="00A82905"/>
    <w:rsid w:val="00A85878"/>
    <w:rsid w:val="00A863D3"/>
    <w:rsid w:val="00A94579"/>
    <w:rsid w:val="00A946C3"/>
    <w:rsid w:val="00A95F98"/>
    <w:rsid w:val="00A96F09"/>
    <w:rsid w:val="00A97B15"/>
    <w:rsid w:val="00AA2B98"/>
    <w:rsid w:val="00AA6852"/>
    <w:rsid w:val="00AB0076"/>
    <w:rsid w:val="00AB02F6"/>
    <w:rsid w:val="00AB185D"/>
    <w:rsid w:val="00AB514F"/>
    <w:rsid w:val="00AB5368"/>
    <w:rsid w:val="00AB5A30"/>
    <w:rsid w:val="00AB6161"/>
    <w:rsid w:val="00AB6BB0"/>
    <w:rsid w:val="00AC571B"/>
    <w:rsid w:val="00AC599C"/>
    <w:rsid w:val="00AC687D"/>
    <w:rsid w:val="00AD08B6"/>
    <w:rsid w:val="00AD1CE6"/>
    <w:rsid w:val="00AD3B4B"/>
    <w:rsid w:val="00AD5722"/>
    <w:rsid w:val="00AE06FF"/>
    <w:rsid w:val="00AF0173"/>
    <w:rsid w:val="00AF16C9"/>
    <w:rsid w:val="00AF2033"/>
    <w:rsid w:val="00AF2B0C"/>
    <w:rsid w:val="00AF5BEE"/>
    <w:rsid w:val="00B00288"/>
    <w:rsid w:val="00B01553"/>
    <w:rsid w:val="00B01C21"/>
    <w:rsid w:val="00B026DE"/>
    <w:rsid w:val="00B04CAF"/>
    <w:rsid w:val="00B055C3"/>
    <w:rsid w:val="00B0649D"/>
    <w:rsid w:val="00B1193F"/>
    <w:rsid w:val="00B1234C"/>
    <w:rsid w:val="00B13882"/>
    <w:rsid w:val="00B15F35"/>
    <w:rsid w:val="00B172DC"/>
    <w:rsid w:val="00B1778E"/>
    <w:rsid w:val="00B17E48"/>
    <w:rsid w:val="00B228AA"/>
    <w:rsid w:val="00B22EB0"/>
    <w:rsid w:val="00B23E46"/>
    <w:rsid w:val="00B23E5F"/>
    <w:rsid w:val="00B23FAA"/>
    <w:rsid w:val="00B24861"/>
    <w:rsid w:val="00B30531"/>
    <w:rsid w:val="00B30A06"/>
    <w:rsid w:val="00B31280"/>
    <w:rsid w:val="00B3373F"/>
    <w:rsid w:val="00B34340"/>
    <w:rsid w:val="00B35496"/>
    <w:rsid w:val="00B41758"/>
    <w:rsid w:val="00B41D96"/>
    <w:rsid w:val="00B45825"/>
    <w:rsid w:val="00B502C1"/>
    <w:rsid w:val="00B507BB"/>
    <w:rsid w:val="00B51042"/>
    <w:rsid w:val="00B520F0"/>
    <w:rsid w:val="00B52D1F"/>
    <w:rsid w:val="00B6014D"/>
    <w:rsid w:val="00B653A3"/>
    <w:rsid w:val="00B65726"/>
    <w:rsid w:val="00B65E3A"/>
    <w:rsid w:val="00B70899"/>
    <w:rsid w:val="00B714D8"/>
    <w:rsid w:val="00B71703"/>
    <w:rsid w:val="00B76E78"/>
    <w:rsid w:val="00B80BA3"/>
    <w:rsid w:val="00B81C0E"/>
    <w:rsid w:val="00B876C2"/>
    <w:rsid w:val="00B92392"/>
    <w:rsid w:val="00B924D9"/>
    <w:rsid w:val="00B96499"/>
    <w:rsid w:val="00B970E0"/>
    <w:rsid w:val="00B97C5D"/>
    <w:rsid w:val="00BA1782"/>
    <w:rsid w:val="00BA3A74"/>
    <w:rsid w:val="00BA41D4"/>
    <w:rsid w:val="00BA6F25"/>
    <w:rsid w:val="00BA7264"/>
    <w:rsid w:val="00BB0A6F"/>
    <w:rsid w:val="00BB7052"/>
    <w:rsid w:val="00BB706C"/>
    <w:rsid w:val="00BB75E4"/>
    <w:rsid w:val="00BC0AFD"/>
    <w:rsid w:val="00BC10FA"/>
    <w:rsid w:val="00BC1410"/>
    <w:rsid w:val="00BC1DF1"/>
    <w:rsid w:val="00BC2BE2"/>
    <w:rsid w:val="00BC3241"/>
    <w:rsid w:val="00BC6268"/>
    <w:rsid w:val="00BD4A85"/>
    <w:rsid w:val="00BD76E6"/>
    <w:rsid w:val="00BD7B76"/>
    <w:rsid w:val="00BE12FE"/>
    <w:rsid w:val="00BE16B0"/>
    <w:rsid w:val="00BE1CA6"/>
    <w:rsid w:val="00BE294F"/>
    <w:rsid w:val="00BE6EB2"/>
    <w:rsid w:val="00BF0D49"/>
    <w:rsid w:val="00BF1AEE"/>
    <w:rsid w:val="00BF2DB9"/>
    <w:rsid w:val="00BF43A3"/>
    <w:rsid w:val="00BF50F4"/>
    <w:rsid w:val="00BF711D"/>
    <w:rsid w:val="00C00822"/>
    <w:rsid w:val="00C00B1B"/>
    <w:rsid w:val="00C063E2"/>
    <w:rsid w:val="00C115F2"/>
    <w:rsid w:val="00C12048"/>
    <w:rsid w:val="00C12178"/>
    <w:rsid w:val="00C1470E"/>
    <w:rsid w:val="00C15445"/>
    <w:rsid w:val="00C16C7A"/>
    <w:rsid w:val="00C16D8A"/>
    <w:rsid w:val="00C21C25"/>
    <w:rsid w:val="00C23E4E"/>
    <w:rsid w:val="00C27058"/>
    <w:rsid w:val="00C317A2"/>
    <w:rsid w:val="00C34A04"/>
    <w:rsid w:val="00C43B18"/>
    <w:rsid w:val="00C43ED4"/>
    <w:rsid w:val="00C4465B"/>
    <w:rsid w:val="00C446F0"/>
    <w:rsid w:val="00C44871"/>
    <w:rsid w:val="00C44DFE"/>
    <w:rsid w:val="00C46E87"/>
    <w:rsid w:val="00C5073A"/>
    <w:rsid w:val="00C5323E"/>
    <w:rsid w:val="00C53C27"/>
    <w:rsid w:val="00C542A2"/>
    <w:rsid w:val="00C60333"/>
    <w:rsid w:val="00C67829"/>
    <w:rsid w:val="00C74387"/>
    <w:rsid w:val="00C74478"/>
    <w:rsid w:val="00C7466D"/>
    <w:rsid w:val="00C76C4F"/>
    <w:rsid w:val="00C83781"/>
    <w:rsid w:val="00C851C6"/>
    <w:rsid w:val="00C85DF2"/>
    <w:rsid w:val="00C87CDF"/>
    <w:rsid w:val="00C90F59"/>
    <w:rsid w:val="00C9116F"/>
    <w:rsid w:val="00C91AF6"/>
    <w:rsid w:val="00C94FE2"/>
    <w:rsid w:val="00CA1573"/>
    <w:rsid w:val="00CA538D"/>
    <w:rsid w:val="00CB071A"/>
    <w:rsid w:val="00CB21A9"/>
    <w:rsid w:val="00CC0501"/>
    <w:rsid w:val="00CC0A5C"/>
    <w:rsid w:val="00CC31CB"/>
    <w:rsid w:val="00CC3602"/>
    <w:rsid w:val="00CD013D"/>
    <w:rsid w:val="00CD1C28"/>
    <w:rsid w:val="00CD36CA"/>
    <w:rsid w:val="00CD3A08"/>
    <w:rsid w:val="00CD7542"/>
    <w:rsid w:val="00CE02A9"/>
    <w:rsid w:val="00CE13F1"/>
    <w:rsid w:val="00CE5A53"/>
    <w:rsid w:val="00CE61BB"/>
    <w:rsid w:val="00CE79CA"/>
    <w:rsid w:val="00CF508E"/>
    <w:rsid w:val="00D043B1"/>
    <w:rsid w:val="00D06516"/>
    <w:rsid w:val="00D10ABF"/>
    <w:rsid w:val="00D10F1D"/>
    <w:rsid w:val="00D11C20"/>
    <w:rsid w:val="00D1232C"/>
    <w:rsid w:val="00D12E6B"/>
    <w:rsid w:val="00D13237"/>
    <w:rsid w:val="00D143C5"/>
    <w:rsid w:val="00D155AD"/>
    <w:rsid w:val="00D172C7"/>
    <w:rsid w:val="00D173FC"/>
    <w:rsid w:val="00D21646"/>
    <w:rsid w:val="00D23BEF"/>
    <w:rsid w:val="00D23CAA"/>
    <w:rsid w:val="00D33877"/>
    <w:rsid w:val="00D36984"/>
    <w:rsid w:val="00D41677"/>
    <w:rsid w:val="00D420A6"/>
    <w:rsid w:val="00D42619"/>
    <w:rsid w:val="00D46CA3"/>
    <w:rsid w:val="00D533C0"/>
    <w:rsid w:val="00D54A70"/>
    <w:rsid w:val="00D566BF"/>
    <w:rsid w:val="00D56BBC"/>
    <w:rsid w:val="00D570EB"/>
    <w:rsid w:val="00D61FF2"/>
    <w:rsid w:val="00D629F8"/>
    <w:rsid w:val="00D65DAB"/>
    <w:rsid w:val="00D734C2"/>
    <w:rsid w:val="00D814C3"/>
    <w:rsid w:val="00D815A9"/>
    <w:rsid w:val="00D82C1C"/>
    <w:rsid w:val="00D835A1"/>
    <w:rsid w:val="00D86772"/>
    <w:rsid w:val="00D86EE5"/>
    <w:rsid w:val="00D90D80"/>
    <w:rsid w:val="00D91845"/>
    <w:rsid w:val="00D921BA"/>
    <w:rsid w:val="00D9359B"/>
    <w:rsid w:val="00D951D1"/>
    <w:rsid w:val="00D97565"/>
    <w:rsid w:val="00DA1259"/>
    <w:rsid w:val="00DA46C9"/>
    <w:rsid w:val="00DA5E52"/>
    <w:rsid w:val="00DA69DA"/>
    <w:rsid w:val="00DA767F"/>
    <w:rsid w:val="00DB0B94"/>
    <w:rsid w:val="00DB204D"/>
    <w:rsid w:val="00DB22AC"/>
    <w:rsid w:val="00DB29DD"/>
    <w:rsid w:val="00DB3472"/>
    <w:rsid w:val="00DB51F9"/>
    <w:rsid w:val="00DC0637"/>
    <w:rsid w:val="00DC15A0"/>
    <w:rsid w:val="00DC64D4"/>
    <w:rsid w:val="00DD0914"/>
    <w:rsid w:val="00DD211D"/>
    <w:rsid w:val="00DE7D44"/>
    <w:rsid w:val="00DF1108"/>
    <w:rsid w:val="00DF12F2"/>
    <w:rsid w:val="00DF1B19"/>
    <w:rsid w:val="00DF4E23"/>
    <w:rsid w:val="00DF4FD4"/>
    <w:rsid w:val="00E024DA"/>
    <w:rsid w:val="00E06427"/>
    <w:rsid w:val="00E06F12"/>
    <w:rsid w:val="00E10BC6"/>
    <w:rsid w:val="00E11FF7"/>
    <w:rsid w:val="00E14043"/>
    <w:rsid w:val="00E14F70"/>
    <w:rsid w:val="00E16E64"/>
    <w:rsid w:val="00E17749"/>
    <w:rsid w:val="00E17873"/>
    <w:rsid w:val="00E20443"/>
    <w:rsid w:val="00E23A00"/>
    <w:rsid w:val="00E23DB6"/>
    <w:rsid w:val="00E2603B"/>
    <w:rsid w:val="00E30377"/>
    <w:rsid w:val="00E34649"/>
    <w:rsid w:val="00E34C62"/>
    <w:rsid w:val="00E3718C"/>
    <w:rsid w:val="00E4060C"/>
    <w:rsid w:val="00E42FC6"/>
    <w:rsid w:val="00E45076"/>
    <w:rsid w:val="00E46B07"/>
    <w:rsid w:val="00E50D0B"/>
    <w:rsid w:val="00E526E4"/>
    <w:rsid w:val="00E52875"/>
    <w:rsid w:val="00E53BE9"/>
    <w:rsid w:val="00E549FF"/>
    <w:rsid w:val="00E6080F"/>
    <w:rsid w:val="00E608F1"/>
    <w:rsid w:val="00E60F8D"/>
    <w:rsid w:val="00E63171"/>
    <w:rsid w:val="00E63508"/>
    <w:rsid w:val="00E65502"/>
    <w:rsid w:val="00E66D0D"/>
    <w:rsid w:val="00E67DB1"/>
    <w:rsid w:val="00E72046"/>
    <w:rsid w:val="00E73A37"/>
    <w:rsid w:val="00E748EA"/>
    <w:rsid w:val="00E755B4"/>
    <w:rsid w:val="00E75BCE"/>
    <w:rsid w:val="00E7647D"/>
    <w:rsid w:val="00E768F0"/>
    <w:rsid w:val="00E76C01"/>
    <w:rsid w:val="00E778C3"/>
    <w:rsid w:val="00E83E06"/>
    <w:rsid w:val="00E8438C"/>
    <w:rsid w:val="00E87045"/>
    <w:rsid w:val="00E920E0"/>
    <w:rsid w:val="00E9210D"/>
    <w:rsid w:val="00EA09D4"/>
    <w:rsid w:val="00EA217F"/>
    <w:rsid w:val="00EA2861"/>
    <w:rsid w:val="00EB0EF9"/>
    <w:rsid w:val="00EB1B94"/>
    <w:rsid w:val="00EB3574"/>
    <w:rsid w:val="00EB488E"/>
    <w:rsid w:val="00EB6AB9"/>
    <w:rsid w:val="00EB7583"/>
    <w:rsid w:val="00EC0455"/>
    <w:rsid w:val="00EC0742"/>
    <w:rsid w:val="00EC2455"/>
    <w:rsid w:val="00EC4FFF"/>
    <w:rsid w:val="00EC503C"/>
    <w:rsid w:val="00EC58EC"/>
    <w:rsid w:val="00EC6401"/>
    <w:rsid w:val="00EC7D97"/>
    <w:rsid w:val="00ED4ACD"/>
    <w:rsid w:val="00EE4233"/>
    <w:rsid w:val="00EE58FA"/>
    <w:rsid w:val="00EE61A1"/>
    <w:rsid w:val="00EE6B73"/>
    <w:rsid w:val="00EE6EC8"/>
    <w:rsid w:val="00EF04FF"/>
    <w:rsid w:val="00EF05FE"/>
    <w:rsid w:val="00EF16D2"/>
    <w:rsid w:val="00EF1AB7"/>
    <w:rsid w:val="00EF1BD8"/>
    <w:rsid w:val="00EF3483"/>
    <w:rsid w:val="00EF4243"/>
    <w:rsid w:val="00EF749E"/>
    <w:rsid w:val="00F01487"/>
    <w:rsid w:val="00F02120"/>
    <w:rsid w:val="00F03D0E"/>
    <w:rsid w:val="00F06626"/>
    <w:rsid w:val="00F071BB"/>
    <w:rsid w:val="00F112F9"/>
    <w:rsid w:val="00F13DBC"/>
    <w:rsid w:val="00F17E65"/>
    <w:rsid w:val="00F206E4"/>
    <w:rsid w:val="00F213F9"/>
    <w:rsid w:val="00F22A98"/>
    <w:rsid w:val="00F234C0"/>
    <w:rsid w:val="00F24CB6"/>
    <w:rsid w:val="00F3054D"/>
    <w:rsid w:val="00F30D6D"/>
    <w:rsid w:val="00F30EBB"/>
    <w:rsid w:val="00F31ABA"/>
    <w:rsid w:val="00F32424"/>
    <w:rsid w:val="00F35261"/>
    <w:rsid w:val="00F354CA"/>
    <w:rsid w:val="00F35565"/>
    <w:rsid w:val="00F36069"/>
    <w:rsid w:val="00F40EF5"/>
    <w:rsid w:val="00F41AE5"/>
    <w:rsid w:val="00F44C3A"/>
    <w:rsid w:val="00F470D1"/>
    <w:rsid w:val="00F47706"/>
    <w:rsid w:val="00F52001"/>
    <w:rsid w:val="00F54F0D"/>
    <w:rsid w:val="00F56EC7"/>
    <w:rsid w:val="00F62398"/>
    <w:rsid w:val="00F64274"/>
    <w:rsid w:val="00F65330"/>
    <w:rsid w:val="00F67207"/>
    <w:rsid w:val="00F67373"/>
    <w:rsid w:val="00F6792B"/>
    <w:rsid w:val="00F67D03"/>
    <w:rsid w:val="00F67D66"/>
    <w:rsid w:val="00F75913"/>
    <w:rsid w:val="00F820EF"/>
    <w:rsid w:val="00F825C0"/>
    <w:rsid w:val="00F83C17"/>
    <w:rsid w:val="00F8534A"/>
    <w:rsid w:val="00F879AC"/>
    <w:rsid w:val="00F91F39"/>
    <w:rsid w:val="00F9314F"/>
    <w:rsid w:val="00F95027"/>
    <w:rsid w:val="00F95528"/>
    <w:rsid w:val="00F972D4"/>
    <w:rsid w:val="00FA0839"/>
    <w:rsid w:val="00FA0F15"/>
    <w:rsid w:val="00FA24C8"/>
    <w:rsid w:val="00FA452B"/>
    <w:rsid w:val="00FA74BD"/>
    <w:rsid w:val="00FB1736"/>
    <w:rsid w:val="00FB2EC7"/>
    <w:rsid w:val="00FB560F"/>
    <w:rsid w:val="00FB6779"/>
    <w:rsid w:val="00FC2CF6"/>
    <w:rsid w:val="00FC3BDD"/>
    <w:rsid w:val="00FC6223"/>
    <w:rsid w:val="00FC699D"/>
    <w:rsid w:val="00FC77D0"/>
    <w:rsid w:val="00FD0A5F"/>
    <w:rsid w:val="00FD2B59"/>
    <w:rsid w:val="00FD41E5"/>
    <w:rsid w:val="00FD64AE"/>
    <w:rsid w:val="00FD7F98"/>
    <w:rsid w:val="00FE4796"/>
    <w:rsid w:val="00FE710A"/>
    <w:rsid w:val="00FE73AA"/>
    <w:rsid w:val="00FF0EC2"/>
    <w:rsid w:val="00FF11E6"/>
    <w:rsid w:val="00FF12DA"/>
    <w:rsid w:val="00FF3251"/>
    <w:rsid w:val="00FF59C6"/>
    <w:rsid w:val="00FF5C93"/>
    <w:rsid w:val="00FF5FAE"/>
    <w:rsid w:val="00FF7DB6"/>
  </w:rsids>
  <m:mathPr>
    <m:mathFont m:val="Cambria Math"/>
    <m:brkBin m:val="before"/>
    <m:brkBinSub m:val="--"/>
    <m:smallFrac m:val="0"/>
    <m:dispDef/>
    <m:lMargin m:val="0"/>
    <m:rMargin m:val="0"/>
    <m:defJc m:val="centerGroup"/>
    <m:wrapIndent m:val="1440"/>
    <m:intLim m:val="subSup"/>
    <m:naryLim m:val="undOvr"/>
  </m:mathPr>
  <w:themeFontLang w:val="en-SG"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8F74F"/>
  <w15:chartTrackingRefBased/>
  <w15:docId w15:val="{7E10C814-FA1C-488A-91DC-B7D60230D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AE5"/>
  </w:style>
  <w:style w:type="paragraph" w:styleId="Heading1">
    <w:name w:val="heading 1"/>
    <w:basedOn w:val="Normal"/>
    <w:next w:val="Normal"/>
    <w:link w:val="Heading1Char"/>
    <w:uiPriority w:val="9"/>
    <w:qFormat/>
    <w:rsid w:val="004C2A1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B705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44DF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9290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21646"/>
    <w:rPr>
      <w:color w:val="0563C1" w:themeColor="hyperlink"/>
      <w:u w:val="single"/>
    </w:rPr>
  </w:style>
  <w:style w:type="character" w:customStyle="1" w:styleId="UnresolvedMention1">
    <w:name w:val="Unresolved Mention1"/>
    <w:basedOn w:val="DefaultParagraphFont"/>
    <w:uiPriority w:val="99"/>
    <w:semiHidden/>
    <w:unhideWhenUsed/>
    <w:rsid w:val="00D21646"/>
    <w:rPr>
      <w:color w:val="605E5C"/>
      <w:shd w:val="clear" w:color="auto" w:fill="E1DFDD"/>
    </w:rPr>
  </w:style>
  <w:style w:type="paragraph" w:styleId="NormalWeb">
    <w:name w:val="Normal (Web)"/>
    <w:basedOn w:val="Normal"/>
    <w:uiPriority w:val="99"/>
    <w:semiHidden/>
    <w:unhideWhenUsed/>
    <w:rsid w:val="00D21646"/>
    <w:rPr>
      <w:rFonts w:ascii="Times New Roman" w:hAnsi="Times New Roman" w:cs="Times New Roman"/>
      <w:sz w:val="24"/>
      <w:szCs w:val="24"/>
    </w:rPr>
  </w:style>
  <w:style w:type="paragraph" w:styleId="ListParagraph">
    <w:name w:val="List Paragraph"/>
    <w:basedOn w:val="Normal"/>
    <w:link w:val="ListParagraphChar"/>
    <w:uiPriority w:val="34"/>
    <w:qFormat/>
    <w:rsid w:val="007519E6"/>
    <w:pPr>
      <w:ind w:left="720"/>
      <w:contextualSpacing/>
    </w:pPr>
  </w:style>
  <w:style w:type="table" w:styleId="TableGrid">
    <w:name w:val="Table Grid"/>
    <w:basedOn w:val="TableNormal"/>
    <w:uiPriority w:val="59"/>
    <w:rsid w:val="007602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270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7058"/>
  </w:style>
  <w:style w:type="paragraph" w:styleId="Footer">
    <w:name w:val="footer"/>
    <w:basedOn w:val="Normal"/>
    <w:link w:val="FooterChar"/>
    <w:uiPriority w:val="99"/>
    <w:unhideWhenUsed/>
    <w:rsid w:val="00C270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7058"/>
  </w:style>
  <w:style w:type="paragraph" w:styleId="NoSpacing">
    <w:name w:val="No Spacing"/>
    <w:uiPriority w:val="1"/>
    <w:qFormat/>
    <w:rsid w:val="005D28C0"/>
    <w:pPr>
      <w:spacing w:after="0" w:line="240" w:lineRule="auto"/>
    </w:pPr>
    <w:rPr>
      <w:lang w:val="en-GB"/>
    </w:rPr>
  </w:style>
  <w:style w:type="paragraph" w:customStyle="1" w:styleId="Default">
    <w:name w:val="Default"/>
    <w:rsid w:val="00BF43A3"/>
    <w:pPr>
      <w:autoSpaceDE w:val="0"/>
      <w:autoSpaceDN w:val="0"/>
      <w:adjustRightInd w:val="0"/>
      <w:spacing w:after="0" w:line="240" w:lineRule="auto"/>
    </w:pPr>
    <w:rPr>
      <w:rFonts w:ascii="Arial" w:hAnsi="Arial" w:cs="Arial"/>
      <w:color w:val="000000"/>
      <w:sz w:val="24"/>
      <w:szCs w:val="24"/>
      <w:lang w:val="en-US" w:bidi="ta-IN"/>
    </w:rPr>
  </w:style>
  <w:style w:type="paragraph" w:styleId="FootnoteText">
    <w:name w:val="footnote text"/>
    <w:basedOn w:val="Normal"/>
    <w:link w:val="FootnoteTextChar"/>
    <w:uiPriority w:val="99"/>
    <w:semiHidden/>
    <w:unhideWhenUsed/>
    <w:rsid w:val="0029379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93797"/>
    <w:rPr>
      <w:sz w:val="20"/>
      <w:szCs w:val="20"/>
    </w:rPr>
  </w:style>
  <w:style w:type="character" w:styleId="FootnoteReference">
    <w:name w:val="footnote reference"/>
    <w:basedOn w:val="DefaultParagraphFont"/>
    <w:uiPriority w:val="99"/>
    <w:semiHidden/>
    <w:unhideWhenUsed/>
    <w:rsid w:val="00293797"/>
    <w:rPr>
      <w:vertAlign w:val="superscript"/>
    </w:rPr>
  </w:style>
  <w:style w:type="paragraph" w:styleId="BalloonText">
    <w:name w:val="Balloon Text"/>
    <w:basedOn w:val="Normal"/>
    <w:link w:val="BalloonTextChar"/>
    <w:uiPriority w:val="99"/>
    <w:semiHidden/>
    <w:unhideWhenUsed/>
    <w:rsid w:val="00D043B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43B1"/>
    <w:rPr>
      <w:rFonts w:ascii="Segoe UI" w:hAnsi="Segoe UI" w:cs="Segoe UI"/>
      <w:sz w:val="18"/>
      <w:szCs w:val="18"/>
    </w:rPr>
  </w:style>
  <w:style w:type="paragraph" w:customStyle="1" w:styleId="TableStyle2">
    <w:name w:val="Table Style 2"/>
    <w:rsid w:val="00686192"/>
    <w:pPr>
      <w:pBdr>
        <w:top w:val="nil"/>
        <w:left w:val="nil"/>
        <w:bottom w:val="nil"/>
        <w:right w:val="nil"/>
        <w:between w:val="nil"/>
        <w:bar w:val="nil"/>
      </w:pBdr>
      <w:spacing w:after="0" w:line="240" w:lineRule="auto"/>
    </w:pPr>
    <w:rPr>
      <w:rFonts w:ascii="Helvetica Neue" w:eastAsia="Helvetica Neue" w:hAnsi="Helvetica Neue" w:cs="Helvetica Neue"/>
      <w:color w:val="000000"/>
      <w:sz w:val="20"/>
      <w:szCs w:val="20"/>
      <w:bdr w:val="nil"/>
      <w:lang w:val="en-US" w:eastAsia="zh-CN"/>
      <w14:textOutline w14:w="0" w14:cap="flat" w14:cmpd="sng" w14:algn="ctr">
        <w14:noFill/>
        <w14:prstDash w14:val="solid"/>
        <w14:bevel/>
      </w14:textOutline>
    </w:rPr>
  </w:style>
  <w:style w:type="character" w:customStyle="1" w:styleId="None">
    <w:name w:val="None"/>
    <w:rsid w:val="00686192"/>
  </w:style>
  <w:style w:type="character" w:customStyle="1" w:styleId="Hyperlink0">
    <w:name w:val="Hyperlink.0"/>
    <w:basedOn w:val="None"/>
    <w:rsid w:val="00686192"/>
    <w:rPr>
      <w:u w:val="single"/>
    </w:rPr>
  </w:style>
  <w:style w:type="character" w:customStyle="1" w:styleId="ListParagraphChar">
    <w:name w:val="List Paragraph Char"/>
    <w:link w:val="ListParagraph"/>
    <w:uiPriority w:val="34"/>
    <w:rsid w:val="00F820EF"/>
  </w:style>
  <w:style w:type="numbering" w:customStyle="1" w:styleId="ImportedStyle6">
    <w:name w:val="Imported Style 6"/>
    <w:rsid w:val="00A40DDD"/>
    <w:pPr>
      <w:numPr>
        <w:numId w:val="2"/>
      </w:numPr>
    </w:pPr>
  </w:style>
  <w:style w:type="character" w:styleId="CommentReference">
    <w:name w:val="annotation reference"/>
    <w:basedOn w:val="DefaultParagraphFont"/>
    <w:uiPriority w:val="99"/>
    <w:semiHidden/>
    <w:unhideWhenUsed/>
    <w:rsid w:val="00D815A9"/>
    <w:rPr>
      <w:sz w:val="16"/>
      <w:szCs w:val="16"/>
    </w:rPr>
  </w:style>
  <w:style w:type="paragraph" w:styleId="CommentText">
    <w:name w:val="annotation text"/>
    <w:basedOn w:val="Normal"/>
    <w:link w:val="CommentTextChar"/>
    <w:uiPriority w:val="99"/>
    <w:unhideWhenUsed/>
    <w:rsid w:val="00D815A9"/>
    <w:pPr>
      <w:spacing w:line="240" w:lineRule="auto"/>
    </w:pPr>
    <w:rPr>
      <w:sz w:val="20"/>
      <w:szCs w:val="20"/>
    </w:rPr>
  </w:style>
  <w:style w:type="character" w:customStyle="1" w:styleId="CommentTextChar">
    <w:name w:val="Comment Text Char"/>
    <w:basedOn w:val="DefaultParagraphFont"/>
    <w:link w:val="CommentText"/>
    <w:uiPriority w:val="99"/>
    <w:rsid w:val="00D815A9"/>
    <w:rPr>
      <w:sz w:val="20"/>
      <w:szCs w:val="20"/>
    </w:rPr>
  </w:style>
  <w:style w:type="paragraph" w:styleId="CommentSubject">
    <w:name w:val="annotation subject"/>
    <w:basedOn w:val="CommentText"/>
    <w:next w:val="CommentText"/>
    <w:link w:val="CommentSubjectChar"/>
    <w:uiPriority w:val="99"/>
    <w:semiHidden/>
    <w:unhideWhenUsed/>
    <w:rsid w:val="00D815A9"/>
    <w:rPr>
      <w:b/>
      <w:bCs/>
    </w:rPr>
  </w:style>
  <w:style w:type="character" w:customStyle="1" w:styleId="CommentSubjectChar">
    <w:name w:val="Comment Subject Char"/>
    <w:basedOn w:val="CommentTextChar"/>
    <w:link w:val="CommentSubject"/>
    <w:uiPriority w:val="99"/>
    <w:semiHidden/>
    <w:rsid w:val="00D815A9"/>
    <w:rPr>
      <w:b/>
      <w:bCs/>
      <w:sz w:val="20"/>
      <w:szCs w:val="20"/>
    </w:rPr>
  </w:style>
  <w:style w:type="character" w:styleId="FollowedHyperlink">
    <w:name w:val="FollowedHyperlink"/>
    <w:basedOn w:val="DefaultParagraphFont"/>
    <w:uiPriority w:val="99"/>
    <w:semiHidden/>
    <w:unhideWhenUsed/>
    <w:rsid w:val="003E2E9B"/>
    <w:rPr>
      <w:color w:val="954F72" w:themeColor="followedHyperlink"/>
      <w:u w:val="single"/>
    </w:rPr>
  </w:style>
  <w:style w:type="character" w:styleId="Emphasis">
    <w:name w:val="Emphasis"/>
    <w:basedOn w:val="DefaultParagraphFont"/>
    <w:uiPriority w:val="20"/>
    <w:qFormat/>
    <w:rsid w:val="00B026DE"/>
    <w:rPr>
      <w:i/>
      <w:iCs/>
    </w:rPr>
  </w:style>
  <w:style w:type="paragraph" w:styleId="Revision">
    <w:name w:val="Revision"/>
    <w:hidden/>
    <w:uiPriority w:val="99"/>
    <w:semiHidden/>
    <w:rsid w:val="00254976"/>
    <w:pPr>
      <w:spacing w:after="0" w:line="240" w:lineRule="auto"/>
    </w:pPr>
  </w:style>
  <w:style w:type="character" w:customStyle="1" w:styleId="list-mark">
    <w:name w:val="list-mark"/>
    <w:basedOn w:val="DefaultParagraphFont"/>
    <w:rsid w:val="009F39D5"/>
  </w:style>
  <w:style w:type="character" w:styleId="UnresolvedMention">
    <w:name w:val="Unresolved Mention"/>
    <w:basedOn w:val="DefaultParagraphFont"/>
    <w:uiPriority w:val="99"/>
    <w:semiHidden/>
    <w:unhideWhenUsed/>
    <w:rsid w:val="000C5F56"/>
    <w:rPr>
      <w:color w:val="605E5C"/>
      <w:shd w:val="clear" w:color="auto" w:fill="E1DFDD"/>
    </w:rPr>
  </w:style>
  <w:style w:type="character" w:styleId="Strong">
    <w:name w:val="Strong"/>
    <w:basedOn w:val="DefaultParagraphFont"/>
    <w:uiPriority w:val="22"/>
    <w:qFormat/>
    <w:rsid w:val="00C16C7A"/>
    <w:rPr>
      <w:b/>
      <w:bCs/>
    </w:rPr>
  </w:style>
  <w:style w:type="character" w:customStyle="1" w:styleId="Heading4Char">
    <w:name w:val="Heading 4 Char"/>
    <w:basedOn w:val="DefaultParagraphFont"/>
    <w:link w:val="Heading4"/>
    <w:uiPriority w:val="9"/>
    <w:semiHidden/>
    <w:rsid w:val="00692901"/>
    <w:rPr>
      <w:rFonts w:asciiTheme="majorHAnsi" w:eastAsiaTheme="majorEastAsia" w:hAnsiTheme="majorHAnsi" w:cstheme="majorBidi"/>
      <w:i/>
      <w:iCs/>
      <w:color w:val="2F5496" w:themeColor="accent1" w:themeShade="BF"/>
    </w:rPr>
  </w:style>
  <w:style w:type="character" w:customStyle="1" w:styleId="apple-converted-space">
    <w:name w:val="apple-converted-space"/>
    <w:basedOn w:val="DefaultParagraphFont"/>
    <w:rsid w:val="00C23E4E"/>
  </w:style>
  <w:style w:type="character" w:customStyle="1" w:styleId="Heading2Char">
    <w:name w:val="Heading 2 Char"/>
    <w:basedOn w:val="DefaultParagraphFont"/>
    <w:link w:val="Heading2"/>
    <w:uiPriority w:val="9"/>
    <w:semiHidden/>
    <w:rsid w:val="00BB7052"/>
    <w:rPr>
      <w:rFonts w:asciiTheme="majorHAnsi" w:eastAsiaTheme="majorEastAsia" w:hAnsiTheme="majorHAnsi" w:cstheme="majorBidi"/>
      <w:color w:val="2F5496" w:themeColor="accent1" w:themeShade="BF"/>
      <w:sz w:val="26"/>
      <w:szCs w:val="26"/>
    </w:rPr>
  </w:style>
  <w:style w:type="table" w:styleId="TableGridLight">
    <w:name w:val="Grid Table Light"/>
    <w:basedOn w:val="TableNormal"/>
    <w:uiPriority w:val="40"/>
    <w:rsid w:val="00B15F3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B15F3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A6763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A6763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A6763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A6763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3Char">
    <w:name w:val="Heading 3 Char"/>
    <w:basedOn w:val="DefaultParagraphFont"/>
    <w:link w:val="Heading3"/>
    <w:uiPriority w:val="9"/>
    <w:semiHidden/>
    <w:rsid w:val="00C44DFE"/>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4C2A10"/>
    <w:rPr>
      <w:rFonts w:asciiTheme="majorHAnsi" w:eastAsiaTheme="majorEastAsia" w:hAnsiTheme="majorHAnsi" w:cstheme="majorBidi"/>
      <w:color w:val="2F5496" w:themeColor="accent1" w:themeShade="BF"/>
      <w:sz w:val="32"/>
      <w:szCs w:val="32"/>
    </w:rPr>
  </w:style>
  <w:style w:type="paragraph" w:styleId="ListBullet">
    <w:name w:val="List Bullet"/>
    <w:basedOn w:val="Normal"/>
    <w:uiPriority w:val="99"/>
    <w:semiHidden/>
    <w:unhideWhenUsed/>
    <w:rsid w:val="00D13237"/>
    <w:pPr>
      <w:numPr>
        <w:numId w:val="93"/>
      </w:numPr>
      <w:tabs>
        <w:tab w:val="clear" w:pos="360"/>
      </w:tabs>
      <w:spacing w:after="200" w:line="276" w:lineRule="auto"/>
      <w:ind w:left="0" w:firstLine="0"/>
      <w:contextualSpacing/>
    </w:pPr>
    <w:rPr>
      <w:rFonts w:ascii="Arial" w:eastAsia="Arial" w:hAnsi="Arial"/>
      <w:sz w:val="19"/>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7488">
      <w:bodyDiv w:val="1"/>
      <w:marLeft w:val="0"/>
      <w:marRight w:val="0"/>
      <w:marTop w:val="0"/>
      <w:marBottom w:val="0"/>
      <w:divBdr>
        <w:top w:val="none" w:sz="0" w:space="0" w:color="auto"/>
        <w:left w:val="none" w:sz="0" w:space="0" w:color="auto"/>
        <w:bottom w:val="none" w:sz="0" w:space="0" w:color="auto"/>
        <w:right w:val="none" w:sz="0" w:space="0" w:color="auto"/>
      </w:divBdr>
    </w:div>
    <w:div w:id="73865616">
      <w:bodyDiv w:val="1"/>
      <w:marLeft w:val="0"/>
      <w:marRight w:val="0"/>
      <w:marTop w:val="0"/>
      <w:marBottom w:val="0"/>
      <w:divBdr>
        <w:top w:val="none" w:sz="0" w:space="0" w:color="auto"/>
        <w:left w:val="none" w:sz="0" w:space="0" w:color="auto"/>
        <w:bottom w:val="none" w:sz="0" w:space="0" w:color="auto"/>
        <w:right w:val="none" w:sz="0" w:space="0" w:color="auto"/>
      </w:divBdr>
    </w:div>
    <w:div w:id="120535837">
      <w:bodyDiv w:val="1"/>
      <w:marLeft w:val="0"/>
      <w:marRight w:val="0"/>
      <w:marTop w:val="0"/>
      <w:marBottom w:val="0"/>
      <w:divBdr>
        <w:top w:val="none" w:sz="0" w:space="0" w:color="auto"/>
        <w:left w:val="none" w:sz="0" w:space="0" w:color="auto"/>
        <w:bottom w:val="none" w:sz="0" w:space="0" w:color="auto"/>
        <w:right w:val="none" w:sz="0" w:space="0" w:color="auto"/>
      </w:divBdr>
    </w:div>
    <w:div w:id="133718435">
      <w:bodyDiv w:val="1"/>
      <w:marLeft w:val="0"/>
      <w:marRight w:val="0"/>
      <w:marTop w:val="0"/>
      <w:marBottom w:val="0"/>
      <w:divBdr>
        <w:top w:val="none" w:sz="0" w:space="0" w:color="auto"/>
        <w:left w:val="none" w:sz="0" w:space="0" w:color="auto"/>
        <w:bottom w:val="none" w:sz="0" w:space="0" w:color="auto"/>
        <w:right w:val="none" w:sz="0" w:space="0" w:color="auto"/>
      </w:divBdr>
    </w:div>
    <w:div w:id="215360858">
      <w:bodyDiv w:val="1"/>
      <w:marLeft w:val="0"/>
      <w:marRight w:val="0"/>
      <w:marTop w:val="0"/>
      <w:marBottom w:val="0"/>
      <w:divBdr>
        <w:top w:val="none" w:sz="0" w:space="0" w:color="auto"/>
        <w:left w:val="none" w:sz="0" w:space="0" w:color="auto"/>
        <w:bottom w:val="none" w:sz="0" w:space="0" w:color="auto"/>
        <w:right w:val="none" w:sz="0" w:space="0" w:color="auto"/>
      </w:divBdr>
    </w:div>
    <w:div w:id="257373626">
      <w:bodyDiv w:val="1"/>
      <w:marLeft w:val="0"/>
      <w:marRight w:val="0"/>
      <w:marTop w:val="0"/>
      <w:marBottom w:val="0"/>
      <w:divBdr>
        <w:top w:val="none" w:sz="0" w:space="0" w:color="auto"/>
        <w:left w:val="none" w:sz="0" w:space="0" w:color="auto"/>
        <w:bottom w:val="none" w:sz="0" w:space="0" w:color="auto"/>
        <w:right w:val="none" w:sz="0" w:space="0" w:color="auto"/>
      </w:divBdr>
    </w:div>
    <w:div w:id="283509285">
      <w:bodyDiv w:val="1"/>
      <w:marLeft w:val="0"/>
      <w:marRight w:val="0"/>
      <w:marTop w:val="0"/>
      <w:marBottom w:val="0"/>
      <w:divBdr>
        <w:top w:val="none" w:sz="0" w:space="0" w:color="auto"/>
        <w:left w:val="none" w:sz="0" w:space="0" w:color="auto"/>
        <w:bottom w:val="none" w:sz="0" w:space="0" w:color="auto"/>
        <w:right w:val="none" w:sz="0" w:space="0" w:color="auto"/>
      </w:divBdr>
      <w:divsChild>
        <w:div w:id="214121443">
          <w:marLeft w:val="0"/>
          <w:marRight w:val="0"/>
          <w:marTop w:val="150"/>
          <w:marBottom w:val="0"/>
          <w:divBdr>
            <w:top w:val="none" w:sz="0" w:space="0" w:color="auto"/>
            <w:left w:val="none" w:sz="0" w:space="0" w:color="auto"/>
            <w:bottom w:val="none" w:sz="0" w:space="0" w:color="auto"/>
            <w:right w:val="none" w:sz="0" w:space="0" w:color="auto"/>
          </w:divBdr>
          <w:divsChild>
            <w:div w:id="2086104609">
              <w:marLeft w:val="0"/>
              <w:marRight w:val="0"/>
              <w:marTop w:val="0"/>
              <w:marBottom w:val="330"/>
              <w:divBdr>
                <w:top w:val="none" w:sz="0" w:space="0" w:color="auto"/>
                <w:left w:val="none" w:sz="0" w:space="0" w:color="auto"/>
                <w:bottom w:val="none" w:sz="0" w:space="0" w:color="auto"/>
                <w:right w:val="none" w:sz="0" w:space="0" w:color="auto"/>
              </w:divBdr>
              <w:divsChild>
                <w:div w:id="916792633">
                  <w:marLeft w:val="0"/>
                  <w:marRight w:val="0"/>
                  <w:marTop w:val="0"/>
                  <w:marBottom w:val="0"/>
                  <w:divBdr>
                    <w:top w:val="none" w:sz="0" w:space="0" w:color="auto"/>
                    <w:left w:val="none" w:sz="0" w:space="0" w:color="auto"/>
                    <w:bottom w:val="none" w:sz="0" w:space="0" w:color="auto"/>
                    <w:right w:val="none" w:sz="0" w:space="0" w:color="auto"/>
                  </w:divBdr>
                  <w:divsChild>
                    <w:div w:id="1293172889">
                      <w:marLeft w:val="0"/>
                      <w:marRight w:val="0"/>
                      <w:marTop w:val="0"/>
                      <w:marBottom w:val="0"/>
                      <w:divBdr>
                        <w:top w:val="none" w:sz="0" w:space="0" w:color="auto"/>
                        <w:left w:val="none" w:sz="0" w:space="0" w:color="auto"/>
                        <w:bottom w:val="none" w:sz="0" w:space="0" w:color="auto"/>
                        <w:right w:val="none" w:sz="0" w:space="0" w:color="auto"/>
                      </w:divBdr>
                      <w:divsChild>
                        <w:div w:id="1992441058">
                          <w:marLeft w:val="0"/>
                          <w:marRight w:val="0"/>
                          <w:marTop w:val="0"/>
                          <w:marBottom w:val="0"/>
                          <w:divBdr>
                            <w:top w:val="none" w:sz="0" w:space="0" w:color="auto"/>
                            <w:left w:val="none" w:sz="0" w:space="0" w:color="auto"/>
                            <w:bottom w:val="none" w:sz="0" w:space="0" w:color="auto"/>
                            <w:right w:val="none" w:sz="0" w:space="0" w:color="auto"/>
                          </w:divBdr>
                          <w:divsChild>
                            <w:div w:id="221255248">
                              <w:marLeft w:val="0"/>
                              <w:marRight w:val="0"/>
                              <w:marTop w:val="0"/>
                              <w:marBottom w:val="150"/>
                              <w:divBdr>
                                <w:top w:val="none" w:sz="0" w:space="0" w:color="auto"/>
                                <w:left w:val="none" w:sz="0" w:space="0" w:color="auto"/>
                                <w:bottom w:val="none" w:sz="0" w:space="0" w:color="auto"/>
                                <w:right w:val="none" w:sz="0" w:space="0" w:color="auto"/>
                              </w:divBdr>
                              <w:divsChild>
                                <w:div w:id="1262177799">
                                  <w:marLeft w:val="0"/>
                                  <w:marRight w:val="0"/>
                                  <w:marTop w:val="150"/>
                                  <w:marBottom w:val="0"/>
                                  <w:divBdr>
                                    <w:top w:val="none" w:sz="0" w:space="0" w:color="auto"/>
                                    <w:left w:val="none" w:sz="0" w:space="0" w:color="auto"/>
                                    <w:bottom w:val="none" w:sz="0" w:space="0" w:color="auto"/>
                                    <w:right w:val="none" w:sz="0" w:space="0" w:color="auto"/>
                                  </w:divBdr>
                                  <w:divsChild>
                                    <w:div w:id="1730152480">
                                      <w:marLeft w:val="0"/>
                                      <w:marRight w:val="0"/>
                                      <w:marTop w:val="150"/>
                                      <w:marBottom w:val="0"/>
                                      <w:divBdr>
                                        <w:top w:val="none" w:sz="0" w:space="0" w:color="auto"/>
                                        <w:left w:val="none" w:sz="0" w:space="0" w:color="auto"/>
                                        <w:bottom w:val="none" w:sz="0" w:space="0" w:color="auto"/>
                                        <w:right w:val="none" w:sz="0" w:space="0" w:color="auto"/>
                                      </w:divBdr>
                                    </w:div>
                                    <w:div w:id="201406285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4703881">
          <w:marLeft w:val="0"/>
          <w:marRight w:val="0"/>
          <w:marTop w:val="150"/>
          <w:marBottom w:val="0"/>
          <w:divBdr>
            <w:top w:val="none" w:sz="0" w:space="0" w:color="auto"/>
            <w:left w:val="none" w:sz="0" w:space="0" w:color="auto"/>
            <w:bottom w:val="none" w:sz="0" w:space="0" w:color="auto"/>
            <w:right w:val="none" w:sz="0" w:space="0" w:color="auto"/>
          </w:divBdr>
          <w:divsChild>
            <w:div w:id="34352931">
              <w:marLeft w:val="0"/>
              <w:marRight w:val="0"/>
              <w:marTop w:val="0"/>
              <w:marBottom w:val="0"/>
              <w:divBdr>
                <w:top w:val="none" w:sz="0" w:space="0" w:color="auto"/>
                <w:left w:val="none" w:sz="0" w:space="0" w:color="auto"/>
                <w:bottom w:val="none" w:sz="0" w:space="0" w:color="auto"/>
                <w:right w:val="none" w:sz="0" w:space="0" w:color="auto"/>
              </w:divBdr>
              <w:divsChild>
                <w:div w:id="289285162">
                  <w:blockQuote w:val="1"/>
                  <w:marLeft w:val="0"/>
                  <w:marRight w:val="0"/>
                  <w:marTop w:val="0"/>
                  <w:marBottom w:val="0"/>
                  <w:divBdr>
                    <w:top w:val="none" w:sz="0" w:space="0" w:color="auto"/>
                    <w:left w:val="single" w:sz="36" w:space="0" w:color="ED4545"/>
                    <w:bottom w:val="none" w:sz="0" w:space="0" w:color="auto"/>
                    <w:right w:val="none" w:sz="0" w:space="0" w:color="auto"/>
                  </w:divBdr>
                </w:div>
              </w:divsChild>
            </w:div>
          </w:divsChild>
        </w:div>
      </w:divsChild>
    </w:div>
    <w:div w:id="318272191">
      <w:bodyDiv w:val="1"/>
      <w:marLeft w:val="0"/>
      <w:marRight w:val="0"/>
      <w:marTop w:val="0"/>
      <w:marBottom w:val="0"/>
      <w:divBdr>
        <w:top w:val="none" w:sz="0" w:space="0" w:color="auto"/>
        <w:left w:val="none" w:sz="0" w:space="0" w:color="auto"/>
        <w:bottom w:val="none" w:sz="0" w:space="0" w:color="auto"/>
        <w:right w:val="none" w:sz="0" w:space="0" w:color="auto"/>
      </w:divBdr>
    </w:div>
    <w:div w:id="336423417">
      <w:bodyDiv w:val="1"/>
      <w:marLeft w:val="0"/>
      <w:marRight w:val="0"/>
      <w:marTop w:val="0"/>
      <w:marBottom w:val="0"/>
      <w:divBdr>
        <w:top w:val="none" w:sz="0" w:space="0" w:color="auto"/>
        <w:left w:val="none" w:sz="0" w:space="0" w:color="auto"/>
        <w:bottom w:val="none" w:sz="0" w:space="0" w:color="auto"/>
        <w:right w:val="none" w:sz="0" w:space="0" w:color="auto"/>
      </w:divBdr>
    </w:div>
    <w:div w:id="346563373">
      <w:bodyDiv w:val="1"/>
      <w:marLeft w:val="0"/>
      <w:marRight w:val="0"/>
      <w:marTop w:val="0"/>
      <w:marBottom w:val="0"/>
      <w:divBdr>
        <w:top w:val="none" w:sz="0" w:space="0" w:color="auto"/>
        <w:left w:val="none" w:sz="0" w:space="0" w:color="auto"/>
        <w:bottom w:val="none" w:sz="0" w:space="0" w:color="auto"/>
        <w:right w:val="none" w:sz="0" w:space="0" w:color="auto"/>
      </w:divBdr>
    </w:div>
    <w:div w:id="442115345">
      <w:bodyDiv w:val="1"/>
      <w:marLeft w:val="0"/>
      <w:marRight w:val="0"/>
      <w:marTop w:val="0"/>
      <w:marBottom w:val="0"/>
      <w:divBdr>
        <w:top w:val="none" w:sz="0" w:space="0" w:color="auto"/>
        <w:left w:val="none" w:sz="0" w:space="0" w:color="auto"/>
        <w:bottom w:val="none" w:sz="0" w:space="0" w:color="auto"/>
        <w:right w:val="none" w:sz="0" w:space="0" w:color="auto"/>
      </w:divBdr>
    </w:div>
    <w:div w:id="455951069">
      <w:bodyDiv w:val="1"/>
      <w:marLeft w:val="0"/>
      <w:marRight w:val="0"/>
      <w:marTop w:val="0"/>
      <w:marBottom w:val="0"/>
      <w:divBdr>
        <w:top w:val="none" w:sz="0" w:space="0" w:color="auto"/>
        <w:left w:val="none" w:sz="0" w:space="0" w:color="auto"/>
        <w:bottom w:val="none" w:sz="0" w:space="0" w:color="auto"/>
        <w:right w:val="none" w:sz="0" w:space="0" w:color="auto"/>
      </w:divBdr>
    </w:div>
    <w:div w:id="471607212">
      <w:bodyDiv w:val="1"/>
      <w:marLeft w:val="0"/>
      <w:marRight w:val="0"/>
      <w:marTop w:val="0"/>
      <w:marBottom w:val="0"/>
      <w:divBdr>
        <w:top w:val="none" w:sz="0" w:space="0" w:color="auto"/>
        <w:left w:val="none" w:sz="0" w:space="0" w:color="auto"/>
        <w:bottom w:val="none" w:sz="0" w:space="0" w:color="auto"/>
        <w:right w:val="none" w:sz="0" w:space="0" w:color="auto"/>
      </w:divBdr>
    </w:div>
    <w:div w:id="484005731">
      <w:bodyDiv w:val="1"/>
      <w:marLeft w:val="0"/>
      <w:marRight w:val="0"/>
      <w:marTop w:val="0"/>
      <w:marBottom w:val="0"/>
      <w:divBdr>
        <w:top w:val="none" w:sz="0" w:space="0" w:color="auto"/>
        <w:left w:val="none" w:sz="0" w:space="0" w:color="auto"/>
        <w:bottom w:val="none" w:sz="0" w:space="0" w:color="auto"/>
        <w:right w:val="none" w:sz="0" w:space="0" w:color="auto"/>
      </w:divBdr>
    </w:div>
    <w:div w:id="485515819">
      <w:bodyDiv w:val="1"/>
      <w:marLeft w:val="0"/>
      <w:marRight w:val="0"/>
      <w:marTop w:val="0"/>
      <w:marBottom w:val="0"/>
      <w:divBdr>
        <w:top w:val="none" w:sz="0" w:space="0" w:color="auto"/>
        <w:left w:val="none" w:sz="0" w:space="0" w:color="auto"/>
        <w:bottom w:val="none" w:sz="0" w:space="0" w:color="auto"/>
        <w:right w:val="none" w:sz="0" w:space="0" w:color="auto"/>
      </w:divBdr>
    </w:div>
    <w:div w:id="527108795">
      <w:bodyDiv w:val="1"/>
      <w:marLeft w:val="0"/>
      <w:marRight w:val="0"/>
      <w:marTop w:val="0"/>
      <w:marBottom w:val="0"/>
      <w:divBdr>
        <w:top w:val="none" w:sz="0" w:space="0" w:color="auto"/>
        <w:left w:val="none" w:sz="0" w:space="0" w:color="auto"/>
        <w:bottom w:val="none" w:sz="0" w:space="0" w:color="auto"/>
        <w:right w:val="none" w:sz="0" w:space="0" w:color="auto"/>
      </w:divBdr>
    </w:div>
    <w:div w:id="528687985">
      <w:bodyDiv w:val="1"/>
      <w:marLeft w:val="0"/>
      <w:marRight w:val="0"/>
      <w:marTop w:val="0"/>
      <w:marBottom w:val="0"/>
      <w:divBdr>
        <w:top w:val="none" w:sz="0" w:space="0" w:color="auto"/>
        <w:left w:val="none" w:sz="0" w:space="0" w:color="auto"/>
        <w:bottom w:val="none" w:sz="0" w:space="0" w:color="auto"/>
        <w:right w:val="none" w:sz="0" w:space="0" w:color="auto"/>
      </w:divBdr>
    </w:div>
    <w:div w:id="529879560">
      <w:bodyDiv w:val="1"/>
      <w:marLeft w:val="0"/>
      <w:marRight w:val="0"/>
      <w:marTop w:val="0"/>
      <w:marBottom w:val="0"/>
      <w:divBdr>
        <w:top w:val="none" w:sz="0" w:space="0" w:color="auto"/>
        <w:left w:val="none" w:sz="0" w:space="0" w:color="auto"/>
        <w:bottom w:val="none" w:sz="0" w:space="0" w:color="auto"/>
        <w:right w:val="none" w:sz="0" w:space="0" w:color="auto"/>
      </w:divBdr>
    </w:div>
    <w:div w:id="545684934">
      <w:bodyDiv w:val="1"/>
      <w:marLeft w:val="0"/>
      <w:marRight w:val="0"/>
      <w:marTop w:val="0"/>
      <w:marBottom w:val="0"/>
      <w:divBdr>
        <w:top w:val="none" w:sz="0" w:space="0" w:color="auto"/>
        <w:left w:val="none" w:sz="0" w:space="0" w:color="auto"/>
        <w:bottom w:val="none" w:sz="0" w:space="0" w:color="auto"/>
        <w:right w:val="none" w:sz="0" w:space="0" w:color="auto"/>
      </w:divBdr>
    </w:div>
    <w:div w:id="718742966">
      <w:bodyDiv w:val="1"/>
      <w:marLeft w:val="0"/>
      <w:marRight w:val="0"/>
      <w:marTop w:val="0"/>
      <w:marBottom w:val="0"/>
      <w:divBdr>
        <w:top w:val="none" w:sz="0" w:space="0" w:color="auto"/>
        <w:left w:val="none" w:sz="0" w:space="0" w:color="auto"/>
        <w:bottom w:val="none" w:sz="0" w:space="0" w:color="auto"/>
        <w:right w:val="none" w:sz="0" w:space="0" w:color="auto"/>
      </w:divBdr>
    </w:div>
    <w:div w:id="729353246">
      <w:bodyDiv w:val="1"/>
      <w:marLeft w:val="0"/>
      <w:marRight w:val="0"/>
      <w:marTop w:val="0"/>
      <w:marBottom w:val="0"/>
      <w:divBdr>
        <w:top w:val="none" w:sz="0" w:space="0" w:color="auto"/>
        <w:left w:val="none" w:sz="0" w:space="0" w:color="auto"/>
        <w:bottom w:val="none" w:sz="0" w:space="0" w:color="auto"/>
        <w:right w:val="none" w:sz="0" w:space="0" w:color="auto"/>
      </w:divBdr>
      <w:divsChild>
        <w:div w:id="538470655">
          <w:marLeft w:val="0"/>
          <w:marRight w:val="0"/>
          <w:marTop w:val="0"/>
          <w:marBottom w:val="0"/>
          <w:divBdr>
            <w:top w:val="none" w:sz="0" w:space="0" w:color="auto"/>
            <w:left w:val="none" w:sz="0" w:space="0" w:color="auto"/>
            <w:bottom w:val="none" w:sz="0" w:space="0" w:color="auto"/>
            <w:right w:val="none" w:sz="0" w:space="0" w:color="auto"/>
          </w:divBdr>
          <w:divsChild>
            <w:div w:id="659847828">
              <w:marLeft w:val="0"/>
              <w:marRight w:val="0"/>
              <w:marTop w:val="0"/>
              <w:marBottom w:val="0"/>
              <w:divBdr>
                <w:top w:val="none" w:sz="0" w:space="0" w:color="auto"/>
                <w:left w:val="none" w:sz="0" w:space="0" w:color="auto"/>
                <w:bottom w:val="none" w:sz="0" w:space="0" w:color="auto"/>
                <w:right w:val="none" w:sz="0" w:space="0" w:color="auto"/>
              </w:divBdr>
              <w:divsChild>
                <w:div w:id="22919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151081">
          <w:marLeft w:val="0"/>
          <w:marRight w:val="0"/>
          <w:marTop w:val="0"/>
          <w:marBottom w:val="0"/>
          <w:divBdr>
            <w:top w:val="none" w:sz="0" w:space="0" w:color="auto"/>
            <w:left w:val="none" w:sz="0" w:space="0" w:color="auto"/>
            <w:bottom w:val="none" w:sz="0" w:space="0" w:color="auto"/>
            <w:right w:val="none" w:sz="0" w:space="0" w:color="auto"/>
          </w:divBdr>
          <w:divsChild>
            <w:div w:id="1118334846">
              <w:marLeft w:val="0"/>
              <w:marRight w:val="0"/>
              <w:marTop w:val="0"/>
              <w:marBottom w:val="0"/>
              <w:divBdr>
                <w:top w:val="none" w:sz="0" w:space="0" w:color="auto"/>
                <w:left w:val="none" w:sz="0" w:space="0" w:color="auto"/>
                <w:bottom w:val="none" w:sz="0" w:space="0" w:color="auto"/>
                <w:right w:val="none" w:sz="0" w:space="0" w:color="auto"/>
              </w:divBdr>
              <w:divsChild>
                <w:div w:id="56094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312577">
      <w:bodyDiv w:val="1"/>
      <w:marLeft w:val="0"/>
      <w:marRight w:val="0"/>
      <w:marTop w:val="0"/>
      <w:marBottom w:val="0"/>
      <w:divBdr>
        <w:top w:val="none" w:sz="0" w:space="0" w:color="auto"/>
        <w:left w:val="none" w:sz="0" w:space="0" w:color="auto"/>
        <w:bottom w:val="none" w:sz="0" w:space="0" w:color="auto"/>
        <w:right w:val="none" w:sz="0" w:space="0" w:color="auto"/>
      </w:divBdr>
      <w:divsChild>
        <w:div w:id="1788741410">
          <w:marLeft w:val="0"/>
          <w:marRight w:val="0"/>
          <w:marTop w:val="480"/>
          <w:marBottom w:val="0"/>
          <w:divBdr>
            <w:top w:val="none" w:sz="0" w:space="0" w:color="auto"/>
            <w:left w:val="none" w:sz="0" w:space="0" w:color="auto"/>
            <w:bottom w:val="none" w:sz="0" w:space="0" w:color="auto"/>
            <w:right w:val="none" w:sz="0" w:space="0" w:color="auto"/>
          </w:divBdr>
        </w:div>
      </w:divsChild>
    </w:div>
    <w:div w:id="764305917">
      <w:bodyDiv w:val="1"/>
      <w:marLeft w:val="0"/>
      <w:marRight w:val="0"/>
      <w:marTop w:val="0"/>
      <w:marBottom w:val="0"/>
      <w:divBdr>
        <w:top w:val="none" w:sz="0" w:space="0" w:color="auto"/>
        <w:left w:val="none" w:sz="0" w:space="0" w:color="auto"/>
        <w:bottom w:val="none" w:sz="0" w:space="0" w:color="auto"/>
        <w:right w:val="none" w:sz="0" w:space="0" w:color="auto"/>
      </w:divBdr>
    </w:div>
    <w:div w:id="783427988">
      <w:bodyDiv w:val="1"/>
      <w:marLeft w:val="0"/>
      <w:marRight w:val="0"/>
      <w:marTop w:val="0"/>
      <w:marBottom w:val="0"/>
      <w:divBdr>
        <w:top w:val="none" w:sz="0" w:space="0" w:color="auto"/>
        <w:left w:val="none" w:sz="0" w:space="0" w:color="auto"/>
        <w:bottom w:val="none" w:sz="0" w:space="0" w:color="auto"/>
        <w:right w:val="none" w:sz="0" w:space="0" w:color="auto"/>
      </w:divBdr>
    </w:div>
    <w:div w:id="835651941">
      <w:bodyDiv w:val="1"/>
      <w:marLeft w:val="0"/>
      <w:marRight w:val="0"/>
      <w:marTop w:val="0"/>
      <w:marBottom w:val="0"/>
      <w:divBdr>
        <w:top w:val="none" w:sz="0" w:space="0" w:color="auto"/>
        <w:left w:val="none" w:sz="0" w:space="0" w:color="auto"/>
        <w:bottom w:val="none" w:sz="0" w:space="0" w:color="auto"/>
        <w:right w:val="none" w:sz="0" w:space="0" w:color="auto"/>
      </w:divBdr>
      <w:divsChild>
        <w:div w:id="1596478451">
          <w:marLeft w:val="0"/>
          <w:marRight w:val="0"/>
          <w:marTop w:val="480"/>
          <w:marBottom w:val="0"/>
          <w:divBdr>
            <w:top w:val="none" w:sz="0" w:space="0" w:color="auto"/>
            <w:left w:val="none" w:sz="0" w:space="0" w:color="auto"/>
            <w:bottom w:val="none" w:sz="0" w:space="0" w:color="auto"/>
            <w:right w:val="none" w:sz="0" w:space="0" w:color="auto"/>
          </w:divBdr>
        </w:div>
      </w:divsChild>
    </w:div>
    <w:div w:id="837427495">
      <w:bodyDiv w:val="1"/>
      <w:marLeft w:val="0"/>
      <w:marRight w:val="0"/>
      <w:marTop w:val="0"/>
      <w:marBottom w:val="0"/>
      <w:divBdr>
        <w:top w:val="none" w:sz="0" w:space="0" w:color="auto"/>
        <w:left w:val="none" w:sz="0" w:space="0" w:color="auto"/>
        <w:bottom w:val="none" w:sz="0" w:space="0" w:color="auto"/>
        <w:right w:val="none" w:sz="0" w:space="0" w:color="auto"/>
      </w:divBdr>
    </w:div>
    <w:div w:id="849369321">
      <w:bodyDiv w:val="1"/>
      <w:marLeft w:val="0"/>
      <w:marRight w:val="0"/>
      <w:marTop w:val="0"/>
      <w:marBottom w:val="0"/>
      <w:divBdr>
        <w:top w:val="none" w:sz="0" w:space="0" w:color="auto"/>
        <w:left w:val="none" w:sz="0" w:space="0" w:color="auto"/>
        <w:bottom w:val="none" w:sz="0" w:space="0" w:color="auto"/>
        <w:right w:val="none" w:sz="0" w:space="0" w:color="auto"/>
      </w:divBdr>
      <w:divsChild>
        <w:div w:id="657732151">
          <w:marLeft w:val="0"/>
          <w:marRight w:val="0"/>
          <w:marTop w:val="0"/>
          <w:marBottom w:val="0"/>
          <w:divBdr>
            <w:top w:val="none" w:sz="0" w:space="0" w:color="auto"/>
            <w:left w:val="none" w:sz="0" w:space="0" w:color="auto"/>
            <w:bottom w:val="none" w:sz="0" w:space="0" w:color="auto"/>
            <w:right w:val="none" w:sz="0" w:space="0" w:color="auto"/>
          </w:divBdr>
          <w:divsChild>
            <w:div w:id="1059092649">
              <w:marLeft w:val="0"/>
              <w:marRight w:val="0"/>
              <w:marTop w:val="0"/>
              <w:marBottom w:val="0"/>
              <w:divBdr>
                <w:top w:val="none" w:sz="0" w:space="0" w:color="auto"/>
                <w:left w:val="none" w:sz="0" w:space="0" w:color="auto"/>
                <w:bottom w:val="none" w:sz="0" w:space="0" w:color="auto"/>
                <w:right w:val="none" w:sz="0" w:space="0" w:color="auto"/>
              </w:divBdr>
              <w:divsChild>
                <w:div w:id="69418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630836">
          <w:marLeft w:val="0"/>
          <w:marRight w:val="0"/>
          <w:marTop w:val="0"/>
          <w:marBottom w:val="0"/>
          <w:divBdr>
            <w:top w:val="none" w:sz="0" w:space="0" w:color="auto"/>
            <w:left w:val="none" w:sz="0" w:space="0" w:color="auto"/>
            <w:bottom w:val="none" w:sz="0" w:space="0" w:color="auto"/>
            <w:right w:val="none" w:sz="0" w:space="0" w:color="auto"/>
          </w:divBdr>
          <w:divsChild>
            <w:div w:id="337391377">
              <w:marLeft w:val="0"/>
              <w:marRight w:val="0"/>
              <w:marTop w:val="0"/>
              <w:marBottom w:val="0"/>
              <w:divBdr>
                <w:top w:val="none" w:sz="0" w:space="0" w:color="auto"/>
                <w:left w:val="none" w:sz="0" w:space="0" w:color="auto"/>
                <w:bottom w:val="none" w:sz="0" w:space="0" w:color="auto"/>
                <w:right w:val="none" w:sz="0" w:space="0" w:color="auto"/>
              </w:divBdr>
              <w:divsChild>
                <w:div w:id="190526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671943">
      <w:bodyDiv w:val="1"/>
      <w:marLeft w:val="0"/>
      <w:marRight w:val="0"/>
      <w:marTop w:val="0"/>
      <w:marBottom w:val="0"/>
      <w:divBdr>
        <w:top w:val="none" w:sz="0" w:space="0" w:color="auto"/>
        <w:left w:val="none" w:sz="0" w:space="0" w:color="auto"/>
        <w:bottom w:val="none" w:sz="0" w:space="0" w:color="auto"/>
        <w:right w:val="none" w:sz="0" w:space="0" w:color="auto"/>
      </w:divBdr>
      <w:divsChild>
        <w:div w:id="453867773">
          <w:marLeft w:val="0"/>
          <w:marRight w:val="0"/>
          <w:marTop w:val="480"/>
          <w:marBottom w:val="0"/>
          <w:divBdr>
            <w:top w:val="none" w:sz="0" w:space="0" w:color="auto"/>
            <w:left w:val="none" w:sz="0" w:space="0" w:color="auto"/>
            <w:bottom w:val="none" w:sz="0" w:space="0" w:color="auto"/>
            <w:right w:val="none" w:sz="0" w:space="0" w:color="auto"/>
          </w:divBdr>
        </w:div>
      </w:divsChild>
    </w:div>
    <w:div w:id="884486289">
      <w:bodyDiv w:val="1"/>
      <w:marLeft w:val="0"/>
      <w:marRight w:val="0"/>
      <w:marTop w:val="0"/>
      <w:marBottom w:val="0"/>
      <w:divBdr>
        <w:top w:val="none" w:sz="0" w:space="0" w:color="auto"/>
        <w:left w:val="none" w:sz="0" w:space="0" w:color="auto"/>
        <w:bottom w:val="none" w:sz="0" w:space="0" w:color="auto"/>
        <w:right w:val="none" w:sz="0" w:space="0" w:color="auto"/>
      </w:divBdr>
    </w:div>
    <w:div w:id="931858735">
      <w:bodyDiv w:val="1"/>
      <w:marLeft w:val="0"/>
      <w:marRight w:val="0"/>
      <w:marTop w:val="0"/>
      <w:marBottom w:val="0"/>
      <w:divBdr>
        <w:top w:val="none" w:sz="0" w:space="0" w:color="auto"/>
        <w:left w:val="none" w:sz="0" w:space="0" w:color="auto"/>
        <w:bottom w:val="none" w:sz="0" w:space="0" w:color="auto"/>
        <w:right w:val="none" w:sz="0" w:space="0" w:color="auto"/>
      </w:divBdr>
    </w:div>
    <w:div w:id="935095746">
      <w:bodyDiv w:val="1"/>
      <w:marLeft w:val="0"/>
      <w:marRight w:val="0"/>
      <w:marTop w:val="0"/>
      <w:marBottom w:val="0"/>
      <w:divBdr>
        <w:top w:val="none" w:sz="0" w:space="0" w:color="auto"/>
        <w:left w:val="none" w:sz="0" w:space="0" w:color="auto"/>
        <w:bottom w:val="none" w:sz="0" w:space="0" w:color="auto"/>
        <w:right w:val="none" w:sz="0" w:space="0" w:color="auto"/>
      </w:divBdr>
    </w:div>
    <w:div w:id="979917891">
      <w:bodyDiv w:val="1"/>
      <w:marLeft w:val="0"/>
      <w:marRight w:val="0"/>
      <w:marTop w:val="0"/>
      <w:marBottom w:val="0"/>
      <w:divBdr>
        <w:top w:val="none" w:sz="0" w:space="0" w:color="auto"/>
        <w:left w:val="none" w:sz="0" w:space="0" w:color="auto"/>
        <w:bottom w:val="none" w:sz="0" w:space="0" w:color="auto"/>
        <w:right w:val="none" w:sz="0" w:space="0" w:color="auto"/>
      </w:divBdr>
    </w:div>
    <w:div w:id="987975843">
      <w:bodyDiv w:val="1"/>
      <w:marLeft w:val="0"/>
      <w:marRight w:val="0"/>
      <w:marTop w:val="0"/>
      <w:marBottom w:val="0"/>
      <w:divBdr>
        <w:top w:val="none" w:sz="0" w:space="0" w:color="auto"/>
        <w:left w:val="none" w:sz="0" w:space="0" w:color="auto"/>
        <w:bottom w:val="none" w:sz="0" w:space="0" w:color="auto"/>
        <w:right w:val="none" w:sz="0" w:space="0" w:color="auto"/>
      </w:divBdr>
    </w:div>
    <w:div w:id="995693840">
      <w:bodyDiv w:val="1"/>
      <w:marLeft w:val="0"/>
      <w:marRight w:val="0"/>
      <w:marTop w:val="0"/>
      <w:marBottom w:val="0"/>
      <w:divBdr>
        <w:top w:val="none" w:sz="0" w:space="0" w:color="auto"/>
        <w:left w:val="none" w:sz="0" w:space="0" w:color="auto"/>
        <w:bottom w:val="none" w:sz="0" w:space="0" w:color="auto"/>
        <w:right w:val="none" w:sz="0" w:space="0" w:color="auto"/>
      </w:divBdr>
    </w:div>
    <w:div w:id="1019430365">
      <w:bodyDiv w:val="1"/>
      <w:marLeft w:val="0"/>
      <w:marRight w:val="0"/>
      <w:marTop w:val="0"/>
      <w:marBottom w:val="0"/>
      <w:divBdr>
        <w:top w:val="none" w:sz="0" w:space="0" w:color="auto"/>
        <w:left w:val="none" w:sz="0" w:space="0" w:color="auto"/>
        <w:bottom w:val="none" w:sz="0" w:space="0" w:color="auto"/>
        <w:right w:val="none" w:sz="0" w:space="0" w:color="auto"/>
      </w:divBdr>
    </w:div>
    <w:div w:id="1051923383">
      <w:bodyDiv w:val="1"/>
      <w:marLeft w:val="0"/>
      <w:marRight w:val="0"/>
      <w:marTop w:val="0"/>
      <w:marBottom w:val="0"/>
      <w:divBdr>
        <w:top w:val="none" w:sz="0" w:space="0" w:color="auto"/>
        <w:left w:val="none" w:sz="0" w:space="0" w:color="auto"/>
        <w:bottom w:val="none" w:sz="0" w:space="0" w:color="auto"/>
        <w:right w:val="none" w:sz="0" w:space="0" w:color="auto"/>
      </w:divBdr>
    </w:div>
    <w:div w:id="1054349512">
      <w:bodyDiv w:val="1"/>
      <w:marLeft w:val="0"/>
      <w:marRight w:val="0"/>
      <w:marTop w:val="0"/>
      <w:marBottom w:val="0"/>
      <w:divBdr>
        <w:top w:val="none" w:sz="0" w:space="0" w:color="auto"/>
        <w:left w:val="none" w:sz="0" w:space="0" w:color="auto"/>
        <w:bottom w:val="none" w:sz="0" w:space="0" w:color="auto"/>
        <w:right w:val="none" w:sz="0" w:space="0" w:color="auto"/>
      </w:divBdr>
    </w:div>
    <w:div w:id="1067611938">
      <w:bodyDiv w:val="1"/>
      <w:marLeft w:val="0"/>
      <w:marRight w:val="0"/>
      <w:marTop w:val="0"/>
      <w:marBottom w:val="0"/>
      <w:divBdr>
        <w:top w:val="none" w:sz="0" w:space="0" w:color="auto"/>
        <w:left w:val="none" w:sz="0" w:space="0" w:color="auto"/>
        <w:bottom w:val="none" w:sz="0" w:space="0" w:color="auto"/>
        <w:right w:val="none" w:sz="0" w:space="0" w:color="auto"/>
      </w:divBdr>
    </w:div>
    <w:div w:id="1086534031">
      <w:bodyDiv w:val="1"/>
      <w:marLeft w:val="0"/>
      <w:marRight w:val="0"/>
      <w:marTop w:val="0"/>
      <w:marBottom w:val="0"/>
      <w:divBdr>
        <w:top w:val="none" w:sz="0" w:space="0" w:color="auto"/>
        <w:left w:val="none" w:sz="0" w:space="0" w:color="auto"/>
        <w:bottom w:val="none" w:sz="0" w:space="0" w:color="auto"/>
        <w:right w:val="none" w:sz="0" w:space="0" w:color="auto"/>
      </w:divBdr>
    </w:div>
    <w:div w:id="1106389895">
      <w:bodyDiv w:val="1"/>
      <w:marLeft w:val="0"/>
      <w:marRight w:val="0"/>
      <w:marTop w:val="0"/>
      <w:marBottom w:val="0"/>
      <w:divBdr>
        <w:top w:val="none" w:sz="0" w:space="0" w:color="auto"/>
        <w:left w:val="none" w:sz="0" w:space="0" w:color="auto"/>
        <w:bottom w:val="none" w:sz="0" w:space="0" w:color="auto"/>
        <w:right w:val="none" w:sz="0" w:space="0" w:color="auto"/>
      </w:divBdr>
    </w:div>
    <w:div w:id="1147287905">
      <w:bodyDiv w:val="1"/>
      <w:marLeft w:val="0"/>
      <w:marRight w:val="0"/>
      <w:marTop w:val="0"/>
      <w:marBottom w:val="0"/>
      <w:divBdr>
        <w:top w:val="none" w:sz="0" w:space="0" w:color="auto"/>
        <w:left w:val="none" w:sz="0" w:space="0" w:color="auto"/>
        <w:bottom w:val="none" w:sz="0" w:space="0" w:color="auto"/>
        <w:right w:val="none" w:sz="0" w:space="0" w:color="auto"/>
      </w:divBdr>
    </w:div>
    <w:div w:id="1148472692">
      <w:bodyDiv w:val="1"/>
      <w:marLeft w:val="0"/>
      <w:marRight w:val="0"/>
      <w:marTop w:val="0"/>
      <w:marBottom w:val="0"/>
      <w:divBdr>
        <w:top w:val="none" w:sz="0" w:space="0" w:color="auto"/>
        <w:left w:val="none" w:sz="0" w:space="0" w:color="auto"/>
        <w:bottom w:val="none" w:sz="0" w:space="0" w:color="auto"/>
        <w:right w:val="none" w:sz="0" w:space="0" w:color="auto"/>
      </w:divBdr>
    </w:div>
    <w:div w:id="1226646426">
      <w:bodyDiv w:val="1"/>
      <w:marLeft w:val="0"/>
      <w:marRight w:val="0"/>
      <w:marTop w:val="0"/>
      <w:marBottom w:val="0"/>
      <w:divBdr>
        <w:top w:val="none" w:sz="0" w:space="0" w:color="auto"/>
        <w:left w:val="none" w:sz="0" w:space="0" w:color="auto"/>
        <w:bottom w:val="none" w:sz="0" w:space="0" w:color="auto"/>
        <w:right w:val="none" w:sz="0" w:space="0" w:color="auto"/>
      </w:divBdr>
    </w:div>
    <w:div w:id="1278871190">
      <w:bodyDiv w:val="1"/>
      <w:marLeft w:val="0"/>
      <w:marRight w:val="0"/>
      <w:marTop w:val="0"/>
      <w:marBottom w:val="0"/>
      <w:divBdr>
        <w:top w:val="none" w:sz="0" w:space="0" w:color="auto"/>
        <w:left w:val="none" w:sz="0" w:space="0" w:color="auto"/>
        <w:bottom w:val="none" w:sz="0" w:space="0" w:color="auto"/>
        <w:right w:val="none" w:sz="0" w:space="0" w:color="auto"/>
      </w:divBdr>
    </w:div>
    <w:div w:id="1286696791">
      <w:bodyDiv w:val="1"/>
      <w:marLeft w:val="0"/>
      <w:marRight w:val="0"/>
      <w:marTop w:val="0"/>
      <w:marBottom w:val="0"/>
      <w:divBdr>
        <w:top w:val="none" w:sz="0" w:space="0" w:color="auto"/>
        <w:left w:val="none" w:sz="0" w:space="0" w:color="auto"/>
        <w:bottom w:val="none" w:sz="0" w:space="0" w:color="auto"/>
        <w:right w:val="none" w:sz="0" w:space="0" w:color="auto"/>
      </w:divBdr>
    </w:div>
    <w:div w:id="1362977167">
      <w:bodyDiv w:val="1"/>
      <w:marLeft w:val="0"/>
      <w:marRight w:val="0"/>
      <w:marTop w:val="0"/>
      <w:marBottom w:val="0"/>
      <w:divBdr>
        <w:top w:val="none" w:sz="0" w:space="0" w:color="auto"/>
        <w:left w:val="none" w:sz="0" w:space="0" w:color="auto"/>
        <w:bottom w:val="none" w:sz="0" w:space="0" w:color="auto"/>
        <w:right w:val="none" w:sz="0" w:space="0" w:color="auto"/>
      </w:divBdr>
    </w:div>
    <w:div w:id="1366171390">
      <w:bodyDiv w:val="1"/>
      <w:marLeft w:val="0"/>
      <w:marRight w:val="0"/>
      <w:marTop w:val="0"/>
      <w:marBottom w:val="0"/>
      <w:divBdr>
        <w:top w:val="none" w:sz="0" w:space="0" w:color="auto"/>
        <w:left w:val="none" w:sz="0" w:space="0" w:color="auto"/>
        <w:bottom w:val="none" w:sz="0" w:space="0" w:color="auto"/>
        <w:right w:val="none" w:sz="0" w:space="0" w:color="auto"/>
      </w:divBdr>
    </w:div>
    <w:div w:id="1366448498">
      <w:bodyDiv w:val="1"/>
      <w:marLeft w:val="0"/>
      <w:marRight w:val="0"/>
      <w:marTop w:val="0"/>
      <w:marBottom w:val="0"/>
      <w:divBdr>
        <w:top w:val="none" w:sz="0" w:space="0" w:color="auto"/>
        <w:left w:val="none" w:sz="0" w:space="0" w:color="auto"/>
        <w:bottom w:val="none" w:sz="0" w:space="0" w:color="auto"/>
        <w:right w:val="none" w:sz="0" w:space="0" w:color="auto"/>
      </w:divBdr>
    </w:div>
    <w:div w:id="1396196914">
      <w:bodyDiv w:val="1"/>
      <w:marLeft w:val="0"/>
      <w:marRight w:val="0"/>
      <w:marTop w:val="0"/>
      <w:marBottom w:val="0"/>
      <w:divBdr>
        <w:top w:val="none" w:sz="0" w:space="0" w:color="auto"/>
        <w:left w:val="none" w:sz="0" w:space="0" w:color="auto"/>
        <w:bottom w:val="none" w:sz="0" w:space="0" w:color="auto"/>
        <w:right w:val="none" w:sz="0" w:space="0" w:color="auto"/>
      </w:divBdr>
    </w:div>
    <w:div w:id="1423334630">
      <w:bodyDiv w:val="1"/>
      <w:marLeft w:val="0"/>
      <w:marRight w:val="0"/>
      <w:marTop w:val="0"/>
      <w:marBottom w:val="0"/>
      <w:divBdr>
        <w:top w:val="none" w:sz="0" w:space="0" w:color="auto"/>
        <w:left w:val="none" w:sz="0" w:space="0" w:color="auto"/>
        <w:bottom w:val="none" w:sz="0" w:space="0" w:color="auto"/>
        <w:right w:val="none" w:sz="0" w:space="0" w:color="auto"/>
      </w:divBdr>
      <w:divsChild>
        <w:div w:id="420832931">
          <w:marLeft w:val="0"/>
          <w:marRight w:val="0"/>
          <w:marTop w:val="0"/>
          <w:marBottom w:val="0"/>
          <w:divBdr>
            <w:top w:val="none" w:sz="0" w:space="0" w:color="auto"/>
            <w:left w:val="none" w:sz="0" w:space="0" w:color="auto"/>
            <w:bottom w:val="none" w:sz="0" w:space="0" w:color="auto"/>
            <w:right w:val="none" w:sz="0" w:space="0" w:color="auto"/>
          </w:divBdr>
          <w:divsChild>
            <w:div w:id="32964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682864">
      <w:bodyDiv w:val="1"/>
      <w:marLeft w:val="0"/>
      <w:marRight w:val="0"/>
      <w:marTop w:val="0"/>
      <w:marBottom w:val="0"/>
      <w:divBdr>
        <w:top w:val="none" w:sz="0" w:space="0" w:color="auto"/>
        <w:left w:val="none" w:sz="0" w:space="0" w:color="auto"/>
        <w:bottom w:val="none" w:sz="0" w:space="0" w:color="auto"/>
        <w:right w:val="none" w:sz="0" w:space="0" w:color="auto"/>
      </w:divBdr>
    </w:div>
    <w:div w:id="1434521318">
      <w:bodyDiv w:val="1"/>
      <w:marLeft w:val="0"/>
      <w:marRight w:val="0"/>
      <w:marTop w:val="0"/>
      <w:marBottom w:val="0"/>
      <w:divBdr>
        <w:top w:val="none" w:sz="0" w:space="0" w:color="auto"/>
        <w:left w:val="none" w:sz="0" w:space="0" w:color="auto"/>
        <w:bottom w:val="none" w:sz="0" w:space="0" w:color="auto"/>
        <w:right w:val="none" w:sz="0" w:space="0" w:color="auto"/>
      </w:divBdr>
    </w:div>
    <w:div w:id="1450785154">
      <w:bodyDiv w:val="1"/>
      <w:marLeft w:val="0"/>
      <w:marRight w:val="0"/>
      <w:marTop w:val="0"/>
      <w:marBottom w:val="0"/>
      <w:divBdr>
        <w:top w:val="none" w:sz="0" w:space="0" w:color="auto"/>
        <w:left w:val="none" w:sz="0" w:space="0" w:color="auto"/>
        <w:bottom w:val="none" w:sz="0" w:space="0" w:color="auto"/>
        <w:right w:val="none" w:sz="0" w:space="0" w:color="auto"/>
      </w:divBdr>
    </w:div>
    <w:div w:id="1514684664">
      <w:bodyDiv w:val="1"/>
      <w:marLeft w:val="0"/>
      <w:marRight w:val="0"/>
      <w:marTop w:val="0"/>
      <w:marBottom w:val="0"/>
      <w:divBdr>
        <w:top w:val="none" w:sz="0" w:space="0" w:color="auto"/>
        <w:left w:val="none" w:sz="0" w:space="0" w:color="auto"/>
        <w:bottom w:val="none" w:sz="0" w:space="0" w:color="auto"/>
        <w:right w:val="none" w:sz="0" w:space="0" w:color="auto"/>
      </w:divBdr>
      <w:divsChild>
        <w:div w:id="672491383">
          <w:marLeft w:val="0"/>
          <w:marRight w:val="0"/>
          <w:marTop w:val="480"/>
          <w:marBottom w:val="0"/>
          <w:divBdr>
            <w:top w:val="none" w:sz="0" w:space="0" w:color="auto"/>
            <w:left w:val="none" w:sz="0" w:space="0" w:color="auto"/>
            <w:bottom w:val="none" w:sz="0" w:space="0" w:color="auto"/>
            <w:right w:val="none" w:sz="0" w:space="0" w:color="auto"/>
          </w:divBdr>
        </w:div>
      </w:divsChild>
    </w:div>
    <w:div w:id="1516308312">
      <w:bodyDiv w:val="1"/>
      <w:marLeft w:val="0"/>
      <w:marRight w:val="0"/>
      <w:marTop w:val="0"/>
      <w:marBottom w:val="0"/>
      <w:divBdr>
        <w:top w:val="none" w:sz="0" w:space="0" w:color="auto"/>
        <w:left w:val="none" w:sz="0" w:space="0" w:color="auto"/>
        <w:bottom w:val="none" w:sz="0" w:space="0" w:color="auto"/>
        <w:right w:val="none" w:sz="0" w:space="0" w:color="auto"/>
      </w:divBdr>
    </w:div>
    <w:div w:id="1523515491">
      <w:bodyDiv w:val="1"/>
      <w:marLeft w:val="0"/>
      <w:marRight w:val="0"/>
      <w:marTop w:val="0"/>
      <w:marBottom w:val="0"/>
      <w:divBdr>
        <w:top w:val="none" w:sz="0" w:space="0" w:color="auto"/>
        <w:left w:val="none" w:sz="0" w:space="0" w:color="auto"/>
        <w:bottom w:val="none" w:sz="0" w:space="0" w:color="auto"/>
        <w:right w:val="none" w:sz="0" w:space="0" w:color="auto"/>
      </w:divBdr>
    </w:div>
    <w:div w:id="1551650515">
      <w:bodyDiv w:val="1"/>
      <w:marLeft w:val="0"/>
      <w:marRight w:val="0"/>
      <w:marTop w:val="0"/>
      <w:marBottom w:val="0"/>
      <w:divBdr>
        <w:top w:val="none" w:sz="0" w:space="0" w:color="auto"/>
        <w:left w:val="none" w:sz="0" w:space="0" w:color="auto"/>
        <w:bottom w:val="none" w:sz="0" w:space="0" w:color="auto"/>
        <w:right w:val="none" w:sz="0" w:space="0" w:color="auto"/>
      </w:divBdr>
    </w:div>
    <w:div w:id="1593471281">
      <w:bodyDiv w:val="1"/>
      <w:marLeft w:val="0"/>
      <w:marRight w:val="0"/>
      <w:marTop w:val="0"/>
      <w:marBottom w:val="0"/>
      <w:divBdr>
        <w:top w:val="none" w:sz="0" w:space="0" w:color="auto"/>
        <w:left w:val="none" w:sz="0" w:space="0" w:color="auto"/>
        <w:bottom w:val="none" w:sz="0" w:space="0" w:color="auto"/>
        <w:right w:val="none" w:sz="0" w:space="0" w:color="auto"/>
      </w:divBdr>
    </w:div>
    <w:div w:id="1602103632">
      <w:bodyDiv w:val="1"/>
      <w:marLeft w:val="0"/>
      <w:marRight w:val="0"/>
      <w:marTop w:val="0"/>
      <w:marBottom w:val="0"/>
      <w:divBdr>
        <w:top w:val="none" w:sz="0" w:space="0" w:color="auto"/>
        <w:left w:val="none" w:sz="0" w:space="0" w:color="auto"/>
        <w:bottom w:val="none" w:sz="0" w:space="0" w:color="auto"/>
        <w:right w:val="none" w:sz="0" w:space="0" w:color="auto"/>
      </w:divBdr>
    </w:div>
    <w:div w:id="1609656413">
      <w:bodyDiv w:val="1"/>
      <w:marLeft w:val="0"/>
      <w:marRight w:val="0"/>
      <w:marTop w:val="0"/>
      <w:marBottom w:val="0"/>
      <w:divBdr>
        <w:top w:val="none" w:sz="0" w:space="0" w:color="auto"/>
        <w:left w:val="none" w:sz="0" w:space="0" w:color="auto"/>
        <w:bottom w:val="none" w:sz="0" w:space="0" w:color="auto"/>
        <w:right w:val="none" w:sz="0" w:space="0" w:color="auto"/>
      </w:divBdr>
    </w:div>
    <w:div w:id="1643997292">
      <w:bodyDiv w:val="1"/>
      <w:marLeft w:val="0"/>
      <w:marRight w:val="0"/>
      <w:marTop w:val="0"/>
      <w:marBottom w:val="0"/>
      <w:divBdr>
        <w:top w:val="none" w:sz="0" w:space="0" w:color="auto"/>
        <w:left w:val="none" w:sz="0" w:space="0" w:color="auto"/>
        <w:bottom w:val="none" w:sz="0" w:space="0" w:color="auto"/>
        <w:right w:val="none" w:sz="0" w:space="0" w:color="auto"/>
      </w:divBdr>
    </w:div>
    <w:div w:id="1756976801">
      <w:bodyDiv w:val="1"/>
      <w:marLeft w:val="0"/>
      <w:marRight w:val="0"/>
      <w:marTop w:val="0"/>
      <w:marBottom w:val="0"/>
      <w:divBdr>
        <w:top w:val="none" w:sz="0" w:space="0" w:color="auto"/>
        <w:left w:val="none" w:sz="0" w:space="0" w:color="auto"/>
        <w:bottom w:val="none" w:sz="0" w:space="0" w:color="auto"/>
        <w:right w:val="none" w:sz="0" w:space="0" w:color="auto"/>
      </w:divBdr>
    </w:div>
    <w:div w:id="1778937843">
      <w:bodyDiv w:val="1"/>
      <w:marLeft w:val="0"/>
      <w:marRight w:val="0"/>
      <w:marTop w:val="0"/>
      <w:marBottom w:val="0"/>
      <w:divBdr>
        <w:top w:val="none" w:sz="0" w:space="0" w:color="auto"/>
        <w:left w:val="none" w:sz="0" w:space="0" w:color="auto"/>
        <w:bottom w:val="none" w:sz="0" w:space="0" w:color="auto"/>
        <w:right w:val="none" w:sz="0" w:space="0" w:color="auto"/>
      </w:divBdr>
    </w:div>
    <w:div w:id="1829662712">
      <w:bodyDiv w:val="1"/>
      <w:marLeft w:val="0"/>
      <w:marRight w:val="0"/>
      <w:marTop w:val="0"/>
      <w:marBottom w:val="0"/>
      <w:divBdr>
        <w:top w:val="none" w:sz="0" w:space="0" w:color="auto"/>
        <w:left w:val="none" w:sz="0" w:space="0" w:color="auto"/>
        <w:bottom w:val="none" w:sz="0" w:space="0" w:color="auto"/>
        <w:right w:val="none" w:sz="0" w:space="0" w:color="auto"/>
      </w:divBdr>
    </w:div>
    <w:div w:id="1889300871">
      <w:bodyDiv w:val="1"/>
      <w:marLeft w:val="0"/>
      <w:marRight w:val="0"/>
      <w:marTop w:val="0"/>
      <w:marBottom w:val="0"/>
      <w:divBdr>
        <w:top w:val="none" w:sz="0" w:space="0" w:color="auto"/>
        <w:left w:val="none" w:sz="0" w:space="0" w:color="auto"/>
        <w:bottom w:val="none" w:sz="0" w:space="0" w:color="auto"/>
        <w:right w:val="none" w:sz="0" w:space="0" w:color="auto"/>
      </w:divBdr>
    </w:div>
    <w:div w:id="1917090529">
      <w:bodyDiv w:val="1"/>
      <w:marLeft w:val="0"/>
      <w:marRight w:val="0"/>
      <w:marTop w:val="0"/>
      <w:marBottom w:val="0"/>
      <w:divBdr>
        <w:top w:val="none" w:sz="0" w:space="0" w:color="auto"/>
        <w:left w:val="none" w:sz="0" w:space="0" w:color="auto"/>
        <w:bottom w:val="none" w:sz="0" w:space="0" w:color="auto"/>
        <w:right w:val="none" w:sz="0" w:space="0" w:color="auto"/>
      </w:divBdr>
    </w:div>
    <w:div w:id="1969385287">
      <w:bodyDiv w:val="1"/>
      <w:marLeft w:val="0"/>
      <w:marRight w:val="0"/>
      <w:marTop w:val="0"/>
      <w:marBottom w:val="0"/>
      <w:divBdr>
        <w:top w:val="none" w:sz="0" w:space="0" w:color="auto"/>
        <w:left w:val="none" w:sz="0" w:space="0" w:color="auto"/>
        <w:bottom w:val="none" w:sz="0" w:space="0" w:color="auto"/>
        <w:right w:val="none" w:sz="0" w:space="0" w:color="auto"/>
      </w:divBdr>
    </w:div>
    <w:div w:id="2094858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F0A63E-49E3-4804-94A6-A36476BECE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26</Pages>
  <Words>8451</Words>
  <Characters>48174</Characters>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2026-03-11T04:12:00Z</cp:lastPrinted>
  <dcterms:created xsi:type="dcterms:W3CDTF">2026-03-11T04:43:00Z</dcterms:created>
  <dcterms:modified xsi:type="dcterms:W3CDTF">2026-05-19T07:03:00Z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2024-02-06T07:02:28Z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209897bf-a39d-4353-ac83-a1ff8fcd6725</vt:lpwstr>
  </property>
  <property fmtid="{D5CDD505-2E9C-101B-9397-08002B2CF9AE}" pid="8" name="MSIP_Label_5fb06199-574a-4a73-a110-6e35d3b9f147_ContentBits">
    <vt:lpwstr>0</vt:lpwstr>
  </property>
</Properties>
</file>