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5A540" w14:textId="3ABB7324" w:rsidR="00F62946" w:rsidRPr="00214BFC" w:rsidRDefault="00F62946" w:rsidP="00F62946">
      <w:pPr>
        <w:spacing w:after="0" w:line="240" w:lineRule="auto"/>
        <w:jc w:val="center"/>
        <w:rPr>
          <w:rFonts w:eastAsia="Arial" w:cstheme="minorHAnsi"/>
          <w:b/>
          <w:sz w:val="36"/>
          <w:szCs w:val="36"/>
          <w:lang w:val="en-GB" w:bidi="ta-IN"/>
        </w:rPr>
      </w:pPr>
      <w:r w:rsidRPr="00214BFC">
        <w:rPr>
          <w:rFonts w:eastAsia="Arial" w:cstheme="minorHAnsi"/>
          <w:b/>
          <w:noProof/>
          <w:sz w:val="36"/>
          <w:szCs w:val="36"/>
          <w:lang w:bidi="ta-IN"/>
        </w:rPr>
        <mc:AlternateContent>
          <mc:Choice Requires="wps">
            <w:drawing>
              <wp:anchor distT="0" distB="0" distL="114300" distR="114300" simplePos="0" relativeHeight="251672576" behindDoc="0" locked="0" layoutInCell="1" allowOverlap="1" wp14:anchorId="012D9FD0" wp14:editId="2448AA7F">
                <wp:simplePos x="0" y="0"/>
                <wp:positionH relativeFrom="column">
                  <wp:posOffset>-111760</wp:posOffset>
                </wp:positionH>
                <wp:positionV relativeFrom="paragraph">
                  <wp:posOffset>397510</wp:posOffset>
                </wp:positionV>
                <wp:extent cx="5937250" cy="1234800"/>
                <wp:effectExtent l="12700" t="12700" r="19050" b="10160"/>
                <wp:wrapNone/>
                <wp:docPr id="12" name="Rectangle 12"/>
                <wp:cNvGraphicFramePr/>
                <a:graphic xmlns:a="http://schemas.openxmlformats.org/drawingml/2006/main">
                  <a:graphicData uri="http://schemas.microsoft.com/office/word/2010/wordprocessingShape">
                    <wps:wsp>
                      <wps:cNvSpPr/>
                      <wps:spPr>
                        <a:xfrm>
                          <a:off x="0" y="0"/>
                          <a:ext cx="5937250" cy="123480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D8720" id="Rectangle 12" o:spid="_x0000_s1026" style="position:absolute;margin-left:-8.8pt;margin-top:31.3pt;width:467.5pt;height:97.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Y2ZkUwIAAKAEAAAOAAAAZHJzL2Uyb0RvYy54bWysVE1PGzEQvVfqf7B8L5uEpECUDYpAVJUQ&#13;&#10;IEHF2fHa2ZW8Htd2skl/fZ+9CwHaU9UcnBnPeD7evNnF5b41bKd8aMiWfHwy4kxZSVVjNyX/8XTz&#13;&#10;5ZyzEIWthCGrSn5QgV8uP39adG6uJlSTqZRnCGLDvHMlr2N086IIslatCCfklIVRk29FhOo3ReVF&#13;&#10;h+itKSaj0deiI185T1KFgNvr3siXOb7WSsZ7rYOKzJQctcV8+nyu01ksF2K+8cLVjRzKEP9QRSsa&#13;&#10;i6Svoa5FFGzrmz9CtY30FEjHE0ltQVo3UuUe0M149KGbx1o4lXsBOMG9whT+X1h5t3t0Dx4wdC7M&#13;&#10;A8TUxV77Nv2jPrbPYB1ewVL7yCQuZxenZ5MZMJWwjSen0/NRhrM4Pnc+xG+KWpaEkntMI4Mkdrch&#13;&#10;IiVcX1xSNks3jTF5IsayruST2RQxmRQghjYiQmxdVfJgN5wJswHjZPQ5ZCDTVOl5ChQO4cp4thMY&#13;&#10;OrhSUfeEqjkzIkQY0Er+peGjhHdPUz3XItT942wa3IxNoVXm1FD+EbIkrak6PHjmqSdZcPKmQbRb&#13;&#10;JH0QHqxCK9iUeI9DG0J/NEic1eR//e0++WPYsHLWgaXo/edWeIVevlvQ4GI8nSZaZ2U6O5tA8W8t&#13;&#10;67cWu22vCJiMsZNOZjH5R/Miak/tMxZqlbLCJKxE7h7lQbmK/fZgJaVarbIbqOxEvLWPTqbgCaeE&#13;&#10;49P+WXg3DD9iAnf0wmgx/8CB3rdnwWobSTeZIEdcMaqkYA3y0IaVTXv2Vs9exw/L8jcAAAD//wMA&#13;&#10;UEsDBBQABgAIAAAAIQACGtEL4wAAAA8BAAAPAAAAZHJzL2Rvd25yZXYueG1sTE9NT4NAEL2b+B82&#13;&#10;Y+LFtAuooJShMZp68NBo7aHHLbsCKTtL2C3gv3c86WUmk/fmfRTr2XZiNINvHSHEywiEocrplmqE&#13;&#10;/edm8QDCB0VadY4MwrfxsC4vLwqVazfRhxl3oRYsQj5XCE0IfS6lrxpjlV+63hBjX26wKvA51FIP&#13;&#10;amJx28kkilJpVUvs0KjePDemOu3OFuEwRe9bOlkt5W1M25vN6/hWJ4jXV/PLisfTCkQwc/j7gN8O&#13;&#10;nB9KDnZ0Z9JedAiLOEuZipAmvJnwGGd3II4IyX0WgywL+b9H+QMAAP//AwBQSwECLQAUAAYACAAA&#13;&#10;ACEAtoM4kv4AAADhAQAAEwAAAAAAAAAAAAAAAAAAAAAAW0NvbnRlbnRfVHlwZXNdLnhtbFBLAQIt&#13;&#10;ABQABgAIAAAAIQA4/SH/1gAAAJQBAAALAAAAAAAAAAAAAAAAAC8BAABfcmVscy8ucmVsc1BLAQIt&#13;&#10;ABQABgAIAAAAIQBhY2ZkUwIAAKAEAAAOAAAAAAAAAAAAAAAAAC4CAABkcnMvZTJvRG9jLnhtbFBL&#13;&#10;AQItABQABgAIAAAAIQACGtEL4wAAAA8BAAAPAAAAAAAAAAAAAAAAAK0EAABkcnMvZG93bnJldi54&#13;&#10;bWxQSwUGAAAAAAQABADzAAAAvQUAAAAA&#13;&#10;" filled="f" strokecolor="windowText" strokeweight="2pt"/>
            </w:pict>
          </mc:Fallback>
        </mc:AlternateContent>
      </w:r>
      <w:r w:rsidR="00DB2B90" w:rsidRPr="00214BFC">
        <w:rPr>
          <w:rFonts w:eastAsia="Arial" w:cstheme="minorHAnsi"/>
          <w:b/>
          <w:noProof/>
          <w:sz w:val="36"/>
          <w:szCs w:val="36"/>
          <w:lang w:bidi="ta-IN"/>
        </w:rPr>
        <w:t>Theme:</w:t>
      </w:r>
      <w:r w:rsidRPr="00214BFC">
        <w:rPr>
          <w:rFonts w:eastAsia="Arial" w:cstheme="minorHAnsi"/>
          <w:b/>
          <w:sz w:val="36"/>
          <w:szCs w:val="36"/>
          <w:lang w:val="en-GB" w:bidi="ta-IN"/>
        </w:rPr>
        <w:t xml:space="preserve"> </w:t>
      </w:r>
      <w:r w:rsidR="00DB2B90" w:rsidRPr="00214BFC">
        <w:rPr>
          <w:rFonts w:eastAsia="Arial" w:cstheme="minorHAnsi"/>
          <w:b/>
          <w:sz w:val="36"/>
          <w:szCs w:val="36"/>
          <w:lang w:val="en-GB" w:bidi="ta-IN"/>
        </w:rPr>
        <w:t xml:space="preserve">Culture &amp; Society - </w:t>
      </w:r>
      <w:r w:rsidRPr="00214BFC">
        <w:rPr>
          <w:rFonts w:eastAsia="Arial" w:cstheme="minorHAnsi"/>
          <w:b/>
          <w:sz w:val="36"/>
          <w:szCs w:val="36"/>
          <w:lang w:val="en-GB" w:bidi="ta-IN"/>
        </w:rPr>
        <w:t xml:space="preserve">The Value of the Old </w:t>
      </w:r>
    </w:p>
    <w:tbl>
      <w:tblPr>
        <w:tblW w:w="8599" w:type="dxa"/>
        <w:tblInd w:w="-9" w:type="dxa"/>
        <w:tblBorders>
          <w:top w:val="nil"/>
          <w:left w:val="nil"/>
          <w:bottom w:val="nil"/>
          <w:right w:val="nil"/>
          <w:insideH w:val="nil"/>
          <w:insideV w:val="nil"/>
        </w:tblBorders>
        <w:tblLayout w:type="fixed"/>
        <w:tblLook w:val="0600" w:firstRow="0" w:lastRow="0" w:firstColumn="0" w:lastColumn="0" w:noHBand="1" w:noVBand="1"/>
      </w:tblPr>
      <w:tblGrid>
        <w:gridCol w:w="8599"/>
      </w:tblGrid>
      <w:tr w:rsidR="00F62946" w:rsidRPr="00F82569" w14:paraId="624EB975" w14:textId="77777777" w:rsidTr="00DB2B90">
        <w:trPr>
          <w:trHeight w:val="2450"/>
        </w:trPr>
        <w:tc>
          <w:tcPr>
            <w:tcW w:w="8599" w:type="dxa"/>
            <w:tcMar>
              <w:top w:w="100" w:type="dxa"/>
              <w:left w:w="100" w:type="dxa"/>
              <w:bottom w:w="100" w:type="dxa"/>
              <w:right w:w="100" w:type="dxa"/>
            </w:tcMar>
          </w:tcPr>
          <w:p w14:paraId="31216589" w14:textId="77777777" w:rsidR="00F62946" w:rsidRPr="00F82569" w:rsidRDefault="00F62946" w:rsidP="00F62946">
            <w:pPr>
              <w:spacing w:before="240" w:after="0" w:line="240" w:lineRule="auto"/>
              <w:jc w:val="center"/>
              <w:rPr>
                <w:rFonts w:eastAsia="Arial" w:cstheme="minorHAnsi"/>
                <w:b/>
                <w:u w:val="single"/>
                <w:lang w:val="en-GB" w:bidi="ta-IN"/>
              </w:rPr>
            </w:pPr>
            <w:r w:rsidRPr="00F82569">
              <w:rPr>
                <w:rFonts w:eastAsia="Arial" w:cstheme="minorHAnsi"/>
                <w:b/>
                <w:u w:val="single"/>
                <w:lang w:val="en-GB" w:bidi="ta-IN"/>
              </w:rPr>
              <w:t>Core Ideas</w:t>
            </w:r>
          </w:p>
          <w:p w14:paraId="69411813" w14:textId="77777777" w:rsidR="00F62946" w:rsidRPr="00F82569" w:rsidRDefault="00F62946" w:rsidP="00F62946">
            <w:pPr>
              <w:spacing w:after="0" w:line="240" w:lineRule="auto"/>
              <w:ind w:left="280"/>
              <w:rPr>
                <w:rFonts w:eastAsia="Arial" w:cstheme="minorHAnsi"/>
                <w:b/>
                <w:lang w:val="en-GB" w:bidi="ta-IN"/>
              </w:rPr>
            </w:pPr>
            <w:r w:rsidRPr="00F82569">
              <w:rPr>
                <w:rFonts w:eastAsia="Arial" w:cstheme="minorHAnsi"/>
                <w:b/>
                <w:lang w:val="en-GB" w:bidi="ta-IN"/>
              </w:rPr>
              <w:t xml:space="preserve"> </w:t>
            </w:r>
          </w:p>
          <w:p w14:paraId="014592E8" w14:textId="52805A9B" w:rsidR="00F62946" w:rsidRPr="00F82569" w:rsidRDefault="00F62946" w:rsidP="00C10E6C">
            <w:pPr>
              <w:spacing w:after="0" w:line="240" w:lineRule="auto"/>
              <w:ind w:left="444" w:hanging="444"/>
              <w:rPr>
                <w:rFonts w:eastAsia="Arial" w:cstheme="minorHAnsi"/>
                <w:b/>
                <w:lang w:val="en-GB" w:bidi="ta-IN"/>
              </w:rPr>
            </w:pPr>
            <w:r w:rsidRPr="00F82569">
              <w:rPr>
                <w:rFonts w:eastAsia="Arial" w:cstheme="minorHAnsi"/>
                <w:b/>
                <w:lang w:val="en-GB" w:bidi="ta-IN"/>
              </w:rPr>
              <w:t>1.</w:t>
            </w:r>
            <w:r w:rsidRPr="00F82569">
              <w:rPr>
                <w:rFonts w:eastAsia="Arial" w:cstheme="minorHAnsi"/>
                <w:sz w:val="12"/>
                <w:szCs w:val="12"/>
                <w:lang w:val="en-GB" w:bidi="ta-IN"/>
              </w:rPr>
              <w:t xml:space="preserve">      </w:t>
            </w:r>
          </w:p>
          <w:p w14:paraId="65218760" w14:textId="77777777" w:rsidR="00F62946" w:rsidRPr="00F82569" w:rsidRDefault="00F62946" w:rsidP="00F62946">
            <w:pPr>
              <w:spacing w:after="0" w:line="240" w:lineRule="auto"/>
              <w:rPr>
                <w:rFonts w:eastAsia="Arial" w:cstheme="minorHAnsi"/>
                <w:lang w:val="en-GB" w:bidi="ta-IN"/>
              </w:rPr>
            </w:pPr>
            <w:r w:rsidRPr="00F82569">
              <w:rPr>
                <w:rFonts w:eastAsia="Arial" w:cstheme="minorHAnsi"/>
                <w:lang w:val="en-GB" w:bidi="ta-IN"/>
              </w:rPr>
              <w:t xml:space="preserve"> </w:t>
            </w:r>
          </w:p>
          <w:p w14:paraId="35CBD1D8" w14:textId="7EB4CECA" w:rsidR="00F62946" w:rsidRDefault="00F62946" w:rsidP="00C10E6C">
            <w:pPr>
              <w:spacing w:after="0" w:line="240" w:lineRule="auto"/>
              <w:ind w:left="444" w:hanging="444"/>
              <w:rPr>
                <w:rFonts w:eastAsia="Arial" w:cstheme="minorHAnsi"/>
                <w:b/>
                <w:u w:val="single"/>
                <w:lang w:val="en-GB" w:bidi="ta-IN"/>
              </w:rPr>
            </w:pPr>
            <w:r w:rsidRPr="00F82569">
              <w:rPr>
                <w:rFonts w:eastAsia="Arial" w:cstheme="minorHAnsi"/>
                <w:b/>
                <w:lang w:val="en-GB" w:bidi="ta-IN"/>
              </w:rPr>
              <w:t>2.</w:t>
            </w:r>
            <w:r w:rsidRPr="00F82569">
              <w:rPr>
                <w:rFonts w:eastAsia="Arial" w:cstheme="minorHAnsi"/>
                <w:sz w:val="12"/>
                <w:szCs w:val="12"/>
                <w:lang w:val="en-GB" w:bidi="ta-IN"/>
              </w:rPr>
              <w:t xml:space="preserve">      </w:t>
            </w:r>
          </w:p>
          <w:p w14:paraId="52535773" w14:textId="673E2CA6" w:rsidR="00693B6A" w:rsidRPr="00693B6A" w:rsidRDefault="00693B6A" w:rsidP="00693B6A">
            <w:pPr>
              <w:tabs>
                <w:tab w:val="left" w:pos="3712"/>
              </w:tabs>
              <w:rPr>
                <w:rFonts w:eastAsia="Arial" w:cstheme="minorHAnsi"/>
                <w:lang w:val="en-GB" w:bidi="ta-IN"/>
              </w:rPr>
            </w:pPr>
            <w:r>
              <w:rPr>
                <w:rFonts w:eastAsia="Arial" w:cstheme="minorHAnsi"/>
                <w:lang w:val="en-GB" w:bidi="ta-IN"/>
              </w:rPr>
              <w:tab/>
            </w:r>
          </w:p>
        </w:tc>
      </w:tr>
    </w:tbl>
    <w:p w14:paraId="3FC9C023" w14:textId="6407F0EF" w:rsidR="000F6666" w:rsidRPr="00F82569" w:rsidRDefault="000F6666" w:rsidP="000F6666">
      <w:pPr>
        <w:spacing w:before="240" w:after="0" w:line="240" w:lineRule="auto"/>
        <w:rPr>
          <w:rFonts w:ascii="Arial" w:eastAsia="Arial" w:hAnsi="Arial" w:cs="Arial"/>
          <w:b/>
          <w:sz w:val="24"/>
          <w:szCs w:val="24"/>
          <w:lang w:val="en-GB" w:bidi="ta-IN"/>
        </w:rPr>
      </w:pPr>
      <w:r w:rsidRPr="00F82569">
        <w:rPr>
          <w:rFonts w:ascii="Arial" w:eastAsia="Arial" w:hAnsi="Arial" w:cs="Arial"/>
          <w:b/>
          <w:sz w:val="24"/>
          <w:szCs w:val="24"/>
          <w:lang w:val="en-GB" w:bidi="ta-IN"/>
        </w:rPr>
        <w:t xml:space="preserve">SECTION 1. COMPILATION OF ESSAY QUESTIONS </w:t>
      </w:r>
    </w:p>
    <w:p w14:paraId="39DCC646" w14:textId="77777777" w:rsidR="000F6666" w:rsidRPr="00F82569" w:rsidRDefault="000F6666" w:rsidP="000F6666">
      <w:pPr>
        <w:tabs>
          <w:tab w:val="left" w:pos="4500"/>
        </w:tabs>
        <w:spacing w:after="0" w:line="240" w:lineRule="auto"/>
        <w:rPr>
          <w:rFonts w:eastAsia="Times New Roman" w:cstheme="minorHAnsi"/>
        </w:rPr>
      </w:pPr>
    </w:p>
    <w:p w14:paraId="37CD40F7" w14:textId="6D8A3B2D" w:rsidR="00FD3C05" w:rsidRDefault="00F83073" w:rsidP="00536D93">
      <w:pPr>
        <w:tabs>
          <w:tab w:val="left" w:pos="4500"/>
        </w:tabs>
        <w:spacing w:after="0" w:line="240" w:lineRule="auto"/>
        <w:jc w:val="both"/>
        <w:rPr>
          <w:rFonts w:eastAsia="Times New Roman" w:cstheme="minorHAnsi"/>
        </w:rPr>
      </w:pPr>
      <w:r w:rsidRPr="00F82569">
        <w:rPr>
          <w:rFonts w:eastAsia="Times New Roman" w:cstheme="minorHAnsi"/>
        </w:rPr>
        <w:t xml:space="preserve">A quick read of the questions here indicate that a major focus is the </w:t>
      </w:r>
      <w:r w:rsidR="00FF0695">
        <w:rPr>
          <w:rFonts w:eastAsia="Times New Roman" w:cstheme="minorHAnsi"/>
          <w:b/>
          <w:bCs/>
        </w:rPr>
        <w:t xml:space="preserve">_____________ </w:t>
      </w:r>
      <w:r w:rsidRPr="00F82569">
        <w:rPr>
          <w:rFonts w:eastAsia="Times New Roman" w:cstheme="minorHAnsi"/>
        </w:rPr>
        <w:t xml:space="preserve">of culture, age/the aged or history as well as the </w:t>
      </w:r>
      <w:r w:rsidR="00FF0695">
        <w:rPr>
          <w:rFonts w:eastAsia="Times New Roman" w:cstheme="minorHAnsi"/>
          <w:b/>
          <w:bCs/>
        </w:rPr>
        <w:t>_____________</w:t>
      </w:r>
      <w:r w:rsidRPr="00F82569">
        <w:rPr>
          <w:rFonts w:eastAsia="Times New Roman" w:cstheme="minorHAnsi"/>
        </w:rPr>
        <w:t xml:space="preserve"> of preserving or holding on to these. This means that a familiarity with how to argue for value/impact, as well as the relevant EV lenses (scale, degree, time, context) that can add depth to your response will be very helpful!</w:t>
      </w:r>
    </w:p>
    <w:p w14:paraId="46A3854D" w14:textId="77777777" w:rsidR="008B5A3C" w:rsidRDefault="008B5A3C" w:rsidP="000F6666">
      <w:pPr>
        <w:tabs>
          <w:tab w:val="left" w:pos="4500"/>
        </w:tabs>
        <w:spacing w:after="0" w:line="240" w:lineRule="auto"/>
        <w:rPr>
          <w:rFonts w:eastAsia="Times New Roman" w:cstheme="minorHAnsi"/>
        </w:rPr>
      </w:pPr>
    </w:p>
    <w:p w14:paraId="14029BFD" w14:textId="77777777" w:rsidR="00DB2B90" w:rsidRDefault="00DB2B90" w:rsidP="000F6666">
      <w:pPr>
        <w:tabs>
          <w:tab w:val="left" w:pos="4500"/>
        </w:tabs>
        <w:spacing w:after="0" w:line="240" w:lineRule="auto"/>
        <w:rPr>
          <w:rFonts w:eastAsia="Times New Roman" w:cstheme="minorHAnsi"/>
        </w:rPr>
      </w:pPr>
    </w:p>
    <w:tbl>
      <w:tblPr>
        <w:tblW w:w="10441"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95"/>
        <w:gridCol w:w="7033"/>
        <w:gridCol w:w="1147"/>
        <w:gridCol w:w="715"/>
        <w:gridCol w:w="1051"/>
      </w:tblGrid>
      <w:tr w:rsidR="008B5A3C" w:rsidRPr="008B5A3C" w14:paraId="36269105" w14:textId="77777777" w:rsidTr="00992F59">
        <w:tc>
          <w:tcPr>
            <w:tcW w:w="495" w:type="dxa"/>
            <w:shd w:val="clear" w:color="auto" w:fill="FFFFFF" w:themeFill="background1"/>
            <w:vAlign w:val="center"/>
          </w:tcPr>
          <w:p w14:paraId="1C2CC4DE" w14:textId="77777777" w:rsidR="008B5A3C" w:rsidRPr="008B5A3C" w:rsidRDefault="008B5A3C" w:rsidP="001B39AF">
            <w:pPr>
              <w:spacing w:after="0" w:line="240" w:lineRule="auto"/>
              <w:rPr>
                <w:rFonts w:eastAsia="Times New Roman" w:cstheme="minorHAnsi"/>
                <w:b/>
                <w:bCs/>
              </w:rPr>
            </w:pPr>
          </w:p>
        </w:tc>
        <w:tc>
          <w:tcPr>
            <w:tcW w:w="9946" w:type="dxa"/>
            <w:gridSpan w:val="4"/>
            <w:shd w:val="clear" w:color="auto" w:fill="FFFFFF" w:themeFill="background1"/>
            <w:vAlign w:val="center"/>
          </w:tcPr>
          <w:p w14:paraId="7C8930EB" w14:textId="77777777" w:rsidR="008B5A3C" w:rsidRPr="008B5A3C" w:rsidRDefault="008B5A3C" w:rsidP="001B39AF">
            <w:pPr>
              <w:spacing w:after="0" w:line="240" w:lineRule="auto"/>
              <w:rPr>
                <w:rFonts w:eastAsia="Times New Roman" w:cstheme="minorHAnsi"/>
                <w:b/>
                <w:bCs/>
              </w:rPr>
            </w:pPr>
            <w:r w:rsidRPr="008B5A3C">
              <w:rPr>
                <w:rFonts w:eastAsia="Times New Roman" w:cstheme="minorHAnsi"/>
                <w:b/>
                <w:bCs/>
              </w:rPr>
              <w:t>The Value /Impact of Culture, Age and History</w:t>
            </w:r>
          </w:p>
        </w:tc>
      </w:tr>
      <w:tr w:rsidR="00D73BFB" w:rsidRPr="008B5A3C" w14:paraId="15D4E039" w14:textId="77777777" w:rsidTr="003E6C5B">
        <w:tc>
          <w:tcPr>
            <w:tcW w:w="10441" w:type="dxa"/>
            <w:gridSpan w:val="5"/>
            <w:shd w:val="clear" w:color="auto" w:fill="FFFFFF" w:themeFill="background1"/>
            <w:vAlign w:val="center"/>
          </w:tcPr>
          <w:p w14:paraId="20CDE4F2" w14:textId="29E87148" w:rsidR="00D73BFB" w:rsidRPr="008B5A3C" w:rsidRDefault="00D73BFB" w:rsidP="00D73BFB">
            <w:pPr>
              <w:tabs>
                <w:tab w:val="left" w:pos="1640"/>
              </w:tabs>
              <w:spacing w:after="0" w:line="240" w:lineRule="auto"/>
              <w:jc w:val="center"/>
              <w:rPr>
                <w:rFonts w:eastAsia="Times New Roman" w:cstheme="minorHAnsi"/>
                <w:b/>
                <w:bCs/>
              </w:rPr>
            </w:pPr>
            <w:r w:rsidRPr="008B5A3C">
              <w:rPr>
                <w:rFonts w:eastAsia="Times New Roman" w:cstheme="minorHAnsi"/>
                <w:b/>
                <w:bCs/>
              </w:rPr>
              <w:t>Age</w:t>
            </w:r>
          </w:p>
        </w:tc>
      </w:tr>
      <w:tr w:rsidR="008B5A3C" w:rsidRPr="008B5A3C" w14:paraId="2240CC58" w14:textId="77777777" w:rsidTr="00D73BFB">
        <w:tc>
          <w:tcPr>
            <w:tcW w:w="495" w:type="dxa"/>
            <w:shd w:val="clear" w:color="auto" w:fill="FFFFFF" w:themeFill="background1"/>
            <w:vAlign w:val="center"/>
          </w:tcPr>
          <w:p w14:paraId="0AB4C285" w14:textId="017CB3FB" w:rsidR="008B5A3C" w:rsidRPr="008B5A3C" w:rsidRDefault="006365E8" w:rsidP="00D73BFB">
            <w:pPr>
              <w:spacing w:after="0" w:line="240" w:lineRule="auto"/>
              <w:rPr>
                <w:rFonts w:eastAsia="Times New Roman" w:cstheme="minorHAnsi"/>
              </w:rPr>
            </w:pPr>
            <w:r>
              <w:rPr>
                <w:rFonts w:eastAsia="Times New Roman" w:cstheme="minorHAnsi"/>
              </w:rPr>
              <w:t>1.</w:t>
            </w:r>
          </w:p>
        </w:tc>
        <w:tc>
          <w:tcPr>
            <w:tcW w:w="7033" w:type="dxa"/>
            <w:shd w:val="clear" w:color="auto" w:fill="FFFFFF" w:themeFill="background1"/>
            <w:vAlign w:val="center"/>
          </w:tcPr>
          <w:p w14:paraId="53971067"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 xml:space="preserve">How far do you agree that the elderly </w:t>
            </w:r>
            <w:proofErr w:type="gramStart"/>
            <w:r w:rsidRPr="008B5A3C">
              <w:rPr>
                <w:rFonts w:eastAsia="Times New Roman" w:cstheme="minorHAnsi"/>
              </w:rPr>
              <w:t>are</w:t>
            </w:r>
            <w:proofErr w:type="gramEnd"/>
            <w:r w:rsidRPr="008B5A3C">
              <w:rPr>
                <w:rFonts w:eastAsia="Times New Roman" w:cstheme="minorHAnsi"/>
              </w:rPr>
              <w:t xml:space="preserve"> essential but undervalued in your society today?</w:t>
            </w:r>
          </w:p>
        </w:tc>
        <w:tc>
          <w:tcPr>
            <w:tcW w:w="1147" w:type="dxa"/>
            <w:shd w:val="clear" w:color="auto" w:fill="FFFFFF" w:themeFill="background1"/>
            <w:vAlign w:val="center"/>
          </w:tcPr>
          <w:p w14:paraId="655D2013"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40A45EE1"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2020</w:t>
            </w:r>
          </w:p>
        </w:tc>
        <w:tc>
          <w:tcPr>
            <w:tcW w:w="1051" w:type="dxa"/>
            <w:shd w:val="clear" w:color="auto" w:fill="FFFFFF" w:themeFill="background1"/>
            <w:vAlign w:val="center"/>
          </w:tcPr>
          <w:p w14:paraId="7CD8BFB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CJC</w:t>
            </w:r>
          </w:p>
        </w:tc>
      </w:tr>
      <w:tr w:rsidR="008B5A3C" w:rsidRPr="008B5A3C" w14:paraId="3470CC12" w14:textId="77777777" w:rsidTr="00D73BFB">
        <w:tc>
          <w:tcPr>
            <w:tcW w:w="495" w:type="dxa"/>
            <w:shd w:val="clear" w:color="auto" w:fill="FFFFFF" w:themeFill="background1"/>
            <w:vAlign w:val="center"/>
          </w:tcPr>
          <w:p w14:paraId="2AEC0A3C" w14:textId="3EC83433" w:rsidR="008B5A3C" w:rsidRPr="008B5A3C" w:rsidRDefault="006365E8" w:rsidP="00D73BFB">
            <w:pPr>
              <w:spacing w:after="0" w:line="240" w:lineRule="auto"/>
              <w:rPr>
                <w:rFonts w:eastAsia="Times New Roman" w:cstheme="minorHAnsi"/>
              </w:rPr>
            </w:pPr>
            <w:r>
              <w:rPr>
                <w:rFonts w:eastAsia="Times New Roman" w:cstheme="minorHAnsi"/>
              </w:rPr>
              <w:t>2.</w:t>
            </w:r>
          </w:p>
        </w:tc>
        <w:tc>
          <w:tcPr>
            <w:tcW w:w="7033" w:type="dxa"/>
            <w:shd w:val="clear" w:color="auto" w:fill="FFFFFF" w:themeFill="background1"/>
            <w:vAlign w:val="center"/>
          </w:tcPr>
          <w:p w14:paraId="3C517777"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How far have we adequately prepared the elderly to face the challenges of the modern world?</w:t>
            </w:r>
          </w:p>
        </w:tc>
        <w:tc>
          <w:tcPr>
            <w:tcW w:w="1147" w:type="dxa"/>
            <w:shd w:val="clear" w:color="auto" w:fill="FFFFFF" w:themeFill="background1"/>
            <w:vAlign w:val="center"/>
          </w:tcPr>
          <w:p w14:paraId="1C60D7A4"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Impact</w:t>
            </w:r>
          </w:p>
        </w:tc>
        <w:tc>
          <w:tcPr>
            <w:tcW w:w="715" w:type="dxa"/>
            <w:shd w:val="clear" w:color="auto" w:fill="FFFFFF" w:themeFill="background1"/>
            <w:vAlign w:val="center"/>
          </w:tcPr>
          <w:p w14:paraId="4A3D6606"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2021</w:t>
            </w:r>
          </w:p>
        </w:tc>
        <w:tc>
          <w:tcPr>
            <w:tcW w:w="1051" w:type="dxa"/>
            <w:shd w:val="clear" w:color="auto" w:fill="FFFFFF" w:themeFill="background1"/>
            <w:vAlign w:val="center"/>
          </w:tcPr>
          <w:p w14:paraId="307FDDE8"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 xml:space="preserve">SAJC </w:t>
            </w:r>
          </w:p>
        </w:tc>
      </w:tr>
      <w:tr w:rsidR="008B5A3C" w:rsidRPr="008B5A3C" w14:paraId="3D7AD284" w14:textId="77777777" w:rsidTr="00D73BFB">
        <w:trPr>
          <w:trHeight w:val="300"/>
        </w:trPr>
        <w:tc>
          <w:tcPr>
            <w:tcW w:w="495" w:type="dxa"/>
            <w:shd w:val="clear" w:color="auto" w:fill="FFFFFF" w:themeFill="background1"/>
            <w:vAlign w:val="center"/>
          </w:tcPr>
          <w:p w14:paraId="6651B09E" w14:textId="5FC1B9BE" w:rsidR="008B5A3C" w:rsidRPr="008B5A3C" w:rsidRDefault="006365E8" w:rsidP="00D73BFB">
            <w:pPr>
              <w:spacing w:line="240" w:lineRule="auto"/>
              <w:rPr>
                <w:rFonts w:eastAsia="Times New Roman" w:cstheme="minorHAnsi"/>
              </w:rPr>
            </w:pPr>
            <w:r>
              <w:rPr>
                <w:rFonts w:eastAsia="Times New Roman" w:cstheme="minorHAnsi"/>
              </w:rPr>
              <w:t>3.</w:t>
            </w:r>
          </w:p>
        </w:tc>
        <w:tc>
          <w:tcPr>
            <w:tcW w:w="7033" w:type="dxa"/>
            <w:shd w:val="clear" w:color="auto" w:fill="FFFFFF" w:themeFill="background1"/>
            <w:vAlign w:val="center"/>
          </w:tcPr>
          <w:p w14:paraId="66F194AF" w14:textId="77777777" w:rsidR="008B5A3C" w:rsidRPr="008B5A3C" w:rsidRDefault="008B5A3C" w:rsidP="001B39AF">
            <w:pPr>
              <w:spacing w:after="0"/>
              <w:rPr>
                <w:rFonts w:cstheme="minorHAnsi"/>
              </w:rPr>
            </w:pPr>
            <w:r w:rsidRPr="008B5A3C">
              <w:rPr>
                <w:rFonts w:eastAsia="Calibri" w:cstheme="minorHAnsi"/>
              </w:rPr>
              <w:t>‘The young have nothing to learn from the elderly.’ How far is this true of your society today?</w:t>
            </w:r>
          </w:p>
        </w:tc>
        <w:tc>
          <w:tcPr>
            <w:tcW w:w="1147" w:type="dxa"/>
            <w:shd w:val="clear" w:color="auto" w:fill="FFFFFF" w:themeFill="background1"/>
            <w:vAlign w:val="center"/>
          </w:tcPr>
          <w:p w14:paraId="5CE1DE01" w14:textId="77777777" w:rsidR="008B5A3C" w:rsidRPr="008B5A3C" w:rsidRDefault="008B5A3C" w:rsidP="001B39AF">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600EC3CC" w14:textId="77777777" w:rsidR="008B5A3C" w:rsidRPr="008B5A3C" w:rsidRDefault="008B5A3C" w:rsidP="001B39AF">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317A577B" w14:textId="77777777" w:rsidR="008B5A3C" w:rsidRPr="008B5A3C" w:rsidRDefault="008B5A3C" w:rsidP="001B39AF">
            <w:pPr>
              <w:spacing w:after="0"/>
              <w:rPr>
                <w:rFonts w:cstheme="minorHAnsi"/>
              </w:rPr>
            </w:pPr>
            <w:r w:rsidRPr="008B5A3C">
              <w:rPr>
                <w:rFonts w:eastAsia="Calibri" w:cstheme="minorHAnsi"/>
              </w:rPr>
              <w:t>CJC</w:t>
            </w:r>
          </w:p>
        </w:tc>
      </w:tr>
      <w:tr w:rsidR="008B5A3C" w:rsidRPr="008B5A3C" w14:paraId="4D310708" w14:textId="77777777" w:rsidTr="00D73BFB">
        <w:trPr>
          <w:trHeight w:val="300"/>
        </w:trPr>
        <w:tc>
          <w:tcPr>
            <w:tcW w:w="495" w:type="dxa"/>
            <w:shd w:val="clear" w:color="auto" w:fill="FFFFFF" w:themeFill="background1"/>
            <w:vAlign w:val="center"/>
          </w:tcPr>
          <w:p w14:paraId="2BEADAB6" w14:textId="5BFFA1EC" w:rsidR="008B5A3C" w:rsidRPr="008B5A3C" w:rsidRDefault="006365E8" w:rsidP="00D73BFB">
            <w:pPr>
              <w:spacing w:line="240" w:lineRule="auto"/>
              <w:rPr>
                <w:rFonts w:eastAsia="Times New Roman" w:cstheme="minorHAnsi"/>
              </w:rPr>
            </w:pPr>
            <w:r>
              <w:rPr>
                <w:rFonts w:eastAsia="Times New Roman" w:cstheme="minorHAnsi"/>
              </w:rPr>
              <w:t>4.</w:t>
            </w:r>
          </w:p>
        </w:tc>
        <w:tc>
          <w:tcPr>
            <w:tcW w:w="7033" w:type="dxa"/>
            <w:shd w:val="clear" w:color="auto" w:fill="FFFFFF" w:themeFill="background1"/>
            <w:vAlign w:val="center"/>
          </w:tcPr>
          <w:p w14:paraId="6BD539E7" w14:textId="77777777" w:rsidR="008B5A3C" w:rsidRPr="008B5A3C" w:rsidRDefault="008B5A3C" w:rsidP="001B39AF">
            <w:pPr>
              <w:spacing w:after="0"/>
              <w:rPr>
                <w:rFonts w:cstheme="minorHAnsi"/>
              </w:rPr>
            </w:pPr>
            <w:r w:rsidRPr="008B5A3C">
              <w:rPr>
                <w:rFonts w:eastAsia="Calibri" w:cstheme="minorHAnsi"/>
              </w:rPr>
              <w:t>Assess the extent to which different age groups in your society are valued equally.</w:t>
            </w:r>
          </w:p>
        </w:tc>
        <w:tc>
          <w:tcPr>
            <w:tcW w:w="1147" w:type="dxa"/>
            <w:shd w:val="clear" w:color="auto" w:fill="FFFFFF" w:themeFill="background1"/>
            <w:vAlign w:val="center"/>
          </w:tcPr>
          <w:p w14:paraId="6E1B3F30" w14:textId="77777777" w:rsidR="008B5A3C" w:rsidRPr="008B5A3C" w:rsidRDefault="008B5A3C" w:rsidP="001B39AF">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26540069" w14:textId="77777777" w:rsidR="008B5A3C" w:rsidRPr="008B5A3C" w:rsidRDefault="008B5A3C" w:rsidP="001B39AF">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7FA08C3D" w14:textId="77777777" w:rsidR="008B5A3C" w:rsidRPr="008B5A3C" w:rsidRDefault="008B5A3C" w:rsidP="001B39AF">
            <w:pPr>
              <w:spacing w:after="0"/>
              <w:rPr>
                <w:rFonts w:cstheme="minorHAnsi"/>
              </w:rPr>
            </w:pPr>
            <w:r w:rsidRPr="008B5A3C">
              <w:rPr>
                <w:rFonts w:eastAsia="Calibri" w:cstheme="minorHAnsi"/>
              </w:rPr>
              <w:t>A Level</w:t>
            </w:r>
          </w:p>
        </w:tc>
      </w:tr>
      <w:tr w:rsidR="00D73BFB" w:rsidRPr="008B5A3C" w14:paraId="6E99C79C" w14:textId="77777777" w:rsidTr="00F005EF">
        <w:tc>
          <w:tcPr>
            <w:tcW w:w="10441" w:type="dxa"/>
            <w:gridSpan w:val="5"/>
            <w:shd w:val="clear" w:color="auto" w:fill="FFFFFF" w:themeFill="background1"/>
            <w:vAlign w:val="center"/>
          </w:tcPr>
          <w:p w14:paraId="0B704F2A" w14:textId="77777777" w:rsidR="00D73BFB" w:rsidRPr="008B5A3C" w:rsidRDefault="00D73BFB" w:rsidP="00D73BFB">
            <w:pPr>
              <w:spacing w:after="0" w:line="240" w:lineRule="auto"/>
              <w:jc w:val="center"/>
              <w:rPr>
                <w:rFonts w:eastAsia="Times New Roman" w:cstheme="minorHAnsi"/>
                <w:b/>
                <w:bCs/>
              </w:rPr>
            </w:pPr>
            <w:r w:rsidRPr="008B5A3C">
              <w:rPr>
                <w:rFonts w:eastAsia="Times New Roman" w:cstheme="minorHAnsi"/>
                <w:b/>
                <w:bCs/>
              </w:rPr>
              <w:t>Culture</w:t>
            </w:r>
          </w:p>
        </w:tc>
      </w:tr>
      <w:tr w:rsidR="008B5A3C" w:rsidRPr="008B5A3C" w14:paraId="70D6FF71" w14:textId="77777777" w:rsidTr="00D73BFB">
        <w:tc>
          <w:tcPr>
            <w:tcW w:w="495" w:type="dxa"/>
            <w:shd w:val="clear" w:color="auto" w:fill="FFFFFF" w:themeFill="background1"/>
            <w:vAlign w:val="center"/>
          </w:tcPr>
          <w:p w14:paraId="1C8BA535"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t>1.</w:t>
            </w:r>
          </w:p>
        </w:tc>
        <w:tc>
          <w:tcPr>
            <w:tcW w:w="7033" w:type="dxa"/>
            <w:shd w:val="clear" w:color="auto" w:fill="FFFFFF" w:themeFill="background1"/>
            <w:vAlign w:val="center"/>
          </w:tcPr>
          <w:p w14:paraId="344DADB5" w14:textId="77777777" w:rsidR="008B5A3C" w:rsidRPr="008B5A3C" w:rsidRDefault="008B5A3C" w:rsidP="001B39AF">
            <w:pPr>
              <w:spacing w:after="0" w:line="240" w:lineRule="auto"/>
              <w:rPr>
                <w:rFonts w:eastAsia="Times New Roman" w:cstheme="minorHAnsi"/>
                <w:color w:val="000000"/>
              </w:rPr>
            </w:pPr>
            <w:r w:rsidRPr="008B5A3C">
              <w:rPr>
                <w:rFonts w:eastAsia="Times New Roman" w:cstheme="minorHAnsi"/>
                <w:color w:val="000000"/>
              </w:rPr>
              <w:t>'Traditional marriage is an outdated concept.' To what extent is this true of your society?</w:t>
            </w:r>
          </w:p>
        </w:tc>
        <w:tc>
          <w:tcPr>
            <w:tcW w:w="1147" w:type="dxa"/>
            <w:shd w:val="clear" w:color="auto" w:fill="FFFFFF" w:themeFill="background1"/>
            <w:vAlign w:val="center"/>
          </w:tcPr>
          <w:p w14:paraId="230DCF39"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63D388B5"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2014</w:t>
            </w:r>
          </w:p>
        </w:tc>
        <w:tc>
          <w:tcPr>
            <w:tcW w:w="1051" w:type="dxa"/>
            <w:shd w:val="clear" w:color="auto" w:fill="FFFFFF" w:themeFill="background1"/>
            <w:vAlign w:val="center"/>
          </w:tcPr>
          <w:p w14:paraId="45308123"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A Level</w:t>
            </w:r>
          </w:p>
        </w:tc>
      </w:tr>
      <w:tr w:rsidR="008B5A3C" w:rsidRPr="008B5A3C" w14:paraId="43C68C90" w14:textId="77777777" w:rsidTr="00D73BFB">
        <w:trPr>
          <w:trHeight w:val="242"/>
        </w:trPr>
        <w:tc>
          <w:tcPr>
            <w:tcW w:w="495" w:type="dxa"/>
            <w:shd w:val="clear" w:color="auto" w:fill="FFFFFF" w:themeFill="background1"/>
            <w:vAlign w:val="center"/>
          </w:tcPr>
          <w:p w14:paraId="03128931"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t>2.</w:t>
            </w:r>
          </w:p>
        </w:tc>
        <w:tc>
          <w:tcPr>
            <w:tcW w:w="7033" w:type="dxa"/>
            <w:shd w:val="clear" w:color="auto" w:fill="FFFFFF" w:themeFill="background1"/>
            <w:vAlign w:val="center"/>
          </w:tcPr>
          <w:p w14:paraId="7925C915" w14:textId="77777777" w:rsidR="008B5A3C" w:rsidRPr="008B5A3C" w:rsidRDefault="008B5A3C" w:rsidP="001B39AF">
            <w:pPr>
              <w:spacing w:after="0" w:line="240" w:lineRule="auto"/>
              <w:rPr>
                <w:rFonts w:eastAsia="Times New Roman" w:cstheme="minorHAnsi"/>
                <w:color w:val="000000"/>
              </w:rPr>
            </w:pPr>
            <w:r w:rsidRPr="008B5A3C">
              <w:rPr>
                <w:rFonts w:eastAsia="Times New Roman" w:cstheme="minorHAnsi"/>
                <w:color w:val="000000"/>
              </w:rPr>
              <w:t>Do handicrafts still have value when machine-produced goods are so readily available?</w:t>
            </w:r>
          </w:p>
        </w:tc>
        <w:tc>
          <w:tcPr>
            <w:tcW w:w="1147" w:type="dxa"/>
            <w:shd w:val="clear" w:color="auto" w:fill="FFFFFF" w:themeFill="background1"/>
            <w:vAlign w:val="center"/>
          </w:tcPr>
          <w:p w14:paraId="39A011E2"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4CDAE132"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2018</w:t>
            </w:r>
          </w:p>
        </w:tc>
        <w:tc>
          <w:tcPr>
            <w:tcW w:w="1051" w:type="dxa"/>
            <w:shd w:val="clear" w:color="auto" w:fill="FFFFFF" w:themeFill="background1"/>
            <w:vAlign w:val="center"/>
          </w:tcPr>
          <w:p w14:paraId="03FE09B1"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A Level</w:t>
            </w:r>
          </w:p>
        </w:tc>
      </w:tr>
      <w:tr w:rsidR="008B5A3C" w:rsidRPr="008B5A3C" w14:paraId="7987160B" w14:textId="77777777" w:rsidTr="00D73BFB">
        <w:trPr>
          <w:trHeight w:val="215"/>
        </w:trPr>
        <w:tc>
          <w:tcPr>
            <w:tcW w:w="495" w:type="dxa"/>
            <w:shd w:val="clear" w:color="auto" w:fill="FFFFFF" w:themeFill="background1"/>
            <w:vAlign w:val="center"/>
          </w:tcPr>
          <w:p w14:paraId="330B522C"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t>3.</w:t>
            </w:r>
          </w:p>
        </w:tc>
        <w:tc>
          <w:tcPr>
            <w:tcW w:w="7033" w:type="dxa"/>
            <w:shd w:val="clear" w:color="auto" w:fill="FFFFFF" w:themeFill="background1"/>
            <w:vAlign w:val="center"/>
          </w:tcPr>
          <w:p w14:paraId="545C1E00" w14:textId="77777777" w:rsidR="008B5A3C" w:rsidRPr="008B5A3C" w:rsidRDefault="008B5A3C" w:rsidP="001B39AF">
            <w:pPr>
              <w:spacing w:after="0" w:line="240" w:lineRule="auto"/>
              <w:rPr>
                <w:rFonts w:eastAsia="Times New Roman" w:cstheme="minorHAnsi"/>
                <w:color w:val="000000"/>
              </w:rPr>
            </w:pPr>
            <w:r w:rsidRPr="008B5A3C">
              <w:rPr>
                <w:rFonts w:eastAsia="Times New Roman" w:cstheme="minorHAnsi"/>
                <w:color w:val="000000"/>
              </w:rPr>
              <w:t>Assess the importance of food within Singaporean culture.</w:t>
            </w:r>
          </w:p>
        </w:tc>
        <w:tc>
          <w:tcPr>
            <w:tcW w:w="1147" w:type="dxa"/>
            <w:shd w:val="clear" w:color="auto" w:fill="FFFFFF" w:themeFill="background1"/>
            <w:vAlign w:val="center"/>
          </w:tcPr>
          <w:p w14:paraId="6CF7D2CB"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7A5EAC0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2019</w:t>
            </w:r>
          </w:p>
        </w:tc>
        <w:tc>
          <w:tcPr>
            <w:tcW w:w="1051" w:type="dxa"/>
            <w:shd w:val="clear" w:color="auto" w:fill="FFFFFF" w:themeFill="background1"/>
            <w:vAlign w:val="center"/>
          </w:tcPr>
          <w:p w14:paraId="1CFB8E19"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A Level</w:t>
            </w:r>
          </w:p>
        </w:tc>
      </w:tr>
      <w:tr w:rsidR="008B5A3C" w:rsidRPr="008B5A3C" w14:paraId="175AE417" w14:textId="77777777" w:rsidTr="00D73BFB">
        <w:tc>
          <w:tcPr>
            <w:tcW w:w="495" w:type="dxa"/>
            <w:shd w:val="clear" w:color="auto" w:fill="FFFFFF" w:themeFill="background1"/>
            <w:vAlign w:val="center"/>
          </w:tcPr>
          <w:p w14:paraId="2BF0132C" w14:textId="1DAE0DAC" w:rsidR="008B5A3C" w:rsidRPr="008B5A3C" w:rsidRDefault="006365E8" w:rsidP="00D73BFB">
            <w:pPr>
              <w:spacing w:after="0" w:line="240" w:lineRule="auto"/>
              <w:rPr>
                <w:rFonts w:eastAsia="Times New Roman" w:cstheme="minorHAnsi"/>
              </w:rPr>
            </w:pPr>
            <w:r>
              <w:rPr>
                <w:rFonts w:eastAsia="Times New Roman" w:cstheme="minorHAnsi"/>
              </w:rPr>
              <w:t>4.</w:t>
            </w:r>
          </w:p>
        </w:tc>
        <w:tc>
          <w:tcPr>
            <w:tcW w:w="7033" w:type="dxa"/>
            <w:shd w:val="clear" w:color="auto" w:fill="FFFFFF" w:themeFill="background1"/>
            <w:vAlign w:val="center"/>
          </w:tcPr>
          <w:p w14:paraId="341C4DE3"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‘As a society progresses, there is little value in preserving its heritage.’ How true is this of your society?</w:t>
            </w:r>
          </w:p>
        </w:tc>
        <w:tc>
          <w:tcPr>
            <w:tcW w:w="1147" w:type="dxa"/>
            <w:shd w:val="clear" w:color="auto" w:fill="FFFFFF" w:themeFill="background1"/>
            <w:vAlign w:val="center"/>
          </w:tcPr>
          <w:p w14:paraId="3CE4BB35"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2DEEAD82"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2019</w:t>
            </w:r>
          </w:p>
        </w:tc>
        <w:tc>
          <w:tcPr>
            <w:tcW w:w="1051" w:type="dxa"/>
            <w:shd w:val="clear" w:color="auto" w:fill="FFFFFF" w:themeFill="background1"/>
            <w:vAlign w:val="center"/>
          </w:tcPr>
          <w:p w14:paraId="3883121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MI</w:t>
            </w:r>
          </w:p>
        </w:tc>
      </w:tr>
      <w:tr w:rsidR="008B5A3C" w:rsidRPr="008B5A3C" w14:paraId="0691D1B8" w14:textId="77777777" w:rsidTr="00D73BFB">
        <w:tc>
          <w:tcPr>
            <w:tcW w:w="495" w:type="dxa"/>
            <w:shd w:val="clear" w:color="auto" w:fill="FFFFFF" w:themeFill="background1"/>
            <w:vAlign w:val="center"/>
          </w:tcPr>
          <w:p w14:paraId="4D02BA73" w14:textId="2EBBF508" w:rsidR="008B5A3C" w:rsidRPr="008B5A3C" w:rsidRDefault="006365E8" w:rsidP="00D73BFB">
            <w:pPr>
              <w:spacing w:after="0" w:line="240" w:lineRule="auto"/>
              <w:rPr>
                <w:rFonts w:eastAsia="Times New Roman" w:cstheme="minorHAnsi"/>
              </w:rPr>
            </w:pPr>
            <w:r>
              <w:rPr>
                <w:rFonts w:eastAsia="Times New Roman" w:cstheme="minorHAnsi"/>
              </w:rPr>
              <w:t>5.</w:t>
            </w:r>
          </w:p>
        </w:tc>
        <w:tc>
          <w:tcPr>
            <w:tcW w:w="7033" w:type="dxa"/>
            <w:shd w:val="clear" w:color="auto" w:fill="FFFFFF" w:themeFill="background1"/>
            <w:vAlign w:val="center"/>
          </w:tcPr>
          <w:p w14:paraId="7CB7AC7C"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Should local cultures still be preserved when young people are showing less interest in them? Discuss with reference to your society.</w:t>
            </w:r>
          </w:p>
        </w:tc>
        <w:tc>
          <w:tcPr>
            <w:tcW w:w="1147" w:type="dxa"/>
            <w:shd w:val="clear" w:color="auto" w:fill="FFFFFF" w:themeFill="background1"/>
            <w:vAlign w:val="center"/>
          </w:tcPr>
          <w:p w14:paraId="2D6101AA"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7D89B0E5"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2020</w:t>
            </w:r>
          </w:p>
        </w:tc>
        <w:tc>
          <w:tcPr>
            <w:tcW w:w="1051" w:type="dxa"/>
            <w:shd w:val="clear" w:color="auto" w:fill="FFFFFF" w:themeFill="background1"/>
            <w:vAlign w:val="center"/>
          </w:tcPr>
          <w:p w14:paraId="26542EBD"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NYJC</w:t>
            </w:r>
          </w:p>
        </w:tc>
      </w:tr>
      <w:tr w:rsidR="008B5A3C" w:rsidRPr="008B5A3C" w14:paraId="5272044C" w14:textId="77777777" w:rsidTr="00D73BFB">
        <w:tc>
          <w:tcPr>
            <w:tcW w:w="495" w:type="dxa"/>
            <w:shd w:val="clear" w:color="auto" w:fill="FFFFFF" w:themeFill="background1"/>
            <w:vAlign w:val="center"/>
          </w:tcPr>
          <w:p w14:paraId="23273725" w14:textId="438920B1" w:rsidR="008B5A3C" w:rsidRPr="008B5A3C" w:rsidRDefault="006365E8" w:rsidP="00D73BFB">
            <w:pPr>
              <w:spacing w:after="0" w:line="240" w:lineRule="auto"/>
              <w:rPr>
                <w:rFonts w:eastAsia="Times New Roman" w:cstheme="minorHAnsi"/>
              </w:rPr>
            </w:pPr>
            <w:r>
              <w:rPr>
                <w:rFonts w:eastAsia="Times New Roman" w:cstheme="minorHAnsi"/>
              </w:rPr>
              <w:t>6.</w:t>
            </w:r>
          </w:p>
        </w:tc>
        <w:tc>
          <w:tcPr>
            <w:tcW w:w="7033" w:type="dxa"/>
            <w:shd w:val="clear" w:color="auto" w:fill="FFFFFF" w:themeFill="background1"/>
            <w:vAlign w:val="center"/>
          </w:tcPr>
          <w:p w14:paraId="327B3BD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‘Women, more so than men, are hindered by traditions.’ Comment.</w:t>
            </w:r>
          </w:p>
        </w:tc>
        <w:tc>
          <w:tcPr>
            <w:tcW w:w="1147" w:type="dxa"/>
            <w:shd w:val="clear" w:color="auto" w:fill="FFFFFF" w:themeFill="background1"/>
            <w:vAlign w:val="center"/>
          </w:tcPr>
          <w:p w14:paraId="3CB47AA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Impact</w:t>
            </w:r>
          </w:p>
        </w:tc>
        <w:tc>
          <w:tcPr>
            <w:tcW w:w="715" w:type="dxa"/>
            <w:shd w:val="clear" w:color="auto" w:fill="FFFFFF" w:themeFill="background1"/>
            <w:vAlign w:val="center"/>
          </w:tcPr>
          <w:p w14:paraId="72D3468A"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2021</w:t>
            </w:r>
          </w:p>
        </w:tc>
        <w:tc>
          <w:tcPr>
            <w:tcW w:w="1051" w:type="dxa"/>
            <w:shd w:val="clear" w:color="auto" w:fill="FFFFFF" w:themeFill="background1"/>
            <w:vAlign w:val="center"/>
          </w:tcPr>
          <w:p w14:paraId="2E461A77"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SAJC</w:t>
            </w:r>
          </w:p>
        </w:tc>
      </w:tr>
      <w:tr w:rsidR="008B5A3C" w:rsidRPr="008B5A3C" w14:paraId="4CA361C9" w14:textId="77777777" w:rsidTr="00D73BFB">
        <w:trPr>
          <w:trHeight w:val="300"/>
        </w:trPr>
        <w:tc>
          <w:tcPr>
            <w:tcW w:w="495" w:type="dxa"/>
            <w:shd w:val="clear" w:color="auto" w:fill="FFFFFF" w:themeFill="background1"/>
            <w:vAlign w:val="center"/>
          </w:tcPr>
          <w:p w14:paraId="7B1BB2DE" w14:textId="72B3C4B7" w:rsidR="008B5A3C" w:rsidRPr="008B5A3C" w:rsidRDefault="006365E8" w:rsidP="00D73BFB">
            <w:pPr>
              <w:spacing w:line="240" w:lineRule="auto"/>
              <w:rPr>
                <w:rFonts w:eastAsia="Times New Roman" w:cstheme="minorHAnsi"/>
              </w:rPr>
            </w:pPr>
            <w:r>
              <w:rPr>
                <w:rFonts w:eastAsia="Times New Roman" w:cstheme="minorHAnsi"/>
              </w:rPr>
              <w:t>7.</w:t>
            </w:r>
          </w:p>
        </w:tc>
        <w:tc>
          <w:tcPr>
            <w:tcW w:w="7033" w:type="dxa"/>
            <w:shd w:val="clear" w:color="auto" w:fill="FFFFFF" w:themeFill="background1"/>
            <w:vAlign w:val="center"/>
          </w:tcPr>
          <w:p w14:paraId="70A9F7FD" w14:textId="77777777" w:rsidR="008B5A3C" w:rsidRPr="008B5A3C" w:rsidRDefault="008B5A3C" w:rsidP="001B39AF">
            <w:pPr>
              <w:spacing w:line="240" w:lineRule="auto"/>
              <w:rPr>
                <w:rFonts w:eastAsia="Times New Roman" w:cstheme="minorHAnsi"/>
              </w:rPr>
            </w:pPr>
            <w:r w:rsidRPr="008B5A3C">
              <w:rPr>
                <w:rFonts w:eastAsia="Times New Roman" w:cstheme="minorHAnsi"/>
              </w:rPr>
              <w:t>Assess the importance of traditional buildings in your society.</w:t>
            </w:r>
          </w:p>
        </w:tc>
        <w:tc>
          <w:tcPr>
            <w:tcW w:w="1147" w:type="dxa"/>
            <w:shd w:val="clear" w:color="auto" w:fill="FFFFFF" w:themeFill="background1"/>
            <w:vAlign w:val="center"/>
          </w:tcPr>
          <w:p w14:paraId="439BA32A" w14:textId="77777777" w:rsidR="008B5A3C" w:rsidRPr="008B5A3C" w:rsidRDefault="008B5A3C" w:rsidP="001B39AF">
            <w:pPr>
              <w:spacing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44CF5EA5" w14:textId="77777777" w:rsidR="008B5A3C" w:rsidRPr="008B5A3C" w:rsidRDefault="008B5A3C" w:rsidP="001B39AF">
            <w:pPr>
              <w:spacing w:line="240" w:lineRule="auto"/>
              <w:rPr>
                <w:rFonts w:eastAsia="Times New Roman" w:cstheme="minorHAnsi"/>
              </w:rPr>
            </w:pPr>
            <w:r w:rsidRPr="008B5A3C">
              <w:rPr>
                <w:rFonts w:eastAsia="Times New Roman" w:cstheme="minorHAnsi"/>
              </w:rPr>
              <w:t>2022</w:t>
            </w:r>
          </w:p>
        </w:tc>
        <w:tc>
          <w:tcPr>
            <w:tcW w:w="1051" w:type="dxa"/>
            <w:shd w:val="clear" w:color="auto" w:fill="FFFFFF" w:themeFill="background1"/>
            <w:vAlign w:val="center"/>
          </w:tcPr>
          <w:p w14:paraId="626EB85B" w14:textId="77777777" w:rsidR="008B5A3C" w:rsidRPr="008B5A3C" w:rsidRDefault="008B5A3C" w:rsidP="001B39AF">
            <w:pPr>
              <w:spacing w:line="240" w:lineRule="auto"/>
              <w:rPr>
                <w:rFonts w:eastAsia="Times New Roman" w:cstheme="minorHAnsi"/>
              </w:rPr>
            </w:pPr>
            <w:r w:rsidRPr="008B5A3C">
              <w:rPr>
                <w:rFonts w:eastAsia="Times New Roman" w:cstheme="minorHAnsi"/>
              </w:rPr>
              <w:t>ASRJC</w:t>
            </w:r>
          </w:p>
        </w:tc>
      </w:tr>
      <w:tr w:rsidR="008B5A3C" w:rsidRPr="008B5A3C" w14:paraId="72304D6C" w14:textId="77777777" w:rsidTr="00D73BFB">
        <w:trPr>
          <w:trHeight w:val="300"/>
        </w:trPr>
        <w:tc>
          <w:tcPr>
            <w:tcW w:w="495" w:type="dxa"/>
            <w:shd w:val="clear" w:color="auto" w:fill="FFFFFF" w:themeFill="background1"/>
            <w:vAlign w:val="center"/>
          </w:tcPr>
          <w:p w14:paraId="32EB36FC" w14:textId="740436AD" w:rsidR="008B5A3C" w:rsidRPr="008B5A3C" w:rsidRDefault="006365E8" w:rsidP="00D73BFB">
            <w:pPr>
              <w:spacing w:line="240" w:lineRule="auto"/>
              <w:rPr>
                <w:rFonts w:eastAsia="Times New Roman" w:cstheme="minorHAnsi"/>
              </w:rPr>
            </w:pPr>
            <w:r>
              <w:rPr>
                <w:rFonts w:eastAsia="Times New Roman" w:cstheme="minorHAnsi"/>
              </w:rPr>
              <w:t>8.</w:t>
            </w:r>
          </w:p>
        </w:tc>
        <w:tc>
          <w:tcPr>
            <w:tcW w:w="7033" w:type="dxa"/>
            <w:shd w:val="clear" w:color="auto" w:fill="FFFFFF" w:themeFill="background1"/>
            <w:vAlign w:val="center"/>
          </w:tcPr>
          <w:p w14:paraId="04A928A8" w14:textId="77777777" w:rsidR="008B5A3C" w:rsidRPr="008B5A3C" w:rsidRDefault="008B5A3C" w:rsidP="001B39AF">
            <w:pPr>
              <w:spacing w:after="0"/>
              <w:rPr>
                <w:rFonts w:cstheme="minorHAnsi"/>
              </w:rPr>
            </w:pPr>
            <w:r w:rsidRPr="008B5A3C">
              <w:rPr>
                <w:rFonts w:eastAsia="Calibri" w:cstheme="minorHAnsi"/>
              </w:rPr>
              <w:t xml:space="preserve">Have traditions become too </w:t>
            </w:r>
            <w:proofErr w:type="spellStart"/>
            <w:r w:rsidRPr="008B5A3C">
              <w:rPr>
                <w:rFonts w:eastAsia="Calibri" w:cstheme="minorHAnsi"/>
              </w:rPr>
              <w:t>commercialised</w:t>
            </w:r>
            <w:proofErr w:type="spellEnd"/>
            <w:r w:rsidRPr="008B5A3C">
              <w:rPr>
                <w:rFonts w:eastAsia="Calibri" w:cstheme="minorHAnsi"/>
              </w:rPr>
              <w:t xml:space="preserve"> in your society?</w:t>
            </w:r>
          </w:p>
        </w:tc>
        <w:tc>
          <w:tcPr>
            <w:tcW w:w="1147" w:type="dxa"/>
            <w:shd w:val="clear" w:color="auto" w:fill="FFFFFF" w:themeFill="background1"/>
            <w:vAlign w:val="center"/>
          </w:tcPr>
          <w:p w14:paraId="688976F7" w14:textId="77777777" w:rsidR="008B5A3C" w:rsidRPr="008B5A3C" w:rsidRDefault="008B5A3C" w:rsidP="001B39AF">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7CA5DBEF" w14:textId="77777777" w:rsidR="008B5A3C" w:rsidRPr="008B5A3C" w:rsidRDefault="008B5A3C" w:rsidP="001B39AF">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01F369D9" w14:textId="77777777" w:rsidR="008B5A3C" w:rsidRPr="008B5A3C" w:rsidRDefault="008B5A3C" w:rsidP="001B39AF">
            <w:pPr>
              <w:spacing w:after="0"/>
              <w:rPr>
                <w:rFonts w:cstheme="minorHAnsi"/>
              </w:rPr>
            </w:pPr>
            <w:r w:rsidRPr="008B5A3C">
              <w:rPr>
                <w:rFonts w:eastAsia="Calibri" w:cstheme="minorHAnsi"/>
              </w:rPr>
              <w:t>EJC</w:t>
            </w:r>
          </w:p>
        </w:tc>
      </w:tr>
      <w:tr w:rsidR="008B5A3C" w:rsidRPr="008B5A3C" w14:paraId="18BB51DE" w14:textId="77777777" w:rsidTr="00D73BFB">
        <w:trPr>
          <w:trHeight w:val="300"/>
        </w:trPr>
        <w:tc>
          <w:tcPr>
            <w:tcW w:w="495" w:type="dxa"/>
            <w:shd w:val="clear" w:color="auto" w:fill="FFFFFF" w:themeFill="background1"/>
            <w:vAlign w:val="center"/>
          </w:tcPr>
          <w:p w14:paraId="42170CCA" w14:textId="3B767017" w:rsidR="008B5A3C" w:rsidRPr="008B5A3C" w:rsidRDefault="006365E8" w:rsidP="00D73BFB">
            <w:pPr>
              <w:spacing w:line="240" w:lineRule="auto"/>
              <w:rPr>
                <w:rFonts w:eastAsia="Times New Roman" w:cstheme="minorHAnsi"/>
              </w:rPr>
            </w:pPr>
            <w:r>
              <w:rPr>
                <w:rFonts w:eastAsia="Times New Roman" w:cstheme="minorHAnsi"/>
              </w:rPr>
              <w:t>9.</w:t>
            </w:r>
          </w:p>
        </w:tc>
        <w:tc>
          <w:tcPr>
            <w:tcW w:w="7033" w:type="dxa"/>
            <w:shd w:val="clear" w:color="auto" w:fill="FFFFFF" w:themeFill="background1"/>
            <w:vAlign w:val="center"/>
          </w:tcPr>
          <w:p w14:paraId="0952892A" w14:textId="77777777" w:rsidR="008B5A3C" w:rsidRPr="008B5A3C" w:rsidRDefault="008B5A3C" w:rsidP="001B39AF">
            <w:pPr>
              <w:spacing w:after="0"/>
              <w:rPr>
                <w:rFonts w:cstheme="minorHAnsi"/>
              </w:rPr>
            </w:pPr>
            <w:r w:rsidRPr="008B5A3C">
              <w:rPr>
                <w:rFonts w:eastAsia="Calibri" w:cstheme="minorHAnsi"/>
              </w:rPr>
              <w:t>To what extent should traditional art forms be preserved in a world driven by innovation?</w:t>
            </w:r>
          </w:p>
        </w:tc>
        <w:tc>
          <w:tcPr>
            <w:tcW w:w="1147" w:type="dxa"/>
            <w:shd w:val="clear" w:color="auto" w:fill="FFFFFF" w:themeFill="background1"/>
            <w:vAlign w:val="center"/>
          </w:tcPr>
          <w:p w14:paraId="3E64B353" w14:textId="77777777" w:rsidR="008B5A3C" w:rsidRPr="008B5A3C" w:rsidRDefault="008B5A3C" w:rsidP="001B39AF">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3840514B" w14:textId="77777777" w:rsidR="008B5A3C" w:rsidRPr="008B5A3C" w:rsidRDefault="008B5A3C" w:rsidP="001B39AF">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167B716E" w14:textId="77777777" w:rsidR="008B5A3C" w:rsidRPr="008B5A3C" w:rsidRDefault="008B5A3C" w:rsidP="001B39AF">
            <w:pPr>
              <w:spacing w:after="0"/>
              <w:rPr>
                <w:rFonts w:cstheme="minorHAnsi"/>
              </w:rPr>
            </w:pPr>
            <w:r w:rsidRPr="008B5A3C">
              <w:rPr>
                <w:rFonts w:eastAsia="Calibri" w:cstheme="minorHAnsi"/>
              </w:rPr>
              <w:t>RI</w:t>
            </w:r>
          </w:p>
        </w:tc>
      </w:tr>
      <w:tr w:rsidR="008B5A3C" w:rsidRPr="008B5A3C" w14:paraId="3B226F24" w14:textId="77777777" w:rsidTr="00D73BFB">
        <w:trPr>
          <w:trHeight w:val="300"/>
        </w:trPr>
        <w:tc>
          <w:tcPr>
            <w:tcW w:w="495" w:type="dxa"/>
            <w:shd w:val="clear" w:color="auto" w:fill="FFFFFF" w:themeFill="background1"/>
            <w:vAlign w:val="center"/>
          </w:tcPr>
          <w:p w14:paraId="6540815F" w14:textId="0BD114ED" w:rsidR="008B5A3C" w:rsidRPr="008B5A3C" w:rsidRDefault="006365E8" w:rsidP="00D73BFB">
            <w:pPr>
              <w:spacing w:line="240" w:lineRule="auto"/>
              <w:rPr>
                <w:rFonts w:eastAsia="Times New Roman" w:cstheme="minorHAnsi"/>
              </w:rPr>
            </w:pPr>
            <w:r>
              <w:rPr>
                <w:rFonts w:eastAsia="Times New Roman" w:cstheme="minorHAnsi"/>
              </w:rPr>
              <w:t>10.</w:t>
            </w:r>
          </w:p>
        </w:tc>
        <w:tc>
          <w:tcPr>
            <w:tcW w:w="7033" w:type="dxa"/>
            <w:shd w:val="clear" w:color="auto" w:fill="FFFFFF" w:themeFill="background1"/>
            <w:vAlign w:val="center"/>
          </w:tcPr>
          <w:p w14:paraId="76AFFD8A" w14:textId="77777777" w:rsidR="008B5A3C" w:rsidRPr="008B5A3C" w:rsidRDefault="008B5A3C" w:rsidP="001B39AF">
            <w:pPr>
              <w:spacing w:after="0"/>
              <w:rPr>
                <w:rFonts w:cstheme="minorHAnsi"/>
              </w:rPr>
            </w:pPr>
            <w:r w:rsidRPr="008B5A3C">
              <w:rPr>
                <w:rFonts w:eastAsia="Calibri" w:cstheme="minorHAnsi"/>
              </w:rPr>
              <w:t>Does religion still have a role in the modern world?</w:t>
            </w:r>
          </w:p>
        </w:tc>
        <w:tc>
          <w:tcPr>
            <w:tcW w:w="1147" w:type="dxa"/>
            <w:shd w:val="clear" w:color="auto" w:fill="FFFFFF" w:themeFill="background1"/>
            <w:vAlign w:val="center"/>
          </w:tcPr>
          <w:p w14:paraId="589E83C7" w14:textId="77777777" w:rsidR="008B5A3C" w:rsidRPr="008B5A3C" w:rsidRDefault="008B5A3C" w:rsidP="001B39AF">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543251D1" w14:textId="77777777" w:rsidR="008B5A3C" w:rsidRPr="008B5A3C" w:rsidRDefault="008B5A3C" w:rsidP="001B39AF">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2979A7AD" w14:textId="6BE3199C" w:rsidR="008B5A3C" w:rsidRPr="008B5A3C" w:rsidRDefault="008343BB" w:rsidP="001B39AF">
            <w:pPr>
              <w:rPr>
                <w:rFonts w:eastAsia="Calibri" w:cstheme="minorHAnsi"/>
              </w:rPr>
            </w:pPr>
            <w:r>
              <w:rPr>
                <w:rFonts w:eastAsia="Calibri" w:cstheme="minorHAnsi"/>
              </w:rPr>
              <w:t>A Level</w:t>
            </w:r>
          </w:p>
        </w:tc>
      </w:tr>
      <w:tr w:rsidR="00D73BFB" w:rsidRPr="008B5A3C" w14:paraId="6A984D24" w14:textId="77777777" w:rsidTr="00957AE5">
        <w:tc>
          <w:tcPr>
            <w:tcW w:w="10441" w:type="dxa"/>
            <w:gridSpan w:val="5"/>
            <w:shd w:val="clear" w:color="auto" w:fill="FFFFFF" w:themeFill="background1"/>
            <w:vAlign w:val="center"/>
          </w:tcPr>
          <w:p w14:paraId="4EC4AFC7" w14:textId="77777777" w:rsidR="00D73BFB" w:rsidRPr="008B5A3C" w:rsidRDefault="00D73BFB" w:rsidP="00D73BFB">
            <w:pPr>
              <w:spacing w:after="0" w:line="240" w:lineRule="auto"/>
              <w:jc w:val="center"/>
              <w:rPr>
                <w:rFonts w:eastAsia="Times New Roman" w:cstheme="minorHAnsi"/>
                <w:b/>
                <w:bCs/>
              </w:rPr>
            </w:pPr>
            <w:r w:rsidRPr="008B5A3C">
              <w:rPr>
                <w:rFonts w:eastAsia="Times New Roman" w:cstheme="minorHAnsi"/>
                <w:b/>
                <w:bCs/>
              </w:rPr>
              <w:t>History</w:t>
            </w:r>
          </w:p>
        </w:tc>
      </w:tr>
      <w:tr w:rsidR="008B5A3C" w:rsidRPr="008B5A3C" w14:paraId="14CF2F74" w14:textId="77777777" w:rsidTr="00D73BFB">
        <w:tc>
          <w:tcPr>
            <w:tcW w:w="495" w:type="dxa"/>
            <w:shd w:val="clear" w:color="auto" w:fill="FFFFFF" w:themeFill="background1"/>
            <w:vAlign w:val="center"/>
          </w:tcPr>
          <w:p w14:paraId="6FD454D6"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t>1.</w:t>
            </w:r>
          </w:p>
        </w:tc>
        <w:tc>
          <w:tcPr>
            <w:tcW w:w="7033" w:type="dxa"/>
            <w:shd w:val="clear" w:color="auto" w:fill="FFFFFF" w:themeFill="background1"/>
            <w:vAlign w:val="center"/>
          </w:tcPr>
          <w:p w14:paraId="3FC79220" w14:textId="77777777" w:rsidR="008B5A3C" w:rsidRPr="008B5A3C" w:rsidRDefault="008B5A3C" w:rsidP="00D73BFB">
            <w:pPr>
              <w:spacing w:after="0" w:line="240" w:lineRule="auto"/>
              <w:rPr>
                <w:rFonts w:eastAsia="Times New Roman" w:cstheme="minorHAnsi"/>
              </w:rPr>
            </w:pPr>
            <w:r w:rsidRPr="008B5A3C">
              <w:rPr>
                <w:rFonts w:eastAsia="Times New Roman" w:cstheme="minorHAnsi"/>
                <w:color w:val="000000"/>
              </w:rPr>
              <w:t>How far is it possible for one country to forgive another for its past actions?</w:t>
            </w:r>
          </w:p>
        </w:tc>
        <w:tc>
          <w:tcPr>
            <w:tcW w:w="1147" w:type="dxa"/>
            <w:shd w:val="clear" w:color="auto" w:fill="FFFFFF" w:themeFill="background1"/>
            <w:vAlign w:val="center"/>
          </w:tcPr>
          <w:p w14:paraId="663D9D2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Possibility</w:t>
            </w:r>
          </w:p>
        </w:tc>
        <w:tc>
          <w:tcPr>
            <w:tcW w:w="715" w:type="dxa"/>
            <w:shd w:val="clear" w:color="auto" w:fill="FFFFFF" w:themeFill="background1"/>
            <w:vAlign w:val="center"/>
          </w:tcPr>
          <w:p w14:paraId="64C3D975"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2015</w:t>
            </w:r>
          </w:p>
        </w:tc>
        <w:tc>
          <w:tcPr>
            <w:tcW w:w="1051" w:type="dxa"/>
            <w:shd w:val="clear" w:color="auto" w:fill="FFFFFF" w:themeFill="background1"/>
            <w:vAlign w:val="center"/>
          </w:tcPr>
          <w:p w14:paraId="487A3EFC"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A level</w:t>
            </w:r>
          </w:p>
        </w:tc>
      </w:tr>
      <w:tr w:rsidR="008B5A3C" w:rsidRPr="008B5A3C" w14:paraId="2603E4AB" w14:textId="77777777" w:rsidTr="00D73BFB">
        <w:tc>
          <w:tcPr>
            <w:tcW w:w="495" w:type="dxa"/>
            <w:shd w:val="clear" w:color="auto" w:fill="FFFFFF" w:themeFill="background1"/>
            <w:vAlign w:val="center"/>
          </w:tcPr>
          <w:p w14:paraId="6B5C29D0"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lastRenderedPageBreak/>
              <w:t>2.</w:t>
            </w:r>
          </w:p>
        </w:tc>
        <w:tc>
          <w:tcPr>
            <w:tcW w:w="7033" w:type="dxa"/>
            <w:shd w:val="clear" w:color="auto" w:fill="FFFFFF" w:themeFill="background1"/>
            <w:vAlign w:val="center"/>
          </w:tcPr>
          <w:p w14:paraId="49BD0500"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t>Consider the view that the study of history is important in establishing a national identity in your society.</w:t>
            </w:r>
          </w:p>
        </w:tc>
        <w:tc>
          <w:tcPr>
            <w:tcW w:w="1147" w:type="dxa"/>
            <w:shd w:val="clear" w:color="auto" w:fill="FFFFFF" w:themeFill="background1"/>
            <w:vAlign w:val="center"/>
          </w:tcPr>
          <w:p w14:paraId="7375B553"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Impact</w:t>
            </w:r>
          </w:p>
          <w:p w14:paraId="05BA39AD"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(specified)</w:t>
            </w:r>
          </w:p>
        </w:tc>
        <w:tc>
          <w:tcPr>
            <w:tcW w:w="715" w:type="dxa"/>
            <w:shd w:val="clear" w:color="auto" w:fill="FFFFFF" w:themeFill="background1"/>
            <w:vAlign w:val="center"/>
          </w:tcPr>
          <w:p w14:paraId="54435386"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2019</w:t>
            </w:r>
          </w:p>
        </w:tc>
        <w:tc>
          <w:tcPr>
            <w:tcW w:w="1051" w:type="dxa"/>
            <w:shd w:val="clear" w:color="auto" w:fill="FFFFFF" w:themeFill="background1"/>
            <w:vAlign w:val="center"/>
          </w:tcPr>
          <w:p w14:paraId="35E825EE"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TMJC</w:t>
            </w:r>
          </w:p>
        </w:tc>
      </w:tr>
      <w:tr w:rsidR="008B5A3C" w:rsidRPr="008B5A3C" w14:paraId="0D494596" w14:textId="77777777" w:rsidTr="00D73BFB">
        <w:tc>
          <w:tcPr>
            <w:tcW w:w="495" w:type="dxa"/>
            <w:shd w:val="clear" w:color="auto" w:fill="FFFFFF" w:themeFill="background1"/>
            <w:vAlign w:val="center"/>
          </w:tcPr>
          <w:p w14:paraId="1ECB425E" w14:textId="53A8CB0E" w:rsidR="008B5A3C" w:rsidRPr="008B5A3C" w:rsidRDefault="006365E8" w:rsidP="00D73BFB">
            <w:pPr>
              <w:spacing w:after="0" w:line="240" w:lineRule="auto"/>
              <w:rPr>
                <w:rFonts w:eastAsia="Times New Roman" w:cstheme="minorHAnsi"/>
              </w:rPr>
            </w:pPr>
            <w:r>
              <w:rPr>
                <w:rFonts w:eastAsia="Times New Roman" w:cstheme="minorHAnsi"/>
              </w:rPr>
              <w:t>3.</w:t>
            </w:r>
          </w:p>
        </w:tc>
        <w:tc>
          <w:tcPr>
            <w:tcW w:w="7033" w:type="dxa"/>
            <w:shd w:val="clear" w:color="auto" w:fill="FFFFFF" w:themeFill="background1"/>
            <w:vAlign w:val="center"/>
          </w:tcPr>
          <w:p w14:paraId="76BDD501" w14:textId="77777777" w:rsidR="008B5A3C" w:rsidRPr="008B5A3C" w:rsidRDefault="008B5A3C" w:rsidP="00D73BFB">
            <w:pPr>
              <w:spacing w:after="0" w:line="240" w:lineRule="auto"/>
              <w:rPr>
                <w:rFonts w:eastAsia="Times New Roman" w:cstheme="minorHAnsi"/>
              </w:rPr>
            </w:pPr>
            <w:r w:rsidRPr="008B5A3C">
              <w:rPr>
                <w:rFonts w:eastAsia="Times New Roman" w:cstheme="minorHAnsi"/>
              </w:rPr>
              <w:t>‘Given how unpredictable the world is, it is pointless to plan for the future.’ Comment.</w:t>
            </w:r>
          </w:p>
        </w:tc>
        <w:tc>
          <w:tcPr>
            <w:tcW w:w="1147" w:type="dxa"/>
            <w:shd w:val="clear" w:color="auto" w:fill="FFFFFF" w:themeFill="background1"/>
            <w:vAlign w:val="center"/>
          </w:tcPr>
          <w:p w14:paraId="6BA184CA"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2E703C49"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2019</w:t>
            </w:r>
          </w:p>
        </w:tc>
        <w:tc>
          <w:tcPr>
            <w:tcW w:w="1051" w:type="dxa"/>
            <w:shd w:val="clear" w:color="auto" w:fill="FFFFFF" w:themeFill="background1"/>
            <w:vAlign w:val="center"/>
          </w:tcPr>
          <w:p w14:paraId="22C57C96" w14:textId="77777777" w:rsidR="008B5A3C" w:rsidRPr="008B5A3C" w:rsidRDefault="008B5A3C" w:rsidP="001B39AF">
            <w:pPr>
              <w:spacing w:after="0" w:line="240" w:lineRule="auto"/>
              <w:rPr>
                <w:rFonts w:eastAsia="Times New Roman" w:cstheme="minorHAnsi"/>
              </w:rPr>
            </w:pPr>
            <w:r w:rsidRPr="008B5A3C">
              <w:rPr>
                <w:rFonts w:eastAsia="Times New Roman" w:cstheme="minorHAnsi"/>
              </w:rPr>
              <w:t>ASRJC</w:t>
            </w:r>
          </w:p>
        </w:tc>
      </w:tr>
      <w:tr w:rsidR="006365E8" w:rsidRPr="008B5A3C" w14:paraId="3A7B897B" w14:textId="77777777" w:rsidTr="00D73BFB">
        <w:tc>
          <w:tcPr>
            <w:tcW w:w="495" w:type="dxa"/>
            <w:shd w:val="clear" w:color="auto" w:fill="FFFFFF" w:themeFill="background1"/>
            <w:vAlign w:val="center"/>
          </w:tcPr>
          <w:p w14:paraId="4EFF3CB8" w14:textId="0EC28B71" w:rsidR="006365E8" w:rsidRPr="008B5A3C" w:rsidRDefault="006365E8" w:rsidP="00D73BFB">
            <w:pPr>
              <w:spacing w:after="0" w:line="240" w:lineRule="auto"/>
              <w:rPr>
                <w:rFonts w:eastAsia="Times New Roman" w:cstheme="minorHAnsi"/>
              </w:rPr>
            </w:pPr>
            <w:r w:rsidRPr="008B5A3C">
              <w:rPr>
                <w:rFonts w:eastAsia="Times New Roman" w:cstheme="minorHAnsi"/>
              </w:rPr>
              <w:t>4.</w:t>
            </w:r>
          </w:p>
        </w:tc>
        <w:tc>
          <w:tcPr>
            <w:tcW w:w="7033" w:type="dxa"/>
            <w:shd w:val="clear" w:color="auto" w:fill="FFFFFF" w:themeFill="background1"/>
            <w:vAlign w:val="center"/>
          </w:tcPr>
          <w:p w14:paraId="30C945A6" w14:textId="77777777" w:rsidR="006365E8" w:rsidRPr="008B5A3C" w:rsidRDefault="006365E8" w:rsidP="00D73BFB">
            <w:pPr>
              <w:spacing w:after="0" w:line="240" w:lineRule="auto"/>
              <w:rPr>
                <w:rFonts w:eastAsia="Times New Roman" w:cstheme="minorHAnsi"/>
              </w:rPr>
            </w:pPr>
            <w:r w:rsidRPr="008B5A3C">
              <w:rPr>
                <w:rFonts w:eastAsia="Times New Roman" w:cstheme="minorHAnsi"/>
              </w:rPr>
              <w:t>Is History worth studying when it can be rewritten?</w:t>
            </w:r>
          </w:p>
        </w:tc>
        <w:tc>
          <w:tcPr>
            <w:tcW w:w="1147" w:type="dxa"/>
            <w:shd w:val="clear" w:color="auto" w:fill="FFFFFF" w:themeFill="background1"/>
            <w:vAlign w:val="center"/>
          </w:tcPr>
          <w:p w14:paraId="3481ACE0"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Value</w:t>
            </w:r>
          </w:p>
        </w:tc>
        <w:tc>
          <w:tcPr>
            <w:tcW w:w="715" w:type="dxa"/>
            <w:shd w:val="clear" w:color="auto" w:fill="FFFFFF" w:themeFill="background1"/>
            <w:vAlign w:val="center"/>
          </w:tcPr>
          <w:p w14:paraId="6DD1D05C"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2019</w:t>
            </w:r>
          </w:p>
        </w:tc>
        <w:tc>
          <w:tcPr>
            <w:tcW w:w="1051" w:type="dxa"/>
            <w:shd w:val="clear" w:color="auto" w:fill="FFFFFF" w:themeFill="background1"/>
            <w:vAlign w:val="center"/>
          </w:tcPr>
          <w:p w14:paraId="25334219"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DHS</w:t>
            </w:r>
          </w:p>
        </w:tc>
      </w:tr>
      <w:tr w:rsidR="006365E8" w:rsidRPr="008B5A3C" w14:paraId="79D53221" w14:textId="77777777" w:rsidTr="00D73BFB">
        <w:trPr>
          <w:trHeight w:val="269"/>
        </w:trPr>
        <w:tc>
          <w:tcPr>
            <w:tcW w:w="495" w:type="dxa"/>
            <w:shd w:val="clear" w:color="auto" w:fill="FFFFFF" w:themeFill="background1"/>
            <w:vAlign w:val="center"/>
          </w:tcPr>
          <w:p w14:paraId="1F4B92DD" w14:textId="4A1509C5" w:rsidR="006365E8" w:rsidRPr="008B5A3C" w:rsidRDefault="006365E8" w:rsidP="00D73BFB">
            <w:pPr>
              <w:spacing w:after="0" w:line="240" w:lineRule="auto"/>
              <w:rPr>
                <w:rFonts w:eastAsia="Times New Roman" w:cstheme="minorHAnsi"/>
              </w:rPr>
            </w:pPr>
            <w:r w:rsidRPr="008B5A3C">
              <w:rPr>
                <w:rFonts w:eastAsia="Times New Roman" w:cstheme="minorHAnsi"/>
              </w:rPr>
              <w:t>5.</w:t>
            </w:r>
          </w:p>
        </w:tc>
        <w:tc>
          <w:tcPr>
            <w:tcW w:w="7033" w:type="dxa"/>
            <w:shd w:val="clear" w:color="auto" w:fill="FFFFFF" w:themeFill="background1"/>
            <w:vAlign w:val="center"/>
          </w:tcPr>
          <w:p w14:paraId="314DDF0F" w14:textId="77777777" w:rsidR="006365E8" w:rsidRPr="008B5A3C" w:rsidRDefault="006365E8" w:rsidP="00D73BFB">
            <w:pPr>
              <w:spacing w:after="0" w:line="240" w:lineRule="auto"/>
              <w:rPr>
                <w:rFonts w:eastAsia="Times New Roman" w:cstheme="minorHAnsi"/>
              </w:rPr>
            </w:pPr>
            <w:r w:rsidRPr="008B5A3C">
              <w:rPr>
                <w:rFonts w:eastAsia="Times New Roman" w:cstheme="minorHAnsi"/>
              </w:rPr>
              <w:t>‘History has shown that Man never learns from his mistakes.’ Is this a fair comment?</w:t>
            </w:r>
          </w:p>
        </w:tc>
        <w:tc>
          <w:tcPr>
            <w:tcW w:w="1147" w:type="dxa"/>
            <w:shd w:val="clear" w:color="auto" w:fill="FFFFFF" w:themeFill="background1"/>
            <w:vAlign w:val="center"/>
          </w:tcPr>
          <w:p w14:paraId="137313D3"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Impact</w:t>
            </w:r>
          </w:p>
        </w:tc>
        <w:tc>
          <w:tcPr>
            <w:tcW w:w="715" w:type="dxa"/>
            <w:shd w:val="clear" w:color="auto" w:fill="FFFFFF" w:themeFill="background1"/>
            <w:vAlign w:val="center"/>
          </w:tcPr>
          <w:p w14:paraId="40CC432B"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2020</w:t>
            </w:r>
          </w:p>
        </w:tc>
        <w:tc>
          <w:tcPr>
            <w:tcW w:w="1051" w:type="dxa"/>
            <w:shd w:val="clear" w:color="auto" w:fill="FFFFFF" w:themeFill="background1"/>
            <w:vAlign w:val="center"/>
          </w:tcPr>
          <w:p w14:paraId="7739A754"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TMJC</w:t>
            </w:r>
          </w:p>
        </w:tc>
      </w:tr>
      <w:tr w:rsidR="006365E8" w:rsidRPr="008B5A3C" w14:paraId="168653B1" w14:textId="77777777" w:rsidTr="00D73BFB">
        <w:trPr>
          <w:trHeight w:val="233"/>
        </w:trPr>
        <w:tc>
          <w:tcPr>
            <w:tcW w:w="495" w:type="dxa"/>
            <w:shd w:val="clear" w:color="auto" w:fill="FFFFFF" w:themeFill="background1"/>
            <w:vAlign w:val="center"/>
          </w:tcPr>
          <w:p w14:paraId="02F11C7F" w14:textId="48E67A64" w:rsidR="006365E8" w:rsidRPr="008B5A3C" w:rsidRDefault="006365E8" w:rsidP="00D73BFB">
            <w:pPr>
              <w:spacing w:after="0" w:line="240" w:lineRule="auto"/>
              <w:rPr>
                <w:rFonts w:eastAsia="Times New Roman" w:cstheme="minorHAnsi"/>
              </w:rPr>
            </w:pPr>
            <w:r>
              <w:rPr>
                <w:rFonts w:eastAsia="Times New Roman" w:cstheme="minorHAnsi"/>
              </w:rPr>
              <w:t>6.</w:t>
            </w:r>
          </w:p>
        </w:tc>
        <w:tc>
          <w:tcPr>
            <w:tcW w:w="7033" w:type="dxa"/>
            <w:shd w:val="clear" w:color="auto" w:fill="FFFFFF" w:themeFill="background1"/>
            <w:vAlign w:val="center"/>
          </w:tcPr>
          <w:p w14:paraId="76DED507" w14:textId="77777777" w:rsidR="006365E8" w:rsidRPr="008B5A3C" w:rsidRDefault="006365E8" w:rsidP="00D73BFB">
            <w:pPr>
              <w:spacing w:after="0" w:line="240" w:lineRule="auto"/>
              <w:rPr>
                <w:rFonts w:eastAsia="Times New Roman" w:cstheme="minorHAnsi"/>
                <w:b/>
                <w:bCs/>
              </w:rPr>
            </w:pPr>
            <w:r w:rsidRPr="008B5A3C">
              <w:rPr>
                <w:rFonts w:eastAsia="Times New Roman" w:cstheme="minorHAnsi"/>
                <w:b/>
                <w:bCs/>
              </w:rPr>
              <w:t xml:space="preserve"> </w:t>
            </w:r>
            <w:r w:rsidRPr="008B5A3C">
              <w:rPr>
                <w:rFonts w:eastAsia="Times New Roman" w:cstheme="minorHAnsi"/>
              </w:rPr>
              <w:t xml:space="preserve">How far is it possible for one country to forgive another for its past actions? </w:t>
            </w:r>
          </w:p>
        </w:tc>
        <w:tc>
          <w:tcPr>
            <w:tcW w:w="1147" w:type="dxa"/>
            <w:shd w:val="clear" w:color="auto" w:fill="FFFFFF" w:themeFill="background1"/>
            <w:vAlign w:val="center"/>
          </w:tcPr>
          <w:p w14:paraId="5D9F63C8"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Possibility</w:t>
            </w:r>
          </w:p>
        </w:tc>
        <w:tc>
          <w:tcPr>
            <w:tcW w:w="715" w:type="dxa"/>
            <w:shd w:val="clear" w:color="auto" w:fill="FFFFFF" w:themeFill="background1"/>
            <w:vAlign w:val="center"/>
          </w:tcPr>
          <w:p w14:paraId="46C3D256"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2015</w:t>
            </w:r>
          </w:p>
        </w:tc>
        <w:tc>
          <w:tcPr>
            <w:tcW w:w="1051" w:type="dxa"/>
            <w:shd w:val="clear" w:color="auto" w:fill="FFFFFF" w:themeFill="background1"/>
            <w:vAlign w:val="center"/>
          </w:tcPr>
          <w:p w14:paraId="61690F8C" w14:textId="77777777" w:rsidR="006365E8" w:rsidRPr="008B5A3C" w:rsidRDefault="006365E8" w:rsidP="006365E8">
            <w:pPr>
              <w:spacing w:after="0" w:line="240" w:lineRule="auto"/>
              <w:rPr>
                <w:rFonts w:eastAsia="Times New Roman" w:cstheme="minorHAnsi"/>
              </w:rPr>
            </w:pPr>
            <w:r w:rsidRPr="008B5A3C">
              <w:rPr>
                <w:rFonts w:eastAsia="Times New Roman" w:cstheme="minorHAnsi"/>
              </w:rPr>
              <w:t xml:space="preserve">A level </w:t>
            </w:r>
          </w:p>
        </w:tc>
      </w:tr>
      <w:tr w:rsidR="006365E8" w:rsidRPr="008B5A3C" w14:paraId="4A289170" w14:textId="77777777" w:rsidTr="00D73BFB">
        <w:trPr>
          <w:trHeight w:val="233"/>
        </w:trPr>
        <w:tc>
          <w:tcPr>
            <w:tcW w:w="495" w:type="dxa"/>
            <w:shd w:val="clear" w:color="auto" w:fill="FFFFFF" w:themeFill="background1"/>
            <w:vAlign w:val="center"/>
          </w:tcPr>
          <w:p w14:paraId="3A455B02" w14:textId="3F25763A" w:rsidR="006365E8" w:rsidRPr="008B5A3C" w:rsidRDefault="006365E8" w:rsidP="00D73BFB">
            <w:pPr>
              <w:spacing w:line="240" w:lineRule="auto"/>
              <w:rPr>
                <w:rFonts w:eastAsia="Times New Roman" w:cstheme="minorHAnsi"/>
              </w:rPr>
            </w:pPr>
            <w:r>
              <w:rPr>
                <w:rFonts w:eastAsia="Times New Roman" w:cstheme="minorHAnsi"/>
              </w:rPr>
              <w:t>7.</w:t>
            </w:r>
          </w:p>
        </w:tc>
        <w:tc>
          <w:tcPr>
            <w:tcW w:w="7033" w:type="dxa"/>
            <w:shd w:val="clear" w:color="auto" w:fill="FFFFFF" w:themeFill="background1"/>
            <w:vAlign w:val="center"/>
          </w:tcPr>
          <w:p w14:paraId="11C12DED" w14:textId="77777777" w:rsidR="006365E8" w:rsidRPr="008B5A3C" w:rsidRDefault="006365E8" w:rsidP="00D73BFB">
            <w:pPr>
              <w:spacing w:after="0"/>
              <w:rPr>
                <w:rFonts w:cstheme="minorHAnsi"/>
              </w:rPr>
            </w:pPr>
            <w:r w:rsidRPr="008B5A3C">
              <w:rPr>
                <w:rFonts w:eastAsia="Calibri" w:cstheme="minorHAnsi"/>
              </w:rPr>
              <w:t>Should a nation’s history be taught objectively in schools?</w:t>
            </w:r>
          </w:p>
        </w:tc>
        <w:tc>
          <w:tcPr>
            <w:tcW w:w="1147" w:type="dxa"/>
            <w:shd w:val="clear" w:color="auto" w:fill="FFFFFF" w:themeFill="background1"/>
            <w:vAlign w:val="center"/>
          </w:tcPr>
          <w:p w14:paraId="3B0B9A8A" w14:textId="77777777" w:rsidR="006365E8" w:rsidRPr="008B5A3C" w:rsidRDefault="006365E8" w:rsidP="006365E8">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473477E0" w14:textId="77777777" w:rsidR="006365E8" w:rsidRPr="008B5A3C" w:rsidRDefault="006365E8" w:rsidP="006365E8">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42E79AC0" w14:textId="77777777" w:rsidR="006365E8" w:rsidRPr="008B5A3C" w:rsidRDefault="006365E8" w:rsidP="006365E8">
            <w:pPr>
              <w:spacing w:after="0"/>
              <w:rPr>
                <w:rFonts w:cstheme="minorHAnsi"/>
              </w:rPr>
            </w:pPr>
            <w:r w:rsidRPr="008B5A3C">
              <w:rPr>
                <w:rFonts w:eastAsia="Calibri" w:cstheme="minorHAnsi"/>
              </w:rPr>
              <w:t>DHS</w:t>
            </w:r>
          </w:p>
        </w:tc>
      </w:tr>
      <w:tr w:rsidR="006365E8" w:rsidRPr="008B5A3C" w14:paraId="615D6FAE" w14:textId="77777777" w:rsidTr="00D73BFB">
        <w:trPr>
          <w:trHeight w:val="233"/>
        </w:trPr>
        <w:tc>
          <w:tcPr>
            <w:tcW w:w="495" w:type="dxa"/>
            <w:shd w:val="clear" w:color="auto" w:fill="FFFFFF" w:themeFill="background1"/>
            <w:vAlign w:val="center"/>
          </w:tcPr>
          <w:p w14:paraId="11605FCA" w14:textId="48358AF5" w:rsidR="006365E8" w:rsidRPr="008B5A3C" w:rsidRDefault="006365E8" w:rsidP="00D73BFB">
            <w:pPr>
              <w:spacing w:line="240" w:lineRule="auto"/>
              <w:rPr>
                <w:rFonts w:eastAsia="Times New Roman" w:cstheme="minorHAnsi"/>
              </w:rPr>
            </w:pPr>
            <w:r>
              <w:rPr>
                <w:rFonts w:eastAsia="Times New Roman" w:cstheme="minorHAnsi"/>
              </w:rPr>
              <w:t>8</w:t>
            </w:r>
            <w:r w:rsidRPr="008B5A3C">
              <w:rPr>
                <w:rFonts w:eastAsia="Times New Roman" w:cstheme="minorHAnsi"/>
              </w:rPr>
              <w:t>.</w:t>
            </w:r>
          </w:p>
        </w:tc>
        <w:tc>
          <w:tcPr>
            <w:tcW w:w="7033" w:type="dxa"/>
            <w:shd w:val="clear" w:color="auto" w:fill="FFFFFF" w:themeFill="background1"/>
            <w:vAlign w:val="center"/>
          </w:tcPr>
          <w:p w14:paraId="394783A7" w14:textId="77777777" w:rsidR="006365E8" w:rsidRPr="008B5A3C" w:rsidRDefault="006365E8" w:rsidP="00D73BFB">
            <w:pPr>
              <w:spacing w:after="0"/>
              <w:rPr>
                <w:rFonts w:cstheme="minorHAnsi"/>
              </w:rPr>
            </w:pPr>
            <w:r w:rsidRPr="008B5A3C">
              <w:rPr>
                <w:rFonts w:eastAsia="Calibri" w:cstheme="minorHAnsi"/>
              </w:rPr>
              <w:t>‘Focusing on the past slows down progress.’ What is your view?</w:t>
            </w:r>
          </w:p>
        </w:tc>
        <w:tc>
          <w:tcPr>
            <w:tcW w:w="1147" w:type="dxa"/>
            <w:shd w:val="clear" w:color="auto" w:fill="FFFFFF" w:themeFill="background1"/>
            <w:vAlign w:val="center"/>
          </w:tcPr>
          <w:p w14:paraId="07926B26" w14:textId="77777777" w:rsidR="006365E8" w:rsidRPr="008B5A3C" w:rsidRDefault="006365E8" w:rsidP="006365E8">
            <w:pPr>
              <w:spacing w:after="0"/>
              <w:rPr>
                <w:rFonts w:cstheme="minorHAnsi"/>
              </w:rPr>
            </w:pPr>
            <w:r w:rsidRPr="008B5A3C">
              <w:rPr>
                <w:rFonts w:eastAsia="Calibri" w:cstheme="minorHAnsi"/>
              </w:rPr>
              <w:t>Impact</w:t>
            </w:r>
          </w:p>
        </w:tc>
        <w:tc>
          <w:tcPr>
            <w:tcW w:w="715" w:type="dxa"/>
            <w:shd w:val="clear" w:color="auto" w:fill="FFFFFF" w:themeFill="background1"/>
            <w:vAlign w:val="center"/>
          </w:tcPr>
          <w:p w14:paraId="17253D3D" w14:textId="77777777" w:rsidR="006365E8" w:rsidRPr="008B5A3C" w:rsidRDefault="006365E8" w:rsidP="006365E8">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0AAB1BFD" w14:textId="77777777" w:rsidR="006365E8" w:rsidRPr="008B5A3C" w:rsidRDefault="006365E8" w:rsidP="006365E8">
            <w:pPr>
              <w:spacing w:after="0"/>
              <w:rPr>
                <w:rFonts w:cstheme="minorHAnsi"/>
              </w:rPr>
            </w:pPr>
            <w:r w:rsidRPr="008B5A3C">
              <w:rPr>
                <w:rFonts w:eastAsia="Calibri" w:cstheme="minorHAnsi"/>
              </w:rPr>
              <w:t>MI</w:t>
            </w:r>
          </w:p>
        </w:tc>
      </w:tr>
      <w:tr w:rsidR="006365E8" w:rsidRPr="008B5A3C" w14:paraId="74758D01" w14:textId="77777777" w:rsidTr="00D73BFB">
        <w:trPr>
          <w:trHeight w:val="233"/>
        </w:trPr>
        <w:tc>
          <w:tcPr>
            <w:tcW w:w="495" w:type="dxa"/>
            <w:shd w:val="clear" w:color="auto" w:fill="FFFFFF" w:themeFill="background1"/>
            <w:vAlign w:val="center"/>
          </w:tcPr>
          <w:p w14:paraId="58925DF2" w14:textId="3556BD4E" w:rsidR="006365E8" w:rsidRPr="008B5A3C" w:rsidRDefault="006365E8" w:rsidP="00D73BFB">
            <w:pPr>
              <w:spacing w:line="240" w:lineRule="auto"/>
              <w:rPr>
                <w:rFonts w:eastAsia="Times New Roman" w:cstheme="minorHAnsi"/>
              </w:rPr>
            </w:pPr>
            <w:r>
              <w:rPr>
                <w:rFonts w:eastAsia="Times New Roman" w:cstheme="minorHAnsi"/>
              </w:rPr>
              <w:t>9</w:t>
            </w:r>
            <w:r w:rsidRPr="008B5A3C">
              <w:rPr>
                <w:rFonts w:eastAsia="Times New Roman" w:cstheme="minorHAnsi"/>
              </w:rPr>
              <w:t>.</w:t>
            </w:r>
          </w:p>
        </w:tc>
        <w:tc>
          <w:tcPr>
            <w:tcW w:w="7033" w:type="dxa"/>
            <w:shd w:val="clear" w:color="auto" w:fill="FFFFFF" w:themeFill="background1"/>
            <w:vAlign w:val="center"/>
          </w:tcPr>
          <w:p w14:paraId="022AF0CC" w14:textId="77777777" w:rsidR="006365E8" w:rsidRPr="008B5A3C" w:rsidRDefault="006365E8" w:rsidP="00D73BFB">
            <w:pPr>
              <w:spacing w:after="0"/>
              <w:rPr>
                <w:rFonts w:cstheme="minorHAnsi"/>
              </w:rPr>
            </w:pPr>
            <w:r w:rsidRPr="008B5A3C">
              <w:rPr>
                <w:rFonts w:eastAsia="Calibri" w:cstheme="minorHAnsi"/>
              </w:rPr>
              <w:t>‘Too many historical figures are famous for the wrong reasons.’ Discuss</w:t>
            </w:r>
          </w:p>
        </w:tc>
        <w:tc>
          <w:tcPr>
            <w:tcW w:w="1147" w:type="dxa"/>
            <w:shd w:val="clear" w:color="auto" w:fill="FFFFFF" w:themeFill="background1"/>
            <w:vAlign w:val="center"/>
          </w:tcPr>
          <w:p w14:paraId="44647A75" w14:textId="77777777" w:rsidR="006365E8" w:rsidRPr="008B5A3C" w:rsidRDefault="006365E8" w:rsidP="006365E8">
            <w:pPr>
              <w:spacing w:after="0"/>
              <w:rPr>
                <w:rFonts w:cstheme="minorHAnsi"/>
              </w:rPr>
            </w:pPr>
            <w:r w:rsidRPr="008B5A3C">
              <w:rPr>
                <w:rFonts w:eastAsia="Calibri" w:cstheme="minorHAnsi"/>
              </w:rPr>
              <w:t>Value</w:t>
            </w:r>
          </w:p>
        </w:tc>
        <w:tc>
          <w:tcPr>
            <w:tcW w:w="715" w:type="dxa"/>
            <w:shd w:val="clear" w:color="auto" w:fill="FFFFFF" w:themeFill="background1"/>
            <w:vAlign w:val="center"/>
          </w:tcPr>
          <w:p w14:paraId="5DBAA4C2" w14:textId="77777777" w:rsidR="006365E8" w:rsidRPr="008B5A3C" w:rsidRDefault="006365E8" w:rsidP="006365E8">
            <w:pPr>
              <w:spacing w:after="0"/>
              <w:rPr>
                <w:rFonts w:cstheme="minorHAnsi"/>
              </w:rPr>
            </w:pPr>
            <w:r w:rsidRPr="008B5A3C">
              <w:rPr>
                <w:rFonts w:eastAsia="Calibri" w:cstheme="minorHAnsi"/>
              </w:rPr>
              <w:t>2022</w:t>
            </w:r>
          </w:p>
        </w:tc>
        <w:tc>
          <w:tcPr>
            <w:tcW w:w="1051" w:type="dxa"/>
            <w:shd w:val="clear" w:color="auto" w:fill="FFFFFF" w:themeFill="background1"/>
            <w:vAlign w:val="center"/>
          </w:tcPr>
          <w:p w14:paraId="5C4F978B" w14:textId="77777777" w:rsidR="006365E8" w:rsidRPr="008B5A3C" w:rsidRDefault="006365E8" w:rsidP="006365E8">
            <w:pPr>
              <w:spacing w:after="0"/>
              <w:rPr>
                <w:rFonts w:cstheme="minorHAnsi"/>
              </w:rPr>
            </w:pPr>
            <w:r w:rsidRPr="008B5A3C">
              <w:rPr>
                <w:rFonts w:eastAsia="Calibri" w:cstheme="minorHAnsi"/>
              </w:rPr>
              <w:t>A Level</w:t>
            </w:r>
          </w:p>
        </w:tc>
      </w:tr>
    </w:tbl>
    <w:p w14:paraId="47044F9F" w14:textId="77777777" w:rsidR="00534E4F" w:rsidRDefault="00534E4F" w:rsidP="005A5A9E">
      <w:pPr>
        <w:spacing w:after="0" w:line="276" w:lineRule="auto"/>
        <w:jc w:val="both"/>
        <w:rPr>
          <w:rFonts w:ascii="Calibri" w:eastAsia="Times New Roman" w:hAnsi="Calibri" w:cs="Calibri"/>
          <w:b/>
          <w:bCs/>
          <w:color w:val="000000"/>
          <w:u w:val="single"/>
          <w:lang w:val="en-SG"/>
        </w:rPr>
      </w:pPr>
    </w:p>
    <w:p w14:paraId="6CC38F30" w14:textId="1EEAF0BF" w:rsidR="00DB2B90" w:rsidRPr="00DB2B90" w:rsidRDefault="00DB2B90" w:rsidP="00DB2B90">
      <w:pPr>
        <w:spacing w:before="240" w:after="0" w:line="240" w:lineRule="auto"/>
        <w:rPr>
          <w:rFonts w:ascii="Arial" w:eastAsia="Arial" w:hAnsi="Arial" w:cs="Arial"/>
          <w:b/>
          <w:sz w:val="24"/>
          <w:szCs w:val="24"/>
          <w:lang w:val="en-GB" w:bidi="ta-IN"/>
        </w:rPr>
      </w:pPr>
      <w:r w:rsidRPr="00DB2B90">
        <w:rPr>
          <w:rFonts w:ascii="Arial" w:eastAsia="Arial" w:hAnsi="Arial" w:cs="Arial"/>
          <w:b/>
          <w:sz w:val="24"/>
          <w:szCs w:val="24"/>
          <w:lang w:val="en-GB" w:bidi="ta-IN"/>
        </w:rPr>
        <w:t>SECTION 2. DEVELOPMENTS</w:t>
      </w:r>
    </w:p>
    <w:p w14:paraId="5DF58B79" w14:textId="77777777" w:rsidR="00DB2B90" w:rsidRPr="00F82569" w:rsidRDefault="00DB2B90" w:rsidP="005A5A9E">
      <w:pPr>
        <w:spacing w:after="0" w:line="276" w:lineRule="auto"/>
        <w:jc w:val="both"/>
        <w:rPr>
          <w:rFonts w:ascii="Calibri" w:eastAsia="Times New Roman" w:hAnsi="Calibri" w:cs="Calibri"/>
          <w:b/>
          <w:bCs/>
          <w:color w:val="000000"/>
          <w:u w:val="single"/>
          <w:lang w:val="en-SG"/>
        </w:rPr>
      </w:pPr>
    </w:p>
    <w:p w14:paraId="155161A3" w14:textId="15AD1AA1" w:rsidR="000F6666" w:rsidRPr="00F82569" w:rsidRDefault="000F6666" w:rsidP="000F6666">
      <w:pPr>
        <w:spacing w:after="0" w:line="276" w:lineRule="auto"/>
        <w:jc w:val="both"/>
        <w:rPr>
          <w:rFonts w:ascii="Calibri" w:eastAsia="Times New Roman" w:hAnsi="Calibri" w:cs="Calibri"/>
          <w:b/>
          <w:bCs/>
          <w:color w:val="000000"/>
          <w:sz w:val="24"/>
          <w:szCs w:val="24"/>
          <w:lang w:val="en-SG"/>
        </w:rPr>
      </w:pPr>
      <w:bookmarkStart w:id="0" w:name="_Hlk73003217"/>
      <w:bookmarkStart w:id="1" w:name="_Hlk73002984"/>
      <w:r w:rsidRPr="00F82569">
        <w:rPr>
          <w:rFonts w:ascii="Calibri" w:eastAsia="Times New Roman" w:hAnsi="Calibri" w:cs="Calibri"/>
          <w:b/>
          <w:bCs/>
          <w:color w:val="000000"/>
          <w:sz w:val="24"/>
          <w:szCs w:val="24"/>
          <w:lang w:val="en-SG"/>
        </w:rPr>
        <w:t>Is everything old useless?</w:t>
      </w:r>
    </w:p>
    <w:p w14:paraId="6E1B7969" w14:textId="2782CBC0" w:rsidR="000F6666" w:rsidRPr="00F82569" w:rsidRDefault="000F6666" w:rsidP="000F6666">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In today’s world, human progress, measured in technological, social and cultural terms, is marching along at an incredibly fast pace. The mantra of “newer is better” has entrenched itself deeply in the human psyche</w:t>
      </w:r>
      <w:r w:rsidR="003C7FF7" w:rsidRPr="00F82569">
        <w:rPr>
          <w:rFonts w:ascii="Calibri" w:eastAsia="Times New Roman" w:hAnsi="Calibri" w:cs="Calibri"/>
          <w:color w:val="000000"/>
          <w:lang w:val="en-SG"/>
        </w:rPr>
        <w:t>.</w:t>
      </w:r>
    </w:p>
    <w:p w14:paraId="5FCF4004" w14:textId="77777777" w:rsidR="003C7FF7" w:rsidRPr="00F82569" w:rsidRDefault="003C7FF7" w:rsidP="000F6666">
      <w:pPr>
        <w:spacing w:after="0" w:line="276" w:lineRule="auto"/>
        <w:jc w:val="both"/>
        <w:rPr>
          <w:rFonts w:ascii="Calibri" w:eastAsia="Times New Roman" w:hAnsi="Calibri" w:cs="Calibri"/>
          <w:color w:val="000000"/>
          <w:lang w:val="en-SG"/>
        </w:rPr>
      </w:pPr>
    </w:p>
    <w:p w14:paraId="2F0DB120" w14:textId="2CD7CD4B" w:rsidR="000F6666" w:rsidRPr="00F82569" w:rsidRDefault="000F6666" w:rsidP="000F6666">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The reason for this preference is simple — novelty makes us happy. Brain research that was published in the journal </w:t>
      </w:r>
      <w:r w:rsidRPr="00F82569">
        <w:rPr>
          <w:rFonts w:ascii="Calibri" w:eastAsia="Times New Roman" w:hAnsi="Calibri" w:cs="Calibri"/>
          <w:i/>
          <w:iCs/>
          <w:color w:val="000000"/>
          <w:lang w:val="en-SG"/>
        </w:rPr>
        <w:t>Neuron</w:t>
      </w:r>
      <w:r w:rsidRPr="00F82569">
        <w:rPr>
          <w:rFonts w:ascii="Calibri" w:eastAsia="Times New Roman" w:hAnsi="Calibri" w:cs="Calibri"/>
          <w:color w:val="000000"/>
          <w:lang w:val="en-SG"/>
        </w:rPr>
        <w:t xml:space="preserve"> has shown that a rush of dopamine accompanies fresh experiences of any kind. We live in a world grounded in sequels, from iPhones to Marvel films, in which these mega products devour more and more of our attention thanks to the promise of bigger and better experiences. In fact, the same research has shown that the mere expectation of a difference can be sufficient to change the experience to a much more rewarding one.  </w:t>
      </w:r>
    </w:p>
    <w:p w14:paraId="6DEB890A" w14:textId="77777777" w:rsidR="003C7FF7" w:rsidRPr="00F82569" w:rsidRDefault="003C7FF7" w:rsidP="000F6666">
      <w:pPr>
        <w:spacing w:after="0" w:line="276" w:lineRule="auto"/>
        <w:jc w:val="both"/>
        <w:rPr>
          <w:rFonts w:ascii="Calibri" w:eastAsia="Times New Roman" w:hAnsi="Calibri" w:cs="Calibri"/>
          <w:color w:val="000000"/>
          <w:lang w:val="en-SG"/>
        </w:rPr>
      </w:pPr>
    </w:p>
    <w:p w14:paraId="3B50D564" w14:textId="35F62DC9" w:rsidR="000F6666" w:rsidRPr="00F82569" w:rsidRDefault="000F6666" w:rsidP="000F6666">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This tendency is exploited by product designers and advertisers. These days, innovation tends to be more than simply reacting to problems at hand. Businesses proactively pursue</w:t>
      </w:r>
      <w:r w:rsidR="00C22EC2" w:rsidRPr="00F82569">
        <w:rPr>
          <w:rFonts w:ascii="Calibri" w:eastAsia="Times New Roman" w:hAnsi="Calibri" w:cs="Calibri"/>
          <w:color w:val="000000"/>
          <w:vertAlign w:val="superscript"/>
          <w:lang w:val="en-SG"/>
        </w:rPr>
        <w:t xml:space="preserve"> </w:t>
      </w:r>
      <w:r w:rsidR="00FF0695">
        <w:rPr>
          <w:rFonts w:eastAsia="Times New Roman" w:cstheme="minorHAnsi"/>
          <w:b/>
          <w:bCs/>
        </w:rPr>
        <w:t>_____________</w:t>
      </w:r>
      <w:r w:rsidR="00FF0695">
        <w:rPr>
          <w:rFonts w:eastAsia="Times New Roman" w:cstheme="minorHAnsi"/>
          <w:b/>
          <w:bCs/>
        </w:rPr>
        <w:t>_______</w:t>
      </w:r>
      <w:r w:rsidRPr="00F82569">
        <w:rPr>
          <w:rFonts w:ascii="Calibri" w:eastAsia="Times New Roman" w:hAnsi="Calibri" w:cs="Calibri"/>
          <w:color w:val="000000"/>
          <w:lang w:val="en-SG"/>
        </w:rPr>
        <w:t xml:space="preserve">of their own products to force consumers to </w:t>
      </w:r>
      <w:r w:rsidR="00FF0695">
        <w:rPr>
          <w:rFonts w:eastAsia="Times New Roman" w:cstheme="minorHAnsi"/>
          <w:b/>
          <w:bCs/>
        </w:rPr>
        <w:t>_______________________________________</w:t>
      </w:r>
      <w:r w:rsidRPr="00F82569">
        <w:rPr>
          <w:rFonts w:ascii="Calibri" w:eastAsia="Times New Roman" w:hAnsi="Calibri" w:cs="Calibri"/>
          <w:color w:val="000000"/>
          <w:lang w:val="en-SG"/>
        </w:rPr>
        <w:t>, thereby boosting profits.  This serves their bottom line needs and our need to be trendy. One can look at the short shelf life of technological devices like phones and laptops as examples of</w:t>
      </w:r>
      <w:r w:rsidR="00C22EC2" w:rsidRPr="00F82569">
        <w:rPr>
          <w:rFonts w:ascii="Calibri" w:eastAsia="Times New Roman" w:hAnsi="Calibri" w:cs="Calibri"/>
          <w:color w:val="000000"/>
          <w:lang w:val="en-SG"/>
        </w:rPr>
        <w:t xml:space="preserve"> </w:t>
      </w:r>
      <w:r w:rsidR="00FF0695">
        <w:rPr>
          <w:rFonts w:eastAsia="Times New Roman" w:cstheme="minorHAnsi"/>
          <w:b/>
          <w:bCs/>
        </w:rPr>
        <w:t>__________________________</w:t>
      </w:r>
      <w:r w:rsidR="00C22EC2" w:rsidRPr="00F82569">
        <w:rPr>
          <w:rFonts w:ascii="Calibri" w:eastAsia="Times New Roman" w:hAnsi="Calibri" w:cs="Calibri"/>
          <w:color w:val="000000"/>
          <w:lang w:val="en-SG"/>
        </w:rPr>
        <w:t>in</w:t>
      </w:r>
      <w:r w:rsidRPr="00F82569">
        <w:rPr>
          <w:rFonts w:ascii="Calibri" w:eastAsia="Times New Roman" w:hAnsi="Calibri" w:cs="Calibri"/>
          <w:color w:val="000000"/>
          <w:lang w:val="en-SG"/>
        </w:rPr>
        <w:t xml:space="preserve"> consumer goods.</w:t>
      </w:r>
    </w:p>
    <w:p w14:paraId="27174315" w14:textId="77777777" w:rsidR="000F6666" w:rsidRPr="00F82569" w:rsidRDefault="000F6666" w:rsidP="000F6666">
      <w:pPr>
        <w:spacing w:after="0" w:line="276" w:lineRule="auto"/>
        <w:jc w:val="both"/>
        <w:rPr>
          <w:rFonts w:ascii="Calibri" w:eastAsia="Times New Roman" w:hAnsi="Calibri" w:cs="Calibri"/>
          <w:color w:val="000000"/>
          <w:lang w:val="en-SG"/>
        </w:rPr>
      </w:pPr>
    </w:p>
    <w:p w14:paraId="4591B7AE" w14:textId="658D7A99" w:rsidR="000F6666" w:rsidRDefault="000F6666" w:rsidP="000F6666">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With change happening quickly, we no longer have the luxury to make sense of the implications that change brings. What is cutting edge today can easily become obsolete within days. It is thus no surprise that irrelevance</w:t>
      </w:r>
      <w:r w:rsidR="00C22EC2" w:rsidRPr="00F82569">
        <w:rPr>
          <w:rFonts w:ascii="Calibri" w:eastAsia="Times New Roman" w:hAnsi="Calibri" w:cs="Calibri"/>
          <w:color w:val="000000"/>
          <w:lang w:val="en-SG"/>
        </w:rPr>
        <w:t xml:space="preserve"> to our context</w:t>
      </w:r>
      <w:r w:rsidRPr="00F82569">
        <w:rPr>
          <w:rFonts w:ascii="Calibri" w:eastAsia="Times New Roman" w:hAnsi="Calibri" w:cs="Calibri"/>
          <w:color w:val="000000"/>
          <w:lang w:val="en-SG"/>
        </w:rPr>
        <w:t xml:space="preserve"> has become synonymous with</w:t>
      </w:r>
      <w:r w:rsidR="00C22EC2" w:rsidRPr="00F82569">
        <w:rPr>
          <w:rFonts w:ascii="Calibri" w:eastAsia="Times New Roman" w:hAnsi="Calibri" w:cs="Calibri"/>
          <w:color w:val="000000"/>
          <w:lang w:val="en-SG"/>
        </w:rPr>
        <w:t xml:space="preserve"> complete</w:t>
      </w:r>
      <w:r w:rsidRPr="00F82569">
        <w:rPr>
          <w:rFonts w:ascii="Calibri" w:eastAsia="Times New Roman" w:hAnsi="Calibri" w:cs="Calibri"/>
          <w:color w:val="000000"/>
          <w:lang w:val="en-SG"/>
        </w:rPr>
        <w:t xml:space="preserve"> uselessness</w:t>
      </w:r>
      <w:r w:rsidR="00032BAD" w:rsidRPr="00F82569">
        <w:rPr>
          <w:rFonts w:ascii="Calibri" w:eastAsia="Times New Roman" w:hAnsi="Calibri" w:cs="Calibri"/>
          <w:color w:val="000000"/>
          <w:lang w:val="en-SG"/>
        </w:rPr>
        <w:t>.</w:t>
      </w:r>
    </w:p>
    <w:p w14:paraId="0AF45B8B" w14:textId="77777777" w:rsidR="00693B6A" w:rsidRDefault="00693B6A" w:rsidP="000F6666">
      <w:pPr>
        <w:spacing w:after="0" w:line="276" w:lineRule="auto"/>
        <w:jc w:val="both"/>
        <w:rPr>
          <w:rFonts w:ascii="Calibri" w:eastAsia="Times New Roman" w:hAnsi="Calibri" w:cs="Calibri"/>
          <w:color w:val="000000"/>
          <w:lang w:val="en-SG"/>
        </w:rPr>
      </w:pPr>
    </w:p>
    <w:p w14:paraId="414CD48F" w14:textId="55E08AC6" w:rsidR="000C28E0" w:rsidRPr="00DB2B90" w:rsidRDefault="00DB2B90" w:rsidP="00DB2B90">
      <w:pPr>
        <w:spacing w:before="240" w:after="0" w:line="240" w:lineRule="auto"/>
        <w:rPr>
          <w:rFonts w:ascii="Arial" w:eastAsia="Arial" w:hAnsi="Arial" w:cs="Arial"/>
          <w:b/>
          <w:sz w:val="24"/>
          <w:szCs w:val="24"/>
          <w:lang w:val="en-GB" w:bidi="ta-IN"/>
        </w:rPr>
      </w:pPr>
      <w:r w:rsidRPr="00DB2B90">
        <w:rPr>
          <w:rFonts w:ascii="Arial" w:eastAsia="Arial" w:hAnsi="Arial" w:cs="Arial"/>
          <w:b/>
          <w:sz w:val="24"/>
          <w:szCs w:val="24"/>
          <w:lang w:val="en-GB" w:bidi="ta-IN"/>
        </w:rPr>
        <w:t>SECTION 3. VALUE OF MODERNITY vs VALUE OF THE OLD</w:t>
      </w:r>
    </w:p>
    <w:p w14:paraId="73BC9466" w14:textId="77777777" w:rsidR="00DB2B90" w:rsidRPr="00DB2B90" w:rsidRDefault="00DB2B90" w:rsidP="00DB2B90">
      <w:pPr>
        <w:spacing w:after="0" w:line="276" w:lineRule="auto"/>
        <w:jc w:val="both"/>
        <w:rPr>
          <w:rFonts w:ascii="Calibri" w:eastAsia="Times New Roman" w:hAnsi="Calibri" w:cs="Calibri"/>
          <w:color w:val="000000"/>
          <w:lang w:val="en-SG"/>
        </w:rPr>
      </w:pPr>
    </w:p>
    <w:p w14:paraId="5821E79F" w14:textId="0C5B483E" w:rsidR="00FE0E6A" w:rsidRPr="00F82569" w:rsidRDefault="00FE0E6A">
      <w:pPr>
        <w:rPr>
          <w:rFonts w:ascii="Calibri" w:eastAsia="Times New Roman" w:hAnsi="Calibri" w:cs="Calibri"/>
          <w:color w:val="000000"/>
        </w:rPr>
      </w:pPr>
      <w:r w:rsidRPr="00F82569">
        <w:rPr>
          <w:rFonts w:ascii="Calibri" w:eastAsia="Times New Roman" w:hAnsi="Calibri" w:cs="Calibri"/>
          <w:color w:val="000000"/>
        </w:rPr>
        <w:t xml:space="preserve">Even as the modern disenchantment with all things old grows, there is at the same time a defense of these old things that are still </w:t>
      </w:r>
      <w:r w:rsidR="00C22EC2" w:rsidRPr="00F82569">
        <w:rPr>
          <w:rFonts w:ascii="Calibri" w:eastAsia="Times New Roman" w:hAnsi="Calibri" w:cs="Calibri"/>
          <w:color w:val="000000"/>
        </w:rPr>
        <w:t>seen as useful or important</w:t>
      </w:r>
      <w:r w:rsidRPr="00F82569">
        <w:rPr>
          <w:rFonts w:ascii="Calibri" w:eastAsia="Times New Roman" w:hAnsi="Calibri" w:cs="Calibri"/>
          <w:color w:val="000000"/>
        </w:rPr>
        <w:t xml:space="preserve"> by many. Core Idea 1 examines the arguments on both sides – why embracing modernity is celebrated </w:t>
      </w:r>
      <w:r w:rsidR="00C22EC2" w:rsidRPr="00F82569">
        <w:rPr>
          <w:rFonts w:ascii="Calibri" w:eastAsia="Times New Roman" w:hAnsi="Calibri" w:cs="Calibri"/>
          <w:color w:val="000000"/>
        </w:rPr>
        <w:t xml:space="preserve">(i.e., </w:t>
      </w:r>
      <w:r w:rsidR="00FF0695">
        <w:rPr>
          <w:rFonts w:eastAsia="Times New Roman" w:cstheme="minorHAnsi"/>
          <w:b/>
          <w:bCs/>
        </w:rPr>
        <w:t>_____________</w:t>
      </w:r>
      <w:r w:rsidR="00C22EC2" w:rsidRPr="00F82569">
        <w:rPr>
          <w:rFonts w:ascii="Calibri" w:eastAsia="Times New Roman" w:hAnsi="Calibri" w:cs="Calibri"/>
          <w:color w:val="000000"/>
        </w:rPr>
        <w:t xml:space="preserve">) </w:t>
      </w:r>
      <w:r w:rsidRPr="00F82569">
        <w:rPr>
          <w:rFonts w:ascii="Calibri" w:eastAsia="Times New Roman" w:hAnsi="Calibri" w:cs="Calibri"/>
          <w:color w:val="000000"/>
        </w:rPr>
        <w:t xml:space="preserve">by many of the current generation, but also why there are still those who seek to guard and protect the old. </w:t>
      </w:r>
    </w:p>
    <w:tbl>
      <w:tblPr>
        <w:tblW w:w="9350" w:type="dxa"/>
        <w:tblBorders>
          <w:top w:val="nil"/>
          <w:left w:val="nil"/>
          <w:bottom w:val="nil"/>
          <w:right w:val="nil"/>
          <w:insideH w:val="nil"/>
          <w:insideV w:val="nil"/>
        </w:tblBorders>
        <w:shd w:val="clear" w:color="auto" w:fill="000000" w:themeFill="text1"/>
        <w:tblLayout w:type="fixed"/>
        <w:tblLook w:val="0600" w:firstRow="0" w:lastRow="0" w:firstColumn="0" w:lastColumn="0" w:noHBand="1" w:noVBand="1"/>
      </w:tblPr>
      <w:tblGrid>
        <w:gridCol w:w="9350"/>
      </w:tblGrid>
      <w:tr w:rsidR="00FE0E6A" w:rsidRPr="00F82569" w14:paraId="72B9B7F6" w14:textId="77777777" w:rsidTr="002B3F54">
        <w:trPr>
          <w:trHeight w:val="474"/>
        </w:trPr>
        <w:tc>
          <w:tcPr>
            <w:tcW w:w="9350" w:type="dxa"/>
            <w:tcBorders>
              <w:top w:val="single" w:sz="8" w:space="0" w:color="000000"/>
              <w:left w:val="single" w:sz="8" w:space="0" w:color="000000"/>
              <w:bottom w:val="single" w:sz="8" w:space="0" w:color="000000"/>
              <w:right w:val="single" w:sz="8" w:space="0" w:color="000000"/>
            </w:tcBorders>
            <w:shd w:val="clear" w:color="auto" w:fill="000000" w:themeFill="text1"/>
            <w:tcMar>
              <w:top w:w="100" w:type="dxa"/>
              <w:left w:w="100" w:type="dxa"/>
              <w:bottom w:w="100" w:type="dxa"/>
              <w:right w:w="100" w:type="dxa"/>
            </w:tcMar>
          </w:tcPr>
          <w:p w14:paraId="2D5360EA" w14:textId="5CB259CB" w:rsidR="00FE0E6A" w:rsidRPr="00F82569" w:rsidRDefault="00FE0E6A" w:rsidP="00516EB6">
            <w:pPr>
              <w:spacing w:line="240" w:lineRule="auto"/>
              <w:jc w:val="center"/>
              <w:rPr>
                <w:color w:val="F2F2F2"/>
                <w:sz w:val="24"/>
                <w:szCs w:val="24"/>
              </w:rPr>
            </w:pPr>
            <w:bookmarkStart w:id="2" w:name="_Hlk66374800"/>
            <w:r w:rsidRPr="00F82569">
              <w:rPr>
                <w:color w:val="F2F2F2"/>
                <w:sz w:val="24"/>
                <w:szCs w:val="24"/>
              </w:rPr>
              <w:lastRenderedPageBreak/>
              <w:t>Core Idea 1: People in society want progress through embracing modernity, and question whether we should continue to preserve the old.</w:t>
            </w:r>
          </w:p>
        </w:tc>
      </w:tr>
      <w:bookmarkEnd w:id="2"/>
    </w:tbl>
    <w:p w14:paraId="4459F5AF" w14:textId="77777777" w:rsidR="00FE0E6A" w:rsidRPr="00F82569" w:rsidRDefault="00FE0E6A">
      <w:pPr>
        <w:rPr>
          <w:rFonts w:ascii="Calibri" w:eastAsia="Times New Roman" w:hAnsi="Calibri" w:cs="Calibri"/>
          <w:b/>
          <w:bCs/>
          <w:color w:val="000000"/>
        </w:rPr>
      </w:pPr>
    </w:p>
    <w:p w14:paraId="5C12FB02" w14:textId="02331A28" w:rsidR="006A4561" w:rsidRPr="00F82569" w:rsidRDefault="005A1119">
      <w:pPr>
        <w:rPr>
          <w:rFonts w:ascii="Calibri" w:eastAsia="Times New Roman" w:hAnsi="Calibri" w:cs="Calibri"/>
          <w:b/>
          <w:bCs/>
          <w:color w:val="000000"/>
          <w:u w:val="single"/>
        </w:rPr>
      </w:pPr>
      <w:r w:rsidRPr="00F82569">
        <w:rPr>
          <w:rFonts w:ascii="Calibri" w:eastAsia="Times New Roman" w:hAnsi="Calibri" w:cs="Calibri"/>
          <w:b/>
          <w:bCs/>
          <w:color w:val="000000"/>
          <w:u w:val="single"/>
        </w:rPr>
        <w:t xml:space="preserve">What is the value/importance of embracing modernity? </w:t>
      </w:r>
      <w:r w:rsidR="006A4561" w:rsidRPr="00F82569">
        <w:rPr>
          <w:rFonts w:ascii="Calibri" w:eastAsia="Times New Roman" w:hAnsi="Calibri" w:cs="Calibri"/>
          <w:b/>
          <w:bCs/>
          <w:color w:val="000000"/>
          <w:u w:val="single"/>
        </w:rPr>
        <w:t xml:space="preserve"> </w:t>
      </w:r>
    </w:p>
    <w:p w14:paraId="52A18619" w14:textId="0EF45F02" w:rsidR="008E311B" w:rsidRPr="00F82569" w:rsidRDefault="008E311B" w:rsidP="008E311B">
      <w:pPr>
        <w:numPr>
          <w:ilvl w:val="0"/>
          <w:numId w:val="13"/>
        </w:numPr>
        <w:spacing w:after="0" w:line="276" w:lineRule="auto"/>
        <w:contextualSpacing/>
        <w:jc w:val="both"/>
        <w:rPr>
          <w:rFonts w:ascii="Calibri" w:eastAsia="Times New Roman" w:hAnsi="Calibri" w:cs="Calibri"/>
          <w:lang w:val="en-SG"/>
        </w:rPr>
      </w:pPr>
      <w:r w:rsidRPr="00F82569">
        <w:rPr>
          <w:rFonts w:ascii="Calibri" w:eastAsia="Times New Roman" w:hAnsi="Calibri" w:cs="Calibri"/>
          <w:b/>
          <w:bCs/>
          <w:color w:val="000000"/>
          <w:lang w:val="en-SG"/>
        </w:rPr>
        <w:t xml:space="preserve">Modernity brings societal progress </w:t>
      </w:r>
    </w:p>
    <w:p w14:paraId="021FF68E" w14:textId="57DBA2C9" w:rsidR="008E311B" w:rsidRPr="00F82569" w:rsidRDefault="008E311B" w:rsidP="008E311B">
      <w:pPr>
        <w:spacing w:after="0" w:line="276" w:lineRule="auto"/>
        <w:ind w:left="360"/>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Our willingness to accept new things, whether they be the latest technology or nascent ideologies, has throughout history allowed societies to see positive changes to their ways of living. At its core, embracing modernity has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and therefore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in a whole gamut of areas – in </w:t>
      </w:r>
      <w:r w:rsidR="00614B95" w:rsidRPr="00F82569">
        <w:rPr>
          <w:rFonts w:ascii="Calibri" w:eastAsia="Times New Roman" w:hAnsi="Calibri" w:cs="Calibri"/>
          <w:color w:val="000000"/>
          <w:lang w:val="en-SG"/>
        </w:rPr>
        <w:t>our work and industries</w:t>
      </w:r>
      <w:r w:rsidR="003B479E" w:rsidRPr="00F82569">
        <w:rPr>
          <w:rFonts w:ascii="Calibri" w:eastAsia="Times New Roman" w:hAnsi="Calibri" w:cs="Calibri"/>
          <w:color w:val="000000"/>
          <w:lang w:val="en-SG"/>
        </w:rPr>
        <w:t xml:space="preserve">, </w:t>
      </w:r>
      <w:r w:rsidR="00614B95" w:rsidRPr="00F82569">
        <w:rPr>
          <w:rFonts w:ascii="Calibri" w:eastAsia="Times New Roman" w:hAnsi="Calibri" w:cs="Calibri"/>
          <w:color w:val="000000"/>
          <w:lang w:val="en-SG"/>
        </w:rPr>
        <w:t xml:space="preserve">in how our societies conduct themselves, and how we go about our everyday tasks. </w:t>
      </w:r>
    </w:p>
    <w:p w14:paraId="453CCEDE" w14:textId="511C211F" w:rsidR="00614B95" w:rsidRPr="00F82569" w:rsidRDefault="00614B95" w:rsidP="00614B95">
      <w:pPr>
        <w:numPr>
          <w:ilvl w:val="0"/>
          <w:numId w:val="3"/>
        </w:numPr>
        <w:spacing w:after="0" w:line="276" w:lineRule="auto"/>
        <w:jc w:val="both"/>
        <w:textAlignment w:val="baseline"/>
        <w:rPr>
          <w:rFonts w:ascii="Calibri" w:eastAsia="Times New Roman" w:hAnsi="Calibri" w:cs="Calibri"/>
          <w:lang w:val="en-SG"/>
        </w:rPr>
      </w:pPr>
      <w:r w:rsidRPr="00F82569">
        <w:rPr>
          <w:rFonts w:ascii="Calibri" w:eastAsia="Times New Roman" w:hAnsi="Calibri" w:cs="Calibri"/>
          <w:color w:val="000000"/>
          <w:lang w:val="en-SG"/>
        </w:rPr>
        <w:t xml:space="preserve">In the manufacturing industry, the past few years especially have seen a sharp rise in automation and the introduction of robots to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 </w:t>
      </w:r>
      <w:r w:rsidR="004B62CB" w:rsidRPr="00F82569">
        <w:rPr>
          <w:rFonts w:ascii="Calibri" w:eastAsia="Times New Roman" w:hAnsi="Calibri" w:cs="Calibri"/>
          <w:color w:val="000000"/>
          <w:lang w:val="en-SG"/>
        </w:rPr>
        <w:t xml:space="preserve">In cities like Guangzhou and Shenzhen in China, the leading factories have up to 80 percent of their production automated – e-commerce giant JD.com has factories which take only 4 humans to run, relying on robots instead to pack up to 200,000 boxes each day and ship them to customers. </w:t>
      </w:r>
    </w:p>
    <w:p w14:paraId="1C80DDF6" w14:textId="1AA12263" w:rsidR="004B62CB" w:rsidRPr="00F82569" w:rsidRDefault="004B62CB" w:rsidP="00614B95">
      <w:pPr>
        <w:numPr>
          <w:ilvl w:val="0"/>
          <w:numId w:val="3"/>
        </w:numPr>
        <w:spacing w:after="0" w:line="276" w:lineRule="auto"/>
        <w:jc w:val="both"/>
        <w:textAlignment w:val="baseline"/>
        <w:rPr>
          <w:rFonts w:ascii="Calibri" w:eastAsia="Times New Roman" w:hAnsi="Calibri" w:cs="Calibri"/>
          <w:lang w:val="en-SG"/>
        </w:rPr>
      </w:pPr>
      <w:r w:rsidRPr="00F82569">
        <w:rPr>
          <w:rFonts w:ascii="Calibri" w:eastAsia="Times New Roman" w:hAnsi="Calibri" w:cs="Calibri"/>
          <w:color w:val="000000"/>
          <w:lang w:val="en-SG"/>
        </w:rPr>
        <w:t xml:space="preserve">On topics of discrimination and human rights transgressions, modern social movements have raised awareness of long-seated bigotry and biased treatment of social groups, </w:t>
      </w:r>
      <w:r w:rsidR="00FF0695">
        <w:rPr>
          <w:rFonts w:eastAsia="Times New Roman" w:cstheme="minorHAnsi"/>
          <w:b/>
          <w:bCs/>
        </w:rPr>
        <w:t>____________________________________________________</w:t>
      </w:r>
      <w:r w:rsidRPr="00F82569">
        <w:rPr>
          <w:rFonts w:ascii="Calibri" w:eastAsia="Times New Roman" w:hAnsi="Calibri" w:cs="Calibri"/>
          <w:color w:val="000000"/>
          <w:lang w:val="en-SG"/>
        </w:rPr>
        <w:t xml:space="preserve">. In recent years, movements </w:t>
      </w:r>
      <w:r w:rsidR="00612275" w:rsidRPr="00F82569">
        <w:rPr>
          <w:rFonts w:ascii="Calibri" w:eastAsia="Times New Roman" w:hAnsi="Calibri" w:cs="Calibri"/>
          <w:color w:val="000000"/>
          <w:lang w:val="en-SG"/>
        </w:rPr>
        <w:t xml:space="preserve">to highlight the abuses in religious organisations, the systemic discrimination of Aborigines in Australia, </w:t>
      </w:r>
      <w:r w:rsidRPr="00F82569">
        <w:rPr>
          <w:rFonts w:ascii="Calibri" w:eastAsia="Times New Roman" w:hAnsi="Calibri" w:cs="Calibri"/>
          <w:color w:val="000000"/>
          <w:lang w:val="en-SG"/>
        </w:rPr>
        <w:t xml:space="preserve"> </w:t>
      </w:r>
      <w:r w:rsidR="00612275" w:rsidRPr="00F82569">
        <w:rPr>
          <w:rFonts w:ascii="Calibri" w:eastAsia="Times New Roman" w:hAnsi="Calibri" w:cs="Calibri"/>
          <w:color w:val="000000"/>
          <w:lang w:val="en-SG"/>
        </w:rPr>
        <w:t>social-media driven campaigns like #Stop Asian Hate, #</w:t>
      </w:r>
      <w:r w:rsidRPr="00F82569">
        <w:rPr>
          <w:rFonts w:ascii="Calibri" w:eastAsia="Times New Roman" w:hAnsi="Calibri" w:cs="Calibri"/>
          <w:color w:val="000000"/>
          <w:lang w:val="en-SG"/>
        </w:rPr>
        <w:t>Black Lives Matter</w:t>
      </w:r>
      <w:r w:rsidR="00612275" w:rsidRPr="00F82569">
        <w:rPr>
          <w:rFonts w:ascii="Calibri" w:eastAsia="Times New Roman" w:hAnsi="Calibri" w:cs="Calibri"/>
          <w:color w:val="000000"/>
          <w:lang w:val="en-SG"/>
        </w:rPr>
        <w:t xml:space="preserve"> and</w:t>
      </w:r>
      <w:r w:rsidRPr="00F82569">
        <w:rPr>
          <w:rFonts w:ascii="Calibri" w:eastAsia="Times New Roman" w:hAnsi="Calibri" w:cs="Calibri"/>
          <w:color w:val="000000"/>
          <w:lang w:val="en-SG"/>
        </w:rPr>
        <w:t xml:space="preserve"> </w:t>
      </w:r>
      <w:r w:rsidR="00612275" w:rsidRPr="00F82569">
        <w:rPr>
          <w:rFonts w:ascii="Calibri" w:eastAsia="Times New Roman" w:hAnsi="Calibri" w:cs="Calibri"/>
          <w:color w:val="000000"/>
          <w:lang w:val="en-SG"/>
        </w:rPr>
        <w:t>#</w:t>
      </w:r>
      <w:r w:rsidRPr="00F82569">
        <w:rPr>
          <w:rFonts w:ascii="Calibri" w:eastAsia="Times New Roman" w:hAnsi="Calibri" w:cs="Calibri"/>
          <w:color w:val="000000"/>
          <w:lang w:val="en-SG"/>
        </w:rPr>
        <w:t xml:space="preserve">MeToo have put the spotlight </w:t>
      </w:r>
      <w:r w:rsidR="003B479E" w:rsidRPr="00F82569">
        <w:rPr>
          <w:rFonts w:ascii="Calibri" w:eastAsia="Times New Roman" w:hAnsi="Calibri" w:cs="Calibri"/>
          <w:color w:val="000000"/>
          <w:lang w:val="en-SG"/>
        </w:rPr>
        <w:t xml:space="preserve">and pressure on old ways that </w:t>
      </w:r>
      <w:r w:rsidR="00612275" w:rsidRPr="00F82569">
        <w:rPr>
          <w:rFonts w:ascii="Calibri" w:eastAsia="Times New Roman" w:hAnsi="Calibri" w:cs="Calibri"/>
          <w:color w:val="000000"/>
          <w:lang w:val="en-SG"/>
        </w:rPr>
        <w:t xml:space="preserve">not only fail to serve societies, but are completely out of sync with the espoused values of societies today. </w:t>
      </w:r>
      <w:r w:rsidR="003B479E" w:rsidRPr="00F82569">
        <w:rPr>
          <w:rFonts w:ascii="Calibri" w:eastAsia="Times New Roman" w:hAnsi="Calibri" w:cs="Calibri"/>
          <w:color w:val="000000"/>
          <w:lang w:val="en-SG"/>
        </w:rPr>
        <w:t xml:space="preserve"> </w:t>
      </w:r>
    </w:p>
    <w:p w14:paraId="7C0C330D" w14:textId="77777777" w:rsidR="00614B95" w:rsidRPr="00F82569" w:rsidRDefault="00614B95" w:rsidP="008E311B">
      <w:pPr>
        <w:spacing w:after="0" w:line="276" w:lineRule="auto"/>
        <w:ind w:left="360"/>
        <w:contextualSpacing/>
        <w:jc w:val="both"/>
        <w:rPr>
          <w:rFonts w:ascii="Calibri" w:eastAsia="Times New Roman" w:hAnsi="Calibri" w:cs="Calibri"/>
          <w:lang w:val="en-SG"/>
        </w:rPr>
      </w:pPr>
    </w:p>
    <w:p w14:paraId="6C4E8BA3" w14:textId="0B53D4DB" w:rsidR="008E311B" w:rsidRPr="00F82569" w:rsidRDefault="003B479E" w:rsidP="008E311B">
      <w:pPr>
        <w:numPr>
          <w:ilvl w:val="0"/>
          <w:numId w:val="13"/>
        </w:numPr>
        <w:spacing w:after="0" w:line="276" w:lineRule="auto"/>
        <w:contextualSpacing/>
        <w:jc w:val="both"/>
        <w:rPr>
          <w:rFonts w:ascii="Calibri" w:eastAsia="Times New Roman" w:hAnsi="Calibri" w:cs="Calibri"/>
          <w:lang w:val="en-SG"/>
        </w:rPr>
      </w:pPr>
      <w:r w:rsidRPr="00F82569">
        <w:rPr>
          <w:rFonts w:ascii="Calibri" w:eastAsia="Times New Roman" w:hAnsi="Calibri" w:cs="Calibri"/>
          <w:b/>
          <w:bCs/>
          <w:color w:val="000000"/>
          <w:lang w:val="en-SG"/>
        </w:rPr>
        <w:t xml:space="preserve">Many old practices are no longer suited to our modern times </w:t>
      </w:r>
    </w:p>
    <w:p w14:paraId="0EF490AB" w14:textId="38150E4C" w:rsidR="005A1119" w:rsidRPr="00F82569" w:rsidRDefault="003B479E" w:rsidP="002B3F54">
      <w:pPr>
        <w:spacing w:after="0" w:line="276" w:lineRule="auto"/>
        <w:ind w:left="360"/>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Indeed, the spirit of modernity involves constantly re-examining </w:t>
      </w:r>
      <w:r w:rsidR="00612275" w:rsidRPr="00F82569">
        <w:rPr>
          <w:rFonts w:ascii="Calibri" w:eastAsia="Times New Roman" w:hAnsi="Calibri" w:cs="Calibri"/>
          <w:color w:val="000000"/>
          <w:lang w:val="en-SG"/>
        </w:rPr>
        <w:t>entrenched</w:t>
      </w:r>
      <w:r w:rsidRPr="00F82569">
        <w:rPr>
          <w:rFonts w:ascii="Calibri" w:eastAsia="Times New Roman" w:hAnsi="Calibri" w:cs="Calibri"/>
          <w:color w:val="000000"/>
          <w:lang w:val="en-SG"/>
        </w:rPr>
        <w:t xml:space="preserve"> traditions and practices and questioning how our current ways of living can be improved. As a result, many old conventions have their limitations and failings exposed. In truth, a </w:t>
      </w:r>
      <w:r w:rsidR="00D3442E" w:rsidRPr="00F82569">
        <w:rPr>
          <w:rFonts w:ascii="Calibri" w:eastAsia="Times New Roman" w:hAnsi="Calibri" w:cs="Calibri"/>
          <w:color w:val="000000"/>
          <w:lang w:val="en-SG"/>
        </w:rPr>
        <w:t xml:space="preserve">sizeable </w:t>
      </w:r>
      <w:r w:rsidRPr="00F82569">
        <w:rPr>
          <w:rFonts w:ascii="Calibri" w:eastAsia="Times New Roman" w:hAnsi="Calibri" w:cs="Calibri"/>
          <w:color w:val="000000"/>
          <w:lang w:val="en-SG"/>
        </w:rPr>
        <w:t xml:space="preserve">number of traditions and old things in society </w:t>
      </w:r>
      <w:r w:rsidR="00D3442E" w:rsidRPr="00F82569">
        <w:rPr>
          <w:rFonts w:ascii="Calibri" w:eastAsia="Times New Roman" w:hAnsi="Calibri" w:cs="Calibri"/>
          <w:color w:val="000000"/>
          <w:lang w:val="en-SG"/>
        </w:rPr>
        <w:t xml:space="preserve">carry huge flaws – either in how they are inefficient habits we have relied on for decades, or in how they are oppressive and unjust rules and structures put in place to advantage one social group over the other. </w:t>
      </w:r>
    </w:p>
    <w:tbl>
      <w:tblPr>
        <w:tblW w:w="4914" w:type="pct"/>
        <w:tblInd w:w="350" w:type="dxa"/>
        <w:tblBorders>
          <w:top w:val="single" w:sz="4" w:space="0" w:color="auto"/>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179"/>
      </w:tblGrid>
      <w:tr w:rsidR="00032BAD" w:rsidRPr="00F82569" w14:paraId="1E19F9F2" w14:textId="77777777" w:rsidTr="00693B6A">
        <w:trPr>
          <w:trHeight w:val="1510"/>
        </w:trPr>
        <w:tc>
          <w:tcPr>
            <w:tcW w:w="5000" w:type="pct"/>
            <w:tcMar>
              <w:top w:w="100" w:type="dxa"/>
              <w:left w:w="100" w:type="dxa"/>
              <w:bottom w:w="100" w:type="dxa"/>
              <w:right w:w="100" w:type="dxa"/>
            </w:tcMar>
          </w:tcPr>
          <w:p w14:paraId="643FF8BF" w14:textId="76E4301C" w:rsidR="00612275" w:rsidRPr="00F82569" w:rsidRDefault="00A30C1C" w:rsidP="008F3D2A">
            <w:pPr>
              <w:shd w:val="clear" w:color="auto" w:fill="FFFFFF"/>
              <w:spacing w:after="0" w:line="240" w:lineRule="auto"/>
              <w:jc w:val="both"/>
            </w:pPr>
            <w:r w:rsidRPr="00F82569">
              <w:rPr>
                <w:noProof/>
              </w:rPr>
              <w:drawing>
                <wp:anchor distT="0" distB="0" distL="114300" distR="114300" simplePos="0" relativeHeight="251777024" behindDoc="1" locked="0" layoutInCell="1" allowOverlap="1" wp14:anchorId="61A8AB2C" wp14:editId="55B940F4">
                  <wp:simplePos x="0" y="0"/>
                  <wp:positionH relativeFrom="column">
                    <wp:posOffset>5049304</wp:posOffset>
                  </wp:positionH>
                  <wp:positionV relativeFrom="paragraph">
                    <wp:posOffset>277004</wp:posOffset>
                  </wp:positionV>
                  <wp:extent cx="559435" cy="559435"/>
                  <wp:effectExtent l="0" t="0" r="0" b="0"/>
                  <wp:wrapTight wrapText="bothSides">
                    <wp:wrapPolygon edited="0">
                      <wp:start x="0" y="0"/>
                      <wp:lineTo x="0" y="20595"/>
                      <wp:lineTo x="20595" y="20595"/>
                      <wp:lineTo x="20595"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435" cy="55943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BAD" w:rsidRPr="00F82569">
              <w:rPr>
                <w:u w:val="single"/>
              </w:rPr>
              <w:t>Female Genital Mutilation (FGM):</w:t>
            </w:r>
            <w:r w:rsidR="00032BAD" w:rsidRPr="00F82569">
              <w:t xml:space="preserve"> Not just a traditional practice seen in rural societies, but also practiced by immigrants in their destination countries. </w:t>
            </w:r>
            <w:r w:rsidR="00612275" w:rsidRPr="00F82569">
              <w:t>According to official UNICEF figures, female genital mutilation (FGM) affects at least 200 million women and girls in 31 countries worldwide. Efforts to end the practice often faces a backlash from conservative sections of society. Read more about why it is so difficult to end the practice</w:t>
            </w:r>
            <w:r w:rsidRPr="00F82569">
              <w:t>.</w:t>
            </w:r>
          </w:p>
        </w:tc>
      </w:tr>
    </w:tbl>
    <w:p w14:paraId="0BEA1721" w14:textId="77777777" w:rsidR="00032BAD" w:rsidRPr="00F82569" w:rsidRDefault="00032BAD">
      <w:pPr>
        <w:rPr>
          <w:rFonts w:ascii="Calibri" w:eastAsia="Times New Roman" w:hAnsi="Calibri" w:cs="Calibri"/>
          <w:b/>
          <w:bCs/>
          <w:color w:val="000000"/>
          <w:u w:val="single"/>
        </w:rPr>
      </w:pPr>
    </w:p>
    <w:p w14:paraId="5BFD6598" w14:textId="6F4FBD4E" w:rsidR="006A4561" w:rsidRPr="00F82569" w:rsidRDefault="005A1119">
      <w:pPr>
        <w:rPr>
          <w:rFonts w:ascii="Calibri" w:eastAsia="Times New Roman" w:hAnsi="Calibri" w:cs="Calibri"/>
          <w:b/>
          <w:bCs/>
          <w:color w:val="000000"/>
          <w:u w:val="single"/>
        </w:rPr>
      </w:pPr>
      <w:r w:rsidRPr="00F82569">
        <w:rPr>
          <w:rFonts w:ascii="Calibri" w:eastAsia="Times New Roman" w:hAnsi="Calibri" w:cs="Calibri"/>
          <w:b/>
          <w:bCs/>
          <w:color w:val="000000"/>
          <w:u w:val="single"/>
        </w:rPr>
        <w:t>What is the value/importance of p</w:t>
      </w:r>
      <w:r w:rsidR="006A4561" w:rsidRPr="00F82569">
        <w:rPr>
          <w:rFonts w:ascii="Calibri" w:eastAsia="Times New Roman" w:hAnsi="Calibri" w:cs="Calibri"/>
          <w:b/>
          <w:bCs/>
          <w:color w:val="000000"/>
          <w:u w:val="single"/>
        </w:rPr>
        <w:t xml:space="preserve">reserving the </w:t>
      </w:r>
      <w:r w:rsidRPr="00F82569">
        <w:rPr>
          <w:rFonts w:ascii="Calibri" w:eastAsia="Times New Roman" w:hAnsi="Calibri" w:cs="Calibri"/>
          <w:b/>
          <w:bCs/>
          <w:color w:val="000000"/>
          <w:u w:val="single"/>
        </w:rPr>
        <w:t>old?</w:t>
      </w:r>
    </w:p>
    <w:p w14:paraId="611E5ACF" w14:textId="59BAB4D7" w:rsidR="005A1119" w:rsidRPr="00F82569" w:rsidRDefault="005A1119">
      <w:pPr>
        <w:rPr>
          <w:rFonts w:ascii="Calibri" w:eastAsia="Times New Roman" w:hAnsi="Calibri" w:cs="Calibri"/>
          <w:color w:val="000000"/>
        </w:rPr>
      </w:pPr>
      <w:r w:rsidRPr="00F82569">
        <w:rPr>
          <w:rFonts w:ascii="Calibri" w:eastAsia="Times New Roman" w:hAnsi="Calibri" w:cs="Calibri"/>
          <w:color w:val="000000"/>
        </w:rPr>
        <w:t xml:space="preserve">As you would have seen on page 2, many of the questions in this topic area assess your understanding of why preserving traditions or cultural heritage important, and for whom. A </w:t>
      </w:r>
      <w:r w:rsidR="00FF0695">
        <w:rPr>
          <w:rFonts w:eastAsia="Times New Roman" w:cstheme="minorHAnsi"/>
          <w:b/>
          <w:bCs/>
        </w:rPr>
        <w:t>____________________________________________________</w:t>
      </w:r>
      <w:r w:rsidRPr="00F82569">
        <w:rPr>
          <w:rFonts w:ascii="Calibri" w:eastAsia="Times New Roman" w:hAnsi="Calibri" w:cs="Calibri"/>
          <w:color w:val="000000"/>
        </w:rPr>
        <w:t xml:space="preserve"> (the espoused values, beliefs and </w:t>
      </w:r>
      <w:r w:rsidRPr="00F82569">
        <w:rPr>
          <w:rFonts w:ascii="Calibri" w:eastAsia="Times New Roman" w:hAnsi="Calibri" w:cs="Calibri"/>
          <w:color w:val="000000"/>
        </w:rPr>
        <w:lastRenderedPageBreak/>
        <w:t xml:space="preserve">prevailing norms) of a </w:t>
      </w:r>
      <w:r w:rsidR="00FF0695">
        <w:rPr>
          <w:rFonts w:eastAsia="Times New Roman" w:cstheme="minorHAnsi"/>
          <w:b/>
          <w:bCs/>
        </w:rPr>
        <w:t>__________________________</w:t>
      </w:r>
      <w:r w:rsidRPr="00F82569">
        <w:rPr>
          <w:rFonts w:ascii="Calibri" w:eastAsia="Times New Roman" w:hAnsi="Calibri" w:cs="Calibri"/>
          <w:b/>
          <w:bCs/>
          <w:color w:val="000000"/>
        </w:rPr>
        <w:t xml:space="preserve">– </w:t>
      </w:r>
      <w:r w:rsidR="00FF0695">
        <w:rPr>
          <w:rFonts w:eastAsia="Times New Roman" w:cstheme="minorHAnsi"/>
          <w:b/>
          <w:bCs/>
        </w:rPr>
        <w:t>_____________</w:t>
      </w:r>
      <w:r w:rsidR="00FF0695" w:rsidRPr="00F82569">
        <w:rPr>
          <w:rFonts w:ascii="Calibri" w:eastAsia="Times New Roman" w:hAnsi="Calibri" w:cs="Calibri"/>
          <w:color w:val="000000"/>
        </w:rPr>
        <w:t xml:space="preserve"> </w:t>
      </w:r>
      <w:r w:rsidRPr="00F82569">
        <w:rPr>
          <w:rFonts w:ascii="Calibri" w:eastAsia="Times New Roman" w:hAnsi="Calibri" w:cs="Calibri"/>
          <w:color w:val="000000"/>
        </w:rPr>
        <w:t>(built heritage – buildings etc</w:t>
      </w:r>
      <w:r w:rsidR="00431548" w:rsidRPr="00F82569">
        <w:rPr>
          <w:rFonts w:ascii="Calibri" w:eastAsia="Times New Roman" w:hAnsi="Calibri" w:cs="Calibri"/>
          <w:color w:val="000000"/>
        </w:rPr>
        <w:t>.</w:t>
      </w:r>
      <w:r w:rsidRPr="00F82569">
        <w:rPr>
          <w:rFonts w:ascii="Calibri" w:eastAsia="Times New Roman" w:hAnsi="Calibri" w:cs="Calibri"/>
          <w:color w:val="000000"/>
        </w:rPr>
        <w:t xml:space="preserve">) </w:t>
      </w:r>
      <w:r w:rsidR="00FF0695">
        <w:rPr>
          <w:rFonts w:eastAsia="Times New Roman" w:cstheme="minorHAnsi"/>
          <w:b/>
          <w:bCs/>
        </w:rPr>
        <w:t>_____________</w:t>
      </w:r>
      <w:r w:rsidR="00FF0695" w:rsidRPr="00F82569">
        <w:rPr>
          <w:rFonts w:ascii="Calibri" w:eastAsia="Times New Roman" w:hAnsi="Calibri" w:cs="Calibri"/>
          <w:color w:val="000000"/>
        </w:rPr>
        <w:t xml:space="preserve"> </w:t>
      </w:r>
      <w:r w:rsidRPr="00F82569">
        <w:rPr>
          <w:rFonts w:ascii="Calibri" w:eastAsia="Times New Roman" w:hAnsi="Calibri" w:cs="Calibri"/>
          <w:color w:val="000000"/>
        </w:rPr>
        <w:t>(cultural practices and ways of life)</w:t>
      </w:r>
      <w:r w:rsidR="00431548" w:rsidRPr="00F82569">
        <w:rPr>
          <w:rFonts w:ascii="Calibri" w:eastAsia="Times New Roman" w:hAnsi="Calibri" w:cs="Calibri"/>
          <w:color w:val="000000"/>
        </w:rPr>
        <w:t>.</w:t>
      </w:r>
    </w:p>
    <w:p w14:paraId="5611231A" w14:textId="026BEBF6" w:rsidR="006A4561" w:rsidRPr="00F82569" w:rsidRDefault="00D3442E" w:rsidP="006A4561">
      <w:pPr>
        <w:numPr>
          <w:ilvl w:val="0"/>
          <w:numId w:val="13"/>
        </w:numPr>
        <w:spacing w:after="0" w:line="276" w:lineRule="auto"/>
        <w:contextualSpacing/>
        <w:jc w:val="both"/>
        <w:rPr>
          <w:rFonts w:ascii="Calibri" w:eastAsia="Times New Roman" w:hAnsi="Calibri" w:cs="Calibri"/>
          <w:lang w:val="en-SG"/>
        </w:rPr>
      </w:pPr>
      <w:r w:rsidRPr="00F82569">
        <w:rPr>
          <w:rFonts w:ascii="Calibri" w:eastAsia="Times New Roman" w:hAnsi="Calibri" w:cs="Calibri"/>
          <w:b/>
          <w:bCs/>
          <w:color w:val="000000"/>
          <w:lang w:val="en-SG"/>
        </w:rPr>
        <w:t xml:space="preserve">Preservation of the old also leads to preservation of identity </w:t>
      </w:r>
    </w:p>
    <w:p w14:paraId="6A7C7D66" w14:textId="0EA226C2" w:rsidR="006A4561" w:rsidRPr="00F82569" w:rsidRDefault="00D3442E" w:rsidP="006A4561">
      <w:pPr>
        <w:spacing w:after="0" w:line="276" w:lineRule="auto"/>
        <w:ind w:left="360"/>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Even so, it is easy to lose a sense of our identities in the tides of modernity, diversity and change. In response, many have advocated for preserving our memories and traditional artefacts because of how it can </w:t>
      </w:r>
      <w:r w:rsidR="006A4561" w:rsidRPr="00F82569">
        <w:rPr>
          <w:rFonts w:ascii="Calibri" w:eastAsia="Times New Roman" w:hAnsi="Calibri" w:cs="Calibri"/>
          <w:color w:val="000000"/>
          <w:lang w:val="en-SG"/>
        </w:rPr>
        <w:t xml:space="preserve">create a stronger attachment to our local roots, giving us a </w:t>
      </w:r>
      <w:r w:rsidR="00FF0695">
        <w:rPr>
          <w:rFonts w:eastAsia="Times New Roman" w:cstheme="minorHAnsi"/>
          <w:b/>
          <w:bCs/>
        </w:rPr>
        <w:t>__________________________</w:t>
      </w:r>
      <w:r w:rsidR="006A4561" w:rsidRPr="00F82569">
        <w:rPr>
          <w:rFonts w:ascii="Calibri" w:eastAsia="Times New Roman" w:hAnsi="Calibri" w:cs="Calibri"/>
          <w:color w:val="000000"/>
          <w:lang w:val="en-SG"/>
        </w:rPr>
        <w:t>as part of a community with a collective memory.</w:t>
      </w:r>
    </w:p>
    <w:p w14:paraId="22AFA0D4" w14:textId="77777777" w:rsidR="005A1119" w:rsidRPr="00F82569" w:rsidRDefault="005A1119" w:rsidP="006A4561">
      <w:pPr>
        <w:spacing w:after="0" w:line="276" w:lineRule="auto"/>
        <w:ind w:left="360"/>
        <w:jc w:val="both"/>
        <w:rPr>
          <w:rFonts w:ascii="Calibri" w:eastAsia="Times New Roman" w:hAnsi="Calibri" w:cs="Calibri"/>
          <w:color w:val="000000"/>
          <w:lang w:val="en-SG"/>
        </w:rPr>
      </w:pPr>
    </w:p>
    <w:p w14:paraId="1F54C330" w14:textId="14EA5674" w:rsidR="00431548" w:rsidRPr="00F82569" w:rsidRDefault="006A4561" w:rsidP="00431548">
      <w:pPr>
        <w:spacing w:after="0" w:line="276" w:lineRule="auto"/>
        <w:ind w:left="360"/>
        <w:jc w:val="both"/>
        <w:textAlignment w:val="baseline"/>
        <w:rPr>
          <w:rFonts w:ascii="Calibri" w:eastAsia="Times New Roman" w:hAnsi="Calibri" w:cs="Calibri"/>
          <w:color w:val="000000"/>
          <w:lang w:val="en-SG"/>
        </w:rPr>
      </w:pPr>
      <w:r w:rsidRPr="00F82569">
        <w:rPr>
          <w:rFonts w:ascii="Calibri" w:eastAsia="Times New Roman" w:hAnsi="Calibri" w:cs="Calibri"/>
          <w:color w:val="000000"/>
          <w:lang w:val="en-SG"/>
        </w:rPr>
        <w:t xml:space="preserve">Memories of </w:t>
      </w:r>
      <w:r w:rsidRPr="00F82569">
        <w:rPr>
          <w:rFonts w:ascii="Calibri" w:eastAsia="Times New Roman" w:hAnsi="Calibri" w:cs="Calibri"/>
          <w:i/>
          <w:iCs/>
          <w:color w:val="000000"/>
          <w:lang w:val="en-SG"/>
        </w:rPr>
        <w:t xml:space="preserve">kampung: </w:t>
      </w:r>
      <w:r w:rsidRPr="00F82569">
        <w:rPr>
          <w:rFonts w:ascii="Calibri" w:eastAsia="Times New Roman" w:hAnsi="Calibri" w:cs="Calibri"/>
          <w:color w:val="000000"/>
          <w:lang w:val="en-SG"/>
        </w:rPr>
        <w:t xml:space="preserve">Amidst our hectic lifestyles and greater materialism and self-indulgence, many Singaporeans lament the loss of </w:t>
      </w:r>
      <w:r w:rsidR="005A1119" w:rsidRPr="00F82569">
        <w:rPr>
          <w:rFonts w:ascii="Calibri" w:eastAsia="Times New Roman" w:hAnsi="Calibri" w:cs="Calibri"/>
          <w:color w:val="000000"/>
          <w:lang w:val="en-SG"/>
        </w:rPr>
        <w:t>the</w:t>
      </w:r>
      <w:r w:rsidRPr="00F82569">
        <w:rPr>
          <w:rFonts w:ascii="Calibri" w:eastAsia="Times New Roman" w:hAnsi="Calibri" w:cs="Calibri"/>
          <w:color w:val="000000"/>
          <w:lang w:val="en-SG"/>
        </w:rPr>
        <w:t xml:space="preserve"> </w:t>
      </w:r>
      <w:r w:rsidRPr="00F82569">
        <w:rPr>
          <w:rFonts w:ascii="Calibri" w:eastAsia="Times New Roman" w:hAnsi="Calibri" w:cs="Calibri"/>
          <w:i/>
          <w:iCs/>
          <w:color w:val="000000"/>
          <w:lang w:val="en-SG"/>
        </w:rPr>
        <w:t>kampung</w:t>
      </w:r>
      <w:r w:rsidRPr="00F82569">
        <w:rPr>
          <w:rFonts w:ascii="Calibri" w:eastAsia="Times New Roman" w:hAnsi="Calibri" w:cs="Calibri"/>
          <w:color w:val="000000"/>
          <w:lang w:val="en-SG"/>
        </w:rPr>
        <w:t xml:space="preserve"> spirit. This spirit is characterised by mutual consideration and understanding, as well as a strong sharing culture of helping out one another based on trust and friendship, forging strong bonds within the community. We do see attempts to revive the </w:t>
      </w:r>
      <w:r w:rsidRPr="00F82569">
        <w:rPr>
          <w:rFonts w:ascii="Calibri" w:eastAsia="Times New Roman" w:hAnsi="Calibri" w:cs="Calibri"/>
          <w:i/>
          <w:color w:val="000000"/>
          <w:lang w:val="en-SG"/>
        </w:rPr>
        <w:t xml:space="preserve">kampung </w:t>
      </w:r>
      <w:r w:rsidRPr="00F82569">
        <w:rPr>
          <w:rFonts w:ascii="Calibri" w:eastAsia="Times New Roman" w:hAnsi="Calibri" w:cs="Calibri"/>
          <w:color w:val="000000"/>
          <w:lang w:val="en-SG"/>
        </w:rPr>
        <w:t xml:space="preserve">spirit today: </w:t>
      </w:r>
    </w:p>
    <w:p w14:paraId="7D034B85" w14:textId="77777777" w:rsidR="00431548" w:rsidRPr="00F82569" w:rsidRDefault="00431548" w:rsidP="00431548">
      <w:pPr>
        <w:spacing w:after="0" w:line="276" w:lineRule="auto"/>
        <w:ind w:left="360"/>
        <w:jc w:val="both"/>
        <w:textAlignment w:val="baseline"/>
        <w:rPr>
          <w:rFonts w:ascii="Calibri" w:eastAsia="Times New Roman" w:hAnsi="Calibri" w:cs="Calibri"/>
          <w:color w:val="000000"/>
          <w:lang w:val="en-SG"/>
        </w:rPr>
      </w:pPr>
    </w:p>
    <w:tbl>
      <w:tblPr>
        <w:tblStyle w:val="TableGrid"/>
        <w:tblW w:w="9657" w:type="dxa"/>
        <w:tblInd w:w="-185" w:type="dxa"/>
        <w:tblLook w:val="04A0" w:firstRow="1" w:lastRow="0" w:firstColumn="1" w:lastColumn="0" w:noHBand="0" w:noVBand="1"/>
      </w:tblPr>
      <w:tblGrid>
        <w:gridCol w:w="9657"/>
      </w:tblGrid>
      <w:tr w:rsidR="008F3D2A" w:rsidRPr="00F82569" w14:paraId="6F883719" w14:textId="77777777" w:rsidTr="008F3D2A">
        <w:trPr>
          <w:trHeight w:val="1205"/>
        </w:trPr>
        <w:tc>
          <w:tcPr>
            <w:tcW w:w="9657" w:type="dxa"/>
          </w:tcPr>
          <w:p w14:paraId="3EA0AAC7" w14:textId="7B194F54" w:rsidR="008F3D2A" w:rsidRPr="00F82569" w:rsidRDefault="008F3D2A" w:rsidP="00431548">
            <w:pPr>
              <w:spacing w:line="276" w:lineRule="auto"/>
              <w:jc w:val="both"/>
              <w:textAlignment w:val="baseline"/>
              <w:rPr>
                <w:rFonts w:ascii="Calibri" w:eastAsia="Times New Roman" w:hAnsi="Calibri" w:cs="Calibri"/>
                <w:lang w:val="en-SG"/>
              </w:rPr>
            </w:pPr>
            <w:r w:rsidRPr="00F82569">
              <w:rPr>
                <w:rFonts w:ascii="Calibri" w:eastAsia="Times New Roman" w:hAnsi="Calibri" w:cs="Calibri"/>
                <w:u w:val="single"/>
                <w:lang w:val="en-SG"/>
              </w:rPr>
              <w:t>Community Fridges:</w:t>
            </w:r>
            <w:r w:rsidRPr="00F82569">
              <w:rPr>
                <w:rFonts w:ascii="Calibri" w:eastAsia="Times New Roman" w:hAnsi="Calibri" w:cs="Calibri"/>
                <w:lang w:val="en-SG"/>
              </w:rPr>
              <w:t xml:space="preserve"> The community fridges were launched in 2020 and is an initiative organised by Free Food For All &amp; Chong Pang CC Division. Residents can store excess or unsold food in the community fridges. The food can then be picked up by those who need it, and benefits approximately 200 households as the fridge is consistently stocked 4 times a week.</w:t>
            </w:r>
          </w:p>
        </w:tc>
      </w:tr>
    </w:tbl>
    <w:p w14:paraId="1C418936" w14:textId="052E5DD5" w:rsidR="006A4561" w:rsidRDefault="006A4561">
      <w:pPr>
        <w:rPr>
          <w:rFonts w:ascii="Calibri" w:eastAsia="Times New Roman" w:hAnsi="Calibri" w:cs="Calibri"/>
          <w:b/>
          <w:bCs/>
          <w:color w:val="000000"/>
        </w:rPr>
      </w:pPr>
    </w:p>
    <w:p w14:paraId="763C69F8" w14:textId="06BA330D" w:rsidR="00DB2B90" w:rsidRPr="00DB2B90" w:rsidRDefault="00DB2B90" w:rsidP="00DB2B90">
      <w:pPr>
        <w:spacing w:before="240" w:after="0" w:line="240" w:lineRule="auto"/>
        <w:rPr>
          <w:rFonts w:ascii="Arial" w:eastAsia="Arial" w:hAnsi="Arial" w:cs="Arial"/>
          <w:b/>
          <w:sz w:val="24"/>
          <w:szCs w:val="24"/>
          <w:lang w:val="en-GB" w:bidi="ta-IN"/>
        </w:rPr>
      </w:pPr>
      <w:r w:rsidRPr="00DB2B90">
        <w:rPr>
          <w:rFonts w:ascii="Arial" w:eastAsia="Arial" w:hAnsi="Arial" w:cs="Arial"/>
          <w:b/>
          <w:sz w:val="24"/>
          <w:szCs w:val="24"/>
          <w:lang w:val="en-GB" w:bidi="ta-IN"/>
        </w:rPr>
        <w:t>SECTION 4. VALUE AND PROBLEMS – CULTURE, AGE, HISTORY</w:t>
      </w:r>
    </w:p>
    <w:p w14:paraId="48633E09" w14:textId="77777777" w:rsidR="000359E1" w:rsidRPr="00F82569" w:rsidRDefault="000359E1" w:rsidP="005A5A9E">
      <w:pPr>
        <w:spacing w:after="0" w:line="276" w:lineRule="auto"/>
        <w:jc w:val="both"/>
        <w:rPr>
          <w:rFonts w:ascii="Calibri" w:eastAsia="Times New Roman" w:hAnsi="Calibri" w:cs="Calibri"/>
          <w:color w:val="000000"/>
        </w:rPr>
      </w:pPr>
    </w:p>
    <w:p w14:paraId="74D577A9" w14:textId="479D9CA0" w:rsidR="00693B6A" w:rsidRDefault="0068347A" w:rsidP="00693B6A">
      <w:pPr>
        <w:spacing w:after="0" w:line="276" w:lineRule="auto"/>
        <w:jc w:val="both"/>
        <w:rPr>
          <w:rFonts w:ascii="Calibri" w:eastAsia="Times New Roman" w:hAnsi="Calibri" w:cs="Calibri"/>
          <w:color w:val="000000"/>
        </w:rPr>
      </w:pPr>
      <w:r w:rsidRPr="00F82569">
        <w:rPr>
          <w:rFonts w:ascii="Calibri" w:eastAsia="Times New Roman" w:hAnsi="Calibri" w:cs="Calibri"/>
          <w:color w:val="000000"/>
        </w:rPr>
        <w:t>Against that backdrop, t</w:t>
      </w:r>
      <w:r w:rsidR="00644DC8" w:rsidRPr="00F82569">
        <w:rPr>
          <w:rFonts w:ascii="Calibri" w:eastAsia="Times New Roman" w:hAnsi="Calibri" w:cs="Calibri"/>
          <w:color w:val="000000"/>
        </w:rPr>
        <w:t xml:space="preserve">his </w:t>
      </w:r>
      <w:r w:rsidR="00DB2B90">
        <w:rPr>
          <w:rFonts w:ascii="Calibri" w:eastAsia="Times New Roman" w:hAnsi="Calibri" w:cs="Calibri"/>
          <w:color w:val="000000"/>
        </w:rPr>
        <w:t>set of notes</w:t>
      </w:r>
      <w:r w:rsidR="00644DC8" w:rsidRPr="00F82569">
        <w:rPr>
          <w:rFonts w:ascii="Calibri" w:eastAsia="Times New Roman" w:hAnsi="Calibri" w:cs="Calibri"/>
          <w:color w:val="000000"/>
        </w:rPr>
        <w:t xml:space="preserve"> examines </w:t>
      </w:r>
      <w:r w:rsidRPr="00F82569">
        <w:rPr>
          <w:rFonts w:ascii="Calibri" w:eastAsia="Times New Roman" w:hAnsi="Calibri" w:cs="Calibri"/>
          <w:color w:val="000000"/>
        </w:rPr>
        <w:t xml:space="preserve">how the old can offer us value in </w:t>
      </w:r>
      <w:r w:rsidR="00644DC8" w:rsidRPr="00F82569">
        <w:rPr>
          <w:rFonts w:ascii="Calibri" w:eastAsia="Times New Roman" w:hAnsi="Calibri" w:cs="Calibri"/>
          <w:color w:val="000000"/>
        </w:rPr>
        <w:t xml:space="preserve">3 main areas: Culture, Age and History. </w:t>
      </w:r>
      <w:proofErr w:type="gramStart"/>
      <w:r w:rsidR="00032BAD" w:rsidRPr="00F82569">
        <w:rPr>
          <w:rFonts w:ascii="Calibri" w:eastAsia="Times New Roman" w:hAnsi="Calibri" w:cs="Calibri"/>
          <w:color w:val="000000"/>
        </w:rPr>
        <w:t>Later on</w:t>
      </w:r>
      <w:proofErr w:type="gramEnd"/>
      <w:r w:rsidR="00032BAD" w:rsidRPr="00F82569">
        <w:rPr>
          <w:rFonts w:ascii="Calibri" w:eastAsia="Times New Roman" w:hAnsi="Calibri" w:cs="Calibri"/>
          <w:color w:val="000000"/>
        </w:rPr>
        <w:t xml:space="preserve"> in Section 6, we will unpack the keyword ‘value’ in greater detail</w:t>
      </w:r>
      <w:r w:rsidR="00431548" w:rsidRPr="00F82569">
        <w:rPr>
          <w:rFonts w:ascii="Calibri" w:eastAsia="Times New Roman" w:hAnsi="Calibri" w:cs="Calibri"/>
          <w:color w:val="000000"/>
        </w:rPr>
        <w:t xml:space="preserve">, in particular the different kinds of value, and why </w:t>
      </w:r>
      <w:r w:rsidR="00FF0695">
        <w:rPr>
          <w:rFonts w:eastAsia="Times New Roman" w:cstheme="minorHAnsi"/>
          <w:b/>
          <w:bCs/>
        </w:rPr>
        <w:t>_______________________________________</w:t>
      </w:r>
      <w:r w:rsidR="00FF0695" w:rsidRPr="00F82569">
        <w:rPr>
          <w:rFonts w:ascii="Calibri" w:eastAsia="Times New Roman" w:hAnsi="Calibri" w:cs="Calibri"/>
          <w:color w:val="000000"/>
        </w:rPr>
        <w:t xml:space="preserve"> </w:t>
      </w:r>
      <w:r w:rsidR="00431548" w:rsidRPr="00F82569">
        <w:rPr>
          <w:rFonts w:ascii="Calibri" w:eastAsia="Times New Roman" w:hAnsi="Calibri" w:cs="Calibri"/>
          <w:color w:val="000000"/>
        </w:rPr>
        <w:t>(useful for weighing and comparing outcomes)</w:t>
      </w:r>
      <w:r w:rsidR="00032BAD" w:rsidRPr="00F82569">
        <w:rPr>
          <w:rFonts w:ascii="Calibri" w:eastAsia="Times New Roman" w:hAnsi="Calibri" w:cs="Calibri"/>
          <w:color w:val="000000"/>
        </w:rPr>
        <w:t xml:space="preserve">. </w:t>
      </w:r>
      <w:r w:rsidR="00644DC8" w:rsidRPr="00F82569">
        <w:rPr>
          <w:rFonts w:ascii="Calibri" w:eastAsia="Times New Roman" w:hAnsi="Calibri" w:cs="Calibri"/>
          <w:color w:val="000000"/>
        </w:rPr>
        <w:t xml:space="preserve">As you read, bear in mind what ‘value’ each </w:t>
      </w:r>
      <w:r w:rsidR="00032BAD" w:rsidRPr="00F82569">
        <w:rPr>
          <w:rFonts w:ascii="Calibri" w:eastAsia="Times New Roman" w:hAnsi="Calibri" w:cs="Calibri"/>
          <w:color w:val="000000"/>
        </w:rPr>
        <w:t xml:space="preserve">of these areas possess and take note of the </w:t>
      </w:r>
      <w:r w:rsidR="00644DC8" w:rsidRPr="00F82569">
        <w:rPr>
          <w:rFonts w:ascii="Calibri" w:eastAsia="Times New Roman" w:hAnsi="Calibri" w:cs="Calibri"/>
          <w:color w:val="000000"/>
        </w:rPr>
        <w:t>points and examples that will help you in essays</w:t>
      </w:r>
      <w:r w:rsidR="00431548" w:rsidRPr="00F82569">
        <w:rPr>
          <w:rFonts w:ascii="Calibri" w:eastAsia="Times New Roman" w:hAnsi="Calibri" w:cs="Calibri"/>
          <w:color w:val="000000"/>
        </w:rPr>
        <w:t xml:space="preserve">. </w:t>
      </w:r>
      <w:bookmarkEnd w:id="0"/>
      <w:bookmarkEnd w:id="1"/>
    </w:p>
    <w:p w14:paraId="4FAFB97D" w14:textId="77777777" w:rsidR="003A73E4" w:rsidRDefault="003A73E4" w:rsidP="00693B6A">
      <w:pPr>
        <w:spacing w:after="0" w:line="276" w:lineRule="auto"/>
        <w:jc w:val="both"/>
        <w:rPr>
          <w:rFonts w:ascii="Calibri" w:eastAsia="Times New Roman" w:hAnsi="Calibri" w:cs="Calibri"/>
          <w:b/>
          <w:bCs/>
          <w:color w:val="000000"/>
          <w:sz w:val="24"/>
          <w:szCs w:val="24"/>
          <w:lang w:val="en-SG"/>
        </w:rPr>
      </w:pPr>
    </w:p>
    <w:p w14:paraId="122D6F26" w14:textId="5AAD9165" w:rsidR="000359E1" w:rsidRPr="00693B6A" w:rsidRDefault="00644DC8" w:rsidP="00693B6A">
      <w:pPr>
        <w:spacing w:after="0" w:line="276" w:lineRule="auto"/>
        <w:jc w:val="both"/>
        <w:rPr>
          <w:rFonts w:ascii="Calibri" w:eastAsia="Times New Roman" w:hAnsi="Calibri" w:cs="Calibri"/>
          <w:color w:val="000000"/>
        </w:rPr>
      </w:pPr>
      <w:r w:rsidRPr="00F82569">
        <w:rPr>
          <w:rFonts w:ascii="Calibri" w:eastAsia="Times New Roman" w:hAnsi="Calibri" w:cs="Calibri"/>
          <w:b/>
          <w:bCs/>
          <w:color w:val="000000"/>
          <w:sz w:val="24"/>
          <w:szCs w:val="24"/>
          <w:lang w:val="en-SG"/>
        </w:rPr>
        <w:t>The Value of Culture</w:t>
      </w:r>
      <w:r w:rsidR="00390686" w:rsidRPr="00F82569">
        <w:rPr>
          <w:rFonts w:ascii="Calibri" w:eastAsia="Times New Roman" w:hAnsi="Calibri" w:cs="Calibri"/>
          <w:b/>
          <w:bCs/>
          <w:color w:val="000000"/>
          <w:sz w:val="24"/>
          <w:szCs w:val="24"/>
          <w:lang w:val="en-SG"/>
        </w:rPr>
        <w:t xml:space="preserve"> </w:t>
      </w:r>
    </w:p>
    <w:p w14:paraId="215830D1" w14:textId="291AC5C5" w:rsidR="000F6666" w:rsidRPr="00F82569" w:rsidRDefault="000F6666" w:rsidP="000F6666">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Culture can be both tangible and intangible.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refers to physical artefacts produced, </w:t>
      </w:r>
      <w:proofErr w:type="gramStart"/>
      <w:r w:rsidRPr="00F82569">
        <w:rPr>
          <w:rFonts w:ascii="Calibri" w:eastAsia="Times New Roman" w:hAnsi="Calibri" w:cs="Calibri"/>
          <w:color w:val="000000"/>
          <w:lang w:val="en-SG"/>
        </w:rPr>
        <w:t>maintained</w:t>
      </w:r>
      <w:proofErr w:type="gramEnd"/>
      <w:r w:rsidRPr="00F82569">
        <w:rPr>
          <w:rFonts w:ascii="Calibri" w:eastAsia="Times New Roman" w:hAnsi="Calibri" w:cs="Calibri"/>
          <w:color w:val="000000"/>
          <w:lang w:val="en-SG"/>
        </w:rPr>
        <w:t xml:space="preserve"> and transmitted inter generationally in a society. It includes built heritage such as buildings and monuments, and other physical products of human creativity that are invested with cultural significance in a society.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refers to the practices, representations, expressions, </w:t>
      </w:r>
      <w:proofErr w:type="gramStart"/>
      <w:r w:rsidRPr="00F82569">
        <w:rPr>
          <w:rFonts w:ascii="Calibri" w:eastAsia="Times New Roman" w:hAnsi="Calibri" w:cs="Calibri"/>
          <w:color w:val="000000"/>
          <w:lang w:val="en-SG"/>
        </w:rPr>
        <w:t>knowledge</w:t>
      </w:r>
      <w:proofErr w:type="gramEnd"/>
      <w:r w:rsidRPr="00F82569">
        <w:rPr>
          <w:rFonts w:ascii="Calibri" w:eastAsia="Times New Roman" w:hAnsi="Calibri" w:cs="Calibri"/>
          <w:color w:val="000000"/>
          <w:lang w:val="en-SG"/>
        </w:rPr>
        <w:t xml:space="preserve"> and know-how, transmitted from generation to generation within communities, created and transformed continuously by them. Both tangible and intangible heritage, despite being old, have value as they give us a sense of identity and continuity, providing a link from our past, through the present, and into our future. </w:t>
      </w:r>
    </w:p>
    <w:p w14:paraId="73733012" w14:textId="77777777" w:rsidR="000359E1" w:rsidRPr="00F82569" w:rsidRDefault="000359E1" w:rsidP="005A5A9E">
      <w:pPr>
        <w:spacing w:after="0" w:line="276" w:lineRule="auto"/>
        <w:jc w:val="both"/>
        <w:rPr>
          <w:rFonts w:ascii="Calibri" w:eastAsia="Times New Roman" w:hAnsi="Calibri" w:cs="Calibri"/>
          <w:lang w:val="en-SG"/>
        </w:rPr>
      </w:pPr>
    </w:p>
    <w:p w14:paraId="4246BA7F" w14:textId="3698BA42" w:rsidR="000359E1" w:rsidRPr="00F82569" w:rsidRDefault="002B3F54" w:rsidP="005A5A9E">
      <w:pPr>
        <w:spacing w:after="0" w:line="276" w:lineRule="auto"/>
        <w:jc w:val="both"/>
        <w:rPr>
          <w:rFonts w:ascii="Calibri" w:eastAsia="Times New Roman" w:hAnsi="Calibri" w:cs="Calibri"/>
          <w:b/>
          <w:bCs/>
          <w:color w:val="000000"/>
          <w:sz w:val="24"/>
          <w:szCs w:val="24"/>
          <w:lang w:val="en-SG"/>
        </w:rPr>
      </w:pPr>
      <w:r w:rsidRPr="00F82569">
        <w:rPr>
          <w:rFonts w:ascii="Calibri" w:eastAsia="Times New Roman" w:hAnsi="Calibri" w:cs="Calibri"/>
          <w:b/>
          <w:bCs/>
          <w:color w:val="000000"/>
          <w:sz w:val="24"/>
          <w:szCs w:val="24"/>
          <w:lang w:val="en-SG"/>
        </w:rPr>
        <w:t xml:space="preserve">Value of </w:t>
      </w:r>
      <w:r w:rsidR="00390686" w:rsidRPr="00F82569">
        <w:rPr>
          <w:rFonts w:ascii="Calibri" w:eastAsia="Times New Roman" w:hAnsi="Calibri" w:cs="Calibri"/>
          <w:b/>
          <w:bCs/>
          <w:color w:val="000000"/>
          <w:sz w:val="24"/>
          <w:szCs w:val="24"/>
          <w:lang w:val="en-SG"/>
        </w:rPr>
        <w:t>Traditional Art Forms</w:t>
      </w:r>
    </w:p>
    <w:p w14:paraId="2E6D7C4B" w14:textId="125FC41E" w:rsidR="00390686" w:rsidRDefault="00390686" w:rsidP="005A5A9E">
      <w:pPr>
        <w:spacing w:after="0" w:line="276" w:lineRule="auto"/>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As modern art forms, that have more global appeal and are easier for the lay-person to understand, take hold, the popularity of traditional art forms diminish and some even consider them obsolete today. The globalisation of mass media and the declining number of expert artists or musicians who can pass on traditional art forms contribute to this perspective. </w:t>
      </w:r>
    </w:p>
    <w:p w14:paraId="7857825B" w14:textId="77777777" w:rsidR="00DB2B90" w:rsidRPr="00F82569" w:rsidRDefault="00DB2B90" w:rsidP="005A5A9E">
      <w:pPr>
        <w:spacing w:after="0" w:line="276" w:lineRule="auto"/>
        <w:contextualSpacing/>
        <w:jc w:val="both"/>
        <w:rPr>
          <w:rFonts w:ascii="Calibri" w:eastAsia="Times New Roman" w:hAnsi="Calibri" w:cs="Calibri"/>
          <w:color w:val="000000"/>
          <w:lang w:val="en-SG"/>
        </w:rPr>
      </w:pPr>
    </w:p>
    <w:p w14:paraId="0DDE62D3" w14:textId="29B7D8AC" w:rsidR="00D17BCF" w:rsidRPr="00F82569" w:rsidRDefault="00D17BCF" w:rsidP="00D17BCF">
      <w:pPr>
        <w:spacing w:after="0" w:line="276" w:lineRule="auto"/>
        <w:contextualSpacing/>
        <w:jc w:val="both"/>
        <w:rPr>
          <w:rFonts w:ascii="Calibri" w:eastAsia="Times New Roman" w:hAnsi="Calibri" w:cs="Calibri"/>
          <w:lang w:val="en-SG"/>
        </w:rPr>
      </w:pPr>
      <w:r w:rsidRPr="00F82569">
        <w:rPr>
          <w:rFonts w:ascii="Calibri" w:eastAsia="Times New Roman" w:hAnsi="Calibri" w:cs="Calibri"/>
          <w:lang w:val="en-SG"/>
        </w:rPr>
        <w:lastRenderedPageBreak/>
        <w:t xml:space="preserve">Yet, it </w:t>
      </w:r>
      <w:r w:rsidR="00840BD3" w:rsidRPr="00F82569">
        <w:rPr>
          <w:rFonts w:ascii="Calibri" w:eastAsia="Times New Roman" w:hAnsi="Calibri" w:cs="Calibri"/>
          <w:lang w:val="en-SG"/>
        </w:rPr>
        <w:t xml:space="preserve">is </w:t>
      </w:r>
      <w:r w:rsidRPr="00F82569">
        <w:rPr>
          <w:rFonts w:ascii="Calibri" w:eastAsia="Times New Roman" w:hAnsi="Calibri" w:cs="Calibri"/>
          <w:lang w:val="en-SG"/>
        </w:rPr>
        <w:t xml:space="preserve">precisely because traditional art forms are steeped in the past, that they are able to </w:t>
      </w:r>
      <w:r w:rsidR="00FF0695">
        <w:rPr>
          <w:rFonts w:eastAsia="Times New Roman" w:cstheme="minorHAnsi"/>
          <w:b/>
          <w:bCs/>
        </w:rPr>
        <w:t>_______________________________________</w:t>
      </w:r>
      <w:r w:rsidRPr="00F82569">
        <w:rPr>
          <w:rFonts w:ascii="Calibri" w:eastAsia="Times New Roman" w:hAnsi="Calibri" w:cs="Calibri"/>
          <w:b/>
          <w:bCs/>
          <w:lang w:val="en-SG"/>
        </w:rPr>
        <w:t xml:space="preserve"> </w:t>
      </w:r>
      <w:r w:rsidRPr="00F82569">
        <w:rPr>
          <w:rFonts w:ascii="Calibri" w:eastAsia="Times New Roman" w:hAnsi="Calibri" w:cs="Calibri"/>
          <w:lang w:val="en-SG"/>
        </w:rPr>
        <w:t xml:space="preserve">to a way of life that, though lost or diluted, nonetheless remains significant to the culture. Also, </w:t>
      </w:r>
      <w:r w:rsidR="00386799" w:rsidRPr="00F82569">
        <w:rPr>
          <w:rFonts w:ascii="Calibri" w:eastAsia="Times New Roman" w:hAnsi="Calibri" w:cs="Calibri"/>
          <w:lang w:val="en-SG"/>
        </w:rPr>
        <w:t>today</w:t>
      </w:r>
      <w:r w:rsidRPr="00F82569">
        <w:rPr>
          <w:rFonts w:ascii="Calibri" w:eastAsia="Times New Roman" w:hAnsi="Calibri" w:cs="Calibri"/>
          <w:lang w:val="en-SG"/>
        </w:rPr>
        <w:t xml:space="preserve">, individual identity has become increasingly tied up with patterns of consumption. Traditional art forms have become </w:t>
      </w:r>
      <w:r w:rsidR="00FF0695">
        <w:rPr>
          <w:rFonts w:eastAsia="Times New Roman" w:cstheme="minorHAnsi"/>
          <w:b/>
          <w:bCs/>
        </w:rPr>
        <w:t>_________________________________________________________________</w:t>
      </w:r>
      <w:r w:rsidRPr="00F82569">
        <w:rPr>
          <w:rFonts w:ascii="Calibri" w:eastAsia="Times New Roman" w:hAnsi="Calibri" w:cs="Calibri"/>
          <w:lang w:val="en-SG"/>
        </w:rPr>
        <w:t xml:space="preserve"> --either by becoming </w:t>
      </w:r>
      <w:r w:rsidR="00386799" w:rsidRPr="00F82569">
        <w:rPr>
          <w:rFonts w:ascii="Calibri" w:eastAsia="Times New Roman" w:hAnsi="Calibri" w:cs="Calibri"/>
          <w:lang w:val="en-SG"/>
        </w:rPr>
        <w:t>practitioners themselves</w:t>
      </w:r>
      <w:r w:rsidRPr="00F82569">
        <w:rPr>
          <w:rFonts w:ascii="Calibri" w:eastAsia="Times New Roman" w:hAnsi="Calibri" w:cs="Calibri"/>
          <w:lang w:val="en-SG"/>
        </w:rPr>
        <w:t xml:space="preserve">, or by advocating for them.  </w:t>
      </w:r>
    </w:p>
    <w:p w14:paraId="686AFAE5" w14:textId="77777777" w:rsidR="003B587A" w:rsidRPr="00F82569" w:rsidRDefault="003B587A" w:rsidP="00D17BCF">
      <w:pPr>
        <w:spacing w:after="0" w:line="276" w:lineRule="auto"/>
        <w:contextualSpacing/>
        <w:jc w:val="both"/>
        <w:rPr>
          <w:rFonts w:ascii="Calibri" w:eastAsia="Times New Roman" w:hAnsi="Calibri" w:cs="Calibri"/>
          <w:lang w:val="en-SG"/>
        </w:rPr>
      </w:pPr>
    </w:p>
    <w:tbl>
      <w:tblPr>
        <w:tblW w:w="9672" w:type="dxa"/>
        <w:tblBorders>
          <w:top w:val="single" w:sz="4" w:space="0" w:color="auto"/>
          <w:left w:val="single" w:sz="8" w:space="0" w:color="000000"/>
          <w:bottom w:val="single" w:sz="4" w:space="0" w:color="auto"/>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20"/>
        <w:gridCol w:w="4552"/>
      </w:tblGrid>
      <w:tr w:rsidR="00AE092C" w:rsidRPr="00F82569" w14:paraId="7F139B4F" w14:textId="4C59ED2E" w:rsidTr="002141F7">
        <w:trPr>
          <w:trHeight w:val="2158"/>
        </w:trPr>
        <w:tc>
          <w:tcPr>
            <w:tcW w:w="5120" w:type="dxa"/>
            <w:tcMar>
              <w:top w:w="100" w:type="dxa"/>
              <w:left w:w="100" w:type="dxa"/>
              <w:bottom w:w="100" w:type="dxa"/>
              <w:right w:w="100" w:type="dxa"/>
            </w:tcMar>
          </w:tcPr>
          <w:p w14:paraId="1AE5DB1D" w14:textId="7B7EAC75" w:rsidR="007B24B1" w:rsidRPr="00F82569" w:rsidRDefault="007B24B1" w:rsidP="002141F7">
            <w:pPr>
              <w:shd w:val="clear" w:color="auto" w:fill="FFFFFF"/>
              <w:spacing w:after="240" w:line="240" w:lineRule="auto"/>
              <w:jc w:val="both"/>
              <w:rPr>
                <w:u w:val="single"/>
              </w:rPr>
            </w:pPr>
            <w:r w:rsidRPr="00F82569">
              <w:rPr>
                <w:noProof/>
                <w:u w:val="single"/>
                <w:lang w:bidi="ta-IN"/>
              </w:rPr>
              <w:drawing>
                <wp:anchor distT="0" distB="0" distL="114300" distR="114300" simplePos="0" relativeHeight="251736064" behindDoc="1" locked="0" layoutInCell="1" allowOverlap="1" wp14:anchorId="17599B37" wp14:editId="281A3400">
                  <wp:simplePos x="0" y="0"/>
                  <wp:positionH relativeFrom="column">
                    <wp:posOffset>2298700</wp:posOffset>
                  </wp:positionH>
                  <wp:positionV relativeFrom="paragraph">
                    <wp:posOffset>534035</wp:posOffset>
                  </wp:positionV>
                  <wp:extent cx="640080" cy="640080"/>
                  <wp:effectExtent l="0" t="0" r="7620" b="7620"/>
                  <wp:wrapTight wrapText="bothSides">
                    <wp:wrapPolygon edited="0">
                      <wp:start x="0" y="0"/>
                      <wp:lineTo x="0" y="21214"/>
                      <wp:lineTo x="21214" y="21214"/>
                      <wp:lineTo x="2121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qr-cod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u w:val="single"/>
              </w:rPr>
              <w:t>Nepal’s painter caste</w:t>
            </w:r>
            <w:r w:rsidRPr="00F82569">
              <w:t xml:space="preserve">: </w:t>
            </w:r>
            <w:proofErr w:type="spellStart"/>
            <w:r w:rsidRPr="00F82569">
              <w:t>Chitrakar</w:t>
            </w:r>
            <w:proofErr w:type="spellEnd"/>
            <w:r w:rsidRPr="00F82569">
              <w:t xml:space="preserve"> families are struggling to save their dying art of painting Hindu gods as the younger generation join other professions or </w:t>
            </w:r>
            <w:r w:rsidR="002141F7" w:rsidRPr="00F82569">
              <w:t>venture abroad. Additionally</w:t>
            </w:r>
            <w:r w:rsidRPr="00F82569">
              <w:t>, modern printing has resulted in mass machine printed posters and card-size pictures of gods that are cheaper and more popular.</w:t>
            </w:r>
          </w:p>
        </w:tc>
        <w:tc>
          <w:tcPr>
            <w:tcW w:w="4552" w:type="dxa"/>
          </w:tcPr>
          <w:p w14:paraId="30ECD71A" w14:textId="500069AD" w:rsidR="0086302D" w:rsidRPr="00F82569" w:rsidRDefault="0086302D" w:rsidP="002141F7">
            <w:pPr>
              <w:shd w:val="clear" w:color="auto" w:fill="FFFFFF"/>
              <w:spacing w:after="240" w:line="240" w:lineRule="auto"/>
              <w:jc w:val="both"/>
            </w:pPr>
            <w:r w:rsidRPr="00F82569">
              <w:rPr>
                <w:noProof/>
                <w:lang w:bidi="ta-IN"/>
              </w:rPr>
              <w:drawing>
                <wp:anchor distT="0" distB="0" distL="114300" distR="114300" simplePos="0" relativeHeight="251735040" behindDoc="1" locked="0" layoutInCell="1" allowOverlap="1" wp14:anchorId="2E3A133F" wp14:editId="7F66A64F">
                  <wp:simplePos x="0" y="0"/>
                  <wp:positionH relativeFrom="column">
                    <wp:posOffset>2435860</wp:posOffset>
                  </wp:positionH>
                  <wp:positionV relativeFrom="paragraph">
                    <wp:posOffset>382905</wp:posOffset>
                  </wp:positionV>
                  <wp:extent cx="640080" cy="640080"/>
                  <wp:effectExtent l="0" t="0" r="7620" b="7620"/>
                  <wp:wrapTight wrapText="bothSides">
                    <wp:wrapPolygon edited="0">
                      <wp:start x="0" y="0"/>
                      <wp:lineTo x="0" y="21214"/>
                      <wp:lineTo x="21214" y="21214"/>
                      <wp:lineTo x="2121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r-code (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B24B1" w:rsidRPr="00F82569">
              <w:rPr>
                <w:u w:val="single"/>
              </w:rPr>
              <w:t>Wayang</w:t>
            </w:r>
            <w:proofErr w:type="spellEnd"/>
            <w:r w:rsidR="007B24B1" w:rsidRPr="00F82569">
              <w:rPr>
                <w:u w:val="single"/>
              </w:rPr>
              <w:t xml:space="preserve"> </w:t>
            </w:r>
            <w:proofErr w:type="spellStart"/>
            <w:r w:rsidR="007B24B1" w:rsidRPr="00F82569">
              <w:rPr>
                <w:u w:val="single"/>
              </w:rPr>
              <w:t>Kulit</w:t>
            </w:r>
            <w:proofErr w:type="spellEnd"/>
            <w:r w:rsidR="007B24B1" w:rsidRPr="00F82569">
              <w:rPr>
                <w:u w:val="single"/>
              </w:rPr>
              <w:t>:</w:t>
            </w:r>
            <w:r w:rsidR="007B24B1" w:rsidRPr="00F82569">
              <w:t xml:space="preserve"> Technological developments in animation have caused the </w:t>
            </w:r>
            <w:proofErr w:type="spellStart"/>
            <w:r w:rsidR="007B24B1" w:rsidRPr="00F82569">
              <w:t>Wayang</w:t>
            </w:r>
            <w:proofErr w:type="spellEnd"/>
            <w:r w:rsidR="007B24B1" w:rsidRPr="00F82569">
              <w:t xml:space="preserve"> </w:t>
            </w:r>
            <w:proofErr w:type="spellStart"/>
            <w:r w:rsidR="007B24B1" w:rsidRPr="00F82569">
              <w:t>Kulit</w:t>
            </w:r>
            <w:proofErr w:type="spellEnd"/>
            <w:r w:rsidR="007B24B1" w:rsidRPr="00F82569">
              <w:t xml:space="preserve"> to run the risk of losing </w:t>
            </w:r>
            <w:r w:rsidR="004A48EF" w:rsidRPr="00F82569">
              <w:t xml:space="preserve">its </w:t>
            </w:r>
            <w:r w:rsidR="007B24B1" w:rsidRPr="00F82569">
              <w:t xml:space="preserve">significance.  </w:t>
            </w:r>
            <w:proofErr w:type="spellStart"/>
            <w:r w:rsidR="007B24B1" w:rsidRPr="00F82569">
              <w:t>Wayang</w:t>
            </w:r>
            <w:proofErr w:type="spellEnd"/>
            <w:r w:rsidR="007B24B1" w:rsidRPr="00F82569">
              <w:t xml:space="preserve"> </w:t>
            </w:r>
            <w:proofErr w:type="spellStart"/>
            <w:r w:rsidR="007B24B1" w:rsidRPr="00F82569">
              <w:t>Kulit</w:t>
            </w:r>
            <w:proofErr w:type="spellEnd"/>
            <w:r w:rsidR="007B24B1" w:rsidRPr="00F82569">
              <w:t xml:space="preserve"> troupes in Singapore are moderniz</w:t>
            </w:r>
            <w:r w:rsidR="002141F7" w:rsidRPr="00F82569">
              <w:t>ing</w:t>
            </w:r>
            <w:r w:rsidR="007B24B1" w:rsidRPr="00F82569">
              <w:t xml:space="preserve"> and adapt</w:t>
            </w:r>
            <w:r w:rsidR="002141F7" w:rsidRPr="00F82569">
              <w:t>ing</w:t>
            </w:r>
            <w:r w:rsidR="007B24B1" w:rsidRPr="00F82569">
              <w:t xml:space="preserve"> their traditional tales to keep the art form relevant for the modern audience.</w:t>
            </w:r>
          </w:p>
        </w:tc>
      </w:tr>
    </w:tbl>
    <w:p w14:paraId="4F08EE57" w14:textId="77777777" w:rsidR="002141F7" w:rsidRPr="00F82569" w:rsidRDefault="002141F7" w:rsidP="005A5A9E">
      <w:pPr>
        <w:spacing w:after="0" w:line="276" w:lineRule="auto"/>
        <w:contextualSpacing/>
        <w:jc w:val="both"/>
        <w:rPr>
          <w:rFonts w:ascii="Calibri" w:eastAsia="Times New Roman" w:hAnsi="Calibri" w:cs="Calibri"/>
          <w:color w:val="000000"/>
        </w:rPr>
      </w:pPr>
    </w:p>
    <w:p w14:paraId="0161FC2F" w14:textId="3456ED04" w:rsidR="000359E1" w:rsidRPr="00F82569" w:rsidRDefault="00D17BCF" w:rsidP="005A5A9E">
      <w:pPr>
        <w:spacing w:after="0" w:line="276" w:lineRule="auto"/>
        <w:contextualSpacing/>
        <w:jc w:val="both"/>
        <w:rPr>
          <w:rFonts w:ascii="Calibri" w:eastAsia="Times New Roman" w:hAnsi="Calibri" w:cs="Calibri"/>
          <w:b/>
          <w:bCs/>
          <w:color w:val="000000"/>
          <w:sz w:val="24"/>
          <w:szCs w:val="24"/>
          <w:lang w:val="en-SG"/>
        </w:rPr>
      </w:pPr>
      <w:r w:rsidRPr="00F82569">
        <w:rPr>
          <w:rFonts w:ascii="Calibri" w:eastAsia="Times New Roman" w:hAnsi="Calibri" w:cs="Calibri"/>
          <w:b/>
          <w:bCs/>
          <w:color w:val="000000"/>
          <w:sz w:val="24"/>
          <w:szCs w:val="24"/>
          <w:lang w:val="en-SG"/>
        </w:rPr>
        <w:t xml:space="preserve"> </w:t>
      </w:r>
      <w:r w:rsidR="002B3F54" w:rsidRPr="00F82569">
        <w:rPr>
          <w:rFonts w:ascii="Calibri" w:eastAsia="Times New Roman" w:hAnsi="Calibri" w:cs="Calibri"/>
          <w:b/>
          <w:bCs/>
          <w:color w:val="000000"/>
          <w:sz w:val="24"/>
          <w:szCs w:val="24"/>
          <w:lang w:val="en-SG"/>
        </w:rPr>
        <w:t>Value and Problems associated with</w:t>
      </w:r>
      <w:r w:rsidR="002B3F54" w:rsidRPr="00F82569">
        <w:rPr>
          <w:rFonts w:ascii="Calibri" w:eastAsia="Times New Roman" w:hAnsi="Calibri" w:cs="Calibri"/>
          <w:color w:val="000000"/>
          <w:sz w:val="24"/>
          <w:szCs w:val="24"/>
          <w:lang w:val="en-SG"/>
        </w:rPr>
        <w:t xml:space="preserve"> </w:t>
      </w:r>
      <w:r w:rsidR="00E07036" w:rsidRPr="00F82569">
        <w:rPr>
          <w:rFonts w:ascii="Calibri" w:eastAsia="Times New Roman" w:hAnsi="Calibri" w:cs="Calibri"/>
          <w:b/>
          <w:bCs/>
          <w:color w:val="000000"/>
          <w:sz w:val="24"/>
          <w:szCs w:val="24"/>
          <w:lang w:val="en-SG"/>
        </w:rPr>
        <w:t>T</w:t>
      </w:r>
      <w:r w:rsidR="00390686" w:rsidRPr="00F82569">
        <w:rPr>
          <w:rFonts w:ascii="Calibri" w:eastAsia="Times New Roman" w:hAnsi="Calibri" w:cs="Calibri"/>
          <w:b/>
          <w:bCs/>
          <w:color w:val="000000"/>
          <w:sz w:val="24"/>
          <w:szCs w:val="24"/>
          <w:lang w:val="en-SG"/>
        </w:rPr>
        <w:t xml:space="preserve">raditions </w:t>
      </w:r>
      <w:r w:rsidR="00E07036" w:rsidRPr="00F82569">
        <w:rPr>
          <w:rFonts w:ascii="Calibri" w:eastAsia="Times New Roman" w:hAnsi="Calibri" w:cs="Calibri"/>
          <w:b/>
          <w:bCs/>
          <w:color w:val="000000"/>
          <w:sz w:val="24"/>
          <w:szCs w:val="24"/>
          <w:lang w:val="en-SG"/>
        </w:rPr>
        <w:t>and</w:t>
      </w:r>
      <w:r w:rsidR="00390686" w:rsidRPr="00F82569">
        <w:rPr>
          <w:rFonts w:ascii="Calibri" w:eastAsia="Times New Roman" w:hAnsi="Calibri" w:cs="Calibri"/>
          <w:b/>
          <w:bCs/>
          <w:color w:val="000000"/>
          <w:sz w:val="24"/>
          <w:szCs w:val="24"/>
          <w:lang w:val="en-SG"/>
        </w:rPr>
        <w:t xml:space="preserve"> Traditional Values</w:t>
      </w:r>
    </w:p>
    <w:p w14:paraId="27144F0C" w14:textId="3496124A" w:rsidR="00390686" w:rsidRPr="00F82569" w:rsidRDefault="00390686" w:rsidP="005A5A9E">
      <w:pPr>
        <w:spacing w:after="0" w:line="276" w:lineRule="auto"/>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Traditional values refer to norms and beliefs that are embraced by a particular culture or community and passed down from one generation to another, forming a </w:t>
      </w:r>
      <w:r w:rsidR="00FF0695">
        <w:rPr>
          <w:rFonts w:eastAsia="Times New Roman" w:cstheme="minorHAnsi"/>
          <w:b/>
          <w:bCs/>
        </w:rPr>
        <w:t>__________________________</w:t>
      </w:r>
      <w:r w:rsidRPr="00F82569">
        <w:rPr>
          <w:rFonts w:ascii="Calibri" w:eastAsia="Times New Roman" w:hAnsi="Calibri" w:cs="Calibri"/>
          <w:color w:val="000000"/>
          <w:lang w:val="en-SG"/>
        </w:rPr>
        <w:t>. These values are represented through traditions, which are practised every day or on special occasions.</w:t>
      </w:r>
    </w:p>
    <w:p w14:paraId="51294D23" w14:textId="77777777" w:rsidR="00390686" w:rsidRPr="00F82569" w:rsidRDefault="00390686" w:rsidP="005A5A9E">
      <w:pPr>
        <w:spacing w:after="0" w:line="276" w:lineRule="auto"/>
        <w:ind w:left="720"/>
        <w:contextualSpacing/>
        <w:jc w:val="both"/>
        <w:rPr>
          <w:rFonts w:ascii="Calibri" w:eastAsia="Times New Roman" w:hAnsi="Calibri" w:cs="Calibri"/>
          <w:color w:val="000000"/>
          <w:lang w:val="en-SG"/>
        </w:rPr>
      </w:pPr>
    </w:p>
    <w:p w14:paraId="38810B86" w14:textId="757FFEB5" w:rsidR="00390686" w:rsidRPr="00F82569" w:rsidRDefault="00390686" w:rsidP="0020670B">
      <w:pPr>
        <w:numPr>
          <w:ilvl w:val="0"/>
          <w:numId w:val="9"/>
        </w:numPr>
        <w:spacing w:after="0" w:line="276" w:lineRule="auto"/>
        <w:ind w:left="360" w:hanging="270"/>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In Singapore, one can argue that the traditional values of our community would include respect for authority (where authority can be the government, parents or even teachers), the toleration and acceptance of differences, and emphasis on the group rather than the individual (captured in the </w:t>
      </w:r>
      <w:r w:rsidRPr="00F82569">
        <w:rPr>
          <w:rFonts w:ascii="Calibri" w:eastAsia="Times New Roman" w:hAnsi="Calibri" w:cs="Calibri"/>
          <w:i/>
          <w:iCs/>
          <w:color w:val="000000"/>
          <w:lang w:val="en-SG"/>
        </w:rPr>
        <w:t>kampung</w:t>
      </w:r>
      <w:r w:rsidRPr="00F82569">
        <w:rPr>
          <w:rFonts w:ascii="Calibri" w:eastAsia="Times New Roman" w:hAnsi="Calibri" w:cs="Calibri"/>
          <w:color w:val="000000"/>
          <w:lang w:val="en-SG"/>
        </w:rPr>
        <w:t xml:space="preserve"> spirit, neighbourliness and the importance of family ties).</w:t>
      </w:r>
    </w:p>
    <w:p w14:paraId="4A5B6BF3" w14:textId="77777777" w:rsidR="00123ECB" w:rsidRPr="00F82569" w:rsidRDefault="00123ECB" w:rsidP="00123ECB">
      <w:pPr>
        <w:spacing w:after="0" w:line="276" w:lineRule="auto"/>
        <w:ind w:left="1080"/>
        <w:contextualSpacing/>
        <w:jc w:val="both"/>
        <w:rPr>
          <w:rFonts w:ascii="Calibri" w:eastAsia="Times New Roman" w:hAnsi="Calibri" w:cs="Calibri"/>
          <w:color w:val="000000"/>
          <w:lang w:val="en-SG"/>
        </w:rPr>
      </w:pPr>
    </w:p>
    <w:p w14:paraId="2EF04F1B" w14:textId="298EC9F8" w:rsidR="00390686" w:rsidRPr="00F82569" w:rsidRDefault="00390686" w:rsidP="00032BAD">
      <w:pPr>
        <w:spacing w:after="0" w:line="276" w:lineRule="auto"/>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Many believe that we </w:t>
      </w:r>
      <w:r w:rsidR="00FF0695">
        <w:rPr>
          <w:rFonts w:eastAsia="Times New Roman" w:cstheme="minorHAnsi"/>
          <w:b/>
          <w:bCs/>
        </w:rPr>
        <w:t>_____________</w:t>
      </w:r>
      <w:r w:rsidRPr="00F82569">
        <w:rPr>
          <w:rFonts w:ascii="Calibri" w:eastAsia="Times New Roman" w:hAnsi="Calibri" w:cs="Calibri"/>
          <w:color w:val="000000"/>
          <w:lang w:val="en-SG"/>
        </w:rPr>
        <w:t xml:space="preserve">some old practices that are </w:t>
      </w:r>
      <w:r w:rsidR="00FF0695">
        <w:rPr>
          <w:rFonts w:eastAsia="Times New Roman" w:cstheme="minorHAnsi"/>
          <w:b/>
          <w:bCs/>
        </w:rPr>
        <w:t>_____________</w:t>
      </w:r>
      <w:r w:rsidRPr="00F82569">
        <w:rPr>
          <w:rFonts w:ascii="Calibri" w:eastAsia="Times New Roman" w:hAnsi="Calibri" w:cs="Calibri"/>
          <w:color w:val="000000"/>
          <w:lang w:val="en-SG"/>
        </w:rPr>
        <w:t xml:space="preserve"> or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 </w:t>
      </w:r>
    </w:p>
    <w:tbl>
      <w:tblPr>
        <w:tblW w:w="5008" w:type="pct"/>
        <w:tblInd w:w="-10" w:type="dxa"/>
        <w:tblBorders>
          <w:top w:val="single" w:sz="4" w:space="0" w:color="auto"/>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355"/>
      </w:tblGrid>
      <w:tr w:rsidR="008F3D2A" w:rsidRPr="00F82569" w14:paraId="1E78AF92" w14:textId="77777777" w:rsidTr="00DB2B90">
        <w:trPr>
          <w:trHeight w:val="1349"/>
        </w:trPr>
        <w:tc>
          <w:tcPr>
            <w:tcW w:w="5000" w:type="pct"/>
            <w:tcMar>
              <w:top w:w="100" w:type="dxa"/>
              <w:left w:w="100" w:type="dxa"/>
              <w:bottom w:w="100" w:type="dxa"/>
              <w:right w:w="100" w:type="dxa"/>
            </w:tcMar>
          </w:tcPr>
          <w:p w14:paraId="7FD80D07" w14:textId="722D3E19" w:rsidR="008F3D2A" w:rsidRPr="00F82569" w:rsidRDefault="008F3D2A" w:rsidP="003B587A">
            <w:pPr>
              <w:shd w:val="clear" w:color="auto" w:fill="FFFFFF"/>
              <w:spacing w:after="0" w:line="240" w:lineRule="auto"/>
              <w:contextualSpacing/>
              <w:jc w:val="both"/>
              <w:rPr>
                <w:u w:val="single"/>
              </w:rPr>
            </w:pPr>
            <w:r w:rsidRPr="00F82569">
              <w:rPr>
                <w:noProof/>
                <w:u w:val="single"/>
                <w:lang w:bidi="ta-IN"/>
              </w:rPr>
              <w:drawing>
                <wp:anchor distT="0" distB="0" distL="114300" distR="114300" simplePos="0" relativeHeight="251790336" behindDoc="1" locked="0" layoutInCell="1" allowOverlap="1" wp14:anchorId="22B1AB6E" wp14:editId="63020D38">
                  <wp:simplePos x="0" y="0"/>
                  <wp:positionH relativeFrom="column">
                    <wp:posOffset>5150320</wp:posOffset>
                  </wp:positionH>
                  <wp:positionV relativeFrom="paragraph">
                    <wp:posOffset>417</wp:posOffset>
                  </wp:positionV>
                  <wp:extent cx="640080" cy="640080"/>
                  <wp:effectExtent l="0" t="0" r="7620" b="7620"/>
                  <wp:wrapTight wrapText="bothSides">
                    <wp:wrapPolygon edited="0">
                      <wp:start x="0" y="0"/>
                      <wp:lineTo x="0" y="21214"/>
                      <wp:lineTo x="21214" y="21214"/>
                      <wp:lineTo x="2121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qr-code (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u w:val="single"/>
              </w:rPr>
              <w:t xml:space="preserve">Cultural taboos surrounding menstruation excludes women from public life: </w:t>
            </w:r>
            <w:r w:rsidRPr="00F82569">
              <w:t xml:space="preserve">The United Nations Population Fund outlines how taboos surrounding menstruating girls and women excludes them from religious services, domestic duties and even participation in school, and the severe consequences such practices have had on women. </w:t>
            </w:r>
          </w:p>
        </w:tc>
      </w:tr>
    </w:tbl>
    <w:p w14:paraId="63F3B1D3" w14:textId="21BB65A6" w:rsidR="00123ECB" w:rsidRPr="00F82569" w:rsidRDefault="00123ECB" w:rsidP="005A5A9E">
      <w:pPr>
        <w:spacing w:after="0" w:line="276" w:lineRule="auto"/>
        <w:ind w:left="720"/>
        <w:contextualSpacing/>
        <w:jc w:val="both"/>
        <w:rPr>
          <w:rFonts w:ascii="Calibri" w:eastAsia="Times New Roman" w:hAnsi="Calibri" w:cs="Calibri"/>
          <w:color w:val="000000"/>
        </w:rPr>
      </w:pPr>
    </w:p>
    <w:p w14:paraId="10A9CC00" w14:textId="7A14052F" w:rsidR="00390686" w:rsidRPr="00F82569" w:rsidRDefault="00390686" w:rsidP="003B587A">
      <w:pPr>
        <w:spacing w:after="0" w:line="276" w:lineRule="auto"/>
        <w:contextualSpacing/>
        <w:jc w:val="both"/>
        <w:rPr>
          <w:rFonts w:ascii="Calibri" w:eastAsia="Times New Roman" w:hAnsi="Calibri" w:cs="Calibri"/>
          <w:lang w:val="en-SG"/>
        </w:rPr>
      </w:pPr>
      <w:r w:rsidRPr="00F82569">
        <w:rPr>
          <w:rFonts w:ascii="Calibri" w:eastAsia="Times New Roman" w:hAnsi="Calibri" w:cs="Calibri"/>
          <w:color w:val="000000"/>
          <w:lang w:val="en-SG"/>
        </w:rPr>
        <w:t xml:space="preserve">On the other hand, some traditions and traditional values are precious parts of our identity which help to </w:t>
      </w:r>
      <w:r w:rsidR="00FF0695">
        <w:rPr>
          <w:rFonts w:eastAsia="Times New Roman" w:cstheme="minorHAnsi"/>
          <w:b/>
          <w:bCs/>
        </w:rPr>
        <w:t>_________________________________________________________________</w:t>
      </w:r>
    </w:p>
    <w:p w14:paraId="77943D78" w14:textId="2B306192" w:rsidR="00390686" w:rsidRPr="00F82569" w:rsidRDefault="00E07036" w:rsidP="00EF4E70">
      <w:pPr>
        <w:numPr>
          <w:ilvl w:val="0"/>
          <w:numId w:val="15"/>
        </w:numPr>
        <w:spacing w:after="0" w:line="276" w:lineRule="auto"/>
        <w:ind w:left="360"/>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E.g. B</w:t>
      </w:r>
      <w:r w:rsidR="00390686" w:rsidRPr="00F82569">
        <w:rPr>
          <w:rFonts w:ascii="Calibri" w:eastAsia="Times New Roman" w:hAnsi="Calibri" w:cs="Calibri"/>
          <w:color w:val="000000"/>
          <w:lang w:val="en-SG"/>
        </w:rPr>
        <w:t>oth the age-old wisdom from the Bhagavad Gita or the Confucian Analects contain teachings that help guide individuals to live meaningful and righteous lives.</w:t>
      </w:r>
      <w:r w:rsidR="00390686" w:rsidRPr="00F82569">
        <w:rPr>
          <w:rFonts w:ascii="Calibri" w:hAnsi="Calibri" w:cs="Calibri"/>
        </w:rPr>
        <w:t xml:space="preserve"> </w:t>
      </w:r>
      <w:r w:rsidR="00547C15" w:rsidRPr="00F82569">
        <w:rPr>
          <w:rFonts w:ascii="Calibri" w:eastAsia="Times New Roman" w:hAnsi="Calibri" w:cs="Calibri"/>
          <w:color w:val="000000"/>
          <w:lang w:val="en-SG"/>
        </w:rPr>
        <w:t>The Analects and the Bhagavad G</w:t>
      </w:r>
      <w:r w:rsidR="00390686" w:rsidRPr="00F82569">
        <w:rPr>
          <w:rFonts w:ascii="Calibri" w:eastAsia="Times New Roman" w:hAnsi="Calibri" w:cs="Calibri"/>
          <w:color w:val="000000"/>
          <w:lang w:val="en-SG"/>
        </w:rPr>
        <w:t xml:space="preserve">ita stories both have the purpose to teach and have life lessons embedded within them. </w:t>
      </w:r>
    </w:p>
    <w:tbl>
      <w:tblPr>
        <w:tblpPr w:leftFromText="180" w:rightFromText="180" w:vertAnchor="text" w:horzAnchor="margin" w:tblpX="-106" w:tblpY="196"/>
        <w:tblW w:w="5085" w:type="pct"/>
        <w:tblBorders>
          <w:top w:val="single" w:sz="4" w:space="0" w:color="auto"/>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499"/>
      </w:tblGrid>
      <w:tr w:rsidR="00AE092C" w:rsidRPr="00F82569" w14:paraId="53E3BCF4" w14:textId="77777777" w:rsidTr="00DB2B90">
        <w:trPr>
          <w:trHeight w:val="999"/>
        </w:trPr>
        <w:tc>
          <w:tcPr>
            <w:tcW w:w="5000" w:type="pct"/>
            <w:tcMar>
              <w:top w:w="100" w:type="dxa"/>
              <w:left w:w="100" w:type="dxa"/>
              <w:bottom w:w="100" w:type="dxa"/>
              <w:right w:w="100" w:type="dxa"/>
            </w:tcMar>
          </w:tcPr>
          <w:p w14:paraId="60E53309" w14:textId="395C833D" w:rsidR="00FD414E" w:rsidRPr="00F82569" w:rsidRDefault="00FD414E" w:rsidP="00DB2B90">
            <w:pPr>
              <w:shd w:val="clear" w:color="auto" w:fill="FFFFFF"/>
              <w:spacing w:after="0" w:line="240" w:lineRule="auto"/>
              <w:jc w:val="both"/>
            </w:pPr>
            <w:r w:rsidRPr="00F82569">
              <w:rPr>
                <w:noProof/>
                <w:lang w:bidi="ta-IN"/>
              </w:rPr>
              <w:drawing>
                <wp:anchor distT="0" distB="0" distL="114300" distR="114300" simplePos="0" relativeHeight="251771904" behindDoc="1" locked="0" layoutInCell="1" allowOverlap="1" wp14:anchorId="62D4D0ED" wp14:editId="063D8DE2">
                  <wp:simplePos x="0" y="0"/>
                  <wp:positionH relativeFrom="column">
                    <wp:posOffset>5448300</wp:posOffset>
                  </wp:positionH>
                  <wp:positionV relativeFrom="paragraph">
                    <wp:posOffset>0</wp:posOffset>
                  </wp:positionV>
                  <wp:extent cx="640080" cy="640080"/>
                  <wp:effectExtent l="0" t="0" r="7620" b="7620"/>
                  <wp:wrapTight wrapText="bothSides">
                    <wp:wrapPolygon edited="0">
                      <wp:start x="0" y="0"/>
                      <wp:lineTo x="0" y="21214"/>
                      <wp:lineTo x="21214" y="21214"/>
                      <wp:lineTo x="2121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qr-code (4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anchor>
              </w:drawing>
            </w:r>
            <w:r w:rsidRPr="00F82569">
              <w:rPr>
                <w:u w:val="single"/>
              </w:rPr>
              <w:t>Confucian Kindergartens on the rise:</w:t>
            </w:r>
            <w:r w:rsidRPr="00F82569">
              <w:t xml:space="preserve"> China Daily reports on the trend of middle-class Chinese parents sending their children to kindergartens </w:t>
            </w:r>
            <w:proofErr w:type="spellStart"/>
            <w:r w:rsidRPr="00F82569">
              <w:t>centred</w:t>
            </w:r>
            <w:proofErr w:type="spellEnd"/>
            <w:r w:rsidRPr="00F82569">
              <w:t xml:space="preserve"> on Confucian teachings </w:t>
            </w:r>
            <w:proofErr w:type="gramStart"/>
            <w:r w:rsidRPr="00F82569">
              <w:t>so as to</w:t>
            </w:r>
            <w:proofErr w:type="gramEnd"/>
            <w:r w:rsidRPr="00F82569">
              <w:t xml:space="preserve"> encourage traditional values such as filial piety.</w:t>
            </w:r>
          </w:p>
        </w:tc>
      </w:tr>
    </w:tbl>
    <w:p w14:paraId="58280C05" w14:textId="77777777" w:rsidR="002B3F54" w:rsidRPr="00F82569" w:rsidRDefault="002B3F54" w:rsidP="006A4561">
      <w:pPr>
        <w:spacing w:after="0" w:line="276" w:lineRule="auto"/>
        <w:jc w:val="both"/>
        <w:rPr>
          <w:rFonts w:ascii="Calibri" w:eastAsia="Times New Roman" w:hAnsi="Calibri" w:cs="Calibri"/>
          <w:b/>
          <w:bCs/>
          <w:color w:val="000000"/>
          <w:sz w:val="24"/>
          <w:szCs w:val="24"/>
          <w:lang w:val="en-SG"/>
        </w:rPr>
      </w:pPr>
    </w:p>
    <w:p w14:paraId="180BBBC1" w14:textId="1F493FFA" w:rsidR="006A4561" w:rsidRPr="00F82569" w:rsidRDefault="002B3F54" w:rsidP="006A4561">
      <w:pPr>
        <w:spacing w:after="0" w:line="276" w:lineRule="auto"/>
        <w:jc w:val="both"/>
        <w:rPr>
          <w:rFonts w:ascii="Calibri" w:eastAsia="Times New Roman" w:hAnsi="Calibri" w:cs="Calibri"/>
          <w:b/>
          <w:bCs/>
          <w:color w:val="000000"/>
          <w:sz w:val="24"/>
          <w:szCs w:val="24"/>
          <w:lang w:val="en-SG"/>
        </w:rPr>
      </w:pPr>
      <w:r w:rsidRPr="00F82569">
        <w:rPr>
          <w:rFonts w:ascii="Calibri" w:eastAsia="Times New Roman" w:hAnsi="Calibri" w:cs="Calibri"/>
          <w:b/>
          <w:bCs/>
          <w:color w:val="000000"/>
          <w:sz w:val="24"/>
          <w:szCs w:val="24"/>
          <w:lang w:val="en-SG"/>
        </w:rPr>
        <w:lastRenderedPageBreak/>
        <w:t xml:space="preserve">Value of Languages </w:t>
      </w:r>
    </w:p>
    <w:p w14:paraId="152E89B9" w14:textId="11D5744C" w:rsidR="006A4561" w:rsidRPr="00F82569" w:rsidRDefault="006A4561" w:rsidP="006A4561">
      <w:pPr>
        <w:spacing w:after="0" w:line="276" w:lineRule="auto"/>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As more and more countries in the world are connected to one another, opportunities to trade across borders increase and people start to see the importance of </w:t>
      </w:r>
      <w:r w:rsidR="00FF0695">
        <w:rPr>
          <w:rFonts w:eastAsia="Times New Roman" w:cstheme="minorHAnsi"/>
          <w:b/>
          <w:bCs/>
        </w:rPr>
        <w:t>____________________________________________________</w:t>
      </w:r>
      <w:r w:rsidRPr="00F82569">
        <w:rPr>
          <w:rFonts w:ascii="Calibri" w:eastAsia="Times New Roman" w:hAnsi="Calibri" w:cs="Calibri"/>
          <w:color w:val="000000"/>
          <w:lang w:val="en-SG"/>
        </w:rPr>
        <w:t xml:space="preserve"> with their foreign business partners. In the midst of picking up the language of commerce, commonly-used ethnic languages become marginalised. </w:t>
      </w:r>
    </w:p>
    <w:p w14:paraId="356630EF" w14:textId="77777777" w:rsidR="006A4561" w:rsidRPr="00F82569" w:rsidRDefault="006A4561" w:rsidP="006A4561">
      <w:pPr>
        <w:spacing w:after="0" w:line="276" w:lineRule="auto"/>
        <w:ind w:left="720"/>
        <w:contextualSpacing/>
        <w:jc w:val="both"/>
        <w:rPr>
          <w:rFonts w:ascii="Calibri" w:eastAsia="Times New Roman" w:hAnsi="Calibri" w:cs="Calibri"/>
          <w:color w:val="000000"/>
          <w:lang w:val="en-SG"/>
        </w:rPr>
      </w:pPr>
    </w:p>
    <w:p w14:paraId="496ED81A" w14:textId="43A6301C" w:rsidR="003B4F1A" w:rsidRPr="00F82569" w:rsidRDefault="00CF7F97" w:rsidP="0057788A">
      <w:pPr>
        <w:spacing w:after="0" w:line="276" w:lineRule="auto"/>
        <w:contextualSpacing/>
        <w:jc w:val="both"/>
        <w:rPr>
          <w:rFonts w:ascii="Calibri" w:eastAsia="Times New Roman" w:hAnsi="Calibri" w:cs="Calibri"/>
          <w:bCs/>
          <w:color w:val="000000"/>
          <w:lang w:val="en-SG"/>
        </w:rPr>
      </w:pPr>
      <w:r w:rsidRPr="00F82569">
        <w:rPr>
          <w:rFonts w:ascii="Calibri" w:eastAsia="Times New Roman" w:hAnsi="Calibri" w:cs="Calibri"/>
          <w:lang w:val="en-SG"/>
        </w:rPr>
        <w:t xml:space="preserve">This has widespread implications </w:t>
      </w:r>
      <w:r w:rsidR="00016397" w:rsidRPr="00F82569">
        <w:rPr>
          <w:rFonts w:ascii="Calibri" w:eastAsia="Times New Roman" w:hAnsi="Calibri" w:cs="Calibri"/>
          <w:lang w:val="en-SG"/>
        </w:rPr>
        <w:t>on</w:t>
      </w:r>
      <w:r w:rsidRPr="00F82569">
        <w:rPr>
          <w:rFonts w:ascii="Calibri" w:eastAsia="Times New Roman" w:hAnsi="Calibri" w:cs="Calibri"/>
          <w:lang w:val="en-SG"/>
        </w:rPr>
        <w:t xml:space="preserve"> the </w:t>
      </w:r>
      <w:r w:rsidR="00016397" w:rsidRPr="00F82569">
        <w:rPr>
          <w:rFonts w:ascii="Calibri" w:eastAsia="Times New Roman" w:hAnsi="Calibri" w:cs="Calibri"/>
          <w:lang w:val="en-SG"/>
        </w:rPr>
        <w:t xml:space="preserve">global </w:t>
      </w:r>
      <w:r w:rsidRPr="00F82569">
        <w:rPr>
          <w:rFonts w:ascii="Calibri" w:eastAsia="Times New Roman" w:hAnsi="Calibri" w:cs="Calibri"/>
          <w:lang w:val="en-SG"/>
        </w:rPr>
        <w:t>diversity of languages.</w:t>
      </w:r>
      <w:r w:rsidRPr="00F82569">
        <w:rPr>
          <w:rFonts w:ascii="Calibri" w:eastAsia="Times New Roman" w:hAnsi="Calibri" w:cs="Calibri"/>
          <w:color w:val="4472C4" w:themeColor="accent5"/>
          <w:lang w:val="en-SG"/>
        </w:rPr>
        <w:t xml:space="preserve"> </w:t>
      </w:r>
      <w:r w:rsidR="006A4561" w:rsidRPr="00F82569">
        <w:rPr>
          <w:rFonts w:ascii="Calibri" w:eastAsia="Times New Roman" w:hAnsi="Calibri" w:cs="Calibri"/>
          <w:color w:val="000000"/>
          <w:lang w:val="en-SG"/>
        </w:rPr>
        <w:t xml:space="preserve">It has been estimated that 10,000 years ago, there were 20,000 languages but today, a last speaker of one of the world’s 6,000 languages dies every fortnight. </w:t>
      </w:r>
      <w:r w:rsidR="006A4561" w:rsidRPr="00F82569">
        <w:rPr>
          <w:rFonts w:ascii="Calibri" w:eastAsia="Times New Roman" w:hAnsi="Calibri" w:cs="Calibri"/>
          <w:bCs/>
          <w:color w:val="000000"/>
          <w:lang w:val="en-SG"/>
        </w:rPr>
        <w:t xml:space="preserve">The loss of these languages also mean that we are losing unique parts of humanity’s heritage as every language </w:t>
      </w:r>
      <w:r w:rsidR="00FF0695">
        <w:rPr>
          <w:rFonts w:eastAsia="Times New Roman" w:cstheme="minorHAnsi"/>
          <w:b/>
          <w:bCs/>
        </w:rPr>
        <w:t>_________________________________________________________________</w:t>
      </w:r>
      <w:r w:rsidR="00FF0695">
        <w:rPr>
          <w:rFonts w:eastAsia="Times New Roman" w:cstheme="minorHAnsi"/>
          <w:b/>
          <w:bCs/>
        </w:rPr>
        <w:t xml:space="preserve">. </w:t>
      </w:r>
      <w:r w:rsidR="006A4561" w:rsidRPr="00F82569">
        <w:rPr>
          <w:rFonts w:ascii="Calibri" w:eastAsia="Times New Roman" w:hAnsi="Calibri" w:cs="Calibri"/>
          <w:bCs/>
          <w:color w:val="000000"/>
          <w:lang w:val="en-SG"/>
        </w:rPr>
        <w:t xml:space="preserve">We also lose the </w:t>
      </w:r>
      <w:r w:rsidR="00FF0695">
        <w:rPr>
          <w:rFonts w:eastAsia="Times New Roman" w:cstheme="minorHAnsi"/>
          <w:b/>
          <w:bCs/>
        </w:rPr>
        <w:t>_____________________________________________________________________________________</w:t>
      </w:r>
      <w:r w:rsidR="006A4561" w:rsidRPr="00F82569">
        <w:rPr>
          <w:rFonts w:ascii="Calibri" w:eastAsia="Times New Roman" w:hAnsi="Calibri" w:cs="Calibri"/>
          <w:bCs/>
          <w:color w:val="000000"/>
          <w:lang w:val="en-SG"/>
        </w:rPr>
        <w:t>.</w:t>
      </w:r>
    </w:p>
    <w:p w14:paraId="25F93F48" w14:textId="77777777" w:rsidR="002B3F54" w:rsidRPr="00F82569" w:rsidRDefault="002B3F54" w:rsidP="0057788A">
      <w:pPr>
        <w:spacing w:after="0" w:line="276" w:lineRule="auto"/>
        <w:contextualSpacing/>
        <w:jc w:val="both"/>
        <w:rPr>
          <w:rFonts w:ascii="Calibri" w:eastAsia="Times New Roman" w:hAnsi="Calibri" w:cs="Calibri"/>
          <w:bCs/>
          <w:color w:val="000000"/>
          <w:lang w:val="en-SG"/>
        </w:rPr>
      </w:pPr>
    </w:p>
    <w:tbl>
      <w:tblPr>
        <w:tblStyle w:val="TableGrid"/>
        <w:tblW w:w="5000" w:type="pct"/>
        <w:tblLook w:val="04A0" w:firstRow="1" w:lastRow="0" w:firstColumn="1" w:lastColumn="0" w:noHBand="0" w:noVBand="1"/>
      </w:tblPr>
      <w:tblGrid>
        <w:gridCol w:w="4675"/>
        <w:gridCol w:w="4675"/>
      </w:tblGrid>
      <w:tr w:rsidR="00AE092C" w:rsidRPr="00F82569" w14:paraId="16070E44" w14:textId="77777777" w:rsidTr="00DB2B90">
        <w:tc>
          <w:tcPr>
            <w:tcW w:w="2500" w:type="pct"/>
          </w:tcPr>
          <w:p w14:paraId="14B8731B" w14:textId="38E7186C" w:rsidR="000D371A" w:rsidRDefault="00E811CF" w:rsidP="0057788A">
            <w:pPr>
              <w:spacing w:line="276" w:lineRule="auto"/>
              <w:contextualSpacing/>
              <w:jc w:val="both"/>
              <w:rPr>
                <w:rFonts w:ascii="Calibri" w:eastAsia="Times New Roman" w:hAnsi="Calibri" w:cs="Calibri"/>
                <w:bCs/>
                <w:lang w:val="en-SG"/>
              </w:rPr>
            </w:pPr>
            <w:r w:rsidRPr="00F82569">
              <w:rPr>
                <w:rFonts w:ascii="Calibri" w:eastAsia="Times New Roman" w:hAnsi="Calibri" w:cs="Calibri"/>
                <w:bCs/>
                <w:u w:val="single"/>
                <w:lang w:val="en-SG"/>
              </w:rPr>
              <w:t>Languages in Danger:</w:t>
            </w:r>
            <w:r w:rsidRPr="00F82569">
              <w:rPr>
                <w:rFonts w:ascii="Calibri" w:eastAsia="Times New Roman" w:hAnsi="Calibri" w:cs="Calibri"/>
                <w:bCs/>
                <w:lang w:val="en-SG"/>
              </w:rPr>
              <w:t xml:space="preserve"> According to The United Nations Educational, Scientific and Cultural Organization (UNESCO) Atlas of the World’s Languages in Danger, at least </w:t>
            </w:r>
            <w:r w:rsidR="000D371A" w:rsidRPr="00F82569">
              <w:rPr>
                <w:rFonts w:ascii="Calibri" w:eastAsia="Times New Roman" w:hAnsi="Calibri" w:cs="Calibri"/>
                <w:bCs/>
                <w:lang w:val="en-SG"/>
              </w:rPr>
              <w:t>48</w:t>
            </w:r>
            <w:r w:rsidRPr="00F82569">
              <w:rPr>
                <w:rFonts w:ascii="Calibri" w:eastAsia="Times New Roman" w:hAnsi="Calibri" w:cs="Calibri"/>
                <w:bCs/>
                <w:lang w:val="en-SG"/>
              </w:rPr>
              <w:t xml:space="preserve">% of the </w:t>
            </w:r>
            <w:r w:rsidR="000D371A" w:rsidRPr="00F82569">
              <w:rPr>
                <w:rFonts w:ascii="Calibri" w:eastAsia="Times New Roman" w:hAnsi="Calibri" w:cs="Calibri"/>
                <w:bCs/>
                <w:lang w:val="en-SG"/>
              </w:rPr>
              <w:t>7000</w:t>
            </w:r>
            <w:r w:rsidRPr="00F82569">
              <w:rPr>
                <w:rFonts w:ascii="Calibri" w:eastAsia="Times New Roman" w:hAnsi="Calibri" w:cs="Calibri"/>
                <w:bCs/>
                <w:lang w:val="en-SG"/>
              </w:rPr>
              <w:t xml:space="preserve"> </w:t>
            </w:r>
            <w:r w:rsidR="000D371A" w:rsidRPr="00F82569">
              <w:rPr>
                <w:rFonts w:ascii="Calibri" w:eastAsia="Times New Roman" w:hAnsi="Calibri" w:cs="Calibri"/>
                <w:bCs/>
                <w:lang w:val="en-SG"/>
              </w:rPr>
              <w:t xml:space="preserve">recognised </w:t>
            </w:r>
            <w:r w:rsidRPr="00F82569">
              <w:rPr>
                <w:rFonts w:ascii="Calibri" w:eastAsia="Times New Roman" w:hAnsi="Calibri" w:cs="Calibri"/>
                <w:bCs/>
                <w:lang w:val="en-SG"/>
              </w:rPr>
              <w:t>languages are endangered</w:t>
            </w:r>
            <w:r w:rsidR="000D371A" w:rsidRPr="00F82569">
              <w:rPr>
                <w:rFonts w:ascii="Calibri" w:eastAsia="Times New Roman" w:hAnsi="Calibri" w:cs="Calibri"/>
                <w:bCs/>
                <w:lang w:val="en-SG"/>
              </w:rPr>
              <w:t xml:space="preserve"> as of 2021</w:t>
            </w:r>
            <w:r w:rsidRPr="00F82569">
              <w:rPr>
                <w:rFonts w:ascii="Calibri" w:eastAsia="Times New Roman" w:hAnsi="Calibri" w:cs="Calibri"/>
                <w:bCs/>
                <w:lang w:val="en-SG"/>
              </w:rPr>
              <w:t>.</w:t>
            </w:r>
            <w:r w:rsidR="000D371A" w:rsidRPr="00F82569">
              <w:rPr>
                <w:rFonts w:ascii="Calibri" w:eastAsia="Times New Roman" w:hAnsi="Calibri" w:cs="Calibri"/>
                <w:bCs/>
                <w:lang w:val="en-SG"/>
              </w:rPr>
              <w:t xml:space="preserve"> A world-first study published in prominent journal </w:t>
            </w:r>
            <w:r w:rsidR="000D371A" w:rsidRPr="00F82569">
              <w:rPr>
                <w:rFonts w:ascii="Calibri" w:eastAsia="Times New Roman" w:hAnsi="Calibri" w:cs="Calibri"/>
                <w:bCs/>
                <w:i/>
                <w:iCs/>
                <w:lang w:val="en-SG"/>
              </w:rPr>
              <w:t xml:space="preserve">Nature Ecology and Evolution </w:t>
            </w:r>
            <w:r w:rsidR="000D371A" w:rsidRPr="00F82569">
              <w:rPr>
                <w:rFonts w:ascii="Calibri" w:eastAsia="Times New Roman" w:hAnsi="Calibri" w:cs="Calibri"/>
                <w:bCs/>
                <w:lang w:val="en-SG"/>
              </w:rPr>
              <w:t xml:space="preserve">found that without immediate intervention, language loss could triple in the next 40 years </w:t>
            </w:r>
            <w:r w:rsidR="003F2B4D" w:rsidRPr="00F82569">
              <w:rPr>
                <w:rFonts w:ascii="Calibri" w:eastAsia="Times New Roman" w:hAnsi="Calibri" w:cs="Calibri"/>
                <w:bCs/>
                <w:lang w:val="en-SG"/>
              </w:rPr>
              <w:t xml:space="preserve">and </w:t>
            </w:r>
            <w:r w:rsidR="000D371A" w:rsidRPr="00F82569">
              <w:rPr>
                <w:rFonts w:ascii="Calibri" w:eastAsia="Times New Roman" w:hAnsi="Calibri" w:cs="Calibri"/>
                <w:bCs/>
                <w:lang w:val="en-SG"/>
              </w:rPr>
              <w:t>by the end of this century, 1,500 languages could cease to be spoken</w:t>
            </w:r>
            <w:r w:rsidR="003F2B4D" w:rsidRPr="00F82569">
              <w:rPr>
                <w:rFonts w:ascii="Calibri" w:eastAsia="Times New Roman" w:hAnsi="Calibri" w:cs="Calibri"/>
                <w:bCs/>
                <w:lang w:val="en-SG"/>
              </w:rPr>
              <w:t>.</w:t>
            </w:r>
          </w:p>
          <w:p w14:paraId="7142C3B8" w14:textId="2DE05C22" w:rsidR="00DB2B90" w:rsidRPr="00F82569" w:rsidRDefault="00DB2B90" w:rsidP="0057788A">
            <w:pPr>
              <w:spacing w:line="276" w:lineRule="auto"/>
              <w:contextualSpacing/>
              <w:jc w:val="both"/>
              <w:rPr>
                <w:rFonts w:ascii="Calibri" w:eastAsia="Times New Roman" w:hAnsi="Calibri" w:cs="Calibri"/>
                <w:bCs/>
                <w:lang w:val="en-SG"/>
              </w:rPr>
            </w:pPr>
            <w:r w:rsidRPr="00F82569">
              <w:rPr>
                <w:rFonts w:ascii="Calibri" w:eastAsia="Times New Roman" w:hAnsi="Calibri" w:cs="Calibri"/>
                <w:b/>
                <w:noProof/>
                <w:lang w:val="en-SG"/>
              </w:rPr>
              <w:drawing>
                <wp:anchor distT="0" distB="0" distL="114300" distR="114300" simplePos="0" relativeHeight="251798528" behindDoc="0" locked="0" layoutInCell="1" allowOverlap="1" wp14:anchorId="0C4C048C" wp14:editId="07608B2F">
                  <wp:simplePos x="0" y="0"/>
                  <wp:positionH relativeFrom="column">
                    <wp:posOffset>2207895</wp:posOffset>
                  </wp:positionH>
                  <wp:positionV relativeFrom="paragraph">
                    <wp:posOffset>141605</wp:posOffset>
                  </wp:positionV>
                  <wp:extent cx="640080" cy="640080"/>
                  <wp:effectExtent l="0" t="0" r="0" b="0"/>
                  <wp:wrapSquare wrapText="bothSides"/>
                  <wp:docPr id="1" name="Picture 1"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r cod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page">
                    <wp14:pctWidth>0</wp14:pctWidth>
                  </wp14:sizeRelH>
                  <wp14:sizeRelV relativeFrom="page">
                    <wp14:pctHeight>0</wp14:pctHeight>
                  </wp14:sizeRelV>
                </wp:anchor>
              </w:drawing>
            </w:r>
          </w:p>
          <w:p w14:paraId="75FF08DD" w14:textId="12CF1835" w:rsidR="003F2B4D" w:rsidRPr="00F82569" w:rsidRDefault="00E811CF" w:rsidP="0057788A">
            <w:pPr>
              <w:spacing w:line="276" w:lineRule="auto"/>
              <w:contextualSpacing/>
              <w:jc w:val="both"/>
              <w:rPr>
                <w:rFonts w:ascii="Calibri" w:eastAsia="Times New Roman" w:hAnsi="Calibri" w:cs="Calibri"/>
                <w:b/>
                <w:lang w:val="en-SG"/>
              </w:rPr>
            </w:pPr>
            <w:r w:rsidRPr="00F82569">
              <w:rPr>
                <w:rFonts w:ascii="Calibri" w:eastAsia="Times New Roman" w:hAnsi="Calibri" w:cs="Calibri"/>
                <w:bCs/>
                <w:lang w:val="en-SG"/>
              </w:rPr>
              <w:t xml:space="preserve"> </w:t>
            </w:r>
            <w:r w:rsidR="000D371A" w:rsidRPr="00F82569">
              <w:rPr>
                <w:rFonts w:ascii="Calibri" w:eastAsia="Times New Roman" w:hAnsi="Calibri" w:cs="Calibri"/>
                <w:bCs/>
                <w:lang w:val="en-SG"/>
              </w:rPr>
              <w:t>Read about why we must save dying tongues (</w:t>
            </w:r>
            <w:r w:rsidR="000D371A" w:rsidRPr="00F82569">
              <w:rPr>
                <w:rFonts w:ascii="Calibri" w:eastAsia="Times New Roman" w:hAnsi="Calibri" w:cs="Calibri"/>
                <w:b/>
                <w:lang w:val="en-SG"/>
              </w:rPr>
              <w:t xml:space="preserve">value of minority languages) </w:t>
            </w:r>
          </w:p>
          <w:p w14:paraId="08A654A7" w14:textId="5C5DA9A7" w:rsidR="00B6166D" w:rsidRPr="00F82569" w:rsidRDefault="00E811CF" w:rsidP="00857CF7">
            <w:pPr>
              <w:spacing w:line="276" w:lineRule="auto"/>
              <w:contextualSpacing/>
              <w:jc w:val="both"/>
              <w:rPr>
                <w:rFonts w:ascii="Calibri" w:eastAsia="Times New Roman" w:hAnsi="Calibri" w:cs="Calibri"/>
                <w:bCs/>
                <w:lang w:val="en-SG"/>
              </w:rPr>
            </w:pPr>
            <w:r w:rsidRPr="00F82569">
              <w:rPr>
                <w:rFonts w:ascii="Calibri" w:eastAsia="Times New Roman" w:hAnsi="Calibri" w:cs="Calibri"/>
                <w:bCs/>
                <w:lang w:val="en-SG"/>
              </w:rPr>
              <w:t xml:space="preserve"> </w:t>
            </w:r>
          </w:p>
        </w:tc>
        <w:tc>
          <w:tcPr>
            <w:tcW w:w="2500" w:type="pct"/>
          </w:tcPr>
          <w:p w14:paraId="0262ADD6" w14:textId="394AE39D" w:rsidR="00B6166D" w:rsidRPr="00F82569" w:rsidRDefault="00EF4E70" w:rsidP="0057788A">
            <w:pPr>
              <w:spacing w:line="276" w:lineRule="auto"/>
              <w:contextualSpacing/>
              <w:jc w:val="both"/>
              <w:rPr>
                <w:rFonts w:ascii="Calibri" w:eastAsia="Times New Roman" w:hAnsi="Calibri" w:cs="Calibri"/>
                <w:bCs/>
                <w:lang w:val="en-SG"/>
              </w:rPr>
            </w:pPr>
            <w:r w:rsidRPr="00F82569">
              <w:rPr>
                <w:rFonts w:ascii="Calibri" w:eastAsia="Times New Roman" w:hAnsi="Calibri" w:cs="Calibri"/>
                <w:bCs/>
                <w:noProof/>
                <w:lang w:bidi="ta-IN"/>
              </w:rPr>
              <w:drawing>
                <wp:anchor distT="0" distB="0" distL="114300" distR="114300" simplePos="0" relativeHeight="251700224" behindDoc="1" locked="0" layoutInCell="1" allowOverlap="1" wp14:anchorId="2DF56BD4" wp14:editId="366DC5EE">
                  <wp:simplePos x="0" y="0"/>
                  <wp:positionH relativeFrom="column">
                    <wp:posOffset>2199640</wp:posOffset>
                  </wp:positionH>
                  <wp:positionV relativeFrom="paragraph">
                    <wp:posOffset>625475</wp:posOffset>
                  </wp:positionV>
                  <wp:extent cx="640080" cy="640080"/>
                  <wp:effectExtent l="0" t="0" r="7620" b="7620"/>
                  <wp:wrapTight wrapText="bothSides">
                    <wp:wrapPolygon edited="0">
                      <wp:start x="0" y="0"/>
                      <wp:lineTo x="0" y="21214"/>
                      <wp:lineTo x="21214" y="21214"/>
                      <wp:lineTo x="21214"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qr-code (1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00E811CF" w:rsidRPr="00F82569">
              <w:rPr>
                <w:rFonts w:ascii="Calibri" w:eastAsia="Times New Roman" w:hAnsi="Calibri" w:cs="Calibri"/>
                <w:bCs/>
                <w:u w:val="single"/>
                <w:lang w:val="en-SG"/>
              </w:rPr>
              <w:t>Increased interest in dialects</w:t>
            </w:r>
            <w:r w:rsidR="00386799" w:rsidRPr="00F82569">
              <w:rPr>
                <w:rFonts w:ascii="Calibri" w:eastAsia="Times New Roman" w:hAnsi="Calibri" w:cs="Calibri"/>
                <w:bCs/>
                <w:u w:val="single"/>
                <w:lang w:val="en-SG"/>
              </w:rPr>
              <w:t>/ ancestral languages</w:t>
            </w:r>
            <w:r w:rsidR="00E811CF" w:rsidRPr="00F82569">
              <w:rPr>
                <w:rFonts w:ascii="Calibri" w:eastAsia="Times New Roman" w:hAnsi="Calibri" w:cs="Calibri"/>
                <w:bCs/>
                <w:u w:val="single"/>
                <w:lang w:val="en-SG"/>
              </w:rPr>
              <w:t xml:space="preserve"> amongst Singaporean youths: </w:t>
            </w:r>
            <w:r w:rsidR="00E811CF" w:rsidRPr="00F82569">
              <w:rPr>
                <w:rFonts w:ascii="Calibri" w:eastAsia="Times New Roman" w:hAnsi="Calibri" w:cs="Calibri"/>
                <w:bCs/>
                <w:lang w:val="en-SG"/>
              </w:rPr>
              <w:t xml:space="preserve">There has been a rising interest in dialects amongst Singaporean youths as they begin to see the value of dialects in enabling them to communicate with the older generation, and to connect with their </w:t>
            </w:r>
            <w:r w:rsidR="00B6166D" w:rsidRPr="00F82569">
              <w:rPr>
                <w:rFonts w:ascii="Calibri" w:eastAsia="Times New Roman" w:hAnsi="Calibri" w:cs="Calibri"/>
                <w:bCs/>
                <w:lang w:val="en-SG"/>
              </w:rPr>
              <w:t xml:space="preserve">cultural </w:t>
            </w:r>
            <w:r w:rsidR="00E811CF" w:rsidRPr="00F82569">
              <w:rPr>
                <w:rFonts w:ascii="Calibri" w:eastAsia="Times New Roman" w:hAnsi="Calibri" w:cs="Calibri"/>
                <w:bCs/>
                <w:lang w:val="en-SG"/>
              </w:rPr>
              <w:t>heritage.</w:t>
            </w:r>
            <w:r w:rsidR="00B6166D" w:rsidRPr="00F82569">
              <w:rPr>
                <w:rFonts w:ascii="Calibri" w:eastAsia="Times New Roman" w:hAnsi="Calibri" w:cs="Calibri"/>
                <w:bCs/>
                <w:lang w:val="en-SG"/>
              </w:rPr>
              <w:t xml:space="preserve"> </w:t>
            </w:r>
            <w:r w:rsidR="00E811CF" w:rsidRPr="00F82569">
              <w:rPr>
                <w:rFonts w:ascii="Calibri" w:eastAsia="Times New Roman" w:hAnsi="Calibri" w:cs="Calibri"/>
                <w:bCs/>
                <w:lang w:val="en-SG"/>
              </w:rPr>
              <w:t xml:space="preserve">  </w:t>
            </w:r>
          </w:p>
          <w:p w14:paraId="090AC18D" w14:textId="77777777" w:rsidR="000D371A" w:rsidRPr="00F82569" w:rsidRDefault="000D371A" w:rsidP="0057788A">
            <w:pPr>
              <w:spacing w:line="276" w:lineRule="auto"/>
              <w:contextualSpacing/>
              <w:jc w:val="both"/>
              <w:rPr>
                <w:rFonts w:ascii="Calibri" w:eastAsia="Times New Roman" w:hAnsi="Calibri" w:cs="Calibri"/>
                <w:bCs/>
                <w:lang w:val="en-SG"/>
              </w:rPr>
            </w:pPr>
          </w:p>
          <w:p w14:paraId="0950210B" w14:textId="7908A51A" w:rsidR="00E811CF" w:rsidRPr="00F82569" w:rsidRDefault="00B6166D" w:rsidP="00E811CF">
            <w:pPr>
              <w:spacing w:line="276" w:lineRule="auto"/>
              <w:contextualSpacing/>
              <w:jc w:val="both"/>
              <w:rPr>
                <w:rFonts w:ascii="Calibri" w:eastAsia="Times New Roman" w:hAnsi="Calibri" w:cs="Calibri"/>
                <w:bCs/>
                <w:lang w:val="en-SG"/>
              </w:rPr>
            </w:pPr>
            <w:r w:rsidRPr="00F82569">
              <w:rPr>
                <w:rFonts w:ascii="Calibri" w:eastAsia="Times New Roman" w:hAnsi="Calibri" w:cs="Calibri"/>
                <w:bCs/>
                <w:noProof/>
                <w:lang w:bidi="ta-IN"/>
              </w:rPr>
              <w:drawing>
                <wp:anchor distT="0" distB="0" distL="114300" distR="114300" simplePos="0" relativeHeight="251701248" behindDoc="1" locked="0" layoutInCell="1" allowOverlap="1" wp14:anchorId="756FD0C1" wp14:editId="3CB3047A">
                  <wp:simplePos x="0" y="0"/>
                  <wp:positionH relativeFrom="column">
                    <wp:posOffset>2232025</wp:posOffset>
                  </wp:positionH>
                  <wp:positionV relativeFrom="paragraph">
                    <wp:posOffset>35560</wp:posOffset>
                  </wp:positionV>
                  <wp:extent cx="640080" cy="640080"/>
                  <wp:effectExtent l="0" t="0" r="7620" b="7620"/>
                  <wp:wrapTight wrapText="bothSides">
                    <wp:wrapPolygon edited="0">
                      <wp:start x="0" y="0"/>
                      <wp:lineTo x="0" y="21214"/>
                      <wp:lineTo x="21214" y="21214"/>
                      <wp:lineTo x="21214"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qr-code (1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00E811CF" w:rsidRPr="00F82569">
              <w:rPr>
                <w:rFonts w:ascii="Calibri" w:eastAsia="Times New Roman" w:hAnsi="Calibri" w:cs="Calibri"/>
                <w:bCs/>
                <w:lang w:val="en-SG"/>
              </w:rPr>
              <w:t xml:space="preserve"> </w:t>
            </w:r>
            <w:proofErr w:type="spellStart"/>
            <w:r w:rsidR="00E811CF" w:rsidRPr="00F82569">
              <w:rPr>
                <w:rFonts w:ascii="Calibri" w:eastAsia="Times New Roman" w:hAnsi="Calibri" w:cs="Calibri"/>
                <w:b/>
                <w:lang w:val="en-SG"/>
              </w:rPr>
              <w:t>Kodrah</w:t>
            </w:r>
            <w:proofErr w:type="spellEnd"/>
            <w:r w:rsidR="00E811CF" w:rsidRPr="00F82569">
              <w:rPr>
                <w:rFonts w:ascii="Calibri" w:eastAsia="Times New Roman" w:hAnsi="Calibri" w:cs="Calibri"/>
                <w:b/>
                <w:lang w:val="en-SG"/>
              </w:rPr>
              <w:t xml:space="preserve"> Kristang</w:t>
            </w:r>
            <w:r w:rsidR="00E811CF" w:rsidRPr="00F82569">
              <w:rPr>
                <w:rFonts w:ascii="Calibri" w:eastAsia="Times New Roman" w:hAnsi="Calibri" w:cs="Calibri"/>
                <w:bCs/>
                <w:lang w:val="en-SG"/>
              </w:rPr>
              <w:t xml:space="preserve"> (Awaken, Kristang), is an initiative that aims to revitalise Kristang, the ancestral tongue of Eurasians of Portuguese descent. </w:t>
            </w:r>
          </w:p>
          <w:p w14:paraId="5BB2D7D8" w14:textId="77777777" w:rsidR="002B3F54" w:rsidRPr="00F82569" w:rsidRDefault="002B3F54" w:rsidP="00E811CF">
            <w:pPr>
              <w:spacing w:line="276" w:lineRule="auto"/>
              <w:contextualSpacing/>
              <w:jc w:val="both"/>
              <w:rPr>
                <w:rFonts w:ascii="Calibri" w:eastAsia="Times New Roman" w:hAnsi="Calibri" w:cs="Calibri"/>
                <w:bCs/>
                <w:lang w:val="en-SG"/>
              </w:rPr>
            </w:pPr>
          </w:p>
          <w:p w14:paraId="700A366C" w14:textId="10424AFB" w:rsidR="00093251" w:rsidRPr="00F82569" w:rsidRDefault="002B3F54" w:rsidP="00E811CF">
            <w:pPr>
              <w:spacing w:line="276" w:lineRule="auto"/>
              <w:contextualSpacing/>
              <w:jc w:val="both"/>
              <w:rPr>
                <w:rFonts w:ascii="Calibri" w:eastAsia="Times New Roman" w:hAnsi="Calibri" w:cs="Calibri"/>
                <w:bCs/>
                <w:lang w:val="en-SG"/>
              </w:rPr>
            </w:pPr>
            <w:r w:rsidRPr="00F82569">
              <w:rPr>
                <w:rFonts w:ascii="Calibri" w:eastAsia="Times New Roman" w:hAnsi="Calibri" w:cs="Calibri"/>
                <w:b/>
                <w:noProof/>
                <w:lang w:bidi="ta-IN"/>
              </w:rPr>
              <w:drawing>
                <wp:anchor distT="0" distB="0" distL="114300" distR="114300" simplePos="0" relativeHeight="251699200" behindDoc="1" locked="0" layoutInCell="1" allowOverlap="1" wp14:anchorId="792DAFED" wp14:editId="4CF740B9">
                  <wp:simplePos x="0" y="0"/>
                  <wp:positionH relativeFrom="column">
                    <wp:posOffset>2152816</wp:posOffset>
                  </wp:positionH>
                  <wp:positionV relativeFrom="paragraph">
                    <wp:posOffset>60104</wp:posOffset>
                  </wp:positionV>
                  <wp:extent cx="640080" cy="640080"/>
                  <wp:effectExtent l="0" t="0" r="7620" b="7620"/>
                  <wp:wrapTight wrapText="bothSides">
                    <wp:wrapPolygon edited="0">
                      <wp:start x="0" y="0"/>
                      <wp:lineTo x="0" y="21214"/>
                      <wp:lineTo x="21214" y="21214"/>
                      <wp:lineTo x="21214"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qr-code (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rFonts w:ascii="Calibri" w:eastAsia="Times New Roman" w:hAnsi="Calibri" w:cs="Calibri"/>
                <w:b/>
                <w:lang w:val="en-SG"/>
              </w:rPr>
              <w:t>National Geographic</w:t>
            </w:r>
            <w:r w:rsidRPr="00F82569">
              <w:rPr>
                <w:rFonts w:ascii="Calibri" w:eastAsia="Times New Roman" w:hAnsi="Calibri" w:cs="Calibri"/>
                <w:bCs/>
                <w:lang w:val="en-SG"/>
              </w:rPr>
              <w:t xml:space="preserve"> documents ‘</w:t>
            </w:r>
            <w:proofErr w:type="spellStart"/>
            <w:r w:rsidRPr="00F82569">
              <w:rPr>
                <w:rFonts w:ascii="Calibri" w:eastAsia="Times New Roman" w:hAnsi="Calibri" w:cs="Calibri"/>
                <w:b/>
                <w:lang w:val="en-SG"/>
              </w:rPr>
              <w:t>Wikitongues</w:t>
            </w:r>
            <w:proofErr w:type="spellEnd"/>
            <w:r w:rsidRPr="00F82569">
              <w:rPr>
                <w:rFonts w:ascii="Calibri" w:eastAsia="Times New Roman" w:hAnsi="Calibri" w:cs="Calibri"/>
                <w:bCs/>
                <w:lang w:val="en-SG"/>
              </w:rPr>
              <w:t xml:space="preserve">,’ a non-profit that aims to make a public archive of every language in the world.   </w:t>
            </w:r>
          </w:p>
        </w:tc>
      </w:tr>
    </w:tbl>
    <w:p w14:paraId="62425F1A" w14:textId="77777777" w:rsidR="00016397" w:rsidRPr="00F82569" w:rsidRDefault="00016397" w:rsidP="005A5A9E">
      <w:pPr>
        <w:spacing w:after="0" w:line="276" w:lineRule="auto"/>
        <w:jc w:val="both"/>
        <w:rPr>
          <w:rFonts w:ascii="Calibri" w:eastAsia="Times New Roman" w:hAnsi="Calibri" w:cs="Calibri"/>
          <w:b/>
          <w:bCs/>
          <w:color w:val="000000"/>
          <w:lang w:val="en-SG"/>
        </w:rPr>
      </w:pPr>
    </w:p>
    <w:p w14:paraId="5605AC73" w14:textId="7532E5A4" w:rsidR="000359E1" w:rsidRPr="00F82569" w:rsidRDefault="00390686" w:rsidP="005A5A9E">
      <w:pPr>
        <w:spacing w:after="0" w:line="276" w:lineRule="auto"/>
        <w:jc w:val="both"/>
        <w:rPr>
          <w:rFonts w:ascii="Calibri" w:eastAsia="Times New Roman" w:hAnsi="Calibri" w:cs="Calibri"/>
          <w:b/>
          <w:bCs/>
          <w:color w:val="000000"/>
          <w:sz w:val="24"/>
          <w:szCs w:val="24"/>
          <w:u w:val="single"/>
          <w:lang w:val="en-SG"/>
        </w:rPr>
      </w:pPr>
      <w:r w:rsidRPr="00F82569">
        <w:rPr>
          <w:rFonts w:ascii="Calibri" w:eastAsia="Times New Roman" w:hAnsi="Calibri" w:cs="Calibri"/>
          <w:b/>
          <w:bCs/>
          <w:color w:val="000000"/>
          <w:sz w:val="24"/>
          <w:szCs w:val="24"/>
          <w:u w:val="single"/>
          <w:lang w:val="en-SG"/>
        </w:rPr>
        <w:t xml:space="preserve">Heritage </w:t>
      </w:r>
      <w:r w:rsidR="00547C15" w:rsidRPr="00F82569">
        <w:rPr>
          <w:rFonts w:ascii="Calibri" w:eastAsia="Times New Roman" w:hAnsi="Calibri" w:cs="Calibri"/>
          <w:b/>
          <w:bCs/>
          <w:color w:val="000000"/>
          <w:sz w:val="24"/>
          <w:szCs w:val="24"/>
          <w:u w:val="single"/>
          <w:lang w:val="en-SG"/>
        </w:rPr>
        <w:t>S</w:t>
      </w:r>
      <w:r w:rsidRPr="00F82569">
        <w:rPr>
          <w:rFonts w:ascii="Calibri" w:eastAsia="Times New Roman" w:hAnsi="Calibri" w:cs="Calibri"/>
          <w:b/>
          <w:bCs/>
          <w:color w:val="000000"/>
          <w:sz w:val="24"/>
          <w:szCs w:val="24"/>
          <w:u w:val="single"/>
          <w:lang w:val="en-SG"/>
        </w:rPr>
        <w:t>ites</w:t>
      </w:r>
    </w:p>
    <w:p w14:paraId="32B59789" w14:textId="233E154A" w:rsidR="00390686" w:rsidRPr="00F82569" w:rsidRDefault="00390686" w:rsidP="005A5A9E">
      <w:pPr>
        <w:spacing w:after="0" w:line="276" w:lineRule="auto"/>
        <w:jc w:val="both"/>
        <w:rPr>
          <w:rFonts w:ascii="Calibri" w:eastAsia="Times New Roman" w:hAnsi="Calibri" w:cs="Calibri"/>
          <w:color w:val="000000"/>
          <w:lang w:val="en-SG"/>
        </w:rPr>
      </w:pPr>
      <w:r w:rsidRPr="00F82569">
        <w:rPr>
          <w:rFonts w:ascii="Calibri" w:eastAsia="Times New Roman" w:hAnsi="Calibri" w:cs="Calibri"/>
          <w:lang w:val="en-SG"/>
        </w:rPr>
        <w:t>Many cities</w:t>
      </w:r>
      <w:r w:rsidR="00602FFF" w:rsidRPr="00F82569">
        <w:rPr>
          <w:rFonts w:ascii="Calibri" w:eastAsia="Times New Roman" w:hAnsi="Calibri" w:cs="Calibri"/>
          <w:lang w:val="en-SG"/>
        </w:rPr>
        <w:t xml:space="preserve">’ investment in urban planning is underpinned by </w:t>
      </w:r>
      <w:r w:rsidR="00016397" w:rsidRPr="00F82569">
        <w:rPr>
          <w:rFonts w:ascii="Calibri" w:eastAsia="Times New Roman" w:hAnsi="Calibri" w:cs="Calibri"/>
          <w:lang w:val="en-SG"/>
        </w:rPr>
        <w:t xml:space="preserve">a pragmatic </w:t>
      </w:r>
      <w:r w:rsidR="00481AA1" w:rsidRPr="00F82569">
        <w:rPr>
          <w:rFonts w:ascii="Calibri" w:eastAsia="Times New Roman" w:hAnsi="Calibri" w:cs="Calibri"/>
          <w:lang w:val="en-SG"/>
        </w:rPr>
        <w:t>desire</w:t>
      </w:r>
      <w:r w:rsidR="00016397" w:rsidRPr="00F82569">
        <w:rPr>
          <w:rFonts w:ascii="Calibri" w:eastAsia="Times New Roman" w:hAnsi="Calibri" w:cs="Calibri"/>
          <w:lang w:val="en-SG"/>
        </w:rPr>
        <w:t xml:space="preserve"> to optimise economic development</w:t>
      </w:r>
      <w:r w:rsidR="00602FFF" w:rsidRPr="00F82569">
        <w:rPr>
          <w:rFonts w:ascii="Calibri" w:eastAsia="Times New Roman" w:hAnsi="Calibri" w:cs="Calibri"/>
          <w:lang w:val="en-SG"/>
        </w:rPr>
        <w:t>.</w:t>
      </w:r>
      <w:r w:rsidRPr="00F82569">
        <w:rPr>
          <w:rFonts w:ascii="Calibri" w:eastAsia="Times New Roman" w:hAnsi="Calibri" w:cs="Calibri"/>
          <w:color w:val="4472C4" w:themeColor="accent5"/>
          <w:lang w:val="en-SG"/>
        </w:rPr>
        <w:t xml:space="preserve"> </w:t>
      </w:r>
      <w:r w:rsidR="00602FFF" w:rsidRPr="00F82569">
        <w:rPr>
          <w:rFonts w:ascii="Calibri" w:eastAsia="Times New Roman" w:hAnsi="Calibri" w:cs="Calibri"/>
          <w:color w:val="000000"/>
          <w:lang w:val="en-SG"/>
        </w:rPr>
        <w:t>Consequently</w:t>
      </w:r>
      <w:r w:rsidRPr="00F82569">
        <w:rPr>
          <w:rFonts w:ascii="Calibri" w:eastAsia="Times New Roman" w:hAnsi="Calibri" w:cs="Calibri"/>
          <w:color w:val="000000"/>
          <w:lang w:val="en-SG"/>
        </w:rPr>
        <w:t xml:space="preserve">, many old buildings and land sites are demolished </w:t>
      </w:r>
      <w:r w:rsidRPr="00F82569">
        <w:rPr>
          <w:rFonts w:ascii="Calibri" w:eastAsia="Times New Roman" w:hAnsi="Calibri" w:cs="Calibri"/>
          <w:lang w:val="en-SG"/>
        </w:rPr>
        <w:t>to make more effective use of limited space</w:t>
      </w:r>
      <w:r w:rsidRPr="00F82569">
        <w:rPr>
          <w:rFonts w:ascii="Calibri" w:eastAsia="Times New Roman" w:hAnsi="Calibri" w:cs="Calibri"/>
          <w:color w:val="000000"/>
          <w:lang w:val="en-SG"/>
        </w:rPr>
        <w:t xml:space="preserve"> and to avoid the cost associated with maintaining </w:t>
      </w:r>
      <w:r w:rsidR="00984C3A" w:rsidRPr="00F82569">
        <w:rPr>
          <w:rFonts w:ascii="Calibri" w:eastAsia="Times New Roman" w:hAnsi="Calibri" w:cs="Calibri"/>
          <w:color w:val="000000"/>
          <w:lang w:val="en-SG"/>
        </w:rPr>
        <w:t>heritage sites</w:t>
      </w:r>
      <w:r w:rsidRPr="00F82569">
        <w:rPr>
          <w:rFonts w:ascii="Calibri" w:eastAsia="Times New Roman" w:hAnsi="Calibri" w:cs="Calibri"/>
          <w:color w:val="000000"/>
          <w:lang w:val="en-SG"/>
        </w:rPr>
        <w:t>.  However, different groups of people have been resisting this change</w:t>
      </w:r>
      <w:r w:rsidR="00840BD3" w:rsidRPr="00F82569">
        <w:rPr>
          <w:rFonts w:ascii="Calibri" w:eastAsia="Times New Roman" w:hAnsi="Calibri" w:cs="Calibri"/>
          <w:color w:val="000000"/>
          <w:lang w:val="en-SG"/>
        </w:rPr>
        <w:t>,</w:t>
      </w:r>
      <w:r w:rsidRPr="00F82569">
        <w:rPr>
          <w:rFonts w:ascii="Calibri" w:eastAsia="Times New Roman" w:hAnsi="Calibri" w:cs="Calibri"/>
          <w:color w:val="000000"/>
          <w:lang w:val="en-SG"/>
        </w:rPr>
        <w:t xml:space="preserve"> citing several reasons to support their cause. </w:t>
      </w:r>
    </w:p>
    <w:p w14:paraId="41A966FD" w14:textId="77777777" w:rsidR="00AC67EE" w:rsidRPr="00F82569" w:rsidRDefault="00AC67EE" w:rsidP="005A5A9E">
      <w:pPr>
        <w:spacing w:after="0" w:line="276" w:lineRule="auto"/>
        <w:jc w:val="both"/>
        <w:rPr>
          <w:rFonts w:ascii="Calibri" w:eastAsia="Times New Roman" w:hAnsi="Calibri" w:cs="Calibri"/>
          <w:color w:val="4472C4" w:themeColor="accent5"/>
          <w:lang w:val="en-SG"/>
        </w:rPr>
      </w:pPr>
    </w:p>
    <w:p w14:paraId="717D2173" w14:textId="202847F9" w:rsidR="00AC67EE" w:rsidRPr="00F82569" w:rsidRDefault="00AC67EE" w:rsidP="005A5A9E">
      <w:pPr>
        <w:spacing w:after="0" w:line="276" w:lineRule="auto"/>
        <w:jc w:val="both"/>
        <w:rPr>
          <w:rFonts w:ascii="Calibri" w:eastAsia="Times New Roman" w:hAnsi="Calibri" w:cs="Calibri"/>
          <w:b/>
          <w:bCs/>
          <w:color w:val="000000"/>
          <w:lang w:val="en-SG"/>
        </w:rPr>
      </w:pPr>
      <w:r w:rsidRPr="00F82569">
        <w:rPr>
          <w:rFonts w:ascii="Calibri" w:eastAsia="Times New Roman" w:hAnsi="Calibri" w:cs="Calibri"/>
          <w:b/>
          <w:bCs/>
          <w:color w:val="000000"/>
          <w:lang w:val="en-SG"/>
        </w:rPr>
        <w:t xml:space="preserve">Value of Heritage Sites:  </w:t>
      </w:r>
    </w:p>
    <w:p w14:paraId="6A886033" w14:textId="22B46E21" w:rsidR="00242725" w:rsidRPr="00F82569" w:rsidRDefault="00984C3A" w:rsidP="00242725">
      <w:pPr>
        <w:spacing w:after="0" w:line="276" w:lineRule="auto"/>
        <w:contextualSpacing/>
        <w:jc w:val="both"/>
        <w:rPr>
          <w:rFonts w:ascii="Calibri" w:eastAsia="Times New Roman" w:hAnsi="Calibri" w:cs="Calibri"/>
          <w:lang w:val="en-SG"/>
        </w:rPr>
      </w:pPr>
      <w:r w:rsidRPr="00F82569">
        <w:rPr>
          <w:rFonts w:ascii="Calibri" w:eastAsia="Times New Roman" w:hAnsi="Calibri" w:cs="Calibri"/>
          <w:color w:val="000000"/>
          <w:lang w:val="en-SG"/>
        </w:rPr>
        <w:t>Many people (esp</w:t>
      </w:r>
      <w:r w:rsidR="00FC34B3" w:rsidRPr="00F82569">
        <w:rPr>
          <w:rFonts w:ascii="Calibri" w:eastAsia="Times New Roman" w:hAnsi="Calibri" w:cs="Calibri"/>
          <w:color w:val="000000"/>
          <w:lang w:val="en-SG"/>
        </w:rPr>
        <w:t>ecially</w:t>
      </w:r>
      <w:r w:rsidRPr="00F82569">
        <w:rPr>
          <w:rFonts w:ascii="Calibri" w:eastAsia="Times New Roman" w:hAnsi="Calibri" w:cs="Calibri"/>
          <w:color w:val="000000"/>
          <w:lang w:val="en-SG"/>
        </w:rPr>
        <w:t xml:space="preserve"> t</w:t>
      </w:r>
      <w:r w:rsidR="00390686" w:rsidRPr="00F82569">
        <w:rPr>
          <w:rFonts w:ascii="Calibri" w:eastAsia="Times New Roman" w:hAnsi="Calibri" w:cs="Calibri"/>
          <w:color w:val="000000"/>
          <w:lang w:val="en-SG"/>
        </w:rPr>
        <w:t>he older generation</w:t>
      </w:r>
      <w:r w:rsidRPr="00F82569">
        <w:rPr>
          <w:rFonts w:ascii="Calibri" w:eastAsia="Times New Roman" w:hAnsi="Calibri" w:cs="Calibri"/>
          <w:color w:val="000000"/>
          <w:lang w:val="en-SG"/>
        </w:rPr>
        <w:t>)</w:t>
      </w:r>
      <w:r w:rsidR="00390686" w:rsidRPr="00F82569">
        <w:rPr>
          <w:rFonts w:ascii="Calibri" w:eastAsia="Times New Roman" w:hAnsi="Calibri" w:cs="Calibri"/>
          <w:color w:val="000000"/>
          <w:lang w:val="en-SG"/>
        </w:rPr>
        <w:t xml:space="preserve"> feel an </w:t>
      </w:r>
      <w:r w:rsidR="00390686" w:rsidRPr="00F82569">
        <w:rPr>
          <w:rFonts w:ascii="Calibri" w:eastAsia="Times New Roman" w:hAnsi="Calibri" w:cs="Calibri"/>
          <w:bCs/>
          <w:color w:val="000000"/>
          <w:lang w:val="en-SG"/>
        </w:rPr>
        <w:t>emotional attachment</w:t>
      </w:r>
      <w:r w:rsidR="00390686" w:rsidRPr="00F82569">
        <w:rPr>
          <w:rFonts w:ascii="Calibri" w:eastAsia="Times New Roman" w:hAnsi="Calibri" w:cs="Calibri"/>
          <w:color w:val="000000"/>
          <w:lang w:val="en-SG"/>
        </w:rPr>
        <w:t xml:space="preserve"> to landmarks</w:t>
      </w:r>
      <w:r w:rsidR="00481AA1" w:rsidRPr="00F82569">
        <w:rPr>
          <w:rFonts w:ascii="Calibri" w:eastAsia="Times New Roman" w:hAnsi="Calibri" w:cs="Calibri"/>
          <w:color w:val="000000"/>
          <w:lang w:val="en-SG"/>
        </w:rPr>
        <w:t>. They view old</w:t>
      </w:r>
      <w:r w:rsidR="00390686" w:rsidRPr="00F82569">
        <w:rPr>
          <w:rFonts w:ascii="Calibri" w:eastAsia="Times New Roman" w:hAnsi="Calibri" w:cs="Calibri"/>
          <w:color w:val="000000"/>
          <w:lang w:val="en-SG"/>
        </w:rPr>
        <w:t xml:space="preserve"> buildings and places </w:t>
      </w:r>
      <w:r w:rsidR="00481AA1" w:rsidRPr="00F82569">
        <w:rPr>
          <w:rFonts w:ascii="Calibri" w:eastAsia="Times New Roman" w:hAnsi="Calibri" w:cs="Calibri"/>
          <w:color w:val="000000"/>
          <w:lang w:val="en-SG"/>
        </w:rPr>
        <w:t xml:space="preserve">as </w:t>
      </w:r>
      <w:r w:rsidR="00FF0695">
        <w:rPr>
          <w:rFonts w:eastAsia="Times New Roman" w:cstheme="minorHAnsi"/>
          <w:b/>
          <w:bCs/>
        </w:rPr>
        <w:t>______________________________________________________________________________</w:t>
      </w:r>
      <w:r w:rsidR="00390686" w:rsidRPr="00F82569">
        <w:rPr>
          <w:rFonts w:ascii="Calibri" w:eastAsia="Times New Roman" w:hAnsi="Calibri" w:cs="Calibri"/>
          <w:color w:val="000000"/>
          <w:lang w:val="en-SG"/>
        </w:rPr>
        <w:t xml:space="preserve">. </w:t>
      </w:r>
      <w:r w:rsidR="00016397" w:rsidRPr="00F82569">
        <w:rPr>
          <w:rFonts w:ascii="Calibri" w:eastAsia="Times New Roman" w:hAnsi="Calibri" w:cs="Calibri"/>
          <w:color w:val="000000"/>
          <w:lang w:val="en-SG"/>
        </w:rPr>
        <w:t>L</w:t>
      </w:r>
      <w:r w:rsidR="00390686" w:rsidRPr="00F82569">
        <w:rPr>
          <w:rFonts w:ascii="Calibri" w:eastAsia="Times New Roman" w:hAnsi="Calibri" w:cs="Calibri"/>
          <w:color w:val="000000"/>
          <w:lang w:val="en-SG"/>
        </w:rPr>
        <w:t>andscapes of the past also serve as evocative points of reference for people to have a deeper understanding of our people and our heritage.</w:t>
      </w:r>
      <w:r w:rsidR="00242725" w:rsidRPr="00F82569">
        <w:rPr>
          <w:rFonts w:ascii="Calibri" w:eastAsia="Times New Roman" w:hAnsi="Calibri" w:cs="Calibri"/>
          <w:color w:val="000000"/>
          <w:lang w:val="en-SG"/>
        </w:rPr>
        <w:t xml:space="preserve"> </w:t>
      </w:r>
      <w:r w:rsidR="00242725" w:rsidRPr="00F82569">
        <w:rPr>
          <w:rFonts w:ascii="Calibri" w:eastAsia="Times New Roman" w:hAnsi="Calibri" w:cs="Calibri"/>
          <w:lang w:val="en-SG"/>
        </w:rPr>
        <w:t xml:space="preserve">Civic activists also believe that holding on to the past can </w:t>
      </w:r>
      <w:r w:rsidR="00242725" w:rsidRPr="00F82569">
        <w:rPr>
          <w:rFonts w:ascii="Calibri" w:eastAsia="Times New Roman" w:hAnsi="Calibri" w:cs="Calibri"/>
          <w:lang w:val="en-SG"/>
        </w:rPr>
        <w:lastRenderedPageBreak/>
        <w:t xml:space="preserve">promote </w:t>
      </w:r>
      <w:r w:rsidR="00FF0695">
        <w:rPr>
          <w:rFonts w:eastAsia="Times New Roman" w:cstheme="minorHAnsi"/>
          <w:b/>
          <w:bCs/>
        </w:rPr>
        <w:t>___________________________________________________</w:t>
      </w:r>
      <w:r w:rsidR="00242725" w:rsidRPr="00F82569">
        <w:rPr>
          <w:rFonts w:ascii="Calibri" w:eastAsia="Times New Roman" w:hAnsi="Calibri" w:cs="Calibri"/>
          <w:lang w:val="en-SG"/>
        </w:rPr>
        <w:t xml:space="preserve"> of the area </w:t>
      </w:r>
      <w:r w:rsidR="00FF0695">
        <w:rPr>
          <w:rFonts w:eastAsia="Times New Roman" w:cstheme="minorHAnsi"/>
          <w:b/>
          <w:bCs/>
        </w:rPr>
        <w:t>_______________________________________</w:t>
      </w:r>
      <w:r w:rsidR="00242725" w:rsidRPr="00F82569">
        <w:rPr>
          <w:rFonts w:ascii="Calibri" w:eastAsia="Times New Roman" w:hAnsi="Calibri" w:cs="Calibri"/>
          <w:lang w:val="en-SG"/>
        </w:rPr>
        <w:t xml:space="preserve">.  </w:t>
      </w:r>
    </w:p>
    <w:p w14:paraId="1F4343B5" w14:textId="1AACC170" w:rsidR="00390686" w:rsidRPr="00F82569" w:rsidRDefault="00390686" w:rsidP="005A5A9E">
      <w:pPr>
        <w:spacing w:after="0" w:line="276" w:lineRule="auto"/>
        <w:ind w:left="1080"/>
        <w:contextualSpacing/>
        <w:jc w:val="both"/>
        <w:rPr>
          <w:rFonts w:ascii="Calibri" w:eastAsia="Times New Roman" w:hAnsi="Calibri" w:cs="Calibri"/>
          <w:lang w:val="en-SG"/>
        </w:rPr>
      </w:pPr>
    </w:p>
    <w:tbl>
      <w:tblPr>
        <w:tblStyle w:val="TableGrid"/>
        <w:tblW w:w="5000" w:type="pct"/>
        <w:tblLook w:val="04A0" w:firstRow="1" w:lastRow="0" w:firstColumn="1" w:lastColumn="0" w:noHBand="0" w:noVBand="1"/>
      </w:tblPr>
      <w:tblGrid>
        <w:gridCol w:w="4675"/>
        <w:gridCol w:w="4675"/>
      </w:tblGrid>
      <w:tr w:rsidR="00AE092C" w:rsidRPr="00F82569" w14:paraId="18D5F6B7" w14:textId="130B6734" w:rsidTr="00242725">
        <w:tc>
          <w:tcPr>
            <w:tcW w:w="2500" w:type="pct"/>
          </w:tcPr>
          <w:p w14:paraId="22051B6A" w14:textId="6B04EBD5" w:rsidR="007B24B1" w:rsidRPr="00F82569" w:rsidRDefault="00242725" w:rsidP="005454AE">
            <w:pPr>
              <w:spacing w:line="276" w:lineRule="auto"/>
              <w:contextualSpacing/>
              <w:jc w:val="both"/>
              <w:rPr>
                <w:rFonts w:ascii="Calibri" w:eastAsia="Times New Roman" w:hAnsi="Calibri" w:cs="Calibri"/>
                <w:lang w:val="en-SG"/>
              </w:rPr>
            </w:pPr>
            <w:r w:rsidRPr="00F82569">
              <w:rPr>
                <w:rFonts w:ascii="Calibri" w:eastAsia="Times New Roman" w:hAnsi="Calibri" w:cs="Calibri"/>
                <w:noProof/>
                <w:sz w:val="20"/>
                <w:szCs w:val="20"/>
                <w:lang w:bidi="ta-IN"/>
              </w:rPr>
              <w:drawing>
                <wp:anchor distT="0" distB="0" distL="114300" distR="114300" simplePos="0" relativeHeight="251769856" behindDoc="1" locked="0" layoutInCell="1" allowOverlap="1" wp14:anchorId="71C93535" wp14:editId="6742E14A">
                  <wp:simplePos x="0" y="0"/>
                  <wp:positionH relativeFrom="column">
                    <wp:posOffset>1833245</wp:posOffset>
                  </wp:positionH>
                  <wp:positionV relativeFrom="paragraph">
                    <wp:posOffset>2049145</wp:posOffset>
                  </wp:positionV>
                  <wp:extent cx="914400" cy="914400"/>
                  <wp:effectExtent l="0" t="0" r="0" b="0"/>
                  <wp:wrapTight wrapText="bothSides">
                    <wp:wrapPolygon edited="0">
                      <wp:start x="0" y="0"/>
                      <wp:lineTo x="0" y="21150"/>
                      <wp:lineTo x="21150" y="21150"/>
                      <wp:lineTo x="2115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r-code (3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r w:rsidRPr="00F82569">
              <w:rPr>
                <w:rFonts w:ascii="Calibri" w:eastAsia="Times New Roman" w:hAnsi="Calibri" w:cs="Calibri"/>
                <w:noProof/>
                <w:lang w:bidi="ta-IN"/>
              </w:rPr>
              <w:drawing>
                <wp:anchor distT="0" distB="0" distL="114300" distR="114300" simplePos="0" relativeHeight="251724800" behindDoc="1" locked="0" layoutInCell="1" allowOverlap="1" wp14:anchorId="54100EA7" wp14:editId="1AC29285">
                  <wp:simplePos x="0" y="0"/>
                  <wp:positionH relativeFrom="column">
                    <wp:posOffset>40068</wp:posOffset>
                  </wp:positionH>
                  <wp:positionV relativeFrom="paragraph">
                    <wp:posOffset>2018030</wp:posOffset>
                  </wp:positionV>
                  <wp:extent cx="1463040" cy="976037"/>
                  <wp:effectExtent l="0" t="0" r="3810" b="0"/>
                  <wp:wrapTight wrapText="bothSides">
                    <wp:wrapPolygon edited="0">
                      <wp:start x="0" y="0"/>
                      <wp:lineTo x="0" y="21080"/>
                      <wp:lineTo x="21375" y="21080"/>
                      <wp:lineTo x="21375"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riginal_3-notre_dame-after_back-AP.jpg"/>
                          <pic:cNvPicPr/>
                        </pic:nvPicPr>
                        <pic:blipFill>
                          <a:blip r:embed="rId18" cstate="print">
                            <a:extLst>
                              <a:ext uri="{BEBA8EAE-BF5A-486C-A8C5-ECC9F3942E4B}">
                                <a14:imgProps xmlns:a14="http://schemas.microsoft.com/office/drawing/2010/main">
                                  <a14:imgLayer r:embed="rId1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463040" cy="976037"/>
                          </a:xfrm>
                          <a:prstGeom prst="rect">
                            <a:avLst/>
                          </a:prstGeom>
                        </pic:spPr>
                      </pic:pic>
                    </a:graphicData>
                  </a:graphic>
                  <wp14:sizeRelH relativeFrom="margin">
                    <wp14:pctWidth>0</wp14:pctWidth>
                  </wp14:sizeRelH>
                  <wp14:sizeRelV relativeFrom="margin">
                    <wp14:pctHeight>0</wp14:pctHeight>
                  </wp14:sizeRelV>
                </wp:anchor>
              </w:drawing>
            </w:r>
            <w:r w:rsidR="007B24B1" w:rsidRPr="00F82569">
              <w:rPr>
                <w:rFonts w:ascii="Calibri" w:eastAsia="Times New Roman" w:hAnsi="Calibri" w:cs="Calibri"/>
                <w:u w:val="single"/>
                <w:lang w:val="en-SG"/>
              </w:rPr>
              <w:t>Strong emotional attachment to heritage sites</w:t>
            </w:r>
            <w:r w:rsidR="007B24B1" w:rsidRPr="00F82569">
              <w:rPr>
                <w:rFonts w:ascii="Calibri" w:eastAsia="Times New Roman" w:hAnsi="Calibri" w:cs="Calibri"/>
                <w:lang w:val="en-SG"/>
              </w:rPr>
              <w:t>: The reactions of horror and grief on social media when a devastating fire on 15 April 2019 destroyed a portion of the historic cathedral of Notre Dame de Paris revealed people’s strong emotional attachment to heritage sites. Around $1 billion in donations poured in from individual contributors and companies like Apple and Disney after the fire, highlighting the cathedral’s cultural significance.</w:t>
            </w:r>
          </w:p>
          <w:p w14:paraId="7340559B" w14:textId="594BFE8B" w:rsidR="007B24B1" w:rsidRPr="00F82569" w:rsidRDefault="007B24B1" w:rsidP="00242725">
            <w:pPr>
              <w:spacing w:line="276" w:lineRule="auto"/>
              <w:contextualSpacing/>
              <w:jc w:val="both"/>
              <w:rPr>
                <w:rFonts w:ascii="Calibri" w:eastAsia="Times New Roman" w:hAnsi="Calibri" w:cs="Calibri"/>
                <w:lang w:val="en-SG"/>
              </w:rPr>
            </w:pPr>
            <w:r w:rsidRPr="00F82569">
              <w:rPr>
                <w:rFonts w:ascii="Calibri" w:eastAsia="Times New Roman" w:hAnsi="Calibri" w:cs="Calibri"/>
                <w:b/>
                <w:bCs/>
                <w:sz w:val="20"/>
                <w:szCs w:val="20"/>
                <w:lang w:val="en-SG"/>
              </w:rPr>
              <w:t>Notre Dame, after the fire</w:t>
            </w:r>
          </w:p>
        </w:tc>
        <w:tc>
          <w:tcPr>
            <w:tcW w:w="2500" w:type="pct"/>
          </w:tcPr>
          <w:p w14:paraId="0FF186F0" w14:textId="6F74ECE9" w:rsidR="007B24B1" w:rsidRPr="00F82569" w:rsidRDefault="007B24B1" w:rsidP="007B24B1">
            <w:pPr>
              <w:spacing w:line="276" w:lineRule="auto"/>
              <w:contextualSpacing/>
              <w:jc w:val="both"/>
              <w:rPr>
                <w:rFonts w:ascii="Calibri" w:eastAsia="Times New Roman" w:hAnsi="Calibri" w:cs="Calibri"/>
                <w:lang w:val="en-SG"/>
              </w:rPr>
            </w:pPr>
            <w:r w:rsidRPr="00F82569">
              <w:rPr>
                <w:rFonts w:ascii="Calibri" w:eastAsia="Times New Roman" w:hAnsi="Calibri" w:cs="Calibri"/>
                <w:u w:val="single"/>
                <w:lang w:val="en-SG"/>
              </w:rPr>
              <w:t xml:space="preserve">Singaporeans’ sentimental attachment to landmarks: </w:t>
            </w:r>
            <w:r w:rsidRPr="00F82569">
              <w:rPr>
                <w:rFonts w:ascii="Calibri" w:eastAsia="Times New Roman" w:hAnsi="Calibri" w:cs="Calibri"/>
                <w:lang w:val="en-SG"/>
              </w:rPr>
              <w:t xml:space="preserve">The demolition of old buildings </w:t>
            </w:r>
            <w:r w:rsidR="005B5777" w:rsidRPr="00F82569">
              <w:rPr>
                <w:rFonts w:ascii="Calibri" w:eastAsia="Times New Roman" w:hAnsi="Calibri" w:cs="Calibri"/>
                <w:lang w:val="en-SG"/>
              </w:rPr>
              <w:t xml:space="preserve">such as the </w:t>
            </w:r>
            <w:r w:rsidR="003D2F38" w:rsidRPr="00F82569">
              <w:rPr>
                <w:rFonts w:ascii="Calibri" w:eastAsia="Times New Roman" w:hAnsi="Calibri" w:cs="Calibri"/>
                <w:lang w:val="en-SG"/>
              </w:rPr>
              <w:t>Dakota Crescent Housing Estate</w:t>
            </w:r>
            <w:r w:rsidR="005B5777" w:rsidRPr="00F82569">
              <w:rPr>
                <w:rFonts w:ascii="Calibri" w:eastAsia="Times New Roman" w:hAnsi="Calibri" w:cs="Calibri"/>
                <w:lang w:val="en-SG"/>
              </w:rPr>
              <w:t xml:space="preserve"> </w:t>
            </w:r>
            <w:r w:rsidRPr="00F82569">
              <w:rPr>
                <w:rFonts w:ascii="Calibri" w:eastAsia="Times New Roman" w:hAnsi="Calibri" w:cs="Calibri"/>
                <w:lang w:val="en-SG"/>
              </w:rPr>
              <w:t xml:space="preserve">are often met with protests from many Singaporeans whose memories of their formative years are intertwined with these sites. </w:t>
            </w:r>
          </w:p>
          <w:p w14:paraId="378302D8" w14:textId="608F5DE0" w:rsidR="007B24B1" w:rsidRPr="00F82569" w:rsidRDefault="007B24B1" w:rsidP="007B24B1">
            <w:pPr>
              <w:spacing w:line="276" w:lineRule="auto"/>
              <w:contextualSpacing/>
              <w:jc w:val="both"/>
              <w:rPr>
                <w:rFonts w:ascii="Calibri" w:eastAsia="Times New Roman" w:hAnsi="Calibri" w:cs="Calibri"/>
                <w:u w:val="single"/>
                <w:lang w:val="en-SG"/>
              </w:rPr>
            </w:pPr>
            <w:r w:rsidRPr="00F82569">
              <w:rPr>
                <w:rFonts w:ascii="Calibri" w:eastAsia="Times New Roman" w:hAnsi="Calibri" w:cs="Calibri"/>
                <w:noProof/>
                <w:lang w:bidi="ta-IN"/>
              </w:rPr>
              <w:drawing>
                <wp:anchor distT="0" distB="0" distL="114300" distR="114300" simplePos="0" relativeHeight="251728896" behindDoc="1" locked="0" layoutInCell="1" allowOverlap="1" wp14:anchorId="13D3F728" wp14:editId="4822A31C">
                  <wp:simplePos x="0" y="0"/>
                  <wp:positionH relativeFrom="column">
                    <wp:posOffset>1982470</wp:posOffset>
                  </wp:positionH>
                  <wp:positionV relativeFrom="paragraph">
                    <wp:posOffset>32385</wp:posOffset>
                  </wp:positionV>
                  <wp:extent cx="914400" cy="914400"/>
                  <wp:effectExtent l="0" t="0" r="0" b="0"/>
                  <wp:wrapTight wrapText="bothSides">
                    <wp:wrapPolygon edited="0">
                      <wp:start x="0" y="0"/>
                      <wp:lineTo x="0" y="21150"/>
                      <wp:lineTo x="21150" y="21150"/>
                      <wp:lineTo x="21150"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qr-code (1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margin">
                    <wp14:pctWidth>0</wp14:pctWidth>
                  </wp14:sizeRelH>
                  <wp14:sizeRelV relativeFrom="margin">
                    <wp14:pctHeight>0</wp14:pctHeight>
                  </wp14:sizeRelV>
                </wp:anchor>
              </w:drawing>
            </w:r>
            <w:r w:rsidRPr="00F82569">
              <w:rPr>
                <w:rFonts w:ascii="Calibri" w:eastAsia="Times New Roman" w:hAnsi="Calibri" w:cs="Calibri"/>
                <w:noProof/>
                <w:lang w:bidi="ta-IN"/>
              </w:rPr>
              <w:drawing>
                <wp:inline distT="0" distB="0" distL="0" distR="0" wp14:anchorId="0F3F7513" wp14:editId="55DB9124">
                  <wp:extent cx="1828800" cy="10287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Image-2020-12-01-at-4.19.22-PM-1024x576.jpeg"/>
                          <pic:cNvPicPr/>
                        </pic:nvPicPr>
                        <pic:blipFill>
                          <a:blip r:embed="rId21" cstate="print">
                            <a:extLst>
                              <a:ext uri="{BEBA8EAE-BF5A-486C-A8C5-ECC9F3942E4B}">
                                <a14:imgProps xmlns:a14="http://schemas.microsoft.com/office/drawing/2010/main">
                                  <a14:imgLayer r:embed="rId2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28800" cy="1028700"/>
                          </a:xfrm>
                          <a:prstGeom prst="rect">
                            <a:avLst/>
                          </a:prstGeom>
                        </pic:spPr>
                      </pic:pic>
                    </a:graphicData>
                  </a:graphic>
                </wp:inline>
              </w:drawing>
            </w:r>
            <w:r w:rsidRPr="00F82569">
              <w:rPr>
                <w:rFonts w:ascii="Calibri" w:eastAsia="Times New Roman" w:hAnsi="Calibri" w:cs="Calibri"/>
                <w:b/>
                <w:bCs/>
                <w:sz w:val="20"/>
                <w:szCs w:val="20"/>
                <w:lang w:val="en-SG"/>
              </w:rPr>
              <w:t>Dove playground at Dakota Crescent Housing Estate. Parts of the estate has been demolished in 2020.</w:t>
            </w:r>
          </w:p>
        </w:tc>
      </w:tr>
    </w:tbl>
    <w:p w14:paraId="0606D976" w14:textId="3836D273" w:rsidR="00390686" w:rsidRPr="00F82569" w:rsidRDefault="00390686" w:rsidP="005A5A9E">
      <w:pPr>
        <w:spacing w:after="0" w:line="276" w:lineRule="auto"/>
        <w:jc w:val="both"/>
        <w:rPr>
          <w:rFonts w:ascii="Calibri" w:eastAsia="Times New Roman" w:hAnsi="Calibri" w:cs="Calibri"/>
          <w:lang w:val="en-SG"/>
        </w:rPr>
      </w:pPr>
      <w:r w:rsidRPr="00F82569">
        <w:rPr>
          <w:rFonts w:ascii="Calibri" w:hAnsi="Calibri" w:cs="Calibri"/>
          <w:noProof/>
          <w:lang w:bidi="ta-IN"/>
        </w:rPr>
        <w:drawing>
          <wp:anchor distT="0" distB="0" distL="114300" distR="114300" simplePos="0" relativeHeight="251666432" behindDoc="0" locked="0" layoutInCell="1" allowOverlap="1" wp14:anchorId="6DBCF2C5" wp14:editId="28FCCBCB">
            <wp:simplePos x="0" y="0"/>
            <wp:positionH relativeFrom="column">
              <wp:posOffset>43815</wp:posOffset>
            </wp:positionH>
            <wp:positionV relativeFrom="paragraph">
              <wp:posOffset>52070</wp:posOffset>
            </wp:positionV>
            <wp:extent cx="412115" cy="634365"/>
            <wp:effectExtent l="0" t="0" r="6985" b="0"/>
            <wp:wrapSquare wrapText="bothSides"/>
            <wp:docPr id="3" name="Picture 3" descr="https://lh4.googleusercontent.com/mC96fwlhiBE73n7DNLBhxQ1F8nJCCV-82ZpvlnUzedtlnvWbkyvbXuY4vuAhwjiTDrmAB_bljOdLygLJShuK-n6DpjHXvrHc_ObmPaUltLmcYqppD2r6m7sv3A9D4oDFsh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mC96fwlhiBE73n7DNLBhxQ1F8nJCCV-82ZpvlnUzedtlnvWbkyvbXuY4vuAhwjiTDrmAB_bljOdLygLJShuK-n6DpjHXvrHc_ObmPaUltLmcYqppD2r6m7sv3A9D4oDFsh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2115" cy="634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D12655" w14:textId="7F026DD9" w:rsidR="00390686" w:rsidRDefault="00390686" w:rsidP="005A5A9E">
      <w:pPr>
        <w:spacing w:after="0" w:line="276" w:lineRule="auto"/>
        <w:jc w:val="both"/>
        <w:rPr>
          <w:rFonts w:ascii="Calibri" w:eastAsia="Times New Roman" w:hAnsi="Calibri" w:cs="Calibri"/>
          <w:b/>
          <w:bCs/>
          <w:color w:val="000000"/>
          <w:lang w:val="en-SG"/>
        </w:rPr>
      </w:pPr>
      <w:r w:rsidRPr="00F82569">
        <w:rPr>
          <w:rFonts w:ascii="Calibri" w:eastAsia="Times New Roman" w:hAnsi="Calibri" w:cs="Calibri"/>
          <w:b/>
          <w:bCs/>
          <w:color w:val="000000"/>
          <w:lang w:val="en-SG"/>
        </w:rPr>
        <w:t xml:space="preserve">When we preserve these sites for tourism, do they </w:t>
      </w:r>
      <w:r w:rsidR="002B3F54" w:rsidRPr="00F82569">
        <w:rPr>
          <w:rFonts w:ascii="Calibri" w:eastAsia="Times New Roman" w:hAnsi="Calibri" w:cs="Calibri"/>
          <w:b/>
          <w:bCs/>
          <w:color w:val="000000"/>
          <w:lang w:val="en-SG"/>
        </w:rPr>
        <w:t>simply become</w:t>
      </w:r>
      <w:r w:rsidRPr="00F82569">
        <w:rPr>
          <w:rFonts w:ascii="Calibri" w:eastAsia="Times New Roman" w:hAnsi="Calibri" w:cs="Calibri"/>
          <w:b/>
          <w:bCs/>
          <w:color w:val="000000"/>
          <w:lang w:val="en-SG"/>
        </w:rPr>
        <w:t xml:space="preserve"> aesthetically pleasing displays for outsiders, which we have no real attachment towards?</w:t>
      </w:r>
    </w:p>
    <w:p w14:paraId="14487EC5" w14:textId="69E46537" w:rsidR="000C555F" w:rsidRPr="00F82569" w:rsidRDefault="008343BB" w:rsidP="005A5A9E">
      <w:pPr>
        <w:spacing w:after="0" w:line="276" w:lineRule="auto"/>
        <w:jc w:val="both"/>
        <w:rPr>
          <w:rFonts w:ascii="Calibri" w:eastAsia="Times New Roman" w:hAnsi="Calibri" w:cs="Calibri"/>
          <w:color w:val="000000"/>
          <w:shd w:val="clear" w:color="auto" w:fill="FFFF00"/>
          <w:lang w:val="en-SG"/>
        </w:rPr>
      </w:pPr>
      <w:r>
        <w:rPr>
          <w:rFonts w:ascii="Calibri" w:eastAsia="Times New Roman" w:hAnsi="Calibri" w:cs="Calibri"/>
          <w:b/>
          <w:bCs/>
          <w:color w:val="000000"/>
          <w:lang w:val="en-SG"/>
        </w:rPr>
        <w:t xml:space="preserve">Find out more about the issues of </w:t>
      </w:r>
      <w:r w:rsidRPr="00F82569">
        <w:rPr>
          <w:rFonts w:ascii="Calibri" w:eastAsia="Times New Roman" w:hAnsi="Calibri" w:cs="Calibri"/>
          <w:color w:val="000000"/>
          <w:vertAlign w:val="superscript"/>
          <w:lang w:val="en-SG"/>
        </w:rPr>
        <w:t>+</w:t>
      </w:r>
      <w:r>
        <w:rPr>
          <w:rFonts w:ascii="Calibri" w:eastAsia="Times New Roman" w:hAnsi="Calibri" w:cs="Calibri"/>
          <w:b/>
          <w:bCs/>
          <w:color w:val="000000"/>
          <w:lang w:val="en-SG"/>
        </w:rPr>
        <w:t xml:space="preserve">gentrification of heritage sites, where buildings or heritage sites are sustained but with modern purposes for economic development. What are the implications of such pursuits?  </w:t>
      </w:r>
    </w:p>
    <w:p w14:paraId="2A236F4C" w14:textId="77777777" w:rsidR="002B3F54" w:rsidRPr="00F82569" w:rsidRDefault="002B3F54" w:rsidP="005A5A9E">
      <w:pPr>
        <w:spacing w:after="0" w:line="276" w:lineRule="auto"/>
        <w:jc w:val="both"/>
        <w:rPr>
          <w:rFonts w:ascii="Calibri" w:eastAsia="Times New Roman" w:hAnsi="Calibri" w:cs="Calibri"/>
          <w:b/>
          <w:bCs/>
          <w:color w:val="000000"/>
          <w:lang w:val="en-SG"/>
        </w:rPr>
      </w:pPr>
    </w:p>
    <w:p w14:paraId="2B4A69F4" w14:textId="63FB151E" w:rsidR="000359E1" w:rsidRPr="00F82569" w:rsidRDefault="00756AFA" w:rsidP="005A5A9E">
      <w:pPr>
        <w:spacing w:after="0" w:line="276" w:lineRule="auto"/>
        <w:jc w:val="both"/>
        <w:rPr>
          <w:rFonts w:ascii="Calibri" w:eastAsia="Times New Roman" w:hAnsi="Calibri" w:cs="Calibri"/>
          <w:b/>
          <w:bCs/>
          <w:color w:val="000000"/>
          <w:sz w:val="24"/>
          <w:szCs w:val="24"/>
          <w:u w:val="single"/>
          <w:lang w:val="en-SG"/>
        </w:rPr>
      </w:pPr>
      <w:r w:rsidRPr="00F82569">
        <w:rPr>
          <w:rFonts w:ascii="Calibri" w:eastAsia="Times New Roman" w:hAnsi="Calibri" w:cs="Calibri"/>
          <w:b/>
          <w:bCs/>
          <w:color w:val="000000"/>
          <w:sz w:val="24"/>
          <w:szCs w:val="24"/>
          <w:u w:val="single"/>
          <w:lang w:val="en-SG"/>
        </w:rPr>
        <w:t>Antiques</w:t>
      </w:r>
    </w:p>
    <w:p w14:paraId="2367D830" w14:textId="61C8BE07" w:rsidR="000D371A" w:rsidRPr="00F82569" w:rsidRDefault="00FD414E" w:rsidP="00B651FE">
      <w:pPr>
        <w:spacing w:after="0" w:line="276" w:lineRule="auto"/>
        <w:jc w:val="both"/>
        <w:rPr>
          <w:rFonts w:ascii="Calibri" w:hAnsi="Calibri" w:cs="Calibri"/>
          <w:color w:val="000000"/>
          <w:lang w:val="en-SG"/>
        </w:rPr>
      </w:pPr>
      <w:r w:rsidRPr="00F82569">
        <w:rPr>
          <w:rFonts w:ascii="Calibri" w:eastAsia="Times New Roman" w:hAnsi="Calibri" w:cs="Calibri"/>
          <w:lang w:val="en-SG"/>
        </w:rPr>
        <w:t>T</w:t>
      </w:r>
      <w:r w:rsidR="005A5A9E" w:rsidRPr="00F82569">
        <w:rPr>
          <w:rFonts w:ascii="Calibri" w:eastAsia="Times New Roman" w:hAnsi="Calibri" w:cs="Calibri"/>
          <w:lang w:val="en-SG"/>
        </w:rPr>
        <w:t>he industrial revolution has brought about mechanisation and mass-production</w:t>
      </w:r>
      <w:r w:rsidR="00B651FE" w:rsidRPr="00F82569">
        <w:rPr>
          <w:rFonts w:ascii="Calibri" w:eastAsia="Times New Roman" w:hAnsi="Calibri" w:cs="Calibri"/>
          <w:lang w:val="en-SG"/>
        </w:rPr>
        <w:t>, but this has resulted in a throw-away culture that has become prevalent in our modern society</w:t>
      </w:r>
      <w:r w:rsidR="005A5A9E" w:rsidRPr="00F82569">
        <w:rPr>
          <w:rFonts w:ascii="Calibri" w:eastAsia="Times New Roman" w:hAnsi="Calibri" w:cs="Calibri"/>
          <w:lang w:val="en-SG"/>
        </w:rPr>
        <w:t xml:space="preserve">. </w:t>
      </w:r>
      <w:r w:rsidR="00B651FE" w:rsidRPr="00F82569">
        <w:rPr>
          <w:rFonts w:ascii="Calibri" w:eastAsia="Times New Roman" w:hAnsi="Calibri" w:cs="Calibri"/>
          <w:lang w:val="en-SG"/>
        </w:rPr>
        <w:t>Ironically, i</w:t>
      </w:r>
      <w:r w:rsidR="005A5A9E" w:rsidRPr="00F82569">
        <w:rPr>
          <w:rFonts w:ascii="Calibri" w:eastAsia="Times New Roman" w:hAnsi="Calibri" w:cs="Calibri"/>
          <w:lang w:val="en-SG"/>
        </w:rPr>
        <w:t xml:space="preserve">n a world of mass-produced objects, older things </w:t>
      </w:r>
      <w:r w:rsidR="00B651FE" w:rsidRPr="00F82569">
        <w:rPr>
          <w:rFonts w:ascii="Calibri" w:eastAsia="Times New Roman" w:hAnsi="Calibri" w:cs="Calibri"/>
          <w:lang w:val="en-SG"/>
        </w:rPr>
        <w:t xml:space="preserve">now </w:t>
      </w:r>
      <w:r w:rsidR="005A5A9E" w:rsidRPr="00F82569">
        <w:rPr>
          <w:rFonts w:ascii="Calibri" w:eastAsia="Times New Roman" w:hAnsi="Calibri" w:cs="Calibri"/>
          <w:lang w:val="en-SG"/>
        </w:rPr>
        <w:t xml:space="preserve">appear to be more individual, handcrafted and unique. </w:t>
      </w:r>
      <w:r w:rsidR="005A5A9E" w:rsidRPr="00F82569">
        <w:rPr>
          <w:rFonts w:ascii="Calibri" w:eastAsia="Times New Roman" w:hAnsi="Calibri" w:cs="Calibri"/>
          <w:bCs/>
          <w:lang w:val="en-SG"/>
        </w:rPr>
        <w:t xml:space="preserve">This has renewed interest and desire in all things that carry with it an </w:t>
      </w:r>
      <w:r w:rsidR="00FF0695">
        <w:rPr>
          <w:rFonts w:eastAsia="Times New Roman" w:cstheme="minorHAnsi"/>
          <w:b/>
          <w:bCs/>
        </w:rPr>
        <w:t>_______________________________________</w:t>
      </w:r>
      <w:r w:rsidR="00B651FE" w:rsidRPr="00F82569">
        <w:rPr>
          <w:rFonts w:ascii="Calibri" w:eastAsia="Times New Roman" w:hAnsi="Calibri" w:cs="Calibri"/>
          <w:lang w:val="en-SG"/>
        </w:rPr>
        <w:t xml:space="preserve">, and </w:t>
      </w:r>
      <w:r w:rsidR="00B651FE" w:rsidRPr="00F82569">
        <w:rPr>
          <w:rFonts w:ascii="Calibri" w:hAnsi="Calibri" w:cs="Calibri"/>
          <w:color w:val="000000"/>
          <w:lang w:val="en-SG"/>
        </w:rPr>
        <w:t xml:space="preserve">has compelled some people to conserve and repurpose old items. </w:t>
      </w:r>
      <w:r w:rsidR="00823810" w:rsidRPr="00F82569">
        <w:rPr>
          <w:rFonts w:ascii="Calibri" w:hAnsi="Calibri" w:cs="Calibri"/>
          <w:color w:val="000000"/>
          <w:lang w:val="en-SG"/>
        </w:rPr>
        <w:t xml:space="preserve">The following are some of the reasons why people value antiques: </w:t>
      </w:r>
    </w:p>
    <w:p w14:paraId="2BC6E324" w14:textId="77777777" w:rsidR="000D371A" w:rsidRPr="00F82569" w:rsidRDefault="000D371A" w:rsidP="00B651FE">
      <w:pPr>
        <w:spacing w:after="0" w:line="276" w:lineRule="auto"/>
        <w:jc w:val="both"/>
        <w:rPr>
          <w:rFonts w:ascii="Calibri" w:hAnsi="Calibri" w:cs="Calibri"/>
          <w:color w:val="000000"/>
          <w:lang w:val="en-SG"/>
        </w:rPr>
      </w:pPr>
    </w:p>
    <w:p w14:paraId="21402495" w14:textId="445DECAE" w:rsidR="005A5A9E" w:rsidRPr="00F82569" w:rsidRDefault="000D371A" w:rsidP="005A5A9E">
      <w:pPr>
        <w:spacing w:after="0" w:line="276" w:lineRule="auto"/>
        <w:jc w:val="both"/>
        <w:rPr>
          <w:rFonts w:ascii="Calibri" w:eastAsia="Times New Roman" w:hAnsi="Calibri" w:cs="Calibri"/>
          <w:b/>
          <w:bCs/>
          <w:lang w:val="en-SG"/>
        </w:rPr>
      </w:pPr>
      <w:r w:rsidRPr="00F82569">
        <w:rPr>
          <w:rFonts w:ascii="Calibri" w:eastAsia="Times New Roman" w:hAnsi="Calibri" w:cs="Calibri"/>
          <w:b/>
          <w:bCs/>
          <w:lang w:val="en-SG"/>
        </w:rPr>
        <w:t>Value of antiquities</w:t>
      </w:r>
      <w:r w:rsidR="00AC67EE" w:rsidRPr="00F82569">
        <w:rPr>
          <w:rFonts w:ascii="Calibri" w:eastAsia="Times New Roman" w:hAnsi="Calibri" w:cs="Calibri"/>
          <w:b/>
          <w:bCs/>
          <w:lang w:val="en-SG"/>
        </w:rPr>
        <w:t>:</w:t>
      </w:r>
      <w:r w:rsidRPr="00F82569">
        <w:rPr>
          <w:rFonts w:ascii="Calibri" w:eastAsia="Times New Roman" w:hAnsi="Calibri" w:cs="Calibri"/>
          <w:b/>
          <w:bCs/>
          <w:lang w:val="en-SG"/>
        </w:rPr>
        <w:t xml:space="preserve"> </w:t>
      </w:r>
    </w:p>
    <w:p w14:paraId="076429E9" w14:textId="74A38739" w:rsidR="00A54484" w:rsidRPr="00F82569" w:rsidRDefault="005A5A9E" w:rsidP="000C555F">
      <w:pPr>
        <w:pStyle w:val="ListParagraph"/>
        <w:numPr>
          <w:ilvl w:val="0"/>
          <w:numId w:val="8"/>
        </w:numPr>
        <w:spacing w:after="0" w:line="276" w:lineRule="auto"/>
        <w:jc w:val="both"/>
        <w:rPr>
          <w:rFonts w:ascii="Calibri" w:hAnsi="Calibri" w:cs="Calibri"/>
          <w:lang w:val="en-SG"/>
        </w:rPr>
      </w:pPr>
      <w:r w:rsidRPr="00F82569">
        <w:rPr>
          <w:rFonts w:ascii="Calibri" w:eastAsia="Times New Roman" w:hAnsi="Calibri" w:cs="Calibri"/>
          <w:lang w:val="en-SG"/>
        </w:rPr>
        <w:t>Antiques are relics of the past: they carry the weight of bygone conversations, obsolete customs and etiquette. They are a reminder of the extravagances and the hardships of another era, providing a</w:t>
      </w:r>
      <w:r w:rsidRPr="00F82569">
        <w:rPr>
          <w:rFonts w:ascii="Calibri" w:eastAsia="Times New Roman" w:hAnsi="Calibri" w:cs="Calibri"/>
          <w:b/>
          <w:lang w:val="en-SG"/>
        </w:rPr>
        <w:t xml:space="preserve"> </w:t>
      </w:r>
      <w:r w:rsidR="00FF0695">
        <w:rPr>
          <w:rFonts w:eastAsia="Times New Roman" w:cstheme="minorHAnsi"/>
          <w:b/>
          <w:bCs/>
        </w:rPr>
        <w:t>_______________________________________</w:t>
      </w:r>
      <w:r w:rsidRPr="00F82569">
        <w:rPr>
          <w:rFonts w:ascii="Calibri" w:eastAsia="Times New Roman" w:hAnsi="Calibri" w:cs="Calibri"/>
          <w:lang w:val="en-SG"/>
        </w:rPr>
        <w:t>.</w:t>
      </w:r>
      <w:r w:rsidRPr="00F82569">
        <w:rPr>
          <w:rFonts w:ascii="Calibri" w:hAnsi="Calibri" w:cs="Calibri"/>
          <w:lang w:val="en-SG"/>
        </w:rPr>
        <w:t xml:space="preserve"> </w:t>
      </w:r>
      <w:r w:rsidR="000C555F" w:rsidRPr="00F82569">
        <w:rPr>
          <w:rFonts w:ascii="Calibri" w:eastAsia="Times New Roman" w:hAnsi="Calibri" w:cs="Calibri"/>
          <w:lang w:val="en-SG"/>
        </w:rPr>
        <w:t xml:space="preserve">Well-cared for antiques often appreciate in value over time, because of the sentimentality and the legacy these artefacts hold.  </w:t>
      </w:r>
    </w:p>
    <w:p w14:paraId="6298BAFE" w14:textId="77777777" w:rsidR="00A54484" w:rsidRPr="00F82569" w:rsidRDefault="00A54484" w:rsidP="00A54484">
      <w:pPr>
        <w:pStyle w:val="ListParagraph"/>
        <w:rPr>
          <w:rFonts w:ascii="Calibri" w:hAnsi="Calibri" w:cs="Calibri"/>
          <w:lang w:val="en-SG"/>
        </w:rPr>
      </w:pPr>
    </w:p>
    <w:p w14:paraId="184A9C42" w14:textId="64B3385D" w:rsidR="005A5A9E" w:rsidRPr="00F82569" w:rsidRDefault="005A5A9E" w:rsidP="00823810">
      <w:pPr>
        <w:pStyle w:val="ListParagraph"/>
        <w:numPr>
          <w:ilvl w:val="0"/>
          <w:numId w:val="8"/>
        </w:numPr>
        <w:spacing w:after="0" w:line="276" w:lineRule="auto"/>
        <w:jc w:val="both"/>
        <w:rPr>
          <w:rFonts w:ascii="Calibri" w:eastAsia="Times New Roman" w:hAnsi="Calibri" w:cs="Calibri"/>
          <w:lang w:val="en-SG"/>
        </w:rPr>
      </w:pPr>
      <w:r w:rsidRPr="00F82569">
        <w:rPr>
          <w:rFonts w:ascii="Calibri" w:eastAsia="Times New Roman" w:hAnsi="Calibri" w:cs="Calibri"/>
          <w:lang w:val="en-SG"/>
        </w:rPr>
        <w:t xml:space="preserve">Antique furniture and artefacts are </w:t>
      </w:r>
      <w:r w:rsidR="00FF0695">
        <w:rPr>
          <w:rFonts w:eastAsia="Times New Roman" w:cstheme="minorHAnsi"/>
          <w:b/>
          <w:bCs/>
        </w:rPr>
        <w:t>__________________________</w:t>
      </w:r>
      <w:r w:rsidRPr="00F82569">
        <w:rPr>
          <w:rFonts w:ascii="Calibri" w:eastAsia="Times New Roman" w:hAnsi="Calibri" w:cs="Calibri"/>
          <w:lang w:val="en-SG"/>
        </w:rPr>
        <w:t xml:space="preserve">— in a world where the influence of big global brands is inescapable, antiques are a way for people to set themselves apart from the crowd. </w:t>
      </w:r>
      <w:r w:rsidR="000C555F" w:rsidRPr="00F82569">
        <w:rPr>
          <w:rFonts w:ascii="Calibri" w:eastAsia="Times New Roman" w:hAnsi="Calibri" w:cs="Calibri"/>
          <w:lang w:val="en-SG"/>
        </w:rPr>
        <w:t xml:space="preserve">What more, the imperfections that these antiques hold are often the mark </w:t>
      </w:r>
      <w:r w:rsidR="000C555F" w:rsidRPr="00F82569">
        <w:rPr>
          <w:rFonts w:ascii="Calibri" w:eastAsia="Times New Roman" w:hAnsi="Calibri" w:cs="Calibri"/>
          <w:lang w:val="en-SG"/>
        </w:rPr>
        <w:lastRenderedPageBreak/>
        <w:t xml:space="preserve">of </w:t>
      </w:r>
      <w:r w:rsidR="00F30DC6" w:rsidRPr="00F82569">
        <w:rPr>
          <w:rFonts w:ascii="Calibri" w:eastAsia="Times New Roman" w:hAnsi="Calibri" w:cs="Calibri"/>
          <w:lang w:val="en-SG"/>
        </w:rPr>
        <w:t>their</w:t>
      </w:r>
      <w:r w:rsidR="000C555F" w:rsidRPr="00F82569">
        <w:rPr>
          <w:rFonts w:ascii="Calibri" w:eastAsia="Times New Roman" w:hAnsi="Calibri" w:cs="Calibri"/>
          <w:lang w:val="en-SG"/>
        </w:rPr>
        <w:t xml:space="preserve"> uniqueness</w:t>
      </w:r>
      <w:r w:rsidR="00212D84" w:rsidRPr="00F82569">
        <w:rPr>
          <w:rFonts w:ascii="Calibri" w:eastAsia="Times New Roman" w:hAnsi="Calibri" w:cs="Calibri"/>
          <w:lang w:val="en-SG"/>
        </w:rPr>
        <w:t xml:space="preserve">, providing not only clues to the personal histories of their previous owners, </w:t>
      </w:r>
      <w:r w:rsidR="00F30DC6" w:rsidRPr="00F82569">
        <w:rPr>
          <w:rFonts w:ascii="Calibri" w:eastAsia="Times New Roman" w:hAnsi="Calibri" w:cs="Calibri"/>
          <w:lang w:val="en-SG"/>
        </w:rPr>
        <w:t xml:space="preserve">but also to the devoted attention of </w:t>
      </w:r>
      <w:r w:rsidR="00212D84" w:rsidRPr="00F82569">
        <w:rPr>
          <w:rFonts w:ascii="Calibri" w:eastAsia="Times New Roman" w:hAnsi="Calibri" w:cs="Calibri"/>
          <w:lang w:val="en-SG"/>
        </w:rPr>
        <w:t xml:space="preserve">the craftsmen </w:t>
      </w:r>
      <w:r w:rsidR="005B04F4" w:rsidRPr="00F82569">
        <w:rPr>
          <w:rFonts w:ascii="Calibri" w:eastAsia="Times New Roman" w:hAnsi="Calibri" w:cs="Calibri"/>
          <w:lang w:val="en-SG"/>
        </w:rPr>
        <w:t xml:space="preserve">who </w:t>
      </w:r>
      <w:r w:rsidR="00212D84" w:rsidRPr="00F82569">
        <w:rPr>
          <w:rFonts w:ascii="Calibri" w:eastAsia="Times New Roman" w:hAnsi="Calibri" w:cs="Calibri"/>
          <w:lang w:val="en-SG"/>
        </w:rPr>
        <w:t>buil</w:t>
      </w:r>
      <w:r w:rsidR="005B04F4" w:rsidRPr="00F82569">
        <w:rPr>
          <w:rFonts w:ascii="Calibri" w:eastAsia="Times New Roman" w:hAnsi="Calibri" w:cs="Calibri"/>
          <w:lang w:val="en-SG"/>
        </w:rPr>
        <w:t>t</w:t>
      </w:r>
      <w:r w:rsidR="00212D84" w:rsidRPr="00F82569">
        <w:rPr>
          <w:rFonts w:ascii="Calibri" w:eastAsia="Times New Roman" w:hAnsi="Calibri" w:cs="Calibri"/>
          <w:lang w:val="en-SG"/>
        </w:rPr>
        <w:t xml:space="preserve"> them.</w:t>
      </w:r>
      <w:r w:rsidR="00212D84" w:rsidRPr="00F82569">
        <w:rPr>
          <w:rFonts w:ascii="Calibri" w:eastAsia="Times New Roman" w:hAnsi="Calibri" w:cs="Calibri"/>
        </w:rPr>
        <w:t xml:space="preserve"> </w:t>
      </w:r>
    </w:p>
    <w:p w14:paraId="01595EBB" w14:textId="77777777" w:rsidR="00A54484" w:rsidRPr="00F82569" w:rsidRDefault="00A54484" w:rsidP="00A54484">
      <w:pPr>
        <w:pStyle w:val="ListParagraph"/>
        <w:rPr>
          <w:rFonts w:ascii="Calibri" w:eastAsia="Times New Roman" w:hAnsi="Calibri" w:cs="Calibri"/>
        </w:rPr>
      </w:pPr>
    </w:p>
    <w:p w14:paraId="7CA5BF19" w14:textId="3F7FEBE9" w:rsidR="00FD3C05" w:rsidRDefault="005A5A9E" w:rsidP="00FD3C05">
      <w:pPr>
        <w:pStyle w:val="ListParagraph"/>
        <w:numPr>
          <w:ilvl w:val="0"/>
          <w:numId w:val="8"/>
        </w:numPr>
        <w:spacing w:after="0" w:line="276" w:lineRule="auto"/>
        <w:jc w:val="both"/>
        <w:rPr>
          <w:rFonts w:ascii="Calibri" w:eastAsia="Times New Roman" w:hAnsi="Calibri" w:cs="Calibri"/>
          <w:lang w:val="en-SG"/>
        </w:rPr>
      </w:pPr>
      <w:r w:rsidRPr="00F82569">
        <w:rPr>
          <w:rFonts w:ascii="Calibri" w:eastAsia="Times New Roman" w:hAnsi="Calibri" w:cs="Calibri"/>
          <w:lang w:val="en-SG"/>
        </w:rPr>
        <w:t xml:space="preserve">Antique furniture are </w:t>
      </w:r>
      <w:r w:rsidR="00FF0695">
        <w:rPr>
          <w:rFonts w:eastAsia="Times New Roman" w:cstheme="minorHAnsi"/>
          <w:b/>
          <w:bCs/>
        </w:rPr>
        <w:t>__________________________</w:t>
      </w:r>
      <w:r w:rsidRPr="00F82569">
        <w:rPr>
          <w:rFonts w:ascii="Calibri" w:eastAsia="Times New Roman" w:hAnsi="Calibri" w:cs="Calibri"/>
          <w:lang w:val="en-SG"/>
        </w:rPr>
        <w:t>— and made by hand. If it has lasted this long, it will likely withstand the daily grind of modern life. Scuffs and imperfections are often celebrated in antique furniture, not dreaded</w:t>
      </w:r>
      <w:r w:rsidR="00A54484" w:rsidRPr="00F82569">
        <w:rPr>
          <w:rFonts w:ascii="Calibri" w:eastAsia="Times New Roman" w:hAnsi="Calibri" w:cs="Calibri"/>
          <w:lang w:val="en-SG"/>
        </w:rPr>
        <w:t>.</w:t>
      </w:r>
    </w:p>
    <w:p w14:paraId="44D13C62" w14:textId="77777777" w:rsidR="00575672" w:rsidRPr="00575672" w:rsidRDefault="00575672" w:rsidP="00575672">
      <w:pPr>
        <w:spacing w:after="0" w:line="276" w:lineRule="auto"/>
        <w:jc w:val="both"/>
        <w:rPr>
          <w:rFonts w:ascii="Calibri" w:eastAsia="Times New Roman" w:hAnsi="Calibri" w:cs="Calibri"/>
          <w:lang w:val="en-SG"/>
        </w:rPr>
      </w:pPr>
    </w:p>
    <w:p w14:paraId="570E1059" w14:textId="77777777" w:rsidR="00FD3C05" w:rsidRPr="00F82569" w:rsidRDefault="00FD3C05" w:rsidP="00FD3C05">
      <w:pPr>
        <w:spacing w:after="0" w:line="276" w:lineRule="auto"/>
        <w:jc w:val="both"/>
        <w:rPr>
          <w:rFonts w:ascii="Calibri" w:eastAsia="Times New Roman" w:hAnsi="Calibri" w:cs="Calibri"/>
          <w:b/>
          <w:bCs/>
          <w:color w:val="000000"/>
          <w:sz w:val="24"/>
          <w:szCs w:val="24"/>
          <w:u w:val="single"/>
          <w:lang w:val="en-SG"/>
        </w:rPr>
      </w:pPr>
      <w:r w:rsidRPr="1DB92823">
        <w:rPr>
          <w:rFonts w:ascii="Calibri" w:eastAsia="Times New Roman" w:hAnsi="Calibri" w:cs="Calibri"/>
          <w:b/>
          <w:color w:val="000000" w:themeColor="text1"/>
          <w:sz w:val="24"/>
          <w:szCs w:val="24"/>
          <w:u w:val="single"/>
          <w:lang w:val="en-SG"/>
        </w:rPr>
        <w:t>History</w:t>
      </w:r>
    </w:p>
    <w:p w14:paraId="5195FAA0" w14:textId="5CF5E13E" w:rsidR="00FD3C05" w:rsidRDefault="00FD3C05" w:rsidP="00FD3C05">
      <w:pPr>
        <w:spacing w:after="0" w:line="276" w:lineRule="auto"/>
        <w:jc w:val="both"/>
        <w:rPr>
          <w:rFonts w:ascii="Calibri" w:eastAsia="Times New Roman" w:hAnsi="Calibri" w:cs="Calibri"/>
          <w:color w:val="000000" w:themeColor="text1"/>
          <w:lang w:val="en-SG"/>
        </w:rPr>
      </w:pPr>
      <w:r>
        <w:rPr>
          <w:rFonts w:ascii="Calibri" w:eastAsia="Times New Roman" w:hAnsi="Calibri" w:cs="Calibri"/>
          <w:color w:val="000000" w:themeColor="text1"/>
          <w:lang w:val="en-SG"/>
        </w:rPr>
        <w:t>In general terms, h</w:t>
      </w:r>
      <w:r w:rsidRPr="00A7087D">
        <w:rPr>
          <w:rFonts w:ascii="Calibri" w:eastAsia="Times New Roman" w:hAnsi="Calibri" w:cs="Calibri"/>
          <w:color w:val="000000" w:themeColor="text1"/>
          <w:lang w:val="en-SG"/>
        </w:rPr>
        <w:t xml:space="preserve">istory is the study of the past. </w:t>
      </w:r>
      <w:r>
        <w:rPr>
          <w:rFonts w:ascii="Calibri" w:eastAsia="Times New Roman" w:hAnsi="Calibri" w:cs="Calibri"/>
          <w:color w:val="000000" w:themeColor="text1"/>
          <w:lang w:val="en-SG"/>
        </w:rPr>
        <w:t xml:space="preserve">The field aims </w:t>
      </w:r>
      <w:r w:rsidRPr="00A7087D">
        <w:rPr>
          <w:rFonts w:ascii="Calibri" w:eastAsia="Times New Roman" w:hAnsi="Calibri" w:cs="Calibri"/>
          <w:color w:val="000000" w:themeColor="text1"/>
          <w:lang w:val="en-SG"/>
        </w:rPr>
        <w:t>to</w:t>
      </w:r>
      <w:r>
        <w:rPr>
          <w:rFonts w:ascii="Calibri" w:eastAsia="Times New Roman" w:hAnsi="Calibri" w:cs="Calibri"/>
          <w:color w:val="000000" w:themeColor="text1"/>
          <w:lang w:val="en-SG"/>
        </w:rPr>
        <w:t xml:space="preserve"> discover facts about past </w:t>
      </w:r>
      <w:r w:rsidR="00FF0695">
        <w:rPr>
          <w:rFonts w:eastAsia="Times New Roman" w:cstheme="minorHAnsi"/>
          <w:b/>
          <w:bCs/>
        </w:rPr>
        <w:t>_____________</w:t>
      </w:r>
      <w:r>
        <w:rPr>
          <w:rFonts w:ascii="Calibri" w:eastAsia="Times New Roman" w:hAnsi="Calibri" w:cs="Calibri"/>
          <w:color w:val="000000" w:themeColor="text1"/>
          <w:lang w:val="en-SG"/>
        </w:rPr>
        <w:t xml:space="preserve"> and </w:t>
      </w:r>
      <w:r w:rsidR="00FF0695">
        <w:rPr>
          <w:rFonts w:eastAsia="Times New Roman" w:cstheme="minorHAnsi"/>
          <w:b/>
          <w:bCs/>
        </w:rPr>
        <w:t>_____________</w:t>
      </w:r>
      <w:r>
        <w:rPr>
          <w:rFonts w:ascii="Calibri" w:eastAsia="Times New Roman" w:hAnsi="Calibri" w:cs="Calibri"/>
          <w:color w:val="000000" w:themeColor="text1"/>
          <w:lang w:val="en-SG"/>
        </w:rPr>
        <w:t>. History fulfils several functions in society. As an academic discipline, it aims at constructing a deeper understanding of past human experiences. As an activity of the state, it supports the formation of a shared national narrative and consequently fosters a sense of national unity and patriotism. Lastly, as a fixture of culture and everyday society, history preserves our cultural heritage, and the downstream products of academic history – its contributions to pop culture and entertainment, its potential in fuelling cultural innovation, and the diffusing of historical knowledge in the general population – are enjoyed by society at large.</w:t>
      </w:r>
    </w:p>
    <w:p w14:paraId="01BCB33B" w14:textId="77777777" w:rsidR="00FD3C05" w:rsidRDefault="00FD3C05" w:rsidP="00FD3C05">
      <w:pPr>
        <w:spacing w:after="0" w:line="276" w:lineRule="auto"/>
        <w:jc w:val="both"/>
        <w:rPr>
          <w:rFonts w:ascii="Calibri" w:eastAsia="Times New Roman" w:hAnsi="Calibri" w:cs="Calibri"/>
          <w:b/>
          <w:bCs/>
          <w:color w:val="000000"/>
          <w:lang w:val="en-SG"/>
        </w:rPr>
      </w:pPr>
      <w:r>
        <w:rPr>
          <w:rFonts w:ascii="Calibri" w:eastAsia="Times New Roman" w:hAnsi="Calibri" w:cs="Calibri"/>
          <w:color w:val="000000" w:themeColor="text1"/>
          <w:lang w:val="en-SG"/>
        </w:rPr>
        <w:t xml:space="preserve"> </w:t>
      </w:r>
    </w:p>
    <w:p w14:paraId="3F348F83" w14:textId="77777777" w:rsidR="00FD3C05" w:rsidRPr="00F82569" w:rsidRDefault="00FD3C05" w:rsidP="00FD3C05">
      <w:pPr>
        <w:spacing w:after="0" w:line="276" w:lineRule="auto"/>
        <w:jc w:val="both"/>
        <w:rPr>
          <w:rFonts w:ascii="Calibri" w:eastAsia="Times New Roman" w:hAnsi="Calibri" w:cs="Calibri"/>
          <w:b/>
          <w:bCs/>
          <w:color w:val="000000"/>
          <w:lang w:val="en-SG"/>
        </w:rPr>
      </w:pPr>
      <w:r w:rsidRPr="00F82569">
        <w:rPr>
          <w:rFonts w:ascii="Calibri" w:eastAsia="Times New Roman" w:hAnsi="Calibri" w:cs="Calibri"/>
          <w:b/>
          <w:bCs/>
          <w:color w:val="000000"/>
          <w:lang w:val="en-SG"/>
        </w:rPr>
        <w:t xml:space="preserve">The </w:t>
      </w:r>
      <w:r>
        <w:rPr>
          <w:rFonts w:ascii="Calibri" w:eastAsia="Times New Roman" w:hAnsi="Calibri" w:cs="Calibri"/>
          <w:b/>
          <w:bCs/>
          <w:color w:val="000000"/>
          <w:lang w:val="en-SG"/>
        </w:rPr>
        <w:t xml:space="preserve">Pragmatic </w:t>
      </w:r>
      <w:r w:rsidRPr="00F82569">
        <w:rPr>
          <w:rFonts w:ascii="Calibri" w:eastAsia="Times New Roman" w:hAnsi="Calibri" w:cs="Calibri"/>
          <w:b/>
          <w:bCs/>
          <w:color w:val="000000"/>
          <w:lang w:val="en-SG"/>
        </w:rPr>
        <w:t>Value of History</w:t>
      </w:r>
    </w:p>
    <w:p w14:paraId="5E726D75" w14:textId="5E979911" w:rsidR="00FD3C05" w:rsidRPr="00F82569" w:rsidRDefault="00FD3C05" w:rsidP="00FD3C05">
      <w:pPr>
        <w:spacing w:after="0" w:line="276" w:lineRule="auto"/>
        <w:jc w:val="both"/>
        <w:rPr>
          <w:rFonts w:ascii="Calibri" w:eastAsia="Times New Roman" w:hAnsi="Calibri" w:cs="Calibri"/>
          <w:b/>
          <w:color w:val="000000"/>
          <w:lang w:val="en-SG"/>
        </w:rPr>
      </w:pPr>
      <w:r>
        <w:rPr>
          <w:rFonts w:ascii="Calibri" w:eastAsia="Times New Roman" w:hAnsi="Calibri" w:cs="Calibri"/>
          <w:color w:val="000000"/>
        </w:rPr>
        <w:t>Besides</w:t>
      </w:r>
      <w:r>
        <w:rPr>
          <w:rFonts w:ascii="Calibri" w:eastAsia="Times New Roman" w:hAnsi="Calibri" w:cs="Calibri"/>
          <w:color w:val="000000"/>
          <w:lang w:val="en-SG"/>
        </w:rPr>
        <w:t xml:space="preserve"> the intangible value of history, the field is often </w:t>
      </w:r>
      <w:r w:rsidR="00474183">
        <w:rPr>
          <w:rFonts w:ascii="Calibri" w:eastAsia="Times New Roman" w:hAnsi="Calibri" w:cs="Calibri"/>
          <w:color w:val="000000"/>
          <w:lang w:val="en-SG"/>
        </w:rPr>
        <w:t xml:space="preserve">thought to be of </w:t>
      </w:r>
      <w:r>
        <w:rPr>
          <w:rFonts w:ascii="Calibri" w:eastAsia="Times New Roman" w:hAnsi="Calibri" w:cs="Calibri"/>
          <w:color w:val="000000"/>
          <w:lang w:val="en-SG"/>
        </w:rPr>
        <w:t>pragmatic value</w:t>
      </w:r>
      <w:r w:rsidR="00474183">
        <w:rPr>
          <w:rFonts w:ascii="Calibri" w:eastAsia="Times New Roman" w:hAnsi="Calibri" w:cs="Calibri"/>
          <w:color w:val="000000"/>
          <w:lang w:val="en-SG"/>
        </w:rPr>
        <w:t>,</w:t>
      </w:r>
      <w:r>
        <w:rPr>
          <w:rFonts w:ascii="Calibri" w:eastAsia="Times New Roman" w:hAnsi="Calibri" w:cs="Calibri"/>
          <w:color w:val="000000"/>
          <w:lang w:val="en-SG"/>
        </w:rPr>
        <w:t xml:space="preserve"> as a </w:t>
      </w:r>
      <w:r w:rsidR="00474183">
        <w:rPr>
          <w:rFonts w:ascii="Calibri" w:eastAsia="Times New Roman" w:hAnsi="Calibri" w:cs="Calibri"/>
          <w:color w:val="000000"/>
          <w:lang w:val="en-SG"/>
        </w:rPr>
        <w:t xml:space="preserve">practical </w:t>
      </w:r>
      <w:r>
        <w:rPr>
          <w:rFonts w:ascii="Calibri" w:eastAsia="Times New Roman" w:hAnsi="Calibri" w:cs="Calibri"/>
          <w:color w:val="000000"/>
          <w:lang w:val="en-SG"/>
        </w:rPr>
        <w:t xml:space="preserve">guide for societies today. </w:t>
      </w:r>
      <w:r w:rsidR="00FF0695">
        <w:rPr>
          <w:rFonts w:eastAsia="Times New Roman" w:cstheme="minorHAnsi"/>
          <w:b/>
          <w:bCs/>
        </w:rPr>
        <w:t>_________________________________________________________________</w:t>
      </w:r>
      <w:r>
        <w:rPr>
          <w:rFonts w:ascii="Calibri" w:eastAsia="Times New Roman" w:hAnsi="Calibri" w:cs="Calibri"/>
          <w:color w:val="000000"/>
          <w:lang w:val="en-SG"/>
        </w:rPr>
        <w:t>throughout history,</w:t>
      </w:r>
      <w:r w:rsidRPr="00F82569">
        <w:rPr>
          <w:rFonts w:ascii="Calibri" w:eastAsia="Times New Roman" w:hAnsi="Calibri" w:cs="Calibri"/>
          <w:color w:val="000000"/>
          <w:lang w:val="en-SG"/>
        </w:rPr>
        <w:t xml:space="preserve"> albeit </w:t>
      </w:r>
      <w:r>
        <w:rPr>
          <w:rFonts w:ascii="Calibri" w:eastAsia="Times New Roman" w:hAnsi="Calibri" w:cs="Calibri"/>
          <w:color w:val="000000"/>
          <w:lang w:val="en-SG"/>
        </w:rPr>
        <w:t>with some variation</w:t>
      </w:r>
      <w:r w:rsidRPr="00F82569">
        <w:rPr>
          <w:rFonts w:ascii="Calibri" w:eastAsia="Times New Roman" w:hAnsi="Calibri" w:cs="Calibri"/>
          <w:color w:val="000000"/>
          <w:lang w:val="en-SG"/>
        </w:rPr>
        <w:t xml:space="preserve">. We can study patterns in history and interpret the past, formulating more effective ways of dealing with similar future events. Not only that, the triumphs and unravelling of prominent figures of our past offer us wisdom in </w:t>
      </w:r>
      <w:r w:rsidR="00FF0695">
        <w:rPr>
          <w:rFonts w:eastAsia="Times New Roman" w:cstheme="minorHAnsi"/>
          <w:b/>
          <w:bCs/>
        </w:rPr>
        <w:t>_________________________________________________________________</w:t>
      </w:r>
      <w:r w:rsidRPr="00F82569">
        <w:rPr>
          <w:rFonts w:ascii="Calibri" w:eastAsia="Times New Roman" w:hAnsi="Calibri" w:cs="Calibri"/>
          <w:b/>
          <w:color w:val="000000"/>
          <w:lang w:val="en-SG"/>
        </w:rPr>
        <w:t xml:space="preserve">.  </w:t>
      </w:r>
    </w:p>
    <w:p w14:paraId="66DDFC51" w14:textId="77777777" w:rsidR="00FD3C05" w:rsidRPr="00F82569" w:rsidRDefault="00FD3C05" w:rsidP="00FD3C05">
      <w:pPr>
        <w:spacing w:after="0" w:line="276" w:lineRule="auto"/>
        <w:jc w:val="both"/>
        <w:rPr>
          <w:rFonts w:ascii="Calibri" w:eastAsia="Times New Roman" w:hAnsi="Calibri" w:cs="Calibri"/>
          <w:b/>
          <w:color w:val="000000"/>
          <w:lang w:val="en-SG"/>
        </w:rPr>
      </w:pPr>
      <w:r w:rsidRPr="00F82569">
        <w:rPr>
          <w:rFonts w:ascii="Calibri" w:eastAsia="Times New Roman" w:hAnsi="Calibri" w:cs="Calibri"/>
          <w:b/>
          <w:color w:val="000000"/>
          <w:lang w:val="en-SG"/>
        </w:rPr>
        <w:t xml:space="preserve"> </w:t>
      </w:r>
    </w:p>
    <w:tbl>
      <w:tblPr>
        <w:tblpPr w:leftFromText="180" w:rightFromText="180" w:vertAnchor="text" w:horzAnchor="margin" w:tblpY="580"/>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348"/>
      </w:tblGrid>
      <w:tr w:rsidR="008F3D2A" w:rsidRPr="00F82569" w14:paraId="3947F71B" w14:textId="77777777" w:rsidTr="008F3D2A">
        <w:trPr>
          <w:trHeight w:val="1474"/>
        </w:trPr>
        <w:tc>
          <w:tcPr>
            <w:tcW w:w="9348" w:type="dxa"/>
            <w:tcMar>
              <w:top w:w="100" w:type="dxa"/>
              <w:left w:w="100" w:type="dxa"/>
              <w:bottom w:w="100" w:type="dxa"/>
              <w:right w:w="100" w:type="dxa"/>
            </w:tcMar>
          </w:tcPr>
          <w:p w14:paraId="54EA3D8C" w14:textId="77777777" w:rsidR="008F3D2A" w:rsidRPr="00F82569" w:rsidRDefault="008F3D2A" w:rsidP="00A7087D">
            <w:pPr>
              <w:shd w:val="clear" w:color="auto" w:fill="FFFFFF"/>
              <w:spacing w:line="240" w:lineRule="auto"/>
              <w:contextualSpacing/>
              <w:jc w:val="both"/>
            </w:pPr>
            <w:r w:rsidRPr="00F82569">
              <w:rPr>
                <w:noProof/>
                <w:color w:val="4472C4" w:themeColor="accent5"/>
                <w:lang w:bidi="ta-IN"/>
              </w:rPr>
              <w:drawing>
                <wp:anchor distT="0" distB="0" distL="114300" distR="114300" simplePos="0" relativeHeight="251792384" behindDoc="1" locked="0" layoutInCell="1" allowOverlap="1" wp14:anchorId="530C48DF" wp14:editId="02627252">
                  <wp:simplePos x="0" y="0"/>
                  <wp:positionH relativeFrom="column">
                    <wp:posOffset>5218994</wp:posOffset>
                  </wp:positionH>
                  <wp:positionV relativeFrom="paragraph">
                    <wp:posOffset>16232</wp:posOffset>
                  </wp:positionV>
                  <wp:extent cx="640080" cy="640080"/>
                  <wp:effectExtent l="0" t="0" r="7620" b="7620"/>
                  <wp:wrapTight wrapText="bothSides">
                    <wp:wrapPolygon edited="0">
                      <wp:start x="0" y="0"/>
                      <wp:lineTo x="0" y="21214"/>
                      <wp:lineTo x="21214" y="21214"/>
                      <wp:lineTo x="21214" y="0"/>
                      <wp:lineTo x="0" y="0"/>
                    </wp:wrapPolygon>
                  </wp:wrapTight>
                  <wp:docPr id="95792435" name="Picture 95792435"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0157" name="Picture 1460850157" descr="A qr code on a white background&#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bCs/>
                <w:u w:val="single"/>
              </w:rPr>
              <w:t>Outbreaks of contagious diseases</w:t>
            </w:r>
            <w:r w:rsidRPr="00F82569">
              <w:rPr>
                <w:bCs/>
              </w:rPr>
              <w:t xml:space="preserve"> such as the severe acute respiratory syndrome (SARS) in 2002 taught Singapore and other affected nations valuable lessons about dealing with threats to our global health security. This was invaluable in coping with the Covid-19 pandemic. The British Medical Journal points out that while Covid-19 caught the West by surprise, the legacy of Ebola, MERS, and SARS meant that several Asian and African nations had systems in place to mitigate the severity of the pandemic. </w:t>
            </w:r>
          </w:p>
        </w:tc>
      </w:tr>
    </w:tbl>
    <w:p w14:paraId="18DF9915" w14:textId="77777777" w:rsidR="00FD3C05" w:rsidRPr="00F82569" w:rsidRDefault="00FD3C05" w:rsidP="00FD3C05">
      <w:pPr>
        <w:numPr>
          <w:ilvl w:val="0"/>
          <w:numId w:val="6"/>
        </w:numPr>
        <w:tabs>
          <w:tab w:val="clear" w:pos="720"/>
        </w:tabs>
        <w:spacing w:after="0" w:line="276" w:lineRule="auto"/>
        <w:ind w:left="360"/>
        <w:jc w:val="both"/>
        <w:textAlignment w:val="baseline"/>
        <w:rPr>
          <w:rFonts w:ascii="Calibri" w:eastAsia="Times New Roman" w:hAnsi="Calibri" w:cs="Calibri"/>
          <w:b/>
          <w:bCs/>
          <w:color w:val="000000"/>
          <w:lang w:val="en-SG"/>
        </w:rPr>
      </w:pPr>
      <w:r w:rsidRPr="00F82569">
        <w:rPr>
          <w:rFonts w:ascii="Calibri" w:eastAsia="Times New Roman" w:hAnsi="Calibri" w:cs="Calibri"/>
          <w:b/>
          <w:bCs/>
          <w:color w:val="000000"/>
          <w:lang w:val="en-SG"/>
        </w:rPr>
        <w:t xml:space="preserve">Predicting, managing or coping with calamities (terrorist attacks and outbreaks) </w:t>
      </w:r>
    </w:p>
    <w:p w14:paraId="55007F0A" w14:textId="77777777" w:rsidR="00FD3C05" w:rsidRPr="00F82569" w:rsidRDefault="00FD3C05" w:rsidP="00FD3C05">
      <w:pPr>
        <w:spacing w:after="0" w:line="276" w:lineRule="auto"/>
        <w:ind w:left="360"/>
        <w:jc w:val="both"/>
        <w:textAlignment w:val="baseline"/>
        <w:rPr>
          <w:rFonts w:ascii="Calibri" w:eastAsia="Times New Roman" w:hAnsi="Calibri" w:cs="Calibri"/>
          <w:b/>
          <w:bCs/>
          <w:color w:val="000000"/>
          <w:lang w:val="en-SG"/>
        </w:rPr>
      </w:pPr>
    </w:p>
    <w:p w14:paraId="739BEA4E" w14:textId="77777777" w:rsidR="00575672" w:rsidRPr="00F82569" w:rsidRDefault="00575672" w:rsidP="00FD3C05">
      <w:pPr>
        <w:spacing w:after="0" w:line="276" w:lineRule="auto"/>
        <w:jc w:val="both"/>
        <w:textAlignment w:val="baseline"/>
        <w:rPr>
          <w:rFonts w:ascii="Calibri" w:eastAsia="Times New Roman" w:hAnsi="Calibri" w:cs="Calibri"/>
          <w:color w:val="000000"/>
        </w:rPr>
      </w:pPr>
    </w:p>
    <w:p w14:paraId="6BC36A5C" w14:textId="77777777" w:rsidR="00FD3C05" w:rsidRDefault="00FD3C05" w:rsidP="00FD3C05">
      <w:pPr>
        <w:numPr>
          <w:ilvl w:val="0"/>
          <w:numId w:val="6"/>
        </w:numPr>
        <w:tabs>
          <w:tab w:val="clear" w:pos="720"/>
        </w:tabs>
        <w:spacing w:after="0" w:line="276" w:lineRule="auto"/>
        <w:ind w:left="360"/>
        <w:jc w:val="both"/>
        <w:textAlignment w:val="baseline"/>
        <w:rPr>
          <w:rFonts w:ascii="Calibri" w:eastAsia="Times New Roman" w:hAnsi="Calibri" w:cs="Calibri"/>
          <w:b/>
          <w:bCs/>
          <w:color w:val="000000"/>
          <w:lang w:val="en-SG"/>
        </w:rPr>
      </w:pPr>
      <w:r w:rsidRPr="00F82569">
        <w:rPr>
          <w:rFonts w:ascii="Calibri" w:eastAsia="Times New Roman" w:hAnsi="Calibri" w:cs="Calibri"/>
          <w:b/>
          <w:bCs/>
          <w:color w:val="000000"/>
          <w:lang w:val="en-SG"/>
        </w:rPr>
        <w:t>Learning from the triumphs and failures of prominent figures</w:t>
      </w:r>
    </w:p>
    <w:p w14:paraId="42D447F4" w14:textId="2ECA7E58" w:rsidR="00FD3C05" w:rsidRPr="00EB097F" w:rsidRDefault="00FD3C05" w:rsidP="00FD3C05">
      <w:pPr>
        <w:pStyle w:val="ListParagraph"/>
        <w:spacing w:after="0" w:line="276" w:lineRule="auto"/>
        <w:jc w:val="both"/>
        <w:textAlignment w:val="baseline"/>
        <w:rPr>
          <w:rFonts w:ascii="Calibri" w:eastAsia="Times New Roman" w:hAnsi="Calibri" w:cs="Calibri"/>
          <w:color w:val="000000"/>
          <w:lang w:val="en-SG"/>
        </w:rPr>
      </w:pPr>
      <w:r w:rsidRPr="00EB097F">
        <w:rPr>
          <w:rFonts w:ascii="Calibri" w:eastAsia="Times New Roman" w:hAnsi="Calibri" w:cs="Calibri"/>
          <w:color w:val="000000"/>
          <w:lang w:val="en-SG"/>
        </w:rPr>
        <w:t xml:space="preserve">Admittedly, it is not only the best we have learnt from. The </w:t>
      </w:r>
      <w:r w:rsidR="00FF0695">
        <w:rPr>
          <w:rFonts w:eastAsia="Times New Roman" w:cstheme="minorHAnsi"/>
          <w:b/>
          <w:bCs/>
        </w:rPr>
        <w:t>______________________________________________________________________________</w:t>
      </w:r>
      <w:r w:rsidRPr="00EB097F">
        <w:rPr>
          <w:rFonts w:ascii="Calibri" w:eastAsia="Times New Roman" w:hAnsi="Calibri" w:cs="Calibri"/>
          <w:b/>
          <w:bCs/>
          <w:color w:val="000000"/>
          <w:lang w:val="en-SG"/>
        </w:rPr>
        <w:t>.</w:t>
      </w:r>
      <w:r w:rsidRPr="00EB097F">
        <w:rPr>
          <w:rFonts w:ascii="Calibri" w:eastAsia="Times New Roman" w:hAnsi="Calibri" w:cs="Calibri"/>
          <w:color w:val="000000"/>
          <w:lang w:val="en-SG"/>
        </w:rPr>
        <w:t xml:space="preserve"> Most notably, the reign of King Leopold II of Belgium was marked as one of the most cruel in all of human history. His rule of the Congo Free State saw atrocities such as intentional mutilations of the indigenous people and displaying local children in zoos back in Europe. Modern numbers estimate that the Congolese population experienced 1 million to 15 million deaths under his rule. Like other tragedies of our humanity’s past, these instances warn us of the depravity mankind is capable of, the injustice we should collectively rally against, and the path we should never take to achieve our desires and wants.  </w:t>
      </w:r>
    </w:p>
    <w:p w14:paraId="64D93148" w14:textId="77777777" w:rsidR="00FD3C05" w:rsidRDefault="00FD3C05" w:rsidP="00FD3C05">
      <w:pPr>
        <w:spacing w:after="0" w:line="276" w:lineRule="auto"/>
        <w:jc w:val="both"/>
        <w:rPr>
          <w:rFonts w:ascii="Calibri" w:eastAsia="Times New Roman" w:hAnsi="Calibri" w:cs="Calibri"/>
          <w:b/>
          <w:bCs/>
          <w:color w:val="000000" w:themeColor="text1"/>
          <w:lang w:val="en-SG"/>
        </w:rPr>
      </w:pPr>
    </w:p>
    <w:p w14:paraId="7B448898" w14:textId="77777777" w:rsidR="00FD3C05" w:rsidRPr="00F82569" w:rsidRDefault="00FD3C05" w:rsidP="00FD3C05">
      <w:pPr>
        <w:spacing w:after="0" w:line="276" w:lineRule="auto"/>
        <w:jc w:val="both"/>
        <w:rPr>
          <w:rFonts w:ascii="Calibri" w:eastAsia="Times New Roman" w:hAnsi="Calibri" w:cs="Calibri"/>
          <w:b/>
          <w:bCs/>
          <w:color w:val="000000"/>
          <w:lang w:val="en-SG"/>
        </w:rPr>
      </w:pPr>
      <w:r w:rsidRPr="00F82569">
        <w:rPr>
          <w:rFonts w:ascii="Calibri" w:eastAsia="Times New Roman" w:hAnsi="Calibri" w:cs="Calibri"/>
          <w:b/>
          <w:bCs/>
          <w:color w:val="000000"/>
          <w:lang w:val="en-SG"/>
        </w:rPr>
        <w:t xml:space="preserve">Problems related to using history as a tool/guide (is history reliable)? </w:t>
      </w:r>
    </w:p>
    <w:p w14:paraId="1FE2D3BA" w14:textId="4ECA9452" w:rsidR="00FD3C05" w:rsidRDefault="00FD3C05" w:rsidP="00FD3C05">
      <w:pPr>
        <w:spacing w:after="0" w:line="276" w:lineRule="auto"/>
        <w:jc w:val="both"/>
        <w:rPr>
          <w:rFonts w:ascii="Calibri" w:eastAsia="Times New Roman" w:hAnsi="Calibri" w:cs="Calibri"/>
          <w:color w:val="000000"/>
          <w:lang w:val="en-SG"/>
        </w:rPr>
      </w:pPr>
      <w:r>
        <w:rPr>
          <w:rFonts w:ascii="Calibri" w:eastAsia="Times New Roman" w:hAnsi="Calibri" w:cs="Calibri"/>
          <w:color w:val="000000"/>
          <w:lang w:val="en-SG"/>
        </w:rPr>
        <w:t>Critics of history as an institution point out that</w:t>
      </w:r>
      <w:r w:rsidRPr="00F82569">
        <w:rPr>
          <w:rFonts w:ascii="Calibri" w:eastAsia="Times New Roman" w:hAnsi="Calibri" w:cs="Calibri"/>
          <w:color w:val="000000"/>
          <w:lang w:val="en-SG"/>
        </w:rPr>
        <w:t xml:space="preserve"> history is not always a reliable record of our past. </w:t>
      </w:r>
      <w:r>
        <w:rPr>
          <w:rFonts w:ascii="Calibri" w:eastAsia="Times New Roman" w:hAnsi="Calibri" w:cs="Calibri"/>
          <w:color w:val="000000"/>
          <w:lang w:val="en-SG"/>
        </w:rPr>
        <w:t>It</w:t>
      </w:r>
      <w:r w:rsidRPr="00F82569">
        <w:rPr>
          <w:rFonts w:ascii="Calibri" w:eastAsia="Times New Roman" w:hAnsi="Calibri" w:cs="Calibri"/>
          <w:color w:val="000000"/>
          <w:lang w:val="en-SG"/>
        </w:rPr>
        <w:t xml:space="preserve"> is impossible for history to be unbiased since </w:t>
      </w:r>
      <w:r w:rsidR="00FF0695">
        <w:rPr>
          <w:rFonts w:eastAsia="Times New Roman" w:cstheme="minorHAnsi"/>
          <w:b/>
          <w:bCs/>
        </w:rPr>
        <w:t>_________________________________________________________________</w:t>
      </w:r>
      <w:r w:rsidRPr="00F82569">
        <w:rPr>
          <w:rFonts w:ascii="Calibri" w:eastAsia="Times New Roman" w:hAnsi="Calibri" w:cs="Calibri"/>
          <w:color w:val="000000"/>
          <w:lang w:val="en-SG"/>
        </w:rPr>
        <w:t xml:space="preserve">. Any historical narrative, whether spoken or written, merely shows one </w:t>
      </w:r>
      <w:r>
        <w:rPr>
          <w:rFonts w:ascii="Calibri" w:eastAsia="Times New Roman" w:hAnsi="Calibri" w:cs="Calibri"/>
          <w:color w:val="000000"/>
          <w:lang w:val="en-SG"/>
        </w:rPr>
        <w:t xml:space="preserve">interpretation </w:t>
      </w:r>
      <w:r w:rsidRPr="00F82569">
        <w:rPr>
          <w:rFonts w:ascii="Calibri" w:eastAsia="Times New Roman" w:hAnsi="Calibri" w:cs="Calibri"/>
          <w:color w:val="000000"/>
          <w:lang w:val="en-SG"/>
        </w:rPr>
        <w:t xml:space="preserve">of </w:t>
      </w:r>
      <w:r>
        <w:rPr>
          <w:rFonts w:ascii="Calibri" w:eastAsia="Times New Roman" w:hAnsi="Calibri" w:cs="Calibri"/>
          <w:color w:val="000000"/>
          <w:lang w:val="en-SG"/>
        </w:rPr>
        <w:t xml:space="preserve">the </w:t>
      </w:r>
      <w:r w:rsidRPr="00F82569">
        <w:rPr>
          <w:rFonts w:ascii="Calibri" w:eastAsia="Times New Roman" w:hAnsi="Calibri" w:cs="Calibri"/>
          <w:color w:val="000000"/>
          <w:lang w:val="en-SG"/>
        </w:rPr>
        <w:t xml:space="preserve">past, </w:t>
      </w:r>
      <w:r>
        <w:rPr>
          <w:rFonts w:ascii="Calibri" w:eastAsia="Times New Roman" w:hAnsi="Calibri" w:cs="Calibri"/>
          <w:color w:val="000000"/>
          <w:lang w:val="en-SG"/>
        </w:rPr>
        <w:t xml:space="preserve">potentially </w:t>
      </w:r>
      <w:r w:rsidRPr="00F82569">
        <w:rPr>
          <w:rFonts w:ascii="Calibri" w:eastAsia="Times New Roman" w:hAnsi="Calibri" w:cs="Calibri"/>
          <w:color w:val="000000"/>
          <w:lang w:val="en-SG"/>
        </w:rPr>
        <w:t xml:space="preserve">clouded by the perspective and prejudices of the historian who wrote it. Here are some reasons why history can be unreliable, and as a result, if relied on as a guide without contextualisation or triangulation against prevailing trend data and analysis, can either </w:t>
      </w:r>
      <w:r w:rsidR="00FF0695">
        <w:rPr>
          <w:rFonts w:eastAsia="Times New Roman" w:cstheme="minorHAnsi"/>
          <w:b/>
          <w:bCs/>
        </w:rPr>
        <w:t>_____________</w:t>
      </w:r>
      <w:r w:rsidRPr="00F82569">
        <w:rPr>
          <w:rFonts w:ascii="Calibri" w:eastAsia="Times New Roman" w:hAnsi="Calibri" w:cs="Calibri"/>
          <w:color w:val="000000"/>
          <w:lang w:val="en-SG"/>
        </w:rPr>
        <w:t xml:space="preserve">, be </w:t>
      </w:r>
      <w:r w:rsidR="00FF0695">
        <w:rPr>
          <w:rFonts w:eastAsia="Times New Roman" w:cstheme="minorHAnsi"/>
          <w:b/>
          <w:bCs/>
        </w:rPr>
        <w:t>____________________________________________________</w:t>
      </w:r>
      <w:r w:rsidRPr="00F82569">
        <w:rPr>
          <w:rFonts w:ascii="Calibri" w:eastAsia="Times New Roman" w:hAnsi="Calibri" w:cs="Calibri"/>
          <w:color w:val="000000"/>
          <w:lang w:val="en-SG"/>
        </w:rPr>
        <w:t xml:space="preserve">or worse, be </w:t>
      </w:r>
      <w:r w:rsidR="00FF0695">
        <w:rPr>
          <w:rFonts w:eastAsia="Times New Roman" w:cstheme="minorHAnsi"/>
          <w:b/>
          <w:bCs/>
        </w:rPr>
        <w:t>____________________________________________________</w:t>
      </w:r>
      <w:r w:rsidRPr="00F82569">
        <w:rPr>
          <w:rFonts w:ascii="Calibri" w:eastAsia="Times New Roman" w:hAnsi="Calibri" w:cs="Calibri"/>
          <w:color w:val="000000"/>
          <w:lang w:val="en-SG"/>
        </w:rPr>
        <w:t>:</w:t>
      </w:r>
    </w:p>
    <w:p w14:paraId="052CEFC9" w14:textId="77777777" w:rsidR="00FF0695" w:rsidRPr="00F82569" w:rsidRDefault="00FF0695" w:rsidP="00FD3C05">
      <w:pPr>
        <w:spacing w:after="0" w:line="276" w:lineRule="auto"/>
        <w:jc w:val="both"/>
        <w:rPr>
          <w:rFonts w:ascii="Calibri" w:eastAsia="Times New Roman" w:hAnsi="Calibri" w:cs="Calibri"/>
          <w:color w:val="000000"/>
          <w:lang w:val="en-SG"/>
        </w:rPr>
      </w:pPr>
    </w:p>
    <w:p w14:paraId="5BE13852" w14:textId="61202514" w:rsidR="00FD3C05" w:rsidRPr="00F82569" w:rsidRDefault="00FD3C05" w:rsidP="00FD3C05">
      <w:pPr>
        <w:numPr>
          <w:ilvl w:val="0"/>
          <w:numId w:val="14"/>
        </w:numPr>
        <w:spacing w:after="0" w:line="276" w:lineRule="auto"/>
        <w:jc w:val="both"/>
        <w:rPr>
          <w:rFonts w:ascii="Calibri" w:eastAsia="Times New Roman" w:hAnsi="Calibri" w:cs="Calibri"/>
          <w:b/>
          <w:color w:val="000000"/>
          <w:lang w:val="en-SG"/>
        </w:rPr>
      </w:pPr>
      <w:r w:rsidRPr="00F82569">
        <w:rPr>
          <w:rFonts w:ascii="Calibri" w:eastAsia="Times New Roman" w:hAnsi="Calibri" w:cs="Calibri"/>
          <w:b/>
          <w:color w:val="000000"/>
          <w:lang w:val="en-SG"/>
        </w:rPr>
        <w:t xml:space="preserve">May </w:t>
      </w:r>
      <w:r w:rsidR="00FF0695">
        <w:rPr>
          <w:rFonts w:eastAsia="Times New Roman" w:cstheme="minorHAnsi"/>
          <w:b/>
          <w:bCs/>
        </w:rPr>
        <w:t>____________________________________________________</w:t>
      </w:r>
    </w:p>
    <w:p w14:paraId="6A3A9301" w14:textId="77777777" w:rsidR="00FD3C05" w:rsidRDefault="00FD3C05" w:rsidP="00FD3C05">
      <w:pPr>
        <w:spacing w:after="0" w:line="276" w:lineRule="auto"/>
        <w:ind w:left="720"/>
        <w:jc w:val="both"/>
        <w:rPr>
          <w:rFonts w:ascii="Calibri" w:eastAsia="Times New Roman" w:hAnsi="Calibri" w:cs="Calibri"/>
          <w:color w:val="000000"/>
          <w:lang w:val="en-SG"/>
        </w:rPr>
      </w:pPr>
      <w:r w:rsidRPr="00F82569">
        <w:rPr>
          <w:rFonts w:ascii="Calibri" w:eastAsia="Times New Roman" w:hAnsi="Calibri" w:cs="Calibri"/>
          <w:bCs/>
          <w:color w:val="000000"/>
          <w:lang w:val="en-SG"/>
        </w:rPr>
        <w:t>S</w:t>
      </w:r>
      <w:r w:rsidRPr="00F82569">
        <w:rPr>
          <w:rFonts w:ascii="Calibri" w:eastAsia="Times New Roman" w:hAnsi="Calibri" w:cs="Calibri"/>
          <w:color w:val="000000"/>
          <w:lang w:val="en-SG"/>
        </w:rPr>
        <w:t xml:space="preserve">ome view the versions of history we encounter as </w:t>
      </w:r>
      <w:r w:rsidRPr="00F82569">
        <w:rPr>
          <w:rFonts w:ascii="Calibri" w:eastAsia="Times New Roman" w:hAnsi="Calibri" w:cs="Calibri"/>
          <w:b/>
          <w:color w:val="000000"/>
          <w:lang w:val="en-SG"/>
        </w:rPr>
        <w:t>unreliable</w:t>
      </w:r>
      <w:r w:rsidRPr="00F82569">
        <w:rPr>
          <w:rFonts w:ascii="Calibri" w:eastAsia="Times New Roman" w:hAnsi="Calibri" w:cs="Calibri"/>
          <w:color w:val="000000"/>
          <w:lang w:val="en-SG"/>
        </w:rPr>
        <w:t xml:space="preserve"> or </w:t>
      </w:r>
      <w:r w:rsidRPr="00F82569">
        <w:rPr>
          <w:rFonts w:ascii="Calibri" w:eastAsia="Times New Roman" w:hAnsi="Calibri" w:cs="Calibri"/>
          <w:b/>
          <w:color w:val="000000"/>
          <w:lang w:val="en-SG"/>
        </w:rPr>
        <w:t>inaccurate</w:t>
      </w:r>
      <w:r w:rsidRPr="00F82569">
        <w:rPr>
          <w:rFonts w:ascii="Calibri" w:eastAsia="Times New Roman" w:hAnsi="Calibri" w:cs="Calibri"/>
          <w:color w:val="000000"/>
          <w:lang w:val="en-SG"/>
        </w:rPr>
        <w:t xml:space="preserve"> as it is based </w:t>
      </w:r>
      <w:r>
        <w:rPr>
          <w:rFonts w:ascii="Calibri" w:eastAsia="Times New Roman" w:hAnsi="Calibri" w:cs="Calibri"/>
          <w:color w:val="000000"/>
          <w:lang w:val="en-SG"/>
        </w:rPr>
        <w:t xml:space="preserve">solely </w:t>
      </w:r>
      <w:r w:rsidRPr="00F82569">
        <w:rPr>
          <w:rFonts w:ascii="Calibri" w:eastAsia="Times New Roman" w:hAnsi="Calibri" w:cs="Calibri"/>
          <w:color w:val="000000"/>
          <w:lang w:val="en-SG"/>
        </w:rPr>
        <w:t>on data</w:t>
      </w:r>
      <w:r>
        <w:rPr>
          <w:rFonts w:ascii="Calibri" w:eastAsia="Times New Roman" w:hAnsi="Calibri" w:cs="Calibri"/>
          <w:color w:val="000000"/>
          <w:lang w:val="en-SG"/>
        </w:rPr>
        <w:t xml:space="preserve"> that is available</w:t>
      </w:r>
      <w:r w:rsidRPr="00F82569">
        <w:rPr>
          <w:rFonts w:ascii="Calibri" w:eastAsia="Times New Roman" w:hAnsi="Calibri" w:cs="Calibri"/>
          <w:color w:val="000000"/>
          <w:lang w:val="en-SG"/>
        </w:rPr>
        <w:t xml:space="preserve"> after the event. They point to </w:t>
      </w:r>
      <w:r>
        <w:rPr>
          <w:rFonts w:ascii="Calibri" w:eastAsia="Times New Roman" w:hAnsi="Calibri" w:cs="Calibri"/>
          <w:color w:val="000000"/>
          <w:lang w:val="en-SG"/>
        </w:rPr>
        <w:t>constant revisions to historical accounts as</w:t>
      </w:r>
      <w:r w:rsidRPr="00F82569">
        <w:rPr>
          <w:rFonts w:ascii="Calibri" w:eastAsia="Times New Roman" w:hAnsi="Calibri" w:cs="Calibri"/>
          <w:color w:val="000000"/>
          <w:lang w:val="en-SG"/>
        </w:rPr>
        <w:t xml:space="preserve"> evidence that early records may not always be the entire truth. </w:t>
      </w:r>
    </w:p>
    <w:p w14:paraId="65356C8B" w14:textId="77777777" w:rsidR="00FF0695" w:rsidRPr="00F82569" w:rsidRDefault="00FF0695" w:rsidP="00FD3C05">
      <w:pPr>
        <w:spacing w:after="0" w:line="276" w:lineRule="auto"/>
        <w:ind w:left="720"/>
        <w:jc w:val="both"/>
        <w:rPr>
          <w:rFonts w:ascii="Calibri" w:eastAsia="Times New Roman" w:hAnsi="Calibri" w:cs="Calibri"/>
          <w:color w:val="000000"/>
          <w:lang w:val="en-SG"/>
        </w:rPr>
      </w:pPr>
    </w:p>
    <w:p w14:paraId="642678CF" w14:textId="242A5453" w:rsidR="00FD3C05" w:rsidRPr="00F82569" w:rsidRDefault="00FD3C05" w:rsidP="00FD3C05">
      <w:pPr>
        <w:numPr>
          <w:ilvl w:val="0"/>
          <w:numId w:val="14"/>
        </w:numPr>
        <w:spacing w:after="0" w:line="276" w:lineRule="auto"/>
        <w:jc w:val="both"/>
        <w:rPr>
          <w:rFonts w:ascii="Calibri" w:eastAsia="Times New Roman" w:hAnsi="Calibri" w:cs="Calibri"/>
          <w:lang w:val="en-SG"/>
        </w:rPr>
      </w:pPr>
      <w:r w:rsidRPr="00F82569">
        <w:rPr>
          <w:rFonts w:ascii="Calibri" w:eastAsia="Times New Roman" w:hAnsi="Calibri" w:cs="Calibri"/>
          <w:b/>
          <w:bCs/>
          <w:color w:val="000000"/>
          <w:lang w:val="en-SG"/>
        </w:rPr>
        <w:t xml:space="preserve">Is </w:t>
      </w:r>
      <w:r w:rsidR="00FF0695">
        <w:rPr>
          <w:rFonts w:eastAsia="Times New Roman" w:cstheme="minorHAnsi"/>
          <w:b/>
          <w:bCs/>
        </w:rPr>
        <w:t>______________________________________________________________</w:t>
      </w:r>
    </w:p>
    <w:p w14:paraId="32F5892C" w14:textId="5F0F4C8B" w:rsidR="00FD3C05" w:rsidRDefault="00FD3C05" w:rsidP="00FD3C05">
      <w:pPr>
        <w:spacing w:after="0" w:line="276" w:lineRule="auto"/>
        <w:ind w:left="720"/>
        <w:jc w:val="both"/>
        <w:rPr>
          <w:rFonts w:ascii="Calibri" w:eastAsia="Times New Roman" w:hAnsi="Calibri" w:cs="Calibri"/>
          <w:color w:val="000000"/>
          <w:lang w:val="en-SG"/>
        </w:rPr>
      </w:pPr>
      <w:r>
        <w:rPr>
          <w:rFonts w:ascii="Calibri" w:eastAsia="Times New Roman" w:hAnsi="Calibri" w:cs="Calibri"/>
          <w:color w:val="000000"/>
          <w:lang w:val="en-SG"/>
        </w:rPr>
        <w:t xml:space="preserve">Even if the historian attempts to be exhaustive in accounting for as much evidence as possible, </w:t>
      </w:r>
      <w:r w:rsidRPr="00A7087D">
        <w:rPr>
          <w:rFonts w:ascii="Calibri" w:eastAsia="Times New Roman" w:hAnsi="Calibri" w:cs="Calibri"/>
          <w:b/>
          <w:bCs/>
          <w:color w:val="000000"/>
          <w:lang w:val="en-SG"/>
        </w:rPr>
        <w:t xml:space="preserve">the historian always has to </w:t>
      </w:r>
      <w:r w:rsidR="00FF0695">
        <w:rPr>
          <w:rFonts w:eastAsia="Times New Roman" w:cstheme="minorHAnsi"/>
          <w:b/>
          <w:bCs/>
        </w:rPr>
        <w:t>_______________________________________</w:t>
      </w:r>
      <w:r w:rsidRPr="00A7087D">
        <w:rPr>
          <w:rFonts w:ascii="Calibri" w:eastAsia="Times New Roman" w:hAnsi="Calibri" w:cs="Calibri"/>
          <w:b/>
          <w:bCs/>
          <w:color w:val="000000"/>
          <w:lang w:val="en-SG"/>
        </w:rPr>
        <w:t>.</w:t>
      </w:r>
      <w:r>
        <w:rPr>
          <w:rFonts w:ascii="Calibri" w:eastAsia="Times New Roman" w:hAnsi="Calibri" w:cs="Calibri"/>
          <w:color w:val="000000"/>
          <w:lang w:val="en-SG"/>
        </w:rPr>
        <w:t xml:space="preserve"> She must choose the order in which to present events and evidence, and she must select the evidence to emphasise and spend more attention on. Moreover, there could be other influences that cause history educators or communicators to deliberately </w:t>
      </w:r>
      <w:r w:rsidRPr="00F82569">
        <w:rPr>
          <w:rFonts w:ascii="Calibri" w:eastAsia="Times New Roman" w:hAnsi="Calibri" w:cs="Calibri"/>
          <w:color w:val="000000"/>
          <w:lang w:val="en-SG"/>
        </w:rPr>
        <w:t xml:space="preserve">portray events in a certain light. </w:t>
      </w:r>
      <w:r>
        <w:rPr>
          <w:rFonts w:ascii="Calibri" w:eastAsia="Times New Roman" w:hAnsi="Calibri" w:cs="Calibri"/>
          <w:color w:val="000000"/>
          <w:lang w:val="en-SG"/>
        </w:rPr>
        <w:t xml:space="preserve">There could be </w:t>
      </w:r>
      <w:r w:rsidRPr="00F82569">
        <w:rPr>
          <w:rFonts w:ascii="Calibri" w:eastAsia="Times New Roman" w:hAnsi="Calibri" w:cs="Calibri"/>
          <w:b/>
          <w:color w:val="000000"/>
          <w:lang w:val="en-SG"/>
        </w:rPr>
        <w:t>artistic or educational</w:t>
      </w:r>
      <w:r>
        <w:rPr>
          <w:rFonts w:ascii="Calibri" w:eastAsia="Times New Roman" w:hAnsi="Calibri" w:cs="Calibri"/>
          <w:b/>
          <w:color w:val="000000"/>
          <w:lang w:val="en-SG"/>
        </w:rPr>
        <w:t xml:space="preserve"> intentions; </w:t>
      </w:r>
      <w:r w:rsidRPr="00F82569">
        <w:rPr>
          <w:rFonts w:ascii="Calibri" w:eastAsia="Times New Roman" w:hAnsi="Calibri" w:cs="Calibri"/>
          <w:bCs/>
          <w:color w:val="000000"/>
          <w:lang w:val="en-SG"/>
        </w:rPr>
        <w:t xml:space="preserve">to appeal to the masses when creating historical movies or fiction, or to engage young students in history lessons, embellishments or </w:t>
      </w:r>
      <w:r>
        <w:rPr>
          <w:rFonts w:ascii="Calibri" w:eastAsia="Times New Roman" w:hAnsi="Calibri" w:cs="Calibri"/>
          <w:bCs/>
          <w:color w:val="000000"/>
          <w:lang w:val="en-SG"/>
        </w:rPr>
        <w:t>o</w:t>
      </w:r>
      <w:r w:rsidRPr="00F82569">
        <w:rPr>
          <w:rFonts w:ascii="Calibri" w:eastAsia="Times New Roman" w:hAnsi="Calibri" w:cs="Calibri"/>
          <w:bCs/>
          <w:color w:val="000000"/>
          <w:lang w:val="en-SG"/>
        </w:rPr>
        <w:t xml:space="preserve">missions could be made to </w:t>
      </w:r>
      <w:r>
        <w:rPr>
          <w:rFonts w:ascii="Calibri" w:eastAsia="Times New Roman" w:hAnsi="Calibri" w:cs="Calibri"/>
          <w:bCs/>
          <w:color w:val="000000"/>
          <w:lang w:val="en-SG"/>
        </w:rPr>
        <w:t xml:space="preserve">the presentations of </w:t>
      </w:r>
      <w:r w:rsidRPr="00F82569">
        <w:rPr>
          <w:rFonts w:ascii="Calibri" w:eastAsia="Times New Roman" w:hAnsi="Calibri" w:cs="Calibri"/>
          <w:bCs/>
          <w:color w:val="000000"/>
          <w:lang w:val="en-SG"/>
        </w:rPr>
        <w:t xml:space="preserve">history. In doing so, </w:t>
      </w:r>
      <w:r w:rsidRPr="00F82569">
        <w:rPr>
          <w:rFonts w:ascii="Calibri" w:eastAsia="Times New Roman" w:hAnsi="Calibri" w:cs="Calibri"/>
          <w:color w:val="000000"/>
          <w:lang w:val="en-SG"/>
        </w:rPr>
        <w:t xml:space="preserve">the complexities of history may be lost, giving rise to distorted understandings of the roles of different groups.   </w:t>
      </w:r>
    </w:p>
    <w:p w14:paraId="76BCFE86" w14:textId="77777777" w:rsidR="00FF0695" w:rsidRPr="00F82569" w:rsidRDefault="00FF0695" w:rsidP="00FD3C05">
      <w:pPr>
        <w:spacing w:after="0" w:line="276" w:lineRule="auto"/>
        <w:ind w:left="720"/>
        <w:jc w:val="both"/>
        <w:rPr>
          <w:rFonts w:ascii="Calibri" w:eastAsia="Times New Roman" w:hAnsi="Calibri" w:cs="Calibri"/>
          <w:color w:val="000000"/>
          <w:lang w:val="en-SG"/>
        </w:rPr>
      </w:pPr>
    </w:p>
    <w:p w14:paraId="2133A1C3" w14:textId="77777777" w:rsidR="00FF0695" w:rsidRPr="00FF0695" w:rsidRDefault="00FD3C05" w:rsidP="00B15C7E">
      <w:pPr>
        <w:numPr>
          <w:ilvl w:val="0"/>
          <w:numId w:val="14"/>
        </w:numPr>
        <w:spacing w:after="0" w:line="276" w:lineRule="auto"/>
        <w:jc w:val="both"/>
        <w:rPr>
          <w:rFonts w:ascii="Calibri" w:eastAsia="Times New Roman" w:hAnsi="Calibri" w:cs="Calibri"/>
          <w:color w:val="000000"/>
          <w:lang w:val="en-SG"/>
        </w:rPr>
      </w:pPr>
      <w:r w:rsidRPr="00FF0695">
        <w:rPr>
          <w:rFonts w:ascii="Calibri" w:eastAsia="Times New Roman" w:hAnsi="Calibri" w:cs="Calibri"/>
          <w:b/>
          <w:bCs/>
          <w:color w:val="000000"/>
          <w:lang w:val="en-SG"/>
        </w:rPr>
        <w:t xml:space="preserve">Is </w:t>
      </w:r>
      <w:r w:rsidR="00FF0695">
        <w:rPr>
          <w:rFonts w:eastAsia="Times New Roman" w:cstheme="minorHAnsi"/>
          <w:b/>
          <w:bCs/>
        </w:rPr>
        <w:t>_________________________________________________________________</w:t>
      </w:r>
    </w:p>
    <w:p w14:paraId="52777F44" w14:textId="34D2505E" w:rsidR="00FD3C05" w:rsidRPr="00FF0695" w:rsidRDefault="00FD3C05" w:rsidP="00FF0695">
      <w:pPr>
        <w:spacing w:after="0" w:line="276" w:lineRule="auto"/>
        <w:ind w:left="720"/>
        <w:jc w:val="both"/>
        <w:rPr>
          <w:rFonts w:ascii="Calibri" w:eastAsia="Times New Roman" w:hAnsi="Calibri" w:cs="Calibri"/>
          <w:color w:val="000000"/>
          <w:lang w:val="en-SG"/>
        </w:rPr>
      </w:pPr>
      <w:r w:rsidRPr="00FF0695">
        <w:rPr>
          <w:rFonts w:ascii="Calibri" w:eastAsia="Times New Roman" w:hAnsi="Calibri" w:cs="Calibri"/>
          <w:color w:val="000000"/>
          <w:lang w:val="en-SG"/>
        </w:rPr>
        <w:t xml:space="preserve">To present their country or group’s role in a favourable light, governments or leaders can order history to be distorted using various techniques, such as forging documents, altering statistics to match a certain point-of-view, or mis-translating on purpose into other languages. There have also been cases of </w:t>
      </w:r>
      <w:r w:rsidR="00FF0695">
        <w:rPr>
          <w:rFonts w:eastAsia="Times New Roman" w:cstheme="minorHAnsi"/>
          <w:b/>
          <w:bCs/>
        </w:rPr>
        <w:t>_______________________________________</w:t>
      </w:r>
      <w:r w:rsidRPr="00FF0695">
        <w:rPr>
          <w:rFonts w:ascii="Calibri" w:eastAsia="Times New Roman" w:hAnsi="Calibri" w:cs="Calibri"/>
          <w:color w:val="000000"/>
          <w:lang w:val="en-SG"/>
        </w:rPr>
        <w:t>, or the denial of historical crimes against humanity.</w:t>
      </w:r>
    </w:p>
    <w:p w14:paraId="4D5A2FDD" w14:textId="77777777" w:rsidR="00FD3C05" w:rsidRPr="00F82569" w:rsidRDefault="00FD3C05" w:rsidP="00FD3C05">
      <w:pPr>
        <w:spacing w:after="0" w:line="276" w:lineRule="auto"/>
        <w:ind w:left="720"/>
        <w:jc w:val="both"/>
        <w:rPr>
          <w:rFonts w:ascii="Calibri" w:eastAsia="Times New Roman" w:hAnsi="Calibri" w:cs="Calibri"/>
          <w:color w:val="000000"/>
          <w:lang w:val="en-SG"/>
        </w:rPr>
      </w:pPr>
    </w:p>
    <w:tbl>
      <w:tblPr>
        <w:tblW w:w="9530" w:type="dxa"/>
        <w:tblBorders>
          <w:top w:val="nil"/>
          <w:left w:val="nil"/>
          <w:bottom w:val="nil"/>
          <w:right w:val="nil"/>
          <w:insideH w:val="nil"/>
          <w:insideV w:val="nil"/>
        </w:tblBorders>
        <w:tblLayout w:type="fixed"/>
        <w:tblLook w:val="0600" w:firstRow="0" w:lastRow="0" w:firstColumn="0" w:lastColumn="0" w:noHBand="1" w:noVBand="1"/>
      </w:tblPr>
      <w:tblGrid>
        <w:gridCol w:w="4850"/>
        <w:gridCol w:w="4680"/>
      </w:tblGrid>
      <w:tr w:rsidR="00FD3C05" w:rsidRPr="00F82569" w14:paraId="47C18493" w14:textId="77777777" w:rsidTr="00A7087D">
        <w:trPr>
          <w:trHeight w:val="321"/>
        </w:trPr>
        <w:tc>
          <w:tcPr>
            <w:tcW w:w="4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B1B29" w14:textId="77777777" w:rsidR="00FD3C05" w:rsidRPr="00F82569" w:rsidRDefault="00FD3C05" w:rsidP="00A7087D">
            <w:pPr>
              <w:shd w:val="clear" w:color="auto" w:fill="FFFFFF"/>
              <w:spacing w:line="240" w:lineRule="auto"/>
              <w:contextualSpacing/>
              <w:jc w:val="both"/>
              <w:rPr>
                <w:bCs/>
              </w:rPr>
            </w:pPr>
            <w:r w:rsidRPr="00F82569">
              <w:rPr>
                <w:bCs/>
                <w:noProof/>
                <w:lang w:bidi="ta-IN"/>
              </w:rPr>
              <w:drawing>
                <wp:anchor distT="0" distB="0" distL="114300" distR="114300" simplePos="0" relativeHeight="251784192" behindDoc="1" locked="0" layoutInCell="1" allowOverlap="1" wp14:anchorId="56E6789C" wp14:editId="62ADC9D1">
                  <wp:simplePos x="0" y="0"/>
                  <wp:positionH relativeFrom="column">
                    <wp:posOffset>2320511</wp:posOffset>
                  </wp:positionH>
                  <wp:positionV relativeFrom="paragraph">
                    <wp:posOffset>38320</wp:posOffset>
                  </wp:positionV>
                  <wp:extent cx="640080" cy="640080"/>
                  <wp:effectExtent l="0" t="0" r="7620" b="7620"/>
                  <wp:wrapTight wrapText="bothSides">
                    <wp:wrapPolygon edited="0">
                      <wp:start x="0" y="0"/>
                      <wp:lineTo x="0" y="21214"/>
                      <wp:lineTo x="21214" y="21214"/>
                      <wp:lineTo x="21214" y="0"/>
                      <wp:lineTo x="0" y="0"/>
                    </wp:wrapPolygon>
                  </wp:wrapTight>
                  <wp:docPr id="1480142815" name="Picture 1480142815" descr="A qr code with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42815" name="Picture 1480142815" descr="A qr code with a person's face&#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bCs/>
                <w:u w:val="single"/>
              </w:rPr>
              <w:t xml:space="preserve">Japanese textbook controversy: </w:t>
            </w:r>
            <w:r w:rsidRPr="00F82569">
              <w:rPr>
                <w:bCs/>
              </w:rPr>
              <w:t xml:space="preserve">In line with the Japanese education ministry’s revised textbook screening standards for social studies, textbook publishers such as </w:t>
            </w:r>
            <w:proofErr w:type="spellStart"/>
            <w:r w:rsidRPr="00F82569">
              <w:rPr>
                <w:bCs/>
              </w:rPr>
              <w:t>Suken</w:t>
            </w:r>
            <w:proofErr w:type="spellEnd"/>
            <w:r w:rsidRPr="00F82569">
              <w:rPr>
                <w:bCs/>
              </w:rPr>
              <w:t xml:space="preserve"> </w:t>
            </w:r>
            <w:proofErr w:type="spellStart"/>
            <w:r w:rsidRPr="00F82569">
              <w:rPr>
                <w:bCs/>
              </w:rPr>
              <w:t>Shuppan</w:t>
            </w:r>
            <w:proofErr w:type="spellEnd"/>
            <w:r w:rsidRPr="00F82569">
              <w:rPr>
                <w:bCs/>
              </w:rPr>
              <w:t xml:space="preserve"> removed descriptions that thousands of Korean and Chinese women were forced to work as sex slaves before and during the World War II from high school social studies textbooks.</w:t>
            </w:r>
          </w:p>
          <w:p w14:paraId="317DC09F" w14:textId="77777777" w:rsidR="00FD3C05" w:rsidRPr="00F82569" w:rsidRDefault="00FD3C05" w:rsidP="00A7087D">
            <w:pPr>
              <w:shd w:val="clear" w:color="auto" w:fill="FFFFFF"/>
              <w:spacing w:line="240" w:lineRule="auto"/>
              <w:contextualSpacing/>
              <w:jc w:val="both"/>
              <w:rPr>
                <w:bCs/>
              </w:rPr>
            </w:pPr>
          </w:p>
          <w:p w14:paraId="40536D9A" w14:textId="77777777" w:rsidR="00FD3C05" w:rsidRPr="00F82569" w:rsidRDefault="00FD3C05" w:rsidP="00A7087D">
            <w:pPr>
              <w:shd w:val="clear" w:color="auto" w:fill="FFFFFF"/>
              <w:spacing w:line="240" w:lineRule="auto"/>
              <w:contextualSpacing/>
              <w:jc w:val="both"/>
            </w:pPr>
            <w:r w:rsidRPr="00F82569">
              <w:rPr>
                <w:noProof/>
                <w:lang w:bidi="ta-IN"/>
              </w:rPr>
              <w:lastRenderedPageBreak/>
              <w:drawing>
                <wp:anchor distT="0" distB="0" distL="114300" distR="114300" simplePos="0" relativeHeight="251785216" behindDoc="1" locked="0" layoutInCell="1" allowOverlap="1" wp14:anchorId="40244C44" wp14:editId="4B8E9169">
                  <wp:simplePos x="0" y="0"/>
                  <wp:positionH relativeFrom="column">
                    <wp:posOffset>2351819</wp:posOffset>
                  </wp:positionH>
                  <wp:positionV relativeFrom="paragraph">
                    <wp:posOffset>46990</wp:posOffset>
                  </wp:positionV>
                  <wp:extent cx="640080" cy="640080"/>
                  <wp:effectExtent l="0" t="0" r="7620" b="7620"/>
                  <wp:wrapTight wrapText="bothSides">
                    <wp:wrapPolygon edited="0">
                      <wp:start x="0" y="0"/>
                      <wp:lineTo x="0" y="21214"/>
                      <wp:lineTo x="21214" y="21214"/>
                      <wp:lineTo x="21214" y="0"/>
                      <wp:lineTo x="0" y="0"/>
                    </wp:wrapPolygon>
                  </wp:wrapTight>
                  <wp:docPr id="405659722" name="Picture 405659722"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9722" name="Picture 405659722" descr="A qr code on a white background&#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bCs/>
              </w:rPr>
              <w:t xml:space="preserve"> In 2015, Japan’s foreign ministry went a step further, demanding that US textbook publisher McGraw-Hill remove what they termed ‘inaccurate’ references to comfort women during World War II in textbooks used in American schools. In doing so, the Japanese government aims to restore feelings of patriotism and improve Japan’s image overseas by toning down negative depictions of its wartime activities.</w:t>
            </w:r>
          </w:p>
        </w:tc>
        <w:tc>
          <w:tcPr>
            <w:tcW w:w="46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BA07E9E" w14:textId="77777777" w:rsidR="00FD3C05" w:rsidRPr="00F82569" w:rsidRDefault="00FD3C05" w:rsidP="00A7087D">
            <w:pPr>
              <w:shd w:val="clear" w:color="auto" w:fill="FFFFFF"/>
              <w:spacing w:line="240" w:lineRule="auto"/>
              <w:contextualSpacing/>
              <w:jc w:val="both"/>
              <w:rPr>
                <w:bCs/>
              </w:rPr>
            </w:pPr>
            <w:r w:rsidRPr="00F82569">
              <w:rPr>
                <w:bCs/>
                <w:noProof/>
                <w:lang w:bidi="ta-IN"/>
              </w:rPr>
              <w:lastRenderedPageBreak/>
              <w:drawing>
                <wp:anchor distT="0" distB="0" distL="114300" distR="114300" simplePos="0" relativeHeight="251786240" behindDoc="1" locked="0" layoutInCell="1" allowOverlap="1" wp14:anchorId="376D58A4" wp14:editId="78EE49D7">
                  <wp:simplePos x="0" y="0"/>
                  <wp:positionH relativeFrom="column">
                    <wp:posOffset>2231390</wp:posOffset>
                  </wp:positionH>
                  <wp:positionV relativeFrom="paragraph">
                    <wp:posOffset>17145</wp:posOffset>
                  </wp:positionV>
                  <wp:extent cx="640080" cy="640080"/>
                  <wp:effectExtent l="0" t="0" r="7620" b="7620"/>
                  <wp:wrapTight wrapText="bothSides">
                    <wp:wrapPolygon edited="0">
                      <wp:start x="0" y="0"/>
                      <wp:lineTo x="0" y="21214"/>
                      <wp:lineTo x="21214" y="21214"/>
                      <wp:lineTo x="21214" y="0"/>
                      <wp:lineTo x="0" y="0"/>
                    </wp:wrapPolygon>
                  </wp:wrapTight>
                  <wp:docPr id="1804056244" name="Picture 1804056244"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6244" name="Picture 1804056244" descr="A qr code on a white backgroun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bCs/>
                <w:u w:val="single"/>
              </w:rPr>
              <w:t>Holocaust denial:</w:t>
            </w:r>
            <w:r w:rsidRPr="00F82569">
              <w:rPr>
                <w:bCs/>
              </w:rPr>
              <w:t xml:space="preserve"> even before the end of World War 2, Germany erased most of the documentation and evidence of the genocide of Jews and classified the remaining documents as top secret. Euphemisms such as ‘special treatment’ were used to refer to the extermination of the Jews.</w:t>
            </w:r>
          </w:p>
          <w:p w14:paraId="37264CCA" w14:textId="77777777" w:rsidR="00FD3C05" w:rsidRPr="00F82569" w:rsidRDefault="00FD3C05" w:rsidP="00A7087D">
            <w:pPr>
              <w:shd w:val="clear" w:color="auto" w:fill="FFFFFF"/>
              <w:spacing w:line="240" w:lineRule="auto"/>
              <w:contextualSpacing/>
              <w:jc w:val="both"/>
              <w:rPr>
                <w:bCs/>
              </w:rPr>
            </w:pPr>
            <w:r w:rsidRPr="00F82569">
              <w:rPr>
                <w:bCs/>
              </w:rPr>
              <w:t xml:space="preserve">However, some claimed later that the Jews were deported to the camps, but not exterminated, while others claimed that extermination camps </w:t>
            </w:r>
            <w:r w:rsidRPr="00F82569">
              <w:rPr>
                <w:bCs/>
              </w:rPr>
              <w:lastRenderedPageBreak/>
              <w:t>and gas chambers were not used at all. Holocaust deniers argue that the Holocaust was a ‘hoax’ that served the interests of the State of Israel. These moves are seen by some as part of a new rising anti-Semitism movement.</w:t>
            </w:r>
          </w:p>
          <w:p w14:paraId="535CAF9B" w14:textId="77777777" w:rsidR="00FD3C05" w:rsidRPr="00F82569" w:rsidRDefault="00FD3C05" w:rsidP="00A7087D">
            <w:pPr>
              <w:shd w:val="clear" w:color="auto" w:fill="FFFFFF"/>
              <w:spacing w:line="240" w:lineRule="auto"/>
              <w:contextualSpacing/>
              <w:jc w:val="both"/>
              <w:rPr>
                <w:bCs/>
              </w:rPr>
            </w:pPr>
          </w:p>
          <w:p w14:paraId="25C9BF6D" w14:textId="77777777" w:rsidR="00FD3C05" w:rsidRPr="00F82569" w:rsidRDefault="00FD3C05" w:rsidP="00A7087D">
            <w:pPr>
              <w:shd w:val="clear" w:color="auto" w:fill="FFFFFF"/>
              <w:spacing w:line="240" w:lineRule="auto"/>
              <w:contextualSpacing/>
              <w:jc w:val="both"/>
            </w:pPr>
            <w:r w:rsidRPr="00F82569">
              <w:t>In 2022, the UN has adopted a resolution aimed at combating Holocaust denial and is urging member states and social media firms to help fight anti-Semitism.</w:t>
            </w:r>
          </w:p>
        </w:tc>
      </w:tr>
    </w:tbl>
    <w:p w14:paraId="1B4212EE" w14:textId="20216476" w:rsidR="005A5A9E" w:rsidRPr="00F82569" w:rsidRDefault="005A5A9E" w:rsidP="00693B6A">
      <w:pPr>
        <w:tabs>
          <w:tab w:val="left" w:pos="6020"/>
        </w:tabs>
        <w:spacing w:after="0" w:line="276" w:lineRule="auto"/>
        <w:jc w:val="both"/>
        <w:rPr>
          <w:rFonts w:ascii="Calibri" w:eastAsia="Times New Roman" w:hAnsi="Calibri" w:cs="Calibri"/>
          <w:color w:val="000000"/>
          <w:lang w:val="en-SG"/>
        </w:rPr>
      </w:pPr>
    </w:p>
    <w:p w14:paraId="4677EEE8" w14:textId="07BB12E5" w:rsidR="000C555F" w:rsidRPr="00F82569" w:rsidRDefault="000C555F" w:rsidP="00756AFA">
      <w:pPr>
        <w:spacing w:after="0" w:line="276" w:lineRule="auto"/>
        <w:jc w:val="both"/>
        <w:rPr>
          <w:rFonts w:ascii="Calibri" w:hAnsi="Calibri" w:cs="Calibri"/>
          <w:b/>
          <w:bCs/>
          <w:color w:val="000000"/>
          <w:sz w:val="24"/>
          <w:szCs w:val="24"/>
          <w:lang w:val="en-SG"/>
        </w:rPr>
      </w:pPr>
      <w:r w:rsidRPr="00F82569">
        <w:rPr>
          <w:rFonts w:ascii="Calibri" w:hAnsi="Calibri" w:cs="Calibri"/>
          <w:b/>
          <w:bCs/>
          <w:color w:val="000000"/>
          <w:sz w:val="24"/>
          <w:szCs w:val="24"/>
          <w:lang w:val="en-SG"/>
        </w:rPr>
        <w:t>Age</w:t>
      </w:r>
    </w:p>
    <w:p w14:paraId="0C34D816" w14:textId="73EA915D" w:rsidR="00065CDB" w:rsidRPr="00F82569" w:rsidRDefault="00065CDB" w:rsidP="005A5A9E">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Especially in developed societies, ageing populations have often been framed as a problem to solve, rather than an asset that can be tapped on. Together with old memories, old people are mostly viewed as growingly irrelevant inconveniences that pose challenges for societies. Yet, closer examination would unveil how both old memories and ageing communities offer benefits to societies. </w:t>
      </w:r>
    </w:p>
    <w:p w14:paraId="11F47A4D" w14:textId="77777777" w:rsidR="00065CDB" w:rsidRPr="00F82569" w:rsidRDefault="00065CDB" w:rsidP="005A5A9E">
      <w:pPr>
        <w:spacing w:after="0" w:line="276" w:lineRule="auto"/>
        <w:jc w:val="both"/>
        <w:rPr>
          <w:rFonts w:ascii="Calibri" w:eastAsia="Times New Roman" w:hAnsi="Calibri" w:cs="Calibri"/>
          <w:b/>
          <w:bCs/>
          <w:color w:val="000000"/>
          <w:sz w:val="24"/>
          <w:szCs w:val="24"/>
          <w:lang w:val="en-SG"/>
        </w:rPr>
      </w:pPr>
    </w:p>
    <w:p w14:paraId="674F2122" w14:textId="0C24772D" w:rsidR="00FC21F0" w:rsidRPr="00F82569" w:rsidRDefault="00065CDB" w:rsidP="005A5A9E">
      <w:pPr>
        <w:spacing w:after="0" w:line="276" w:lineRule="auto"/>
        <w:jc w:val="both"/>
        <w:rPr>
          <w:rFonts w:ascii="Calibri" w:eastAsia="Times New Roman" w:hAnsi="Calibri" w:cs="Calibri"/>
          <w:b/>
          <w:bCs/>
          <w:color w:val="000000"/>
          <w:lang w:val="en-SG"/>
        </w:rPr>
      </w:pPr>
      <w:r w:rsidRPr="00F82569">
        <w:rPr>
          <w:rFonts w:ascii="Calibri" w:eastAsia="Times New Roman" w:hAnsi="Calibri" w:cs="Calibri"/>
          <w:b/>
          <w:bCs/>
          <w:color w:val="000000"/>
          <w:lang w:val="en-SG"/>
        </w:rPr>
        <w:t xml:space="preserve">Old Memories and </w:t>
      </w:r>
      <w:r w:rsidR="00390686" w:rsidRPr="00F82569">
        <w:rPr>
          <w:rFonts w:ascii="Calibri" w:eastAsia="Times New Roman" w:hAnsi="Calibri" w:cs="Calibri"/>
          <w:b/>
          <w:bCs/>
          <w:color w:val="000000"/>
          <w:lang w:val="en-SG"/>
        </w:rPr>
        <w:t xml:space="preserve">Nostalgia – </w:t>
      </w:r>
      <w:r w:rsidR="009B1069" w:rsidRPr="00F82569">
        <w:rPr>
          <w:rFonts w:ascii="Calibri" w:eastAsia="Times New Roman" w:hAnsi="Calibri" w:cs="Calibri"/>
          <w:b/>
          <w:bCs/>
          <w:color w:val="000000"/>
          <w:lang w:val="en-SG"/>
        </w:rPr>
        <w:t>T</w:t>
      </w:r>
      <w:r w:rsidR="00FC21F0" w:rsidRPr="00F82569">
        <w:rPr>
          <w:rFonts w:ascii="Calibri" w:eastAsia="Times New Roman" w:hAnsi="Calibri" w:cs="Calibri"/>
          <w:b/>
          <w:bCs/>
          <w:color w:val="000000"/>
          <w:lang w:val="en-SG"/>
        </w:rPr>
        <w:t xml:space="preserve">he </w:t>
      </w:r>
      <w:r w:rsidR="009B1069" w:rsidRPr="00F82569">
        <w:rPr>
          <w:rFonts w:ascii="Calibri" w:eastAsia="Times New Roman" w:hAnsi="Calibri" w:cs="Calibri"/>
          <w:b/>
          <w:bCs/>
          <w:color w:val="000000"/>
          <w:lang w:val="en-SG"/>
        </w:rPr>
        <w:t>Bit</w:t>
      </w:r>
      <w:r w:rsidR="00390686" w:rsidRPr="00F82569">
        <w:rPr>
          <w:rFonts w:ascii="Calibri" w:eastAsia="Times New Roman" w:hAnsi="Calibri" w:cs="Calibri"/>
          <w:b/>
          <w:bCs/>
          <w:color w:val="000000"/>
          <w:lang w:val="en-SG"/>
        </w:rPr>
        <w:t xml:space="preserve">tersweet </w:t>
      </w:r>
      <w:r w:rsidR="006073A9" w:rsidRPr="00F82569">
        <w:rPr>
          <w:rFonts w:ascii="Calibri" w:eastAsia="Times New Roman" w:hAnsi="Calibri" w:cs="Calibri"/>
          <w:b/>
          <w:bCs/>
          <w:color w:val="000000"/>
          <w:lang w:val="en-SG"/>
        </w:rPr>
        <w:t>Y</w:t>
      </w:r>
      <w:r w:rsidR="00390686" w:rsidRPr="00F82569">
        <w:rPr>
          <w:rFonts w:ascii="Calibri" w:eastAsia="Times New Roman" w:hAnsi="Calibri" w:cs="Calibri"/>
          <w:b/>
          <w:bCs/>
          <w:color w:val="000000"/>
          <w:lang w:val="en-SG"/>
        </w:rPr>
        <w:t xml:space="preserve">earning for the </w:t>
      </w:r>
      <w:r w:rsidR="006073A9" w:rsidRPr="00F82569">
        <w:rPr>
          <w:rFonts w:ascii="Calibri" w:eastAsia="Times New Roman" w:hAnsi="Calibri" w:cs="Calibri"/>
          <w:b/>
          <w:bCs/>
          <w:color w:val="000000"/>
          <w:lang w:val="en-SG"/>
        </w:rPr>
        <w:t>P</w:t>
      </w:r>
      <w:r w:rsidR="00390686" w:rsidRPr="00F82569">
        <w:rPr>
          <w:rFonts w:ascii="Calibri" w:eastAsia="Times New Roman" w:hAnsi="Calibri" w:cs="Calibri"/>
          <w:b/>
          <w:bCs/>
          <w:color w:val="000000"/>
          <w:lang w:val="en-SG"/>
        </w:rPr>
        <w:t xml:space="preserve">ast </w:t>
      </w:r>
    </w:p>
    <w:p w14:paraId="770F26A8" w14:textId="70904A2D" w:rsidR="00390686" w:rsidRPr="00F82569" w:rsidRDefault="00390686" w:rsidP="005A5A9E">
      <w:pPr>
        <w:spacing w:after="0" w:line="276" w:lineRule="auto"/>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Nostalgia refers to the fond recollection of the past. </w:t>
      </w:r>
      <w:r w:rsidR="00065CDB" w:rsidRPr="00F82569">
        <w:rPr>
          <w:rFonts w:ascii="Calibri" w:eastAsia="Times New Roman" w:hAnsi="Calibri" w:cs="Calibri"/>
          <w:color w:val="000000"/>
          <w:lang w:val="en-SG"/>
        </w:rPr>
        <w:t xml:space="preserve">The faster the world changes, the more old things appeal to older communities because they can remind them of times when life was simpler, more familiar and possibly happier. </w:t>
      </w:r>
      <w:r w:rsidR="005F009F" w:rsidRPr="00F82569">
        <w:rPr>
          <w:rFonts w:ascii="Calibri" w:eastAsia="Times New Roman" w:hAnsi="Calibri" w:cs="Calibri"/>
          <w:color w:val="000000"/>
          <w:lang w:val="en-SG"/>
        </w:rPr>
        <w:t xml:space="preserve">Still, many see nostalgia as an unproductive preoccupation with things that are already outdated, leading people to indulge in the past instead of reinventing and innovating our current ways of life. </w:t>
      </w:r>
      <w:r w:rsidRPr="00F82569">
        <w:rPr>
          <w:rFonts w:ascii="Calibri" w:eastAsia="Times New Roman" w:hAnsi="Calibri" w:cs="Calibri"/>
          <w:color w:val="000000"/>
          <w:lang w:val="en-SG"/>
        </w:rPr>
        <w:t xml:space="preserve">After decades of study, </w:t>
      </w:r>
      <w:r w:rsidR="005F009F" w:rsidRPr="00F82569">
        <w:rPr>
          <w:rFonts w:ascii="Calibri" w:eastAsia="Times New Roman" w:hAnsi="Calibri" w:cs="Calibri"/>
          <w:color w:val="000000"/>
          <w:lang w:val="en-SG"/>
        </w:rPr>
        <w:t xml:space="preserve">however, </w:t>
      </w:r>
      <w:r w:rsidRPr="00F82569">
        <w:rPr>
          <w:rFonts w:ascii="Calibri" w:eastAsia="Times New Roman" w:hAnsi="Calibri" w:cs="Calibri"/>
          <w:color w:val="000000"/>
          <w:lang w:val="en-SG"/>
        </w:rPr>
        <w:t>experts now recognise the many benefits it could bring.</w:t>
      </w:r>
    </w:p>
    <w:p w14:paraId="33F07534" w14:textId="77777777" w:rsidR="000D371A" w:rsidRPr="00F82569" w:rsidRDefault="000D371A" w:rsidP="005A5A9E">
      <w:pPr>
        <w:spacing w:after="0" w:line="276" w:lineRule="auto"/>
        <w:contextualSpacing/>
        <w:jc w:val="both"/>
        <w:rPr>
          <w:rFonts w:ascii="Calibri" w:eastAsia="Times New Roman" w:hAnsi="Calibri" w:cs="Calibri"/>
          <w:b/>
          <w:bCs/>
          <w:color w:val="000000"/>
          <w:lang w:val="en-SG"/>
        </w:rPr>
      </w:pPr>
    </w:p>
    <w:p w14:paraId="1B4AF624" w14:textId="624DA527" w:rsidR="00390686" w:rsidRPr="00F82569" w:rsidRDefault="000D371A" w:rsidP="005A5A9E">
      <w:pPr>
        <w:spacing w:after="0" w:line="276" w:lineRule="auto"/>
        <w:contextualSpacing/>
        <w:jc w:val="both"/>
        <w:rPr>
          <w:rFonts w:ascii="Calibri" w:eastAsia="Times New Roman" w:hAnsi="Calibri" w:cs="Calibri"/>
          <w:b/>
          <w:bCs/>
          <w:color w:val="000000"/>
          <w:lang w:val="en-SG"/>
        </w:rPr>
      </w:pPr>
      <w:r w:rsidRPr="00F82569">
        <w:rPr>
          <w:rFonts w:ascii="Calibri" w:eastAsia="Times New Roman" w:hAnsi="Calibri" w:cs="Calibri"/>
          <w:b/>
          <w:bCs/>
          <w:color w:val="000000"/>
          <w:lang w:val="en-SG"/>
        </w:rPr>
        <w:t>Value of Nostalgia</w:t>
      </w:r>
      <w:r w:rsidR="00AC67EE" w:rsidRPr="00F82569">
        <w:rPr>
          <w:rFonts w:ascii="Calibri" w:eastAsia="Times New Roman" w:hAnsi="Calibri" w:cs="Calibri"/>
          <w:b/>
          <w:bCs/>
          <w:color w:val="000000"/>
          <w:lang w:val="en-SG"/>
        </w:rPr>
        <w:t>:</w:t>
      </w:r>
      <w:r w:rsidRPr="00F82569">
        <w:rPr>
          <w:rFonts w:ascii="Calibri" w:eastAsia="Times New Roman" w:hAnsi="Calibri" w:cs="Calibri"/>
          <w:b/>
          <w:bCs/>
          <w:color w:val="000000"/>
          <w:lang w:val="en-SG"/>
        </w:rPr>
        <w:t xml:space="preserve"> </w:t>
      </w:r>
    </w:p>
    <w:p w14:paraId="0595BD4A" w14:textId="620CE567" w:rsidR="002B3F54" w:rsidRPr="00F82569" w:rsidRDefault="005F009F" w:rsidP="002B3F54">
      <w:pPr>
        <w:pStyle w:val="ListParagraph"/>
        <w:numPr>
          <w:ilvl w:val="0"/>
          <w:numId w:val="15"/>
        </w:numPr>
        <w:spacing w:after="0" w:line="276" w:lineRule="auto"/>
        <w:ind w:left="360"/>
        <w:contextualSpacing w:val="0"/>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First and foremost, nostalgia has proven to </w:t>
      </w:r>
      <w:r w:rsidR="00FF0695">
        <w:rPr>
          <w:rFonts w:eastAsia="Times New Roman" w:cstheme="minorHAnsi"/>
          <w:b/>
          <w:bCs/>
        </w:rPr>
        <w:t>____________________________________________________</w:t>
      </w:r>
      <w:r w:rsidRPr="00F82569">
        <w:rPr>
          <w:rFonts w:ascii="Calibri" w:eastAsia="Times New Roman" w:hAnsi="Calibri" w:cs="Calibri"/>
          <w:b/>
          <w:bCs/>
          <w:color w:val="000000"/>
          <w:lang w:val="en-SG"/>
        </w:rPr>
        <w:t>.</w:t>
      </w:r>
      <w:r w:rsidRPr="00F82569">
        <w:rPr>
          <w:rFonts w:ascii="Calibri" w:eastAsia="Times New Roman" w:hAnsi="Calibri" w:cs="Calibri"/>
          <w:color w:val="000000"/>
          <w:lang w:val="en-SG"/>
        </w:rPr>
        <w:t xml:space="preserve"> Whether it be improving one’s psychological resilience, counteracting loneliness or helping to answer existential ponderings, nostalgia has been found to </w:t>
      </w:r>
      <w:r w:rsidR="00037A52" w:rsidRPr="00F82569">
        <w:rPr>
          <w:rFonts w:ascii="Calibri" w:eastAsia="Times New Roman" w:hAnsi="Calibri" w:cs="Calibri"/>
          <w:color w:val="000000"/>
          <w:lang w:val="en-SG"/>
        </w:rPr>
        <w:t xml:space="preserve">be effective in dealing with anxiety related to death, aging, and unfortunate circumstances. In recollecting happy memories and connecting your past self to your present self, these reminiscences help to develop, maintain or restore a sense of personal identity and strength. Bringing to mind cherished experiences assure us that we are valued people that have meaningful lives. </w:t>
      </w:r>
    </w:p>
    <w:p w14:paraId="41145E7D" w14:textId="1C777A57" w:rsidR="002B3F54" w:rsidRDefault="00037A52" w:rsidP="002B3F54">
      <w:pPr>
        <w:pStyle w:val="ListParagraph"/>
        <w:numPr>
          <w:ilvl w:val="0"/>
          <w:numId w:val="15"/>
        </w:numPr>
        <w:spacing w:after="0" w:line="276" w:lineRule="auto"/>
        <w:ind w:left="360"/>
        <w:contextualSpacing w:val="0"/>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By extension, nostalgia </w:t>
      </w:r>
      <w:r w:rsidR="00FF0695">
        <w:rPr>
          <w:rFonts w:eastAsia="Times New Roman" w:cstheme="minorHAnsi"/>
          <w:b/>
          <w:bCs/>
        </w:rPr>
        <w:t>_______________________________________</w:t>
      </w:r>
      <w:r w:rsidRPr="00F82569">
        <w:rPr>
          <w:rFonts w:ascii="Calibri" w:eastAsia="Times New Roman" w:hAnsi="Calibri" w:cs="Calibri"/>
          <w:color w:val="000000"/>
          <w:lang w:val="en-SG"/>
        </w:rPr>
        <w:t>. The Journal of Marital and Family Therapy found that remembering the good times provides a temporary boost to our satisfaction with the relationship. (However, dwelling excessively on happy memories from the past can backfire, calling attention to what is missing from the current state of the relationship.)</w:t>
      </w:r>
    </w:p>
    <w:p w14:paraId="63C51B92" w14:textId="77777777" w:rsidR="00DB2B90" w:rsidRPr="00F82569" w:rsidRDefault="00DB2B90" w:rsidP="00DB2B90">
      <w:pPr>
        <w:pStyle w:val="ListParagraph"/>
        <w:spacing w:after="0" w:line="276" w:lineRule="auto"/>
        <w:ind w:left="360"/>
        <w:contextualSpacing w:val="0"/>
        <w:jc w:val="both"/>
        <w:rPr>
          <w:rFonts w:ascii="Calibri" w:eastAsia="Times New Roman" w:hAnsi="Calibri" w:cs="Calibri"/>
          <w:color w:val="000000"/>
          <w:lang w:val="en-SG"/>
        </w:rPr>
      </w:pPr>
    </w:p>
    <w:tbl>
      <w:tblPr>
        <w:tblW w:w="9213" w:type="dxa"/>
        <w:tblBorders>
          <w:top w:val="nil"/>
          <w:left w:val="nil"/>
          <w:bottom w:val="nil"/>
          <w:right w:val="nil"/>
          <w:insideH w:val="nil"/>
          <w:insideV w:val="nil"/>
        </w:tblBorders>
        <w:tblLayout w:type="fixed"/>
        <w:tblLook w:val="0600" w:firstRow="0" w:lastRow="0" w:firstColumn="0" w:lastColumn="0" w:noHBand="1" w:noVBand="1"/>
      </w:tblPr>
      <w:tblGrid>
        <w:gridCol w:w="9213"/>
      </w:tblGrid>
      <w:tr w:rsidR="008F3D2A" w:rsidRPr="00F82569" w14:paraId="527BF447" w14:textId="77777777" w:rsidTr="008F3D2A">
        <w:trPr>
          <w:trHeight w:val="176"/>
        </w:trPr>
        <w:tc>
          <w:tcPr>
            <w:tcW w:w="92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ADFA2" w14:textId="439C819D" w:rsidR="008F3D2A" w:rsidRPr="00F82569" w:rsidRDefault="008F3D2A" w:rsidP="005B5777">
            <w:pPr>
              <w:shd w:val="clear" w:color="auto" w:fill="FFFFFF"/>
              <w:spacing w:line="240" w:lineRule="auto"/>
            </w:pPr>
            <w:r w:rsidRPr="00F82569">
              <w:rPr>
                <w:noProof/>
                <w:lang w:bidi="ta-IN"/>
              </w:rPr>
              <w:drawing>
                <wp:anchor distT="0" distB="0" distL="114300" distR="114300" simplePos="0" relativeHeight="251794432" behindDoc="1" locked="0" layoutInCell="1" allowOverlap="1" wp14:anchorId="189E27F9" wp14:editId="61FCB563">
                  <wp:simplePos x="0" y="0"/>
                  <wp:positionH relativeFrom="column">
                    <wp:posOffset>4642827</wp:posOffset>
                  </wp:positionH>
                  <wp:positionV relativeFrom="paragraph">
                    <wp:posOffset>582</wp:posOffset>
                  </wp:positionV>
                  <wp:extent cx="1005840" cy="1005840"/>
                  <wp:effectExtent l="0" t="0" r="3810" b="3810"/>
                  <wp:wrapTight wrapText="bothSides">
                    <wp:wrapPolygon edited="0">
                      <wp:start x="0" y="0"/>
                      <wp:lineTo x="0" y="21273"/>
                      <wp:lineTo x="21273" y="21273"/>
                      <wp:lineTo x="2127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43689074_3701899949930813_6835131350101439397_n.jpg"/>
                          <pic:cNvPicPr/>
                        </pic:nvPicPr>
                        <pic:blipFill>
                          <a:blip r:embed="rId28" cstate="print">
                            <a:duotone>
                              <a:prstClr val="black"/>
                              <a:schemeClr val="accent3">
                                <a:tint val="45000"/>
                                <a:satMod val="400000"/>
                              </a:schemeClr>
                            </a:duotone>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005840" cy="1005840"/>
                          </a:xfrm>
                          <a:prstGeom prst="rect">
                            <a:avLst/>
                          </a:prstGeom>
                        </pic:spPr>
                      </pic:pic>
                    </a:graphicData>
                  </a:graphic>
                  <wp14:sizeRelH relativeFrom="margin">
                    <wp14:pctWidth>0</wp14:pctWidth>
                  </wp14:sizeRelH>
                  <wp14:sizeRelV relativeFrom="margin">
                    <wp14:pctHeight>0</wp14:pctHeight>
                  </wp14:sizeRelV>
                </wp:anchor>
              </w:drawing>
            </w:r>
            <w:r w:rsidRPr="00F82569">
              <w:rPr>
                <w:rFonts w:ascii="Calibri" w:eastAsia="Times New Roman" w:hAnsi="Calibri" w:cs="Calibri"/>
                <w:color w:val="000000"/>
                <w:lang w:val="en-SG"/>
              </w:rPr>
              <w:t xml:space="preserve">Last, nostalgia is a </w:t>
            </w:r>
            <w:r w:rsidRPr="00F82569">
              <w:rPr>
                <w:rFonts w:ascii="Calibri" w:eastAsia="Times New Roman" w:hAnsi="Calibri" w:cs="Calibri"/>
                <w:b/>
                <w:bCs/>
                <w:color w:val="000000"/>
                <w:lang w:val="en-SG"/>
              </w:rPr>
              <w:t>valuable marketing tool</w:t>
            </w:r>
            <w:r w:rsidRPr="00F82569">
              <w:rPr>
                <w:rFonts w:ascii="Calibri" w:eastAsia="Times New Roman" w:hAnsi="Calibri" w:cs="Calibri"/>
                <w:color w:val="000000"/>
                <w:lang w:val="en-SG"/>
              </w:rPr>
              <w:t xml:space="preserve">. Themes reflecting ‘the old’ have even been used </w:t>
            </w:r>
            <w:r>
              <w:rPr>
                <w:rFonts w:ascii="Calibri" w:eastAsia="Times New Roman" w:hAnsi="Calibri" w:cs="Calibri"/>
                <w:color w:val="000000"/>
                <w:lang w:val="en-SG"/>
              </w:rPr>
              <w:t>E</w:t>
            </w:r>
            <w:r w:rsidRPr="00F82569">
              <w:rPr>
                <w:rFonts w:ascii="Calibri" w:eastAsia="Times New Roman" w:hAnsi="Calibri" w:cs="Calibri"/>
                <w:color w:val="000000"/>
                <w:lang w:val="en-SG"/>
              </w:rPr>
              <w:t>ffectively by both businesses and governments to appeal to their target audience.</w:t>
            </w:r>
            <w:r>
              <w:rPr>
                <w:rFonts w:ascii="Calibri" w:eastAsia="Times New Roman" w:hAnsi="Calibri" w:cs="Calibri"/>
                <w:color w:val="000000"/>
                <w:lang w:val="en-SG"/>
              </w:rPr>
              <w:t xml:space="preserve"> </w:t>
            </w:r>
            <w:r w:rsidRPr="00F82569">
              <w:rPr>
                <w:bCs/>
                <w:u w:val="single"/>
              </w:rPr>
              <w:t>Vintage or retro-style cafés:</w:t>
            </w:r>
            <w:r w:rsidRPr="00F82569">
              <w:rPr>
                <w:bCs/>
              </w:rPr>
              <w:t xml:space="preserve"> Singapore’s café culture has seen more vintage and retro-themed cafés emerging </w:t>
            </w:r>
            <w:proofErr w:type="gramStart"/>
            <w:r w:rsidRPr="00F82569">
              <w:rPr>
                <w:bCs/>
              </w:rPr>
              <w:t>as a way to</w:t>
            </w:r>
            <w:proofErr w:type="gramEnd"/>
            <w:r w:rsidRPr="00F82569">
              <w:rPr>
                <w:bCs/>
              </w:rPr>
              <w:t xml:space="preserve"> distinguish themselves from competitors. Examples of these include Old Habits Café at SAFRA @ Mt Faber, which is part vintage shop and part fusion café, and Café </w:t>
            </w:r>
            <w:proofErr w:type="spellStart"/>
            <w:r w:rsidRPr="00F82569">
              <w:rPr>
                <w:bCs/>
              </w:rPr>
              <w:t>Colbar</w:t>
            </w:r>
            <w:proofErr w:type="spellEnd"/>
            <w:r w:rsidRPr="00F82569">
              <w:rPr>
                <w:bCs/>
              </w:rPr>
              <w:t xml:space="preserve"> along </w:t>
            </w:r>
            <w:proofErr w:type="spellStart"/>
            <w:r w:rsidRPr="00F82569">
              <w:rPr>
                <w:bCs/>
              </w:rPr>
              <w:t>Whitchurch</w:t>
            </w:r>
            <w:proofErr w:type="spellEnd"/>
            <w:r w:rsidRPr="00F82569">
              <w:rPr>
                <w:bCs/>
              </w:rPr>
              <w:t xml:space="preserve"> Road, with its striking blue exterior. </w:t>
            </w:r>
          </w:p>
        </w:tc>
      </w:tr>
    </w:tbl>
    <w:p w14:paraId="6EFD74AD" w14:textId="6625497C" w:rsidR="00FC21F0" w:rsidRPr="00F82569" w:rsidRDefault="003B587A" w:rsidP="005A5A9E">
      <w:pPr>
        <w:spacing w:after="0" w:line="276" w:lineRule="auto"/>
        <w:contextualSpacing/>
        <w:jc w:val="both"/>
        <w:rPr>
          <w:rFonts w:ascii="Calibri" w:eastAsia="Times New Roman" w:hAnsi="Calibri" w:cs="Calibri"/>
          <w:b/>
          <w:bCs/>
          <w:color w:val="000000"/>
          <w:u w:val="single"/>
          <w:lang w:val="en-SG"/>
        </w:rPr>
      </w:pPr>
      <w:r w:rsidRPr="00F82569">
        <w:rPr>
          <w:rFonts w:ascii="Calibri" w:eastAsia="Times New Roman" w:hAnsi="Calibri" w:cs="Calibri"/>
          <w:b/>
          <w:bCs/>
          <w:color w:val="000000"/>
          <w:u w:val="single"/>
          <w:lang w:val="en-SG"/>
        </w:rPr>
        <w:lastRenderedPageBreak/>
        <w:t xml:space="preserve">Old People (The Aged) </w:t>
      </w:r>
      <w:r w:rsidR="00037A52" w:rsidRPr="00F82569">
        <w:rPr>
          <w:rFonts w:ascii="Calibri" w:eastAsia="Times New Roman" w:hAnsi="Calibri" w:cs="Calibri"/>
          <w:b/>
          <w:bCs/>
          <w:color w:val="000000"/>
          <w:u w:val="single"/>
          <w:lang w:val="en-SG"/>
        </w:rPr>
        <w:t xml:space="preserve">and the Silver Tsunami </w:t>
      </w:r>
    </w:p>
    <w:p w14:paraId="0AFFDFC6" w14:textId="24984CE1" w:rsidR="00390686" w:rsidRPr="00F82569" w:rsidRDefault="00390686" w:rsidP="005A5A9E">
      <w:pPr>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Old people have often been perceived to be past their prime and unable to contribute economically in their greying years.</w:t>
      </w:r>
      <w:r w:rsidR="00C47376" w:rsidRPr="00F82569">
        <w:t xml:space="preserve"> </w:t>
      </w:r>
      <w:r w:rsidR="00C47376" w:rsidRPr="00F82569">
        <w:rPr>
          <w:rFonts w:ascii="Calibri" w:eastAsia="Times New Roman" w:hAnsi="Calibri" w:cs="Calibri"/>
          <w:color w:val="000000"/>
          <w:lang w:val="en-SG"/>
        </w:rPr>
        <w:t xml:space="preserve">Over the next ten years, even more baby-boomers will be exiting the workforce in droves, a phenomenon often described as the “silver tsunami”. </w:t>
      </w:r>
      <w:r w:rsidRPr="00F82569">
        <w:rPr>
          <w:rFonts w:ascii="Calibri" w:eastAsia="Times New Roman" w:hAnsi="Calibri" w:cs="Calibri"/>
          <w:color w:val="000000"/>
          <w:lang w:val="en-SG"/>
        </w:rPr>
        <w:t>In rapidly ag</w:t>
      </w:r>
      <w:r w:rsidR="00932DA7" w:rsidRPr="00F82569">
        <w:rPr>
          <w:rFonts w:ascii="Calibri" w:eastAsia="Times New Roman" w:hAnsi="Calibri" w:cs="Calibri"/>
          <w:color w:val="000000"/>
          <w:lang w:val="en-SG"/>
        </w:rPr>
        <w:t>e</w:t>
      </w:r>
      <w:r w:rsidRPr="00F82569">
        <w:rPr>
          <w:rFonts w:ascii="Calibri" w:eastAsia="Times New Roman" w:hAnsi="Calibri" w:cs="Calibri"/>
          <w:color w:val="000000"/>
          <w:lang w:val="en-SG"/>
        </w:rPr>
        <w:t>ing, developed countries</w:t>
      </w:r>
      <w:r w:rsidR="00C47376" w:rsidRPr="00F82569">
        <w:rPr>
          <w:rFonts w:ascii="Calibri" w:eastAsia="Times New Roman" w:hAnsi="Calibri" w:cs="Calibri"/>
          <w:color w:val="000000"/>
          <w:lang w:val="en-SG"/>
        </w:rPr>
        <w:t xml:space="preserve">, </w:t>
      </w:r>
      <w:r w:rsidRPr="00F82569">
        <w:rPr>
          <w:rFonts w:ascii="Calibri" w:eastAsia="Times New Roman" w:hAnsi="Calibri" w:cs="Calibri"/>
          <w:color w:val="000000"/>
          <w:lang w:val="en-SG"/>
        </w:rPr>
        <w:t xml:space="preserve">the belief that the old will urgently require economic and healthcare support has had governments scrambling to cushion the impact with social safety nets and eldercare industries. </w:t>
      </w:r>
    </w:p>
    <w:p w14:paraId="7A0F7D89" w14:textId="77777777" w:rsidR="003A73E4" w:rsidRDefault="003A73E4" w:rsidP="005A5A9E">
      <w:pPr>
        <w:spacing w:after="0" w:line="276" w:lineRule="auto"/>
        <w:jc w:val="both"/>
        <w:rPr>
          <w:rFonts w:ascii="Calibri" w:eastAsia="Times New Roman" w:hAnsi="Calibri" w:cs="Calibri"/>
          <w:color w:val="000000"/>
          <w:lang w:val="en-SG"/>
        </w:rPr>
      </w:pPr>
    </w:p>
    <w:p w14:paraId="15385419" w14:textId="7407FD52" w:rsidR="00390686" w:rsidRPr="00F82569" w:rsidRDefault="00390686" w:rsidP="005A5A9E">
      <w:pPr>
        <w:spacing w:after="0" w:line="276" w:lineRule="auto"/>
        <w:jc w:val="both"/>
        <w:rPr>
          <w:rFonts w:ascii="Calibri" w:eastAsia="Times New Roman" w:hAnsi="Calibri" w:cs="Calibri"/>
          <w:lang w:val="en-SG"/>
        </w:rPr>
      </w:pPr>
      <w:r w:rsidRPr="00F82569">
        <w:rPr>
          <w:rFonts w:ascii="Calibri" w:eastAsia="Times New Roman" w:hAnsi="Calibri" w:cs="Calibri"/>
          <w:color w:val="000000"/>
          <w:lang w:val="en-SG"/>
        </w:rPr>
        <w:t xml:space="preserve">However, this thinking belies the fact that </w:t>
      </w:r>
      <w:r w:rsidR="00FF0695">
        <w:rPr>
          <w:rFonts w:eastAsia="Times New Roman" w:cstheme="minorHAnsi"/>
          <w:b/>
          <w:bCs/>
        </w:rPr>
        <w:t>_______________________________________</w:t>
      </w:r>
      <w:r w:rsidRPr="00F82569">
        <w:rPr>
          <w:rFonts w:ascii="Calibri" w:eastAsia="Times New Roman" w:hAnsi="Calibri" w:cs="Calibri"/>
          <w:color w:val="000000"/>
          <w:lang w:val="en-SG"/>
        </w:rPr>
        <w:t xml:space="preserve">, even in their retirement. There is perhaps a need to </w:t>
      </w:r>
      <w:r w:rsidR="00FF0695">
        <w:rPr>
          <w:rFonts w:eastAsia="Times New Roman" w:cstheme="minorHAnsi"/>
          <w:b/>
          <w:bCs/>
        </w:rPr>
        <w:t>________________________________________________________________</w:t>
      </w:r>
      <w:r w:rsidRPr="00F82569">
        <w:rPr>
          <w:rFonts w:ascii="Calibri" w:eastAsia="Times New Roman" w:hAnsi="Calibri" w:cs="Calibri"/>
          <w:color w:val="000000"/>
          <w:lang w:val="en-SG"/>
        </w:rPr>
        <w:t>.</w:t>
      </w:r>
    </w:p>
    <w:p w14:paraId="2CFEFA28" w14:textId="7C733E5A" w:rsidR="00390686" w:rsidRPr="00F82569" w:rsidRDefault="00390686" w:rsidP="005A5A9E">
      <w:pPr>
        <w:spacing w:after="0" w:line="276" w:lineRule="auto"/>
        <w:jc w:val="both"/>
        <w:rPr>
          <w:rFonts w:ascii="Calibri" w:eastAsia="Times New Roman" w:hAnsi="Calibri" w:cs="Calibri"/>
          <w:b/>
          <w:color w:val="000000"/>
          <w:lang w:val="en-SG"/>
        </w:rPr>
      </w:pPr>
    </w:p>
    <w:p w14:paraId="6C2BFEB3" w14:textId="56829ECD" w:rsidR="00AC67EE" w:rsidRPr="00F82569" w:rsidRDefault="00AC67EE" w:rsidP="005A5A9E">
      <w:pPr>
        <w:spacing w:after="0" w:line="276" w:lineRule="auto"/>
        <w:jc w:val="both"/>
        <w:rPr>
          <w:rFonts w:ascii="Calibri" w:eastAsia="Times New Roman" w:hAnsi="Calibri" w:cs="Calibri"/>
          <w:b/>
          <w:color w:val="000000"/>
          <w:lang w:val="en-SG"/>
        </w:rPr>
      </w:pPr>
      <w:r w:rsidRPr="00F82569">
        <w:rPr>
          <w:rFonts w:ascii="Calibri" w:eastAsia="Times New Roman" w:hAnsi="Calibri" w:cs="Calibri"/>
          <w:b/>
          <w:color w:val="000000"/>
          <w:lang w:val="en-SG"/>
        </w:rPr>
        <w:t xml:space="preserve">Value of the aged: </w:t>
      </w:r>
    </w:p>
    <w:p w14:paraId="081B3DE0" w14:textId="77777777" w:rsidR="007C24C6" w:rsidRPr="00F82569" w:rsidRDefault="00390686" w:rsidP="007C24C6">
      <w:pPr>
        <w:numPr>
          <w:ilvl w:val="0"/>
          <w:numId w:val="32"/>
        </w:numPr>
        <w:spacing w:after="0" w:line="276" w:lineRule="auto"/>
        <w:ind w:left="450"/>
        <w:contextualSpacing/>
        <w:jc w:val="both"/>
        <w:rPr>
          <w:rFonts w:ascii="Calibri" w:eastAsia="Times New Roman" w:hAnsi="Calibri" w:cs="Calibri"/>
          <w:b/>
          <w:bCs/>
          <w:color w:val="000000"/>
          <w:lang w:val="en-SG"/>
        </w:rPr>
      </w:pPr>
      <w:r w:rsidRPr="00F82569">
        <w:rPr>
          <w:rFonts w:ascii="Calibri" w:eastAsia="Times New Roman" w:hAnsi="Calibri" w:cs="Calibri"/>
          <w:b/>
          <w:color w:val="000000"/>
          <w:lang w:val="en-SG"/>
        </w:rPr>
        <w:t xml:space="preserve">Volunteering and caring responsibilities could mean that older people </w:t>
      </w:r>
      <w:r w:rsidR="007C24C6" w:rsidRPr="00F82569">
        <w:rPr>
          <w:rFonts w:ascii="Calibri" w:eastAsia="Times New Roman" w:hAnsi="Calibri" w:cs="Calibri"/>
          <w:b/>
          <w:color w:val="000000"/>
          <w:lang w:val="en-SG"/>
        </w:rPr>
        <w:t>will become</w:t>
      </w:r>
      <w:r w:rsidRPr="00F82569">
        <w:rPr>
          <w:rFonts w:ascii="Calibri" w:eastAsia="Times New Roman" w:hAnsi="Calibri" w:cs="Calibri"/>
          <w:b/>
          <w:color w:val="000000"/>
          <w:lang w:val="en-SG"/>
        </w:rPr>
        <w:t xml:space="preserve"> net contributors to the economy</w:t>
      </w:r>
      <w:r w:rsidRPr="00F82569">
        <w:rPr>
          <w:rFonts w:ascii="Calibri" w:eastAsia="Times New Roman" w:hAnsi="Calibri" w:cs="Calibri"/>
          <w:color w:val="000000"/>
          <w:lang w:val="en-SG"/>
        </w:rPr>
        <w:t xml:space="preserve">. Research suggests this benefit to the economy will increase in coming years as the ‘baby boomer’ generation enters retirement. The baby boomer generation is the </w:t>
      </w:r>
      <w:r w:rsidRPr="00F82569">
        <w:rPr>
          <w:rFonts w:ascii="Calibri" w:eastAsia="Times New Roman" w:hAnsi="Calibri" w:cs="Calibri"/>
          <w:b/>
          <w:color w:val="000000"/>
          <w:lang w:val="en-SG"/>
        </w:rPr>
        <w:t>best educated, healthiest and fittest group of older people</w:t>
      </w:r>
      <w:r w:rsidRPr="00F82569">
        <w:rPr>
          <w:rFonts w:ascii="Calibri" w:eastAsia="Times New Roman" w:hAnsi="Calibri" w:cs="Calibri"/>
          <w:color w:val="000000"/>
          <w:lang w:val="en-SG"/>
        </w:rPr>
        <w:t xml:space="preserve"> the world has ever seen</w:t>
      </w:r>
      <w:r w:rsidR="007C24C6" w:rsidRPr="00F82569">
        <w:rPr>
          <w:rFonts w:ascii="Calibri" w:eastAsia="Times New Roman" w:hAnsi="Calibri" w:cs="Calibri"/>
          <w:color w:val="000000"/>
          <w:lang w:val="en-SG"/>
        </w:rPr>
        <w:t xml:space="preserve">, potentially making them an extraordinary resource. </w:t>
      </w:r>
      <w:r w:rsidRPr="00F82569">
        <w:rPr>
          <w:rFonts w:ascii="Calibri" w:eastAsia="Times New Roman" w:hAnsi="Calibri" w:cs="Calibri"/>
          <w:color w:val="000000"/>
          <w:lang w:val="en-SG"/>
        </w:rPr>
        <w:t xml:space="preserve"> </w:t>
      </w:r>
    </w:p>
    <w:p w14:paraId="593F337E" w14:textId="6BCF6A55" w:rsidR="00390686" w:rsidRPr="00693B6A" w:rsidRDefault="00FF0695" w:rsidP="00853647">
      <w:pPr>
        <w:numPr>
          <w:ilvl w:val="0"/>
          <w:numId w:val="32"/>
        </w:numPr>
        <w:spacing w:after="0" w:line="276" w:lineRule="auto"/>
        <w:ind w:left="1080"/>
        <w:contextualSpacing/>
        <w:jc w:val="both"/>
        <w:rPr>
          <w:rFonts w:ascii="Calibri" w:eastAsia="Times New Roman" w:hAnsi="Calibri" w:cs="Calibri"/>
          <w:color w:val="000000"/>
          <w:lang w:val="en-SG"/>
        </w:rPr>
      </w:pPr>
      <w:r>
        <w:rPr>
          <w:rFonts w:eastAsia="Times New Roman" w:cstheme="minorHAnsi"/>
          <w:b/>
          <w:bCs/>
        </w:rPr>
        <w:t>__________________________</w:t>
      </w:r>
      <w:r w:rsidR="00693B6A" w:rsidRPr="00693B6A">
        <w:rPr>
          <w:rFonts w:ascii="Calibri" w:eastAsia="Times New Roman" w:hAnsi="Calibri" w:cs="Calibri"/>
          <w:b/>
          <w:bCs/>
          <w:color w:val="000000"/>
          <w:lang w:val="en-SG"/>
        </w:rPr>
        <w:t>:</w:t>
      </w:r>
      <w:r w:rsidR="00693B6A">
        <w:rPr>
          <w:rFonts w:ascii="Calibri" w:eastAsia="Times New Roman" w:hAnsi="Calibri" w:cs="Calibri"/>
          <w:b/>
          <w:bCs/>
          <w:color w:val="000000"/>
          <w:lang w:val="en-SG"/>
        </w:rPr>
        <w:t xml:space="preserve"> </w:t>
      </w:r>
      <w:r w:rsidR="00390686" w:rsidRPr="00693B6A">
        <w:rPr>
          <w:rFonts w:ascii="Calibri" w:eastAsia="Times New Roman" w:hAnsi="Calibri" w:cs="Calibri"/>
          <w:color w:val="000000"/>
          <w:lang w:val="en-SG"/>
        </w:rPr>
        <w:t xml:space="preserve">Older adults have a lower volunteer rate than younger age groups, most likely due to the health and mobility issues some face. However, those that do volunteer contribute, on average, more hours per year, making them highly valued as volunteers. This greater commitment to volunteering is likely due to fewer work and family responsibilities. </w:t>
      </w:r>
    </w:p>
    <w:p w14:paraId="77DAE2DA" w14:textId="7A74F7A7" w:rsidR="00390686" w:rsidRPr="00693B6A" w:rsidRDefault="00FF0695" w:rsidP="00DF1D4D">
      <w:pPr>
        <w:numPr>
          <w:ilvl w:val="0"/>
          <w:numId w:val="32"/>
        </w:numPr>
        <w:spacing w:after="0" w:line="276" w:lineRule="auto"/>
        <w:ind w:left="1080"/>
        <w:contextualSpacing/>
        <w:jc w:val="both"/>
        <w:rPr>
          <w:rFonts w:ascii="Calibri" w:eastAsia="Times New Roman" w:hAnsi="Calibri" w:cs="Calibri"/>
          <w:color w:val="000000"/>
          <w:lang w:val="en-SG"/>
        </w:rPr>
      </w:pPr>
      <w:r>
        <w:rPr>
          <w:rFonts w:eastAsia="Times New Roman" w:cstheme="minorHAnsi"/>
          <w:b/>
          <w:bCs/>
        </w:rPr>
        <w:t>__________________________</w:t>
      </w:r>
      <w:r w:rsidR="00693B6A" w:rsidRPr="00693B6A">
        <w:rPr>
          <w:rFonts w:ascii="Calibri" w:eastAsia="Times New Roman" w:hAnsi="Calibri" w:cs="Calibri"/>
          <w:b/>
          <w:bCs/>
          <w:color w:val="000000"/>
          <w:lang w:val="en-SG"/>
        </w:rPr>
        <w:t>:</w:t>
      </w:r>
      <w:r w:rsidR="00693B6A">
        <w:rPr>
          <w:rFonts w:ascii="Calibri" w:eastAsia="Times New Roman" w:hAnsi="Calibri" w:cs="Calibri"/>
          <w:b/>
          <w:bCs/>
          <w:color w:val="000000"/>
          <w:lang w:val="en-SG"/>
        </w:rPr>
        <w:t xml:space="preserve"> </w:t>
      </w:r>
      <w:r w:rsidR="00390686" w:rsidRPr="00693B6A">
        <w:rPr>
          <w:rFonts w:ascii="Calibri" w:eastAsia="Times New Roman" w:hAnsi="Calibri" w:cs="Calibri"/>
          <w:color w:val="000000"/>
          <w:lang w:val="en-SG"/>
        </w:rPr>
        <w:t xml:space="preserve">Families with grandparents have been especially important in supporting their families, freeing up their mothers to work and at the same time caring for the young. </w:t>
      </w:r>
    </w:p>
    <w:p w14:paraId="233DCEB1" w14:textId="77777777" w:rsidR="00390686" w:rsidRPr="00F82569" w:rsidRDefault="00390686" w:rsidP="005A5A9E">
      <w:pPr>
        <w:spacing w:after="0" w:line="276" w:lineRule="auto"/>
        <w:ind w:left="1080"/>
        <w:contextualSpacing/>
        <w:jc w:val="both"/>
        <w:rPr>
          <w:rFonts w:ascii="Calibri" w:eastAsia="Times New Roman" w:hAnsi="Calibri" w:cs="Calibri"/>
          <w:color w:val="000000"/>
          <w:lang w:val="en-SG"/>
        </w:rPr>
      </w:pPr>
    </w:p>
    <w:p w14:paraId="3635391F" w14:textId="3DAD3936" w:rsidR="00AC67EE" w:rsidRPr="00F82569" w:rsidRDefault="00390686" w:rsidP="00AC67EE">
      <w:pPr>
        <w:spacing w:after="0" w:line="276" w:lineRule="auto"/>
        <w:contextualSpacing/>
        <w:jc w:val="both"/>
        <w:rPr>
          <w:rFonts w:ascii="Calibri" w:eastAsia="Times New Roman" w:hAnsi="Calibri" w:cs="Calibri"/>
          <w:color w:val="000000"/>
          <w:lang w:val="en-SG"/>
        </w:rPr>
      </w:pPr>
      <w:r w:rsidRPr="00F82569">
        <w:rPr>
          <w:rFonts w:ascii="Calibri" w:eastAsia="Times New Roman" w:hAnsi="Calibri" w:cs="Calibri"/>
          <w:color w:val="000000"/>
          <w:lang w:val="en-SG"/>
        </w:rPr>
        <w:t>This applies both in</w:t>
      </w:r>
      <w:r w:rsidR="00F67D80" w:rsidRPr="00F82569">
        <w:rPr>
          <w:rFonts w:ascii="Calibri" w:eastAsia="Times New Roman" w:hAnsi="Calibri" w:cs="Calibri"/>
          <w:color w:val="000000"/>
          <w:lang w:val="en-SG"/>
        </w:rPr>
        <w:t xml:space="preserve"> </w:t>
      </w:r>
      <w:r w:rsidR="00FF0695">
        <w:rPr>
          <w:rFonts w:eastAsia="Times New Roman" w:cstheme="minorHAnsi"/>
          <w:b/>
          <w:bCs/>
        </w:rPr>
        <w:t>_____________</w:t>
      </w:r>
      <w:r w:rsidRPr="00F82569">
        <w:rPr>
          <w:rFonts w:ascii="Calibri" w:eastAsia="Times New Roman" w:hAnsi="Calibri" w:cs="Calibri"/>
          <w:color w:val="000000"/>
          <w:lang w:val="en-SG"/>
        </w:rPr>
        <w:t xml:space="preserve">where dual-income households are increasingly common but social support (infant and child care facilities) lags behind, as well as in </w:t>
      </w:r>
      <w:r w:rsidR="00FF0695">
        <w:rPr>
          <w:rFonts w:eastAsia="Times New Roman" w:cstheme="minorHAnsi"/>
          <w:b/>
          <w:bCs/>
        </w:rPr>
        <w:t>__________________________</w:t>
      </w:r>
      <w:r w:rsidRPr="00F82569">
        <w:rPr>
          <w:rFonts w:ascii="Calibri" w:eastAsia="Times New Roman" w:hAnsi="Calibri" w:cs="Calibri"/>
          <w:color w:val="000000"/>
          <w:lang w:val="en-SG"/>
        </w:rPr>
        <w:t xml:space="preserve">where parents travel to different cities or countries to work or in communities where the ‘middle generation’ has been eroded by conflict or disease. </w:t>
      </w:r>
    </w:p>
    <w:tbl>
      <w:tblPr>
        <w:tblW w:w="9530" w:type="dxa"/>
        <w:tblBorders>
          <w:top w:val="nil"/>
          <w:left w:val="nil"/>
          <w:bottom w:val="nil"/>
          <w:right w:val="nil"/>
          <w:insideH w:val="nil"/>
          <w:insideV w:val="nil"/>
        </w:tblBorders>
        <w:tblLayout w:type="fixed"/>
        <w:tblLook w:val="0600" w:firstRow="0" w:lastRow="0" w:firstColumn="0" w:lastColumn="0" w:noHBand="1" w:noVBand="1"/>
      </w:tblPr>
      <w:tblGrid>
        <w:gridCol w:w="4670"/>
        <w:gridCol w:w="4860"/>
      </w:tblGrid>
      <w:tr w:rsidR="007C24C6" w:rsidRPr="00F82569" w14:paraId="331A5DAB" w14:textId="77777777" w:rsidTr="00516EB6">
        <w:trPr>
          <w:trHeight w:val="321"/>
        </w:trPr>
        <w:tc>
          <w:tcPr>
            <w:tcW w:w="46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1F2AB" w14:textId="62B2692F" w:rsidR="00AC67EE" w:rsidRPr="00F82569" w:rsidRDefault="007C24C6" w:rsidP="005B5777">
            <w:pPr>
              <w:shd w:val="clear" w:color="auto" w:fill="FFFFFF"/>
              <w:spacing w:line="240" w:lineRule="auto"/>
              <w:jc w:val="both"/>
              <w:rPr>
                <w:bCs/>
              </w:rPr>
            </w:pPr>
            <w:r w:rsidRPr="00F82569">
              <w:rPr>
                <w:bCs/>
                <w:u w:val="single"/>
              </w:rPr>
              <w:t xml:space="preserve">Kenya’s </w:t>
            </w:r>
            <w:proofErr w:type="spellStart"/>
            <w:r w:rsidRPr="00F82569">
              <w:rPr>
                <w:bCs/>
                <w:u w:val="single"/>
              </w:rPr>
              <w:t>Nyumbani</w:t>
            </w:r>
            <w:proofErr w:type="spellEnd"/>
            <w:r w:rsidRPr="00F82569">
              <w:rPr>
                <w:bCs/>
                <w:u w:val="single"/>
              </w:rPr>
              <w:t xml:space="preserve"> Village pairs grandmothers with </w:t>
            </w:r>
            <w:r w:rsidR="0056063F" w:rsidRPr="00F82569">
              <w:rPr>
                <w:bCs/>
                <w:u w:val="single"/>
              </w:rPr>
              <w:t>orphans:</w:t>
            </w:r>
            <w:r w:rsidR="0056063F" w:rsidRPr="00F82569">
              <w:rPr>
                <w:bCs/>
              </w:rPr>
              <w:t xml:space="preserve"> </w:t>
            </w:r>
          </w:p>
          <w:p w14:paraId="43FB94DA" w14:textId="717A08DD" w:rsidR="007C24C6" w:rsidRPr="00F82569" w:rsidRDefault="003F2B4D" w:rsidP="005B5777">
            <w:pPr>
              <w:shd w:val="clear" w:color="auto" w:fill="FFFFFF"/>
              <w:spacing w:line="240" w:lineRule="auto"/>
              <w:jc w:val="both"/>
            </w:pPr>
            <w:r w:rsidRPr="00F82569">
              <w:rPr>
                <w:noProof/>
                <w:lang w:bidi="ta-IN"/>
              </w:rPr>
              <w:drawing>
                <wp:anchor distT="0" distB="0" distL="114300" distR="114300" simplePos="0" relativeHeight="251745280" behindDoc="1" locked="0" layoutInCell="1" allowOverlap="1" wp14:anchorId="02185FBC" wp14:editId="1D15FC26">
                  <wp:simplePos x="0" y="0"/>
                  <wp:positionH relativeFrom="column">
                    <wp:posOffset>2207260</wp:posOffset>
                  </wp:positionH>
                  <wp:positionV relativeFrom="paragraph">
                    <wp:posOffset>286385</wp:posOffset>
                  </wp:positionV>
                  <wp:extent cx="640080" cy="640080"/>
                  <wp:effectExtent l="0" t="0" r="7620" b="7620"/>
                  <wp:wrapTight wrapText="bothSides">
                    <wp:wrapPolygon edited="0">
                      <wp:start x="0" y="0"/>
                      <wp:lineTo x="0" y="21214"/>
                      <wp:lineTo x="21214" y="21214"/>
                      <wp:lineTo x="21214"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qr-code (28).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007C24C6" w:rsidRPr="00F82569">
              <w:rPr>
                <w:bCs/>
              </w:rPr>
              <w:t>Communities living without the middle generation have also redefined the value of grandmothers.</w:t>
            </w:r>
            <w:r w:rsidR="0056063F" w:rsidRPr="00F82569">
              <w:rPr>
                <w:bCs/>
              </w:rPr>
              <w:t xml:space="preserve"> Kenya’s </w:t>
            </w:r>
            <w:proofErr w:type="spellStart"/>
            <w:r w:rsidR="0056063F" w:rsidRPr="00F82569">
              <w:rPr>
                <w:bCs/>
              </w:rPr>
              <w:t>Nyumbani</w:t>
            </w:r>
            <w:proofErr w:type="spellEnd"/>
            <w:r w:rsidR="0056063F" w:rsidRPr="00F82569">
              <w:rPr>
                <w:bCs/>
              </w:rPr>
              <w:t xml:space="preserve"> village pairs </w:t>
            </w:r>
            <w:r w:rsidR="007C24C6" w:rsidRPr="00F82569">
              <w:rPr>
                <w:bCs/>
              </w:rPr>
              <w:t>grandmothers with children orphaned by the overwhelming incidence of AIDS</w:t>
            </w:r>
            <w:r w:rsidR="005B5777" w:rsidRPr="00F82569">
              <w:rPr>
                <w:bCs/>
              </w:rPr>
              <w:t xml:space="preserve">, which has impacted these children </w:t>
            </w:r>
            <w:r w:rsidR="0056063F" w:rsidRPr="00F82569">
              <w:rPr>
                <w:bCs/>
              </w:rPr>
              <w:t>positive</w:t>
            </w:r>
            <w:r w:rsidR="005B5777" w:rsidRPr="00F82569">
              <w:rPr>
                <w:bCs/>
              </w:rPr>
              <w:t xml:space="preserve">ly. </w:t>
            </w:r>
            <w:r w:rsidR="0056063F" w:rsidRPr="00F82569">
              <w:rPr>
                <w:bCs/>
              </w:rPr>
              <w:t xml:space="preserve"> </w:t>
            </w:r>
          </w:p>
        </w:tc>
        <w:tc>
          <w:tcPr>
            <w:tcW w:w="48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ABB29A7" w14:textId="5CABDE79" w:rsidR="00AC67EE" w:rsidRPr="00F82569" w:rsidRDefault="00AC67EE" w:rsidP="00AC67EE">
            <w:pPr>
              <w:shd w:val="clear" w:color="auto" w:fill="FFFFFF"/>
              <w:spacing w:line="240" w:lineRule="auto"/>
              <w:jc w:val="both"/>
              <w:rPr>
                <w:bCs/>
                <w:color w:val="4472C4" w:themeColor="accent5"/>
              </w:rPr>
            </w:pPr>
            <w:r w:rsidRPr="00F82569">
              <w:rPr>
                <w:bCs/>
                <w:u w:val="single"/>
              </w:rPr>
              <w:t xml:space="preserve">Growing </w:t>
            </w:r>
            <w:r w:rsidR="007F4779" w:rsidRPr="00F82569">
              <w:rPr>
                <w:bCs/>
                <w:u w:val="single"/>
              </w:rPr>
              <w:t xml:space="preserve">volunteerism amongst seniors in Singapore: </w:t>
            </w:r>
            <w:r w:rsidR="007F4779" w:rsidRPr="00F82569">
              <w:rPr>
                <w:bCs/>
              </w:rPr>
              <w:t xml:space="preserve"> </w:t>
            </w:r>
          </w:p>
          <w:p w14:paraId="479ED33B" w14:textId="32C03C75" w:rsidR="00AC67EE" w:rsidRPr="00F82569" w:rsidRDefault="00AC67EE" w:rsidP="00AC67EE">
            <w:pPr>
              <w:shd w:val="clear" w:color="auto" w:fill="FFFFFF"/>
              <w:spacing w:line="240" w:lineRule="auto"/>
              <w:jc w:val="both"/>
              <w:rPr>
                <w:bCs/>
                <w:color w:val="4472C4" w:themeColor="accent5"/>
              </w:rPr>
            </w:pPr>
            <w:r w:rsidRPr="00F82569">
              <w:rPr>
                <w:bCs/>
              </w:rPr>
              <w:t xml:space="preserve">By 2030, the number of Singaporeans aged 65 years and above will be doubled. 500,000 Merdeka Generation, who are between 60 and 69, have retired or will retire over the next few years – and many of </w:t>
            </w:r>
            <w:r w:rsidRPr="00F82569">
              <w:rPr>
                <w:b/>
              </w:rPr>
              <w:t>these seniors possess more skills and education than the Pioneer Generation</w:t>
            </w:r>
            <w:r w:rsidRPr="00F82569">
              <w:rPr>
                <w:bCs/>
              </w:rPr>
              <w:t xml:space="preserve">. This generation is </w:t>
            </w:r>
            <w:r w:rsidRPr="00F82569">
              <w:rPr>
                <w:b/>
              </w:rPr>
              <w:t>increasingly extending help through volunteering</w:t>
            </w:r>
            <w:r w:rsidRPr="00F82569">
              <w:rPr>
                <w:bCs/>
              </w:rPr>
              <w:t xml:space="preserve"> and a survey conducted by the National Volunteer &amp; Philanthropy Centre showed that the rate of volunteerism among seniors has risen over the years from 13 percent in 2008 to </w:t>
            </w:r>
            <w:r w:rsidRPr="00F82569">
              <w:rPr>
                <w:b/>
              </w:rPr>
              <w:t>35 percent in 2020.</w:t>
            </w:r>
            <w:r w:rsidRPr="00F82569">
              <w:rPr>
                <w:bCs/>
              </w:rPr>
              <w:t xml:space="preserve"> The Silver Volunteer Fund launched by the government back in 2015 continues to offer opportunities for seniors to contribute to society</w:t>
            </w:r>
            <w:r w:rsidRPr="00F82569">
              <w:rPr>
                <w:bCs/>
                <w:color w:val="4472C4" w:themeColor="accent5"/>
              </w:rPr>
              <w:t xml:space="preserve">. </w:t>
            </w:r>
          </w:p>
        </w:tc>
      </w:tr>
    </w:tbl>
    <w:p w14:paraId="37B6CFA1" w14:textId="77777777" w:rsidR="007C24C6" w:rsidRPr="00F82569" w:rsidRDefault="007C24C6" w:rsidP="007C24C6">
      <w:pPr>
        <w:numPr>
          <w:ilvl w:val="0"/>
          <w:numId w:val="32"/>
        </w:numPr>
        <w:spacing w:after="0" w:line="276" w:lineRule="auto"/>
        <w:ind w:left="450"/>
        <w:contextualSpacing/>
        <w:jc w:val="both"/>
        <w:rPr>
          <w:rFonts w:ascii="Calibri" w:eastAsia="Times New Roman" w:hAnsi="Calibri" w:cs="Calibri"/>
          <w:b/>
          <w:bCs/>
          <w:color w:val="000000"/>
          <w:lang w:val="en-SG"/>
        </w:rPr>
      </w:pPr>
      <w:r w:rsidRPr="00F82569">
        <w:rPr>
          <w:rFonts w:ascii="Calibri" w:eastAsia="Times New Roman" w:hAnsi="Calibri" w:cs="Calibri"/>
          <w:b/>
          <w:color w:val="000000"/>
          <w:lang w:val="en-SG"/>
        </w:rPr>
        <w:lastRenderedPageBreak/>
        <w:t>The Silver Industry</w:t>
      </w:r>
    </w:p>
    <w:p w14:paraId="341127D8" w14:textId="234BD068" w:rsidR="002B3F54" w:rsidRPr="00F82569" w:rsidRDefault="003F2B4D" w:rsidP="00575672">
      <w:pPr>
        <w:ind w:left="450"/>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Seniors are now </w:t>
      </w:r>
      <w:r w:rsidRPr="00F82569">
        <w:rPr>
          <w:rFonts w:ascii="Calibri" w:eastAsia="Times New Roman" w:hAnsi="Calibri" w:cs="Calibri"/>
          <w:b/>
          <w:bCs/>
          <w:color w:val="000000"/>
          <w:lang w:val="en-SG"/>
        </w:rPr>
        <w:t xml:space="preserve">significant players in the economy and </w:t>
      </w:r>
      <w:r w:rsidR="00FF0695">
        <w:rPr>
          <w:rFonts w:eastAsia="Times New Roman" w:cstheme="minorHAnsi"/>
          <w:b/>
          <w:bCs/>
        </w:rPr>
        <w:t>_______________________________________</w:t>
      </w:r>
      <w:r w:rsidRPr="00F82569">
        <w:rPr>
          <w:rFonts w:ascii="Calibri" w:eastAsia="Times New Roman" w:hAnsi="Calibri" w:cs="Calibri"/>
          <w:color w:val="000000"/>
          <w:lang w:val="en-SG"/>
        </w:rPr>
        <w:t>. Since older people tend to have high</w:t>
      </w:r>
      <w:r w:rsidR="002B3F54" w:rsidRPr="00F82569">
        <w:rPr>
          <w:rFonts w:ascii="Calibri" w:eastAsia="Times New Roman" w:hAnsi="Calibri" w:cs="Calibri"/>
          <w:color w:val="000000"/>
          <w:lang w:val="en-SG"/>
        </w:rPr>
        <w:t>er</w:t>
      </w:r>
      <w:r w:rsidRPr="00F82569">
        <w:rPr>
          <w:rFonts w:ascii="Calibri" w:eastAsia="Times New Roman" w:hAnsi="Calibri" w:cs="Calibri"/>
          <w:color w:val="000000"/>
          <w:lang w:val="en-SG"/>
        </w:rPr>
        <w:t xml:space="preserve"> incomes compared to younger cohorts (especially in countries where old-age pensions are distributed) and high</w:t>
      </w:r>
      <w:r w:rsidR="002B3F54" w:rsidRPr="00F82569">
        <w:rPr>
          <w:rFonts w:ascii="Calibri" w:eastAsia="Times New Roman" w:hAnsi="Calibri" w:cs="Calibri"/>
          <w:color w:val="000000"/>
          <w:lang w:val="en-SG"/>
        </w:rPr>
        <w:t>er</w:t>
      </w:r>
      <w:r w:rsidRPr="00F82569">
        <w:rPr>
          <w:rFonts w:ascii="Calibri" w:eastAsia="Times New Roman" w:hAnsi="Calibri" w:cs="Calibri"/>
          <w:color w:val="000000"/>
          <w:lang w:val="en-SG"/>
        </w:rPr>
        <w:t xml:space="preserve"> needs (if only on account of medical and speciali</w:t>
      </w:r>
      <w:r w:rsidR="002B3F54" w:rsidRPr="00F82569">
        <w:rPr>
          <w:rFonts w:ascii="Calibri" w:eastAsia="Times New Roman" w:hAnsi="Calibri" w:cs="Calibri"/>
          <w:color w:val="000000"/>
          <w:lang w:val="en-SG"/>
        </w:rPr>
        <w:t>s</w:t>
      </w:r>
      <w:r w:rsidRPr="00F82569">
        <w:rPr>
          <w:rFonts w:ascii="Calibri" w:eastAsia="Times New Roman" w:hAnsi="Calibri" w:cs="Calibri"/>
          <w:color w:val="000000"/>
          <w:lang w:val="en-SG"/>
        </w:rPr>
        <w:t>ed care), they are major consumers. Seniors are also growing rapidly in number: There are currently 750 million seniors in the world, and that figure will cross the 1 billion mark by 2030.</w:t>
      </w:r>
      <w:r w:rsidR="002B3F54" w:rsidRPr="00F82569">
        <w:rPr>
          <w:rFonts w:ascii="Calibri" w:eastAsia="Times New Roman" w:hAnsi="Calibri" w:cs="Calibri"/>
          <w:color w:val="000000"/>
          <w:lang w:val="en-SG"/>
        </w:rPr>
        <w:t xml:space="preserve"> </w:t>
      </w:r>
    </w:p>
    <w:p w14:paraId="466F9488" w14:textId="49A71F91" w:rsidR="00575672" w:rsidRDefault="00575672" w:rsidP="00575672">
      <w:pPr>
        <w:ind w:left="450"/>
        <w:jc w:val="both"/>
        <w:rPr>
          <w:rFonts w:ascii="Calibri" w:eastAsia="Times New Roman" w:hAnsi="Calibri" w:cs="Calibri"/>
          <w:color w:val="000000"/>
          <w:lang w:val="en-SG"/>
        </w:rPr>
      </w:pPr>
      <w:r w:rsidRPr="00575672">
        <w:rPr>
          <w:rFonts w:cstheme="minorHAnsi"/>
          <w:color w:val="000000" w:themeColor="text1"/>
          <w:lang w:val="en-SG"/>
        </w:rPr>
        <w:t xml:space="preserve">The silver industry, also known as the </w:t>
      </w:r>
      <w:r w:rsidR="00FF0695">
        <w:rPr>
          <w:rFonts w:eastAsia="Times New Roman" w:cstheme="minorHAnsi"/>
          <w:b/>
          <w:bCs/>
        </w:rPr>
        <w:t>__________________________</w:t>
      </w:r>
      <w:r w:rsidRPr="00575672">
        <w:rPr>
          <w:rFonts w:cstheme="minorHAnsi"/>
          <w:color w:val="000000" w:themeColor="text1"/>
          <w:lang w:val="en-SG"/>
        </w:rPr>
        <w:t xml:space="preserve">or the eldercare/ageing market, includes the specialized goods and services that are supplied with elderly people and their family members as the target audience. These goods and services can come from both established and emerging industries, such as accommodation and assisted living, transport, telehealth/telemedicine and tourism. </w:t>
      </w:r>
      <w:r w:rsidRPr="00575672">
        <w:rPr>
          <w:rFonts w:ascii="Calibri" w:eastAsia="Times New Roman" w:hAnsi="Calibri" w:cs="Calibri"/>
          <w:color w:val="000000"/>
          <w:lang w:val="en-SG"/>
        </w:rPr>
        <w:t>The crisis of ageing populations is simultaneously seen as an opportunity for companies to capitalise on a growing niche market of more affluent and educated elderly that that seek products and services that help them age with dignity, be independent and stay healthy</w:t>
      </w:r>
      <w:r w:rsidRPr="00F82569">
        <w:rPr>
          <w:rFonts w:ascii="Calibri" w:eastAsia="Times New Roman" w:hAnsi="Calibri" w:cs="Calibri"/>
          <w:color w:val="000000"/>
          <w:lang w:val="en-SG"/>
        </w:rPr>
        <w:t>.</w:t>
      </w:r>
    </w:p>
    <w:tbl>
      <w:tblPr>
        <w:tblW w:w="9710" w:type="dxa"/>
        <w:tblBorders>
          <w:top w:val="nil"/>
          <w:left w:val="nil"/>
          <w:bottom w:val="nil"/>
          <w:right w:val="nil"/>
          <w:insideH w:val="nil"/>
          <w:insideV w:val="nil"/>
        </w:tblBorders>
        <w:tblLayout w:type="fixed"/>
        <w:tblLook w:val="0600" w:firstRow="0" w:lastRow="0" w:firstColumn="0" w:lastColumn="0" w:noHBand="1" w:noVBand="1"/>
      </w:tblPr>
      <w:tblGrid>
        <w:gridCol w:w="9710"/>
      </w:tblGrid>
      <w:tr w:rsidR="008F3D2A" w:rsidRPr="00F82569" w14:paraId="27F6358D" w14:textId="77777777" w:rsidTr="008F3D2A">
        <w:trPr>
          <w:trHeight w:val="2445"/>
        </w:trPr>
        <w:tc>
          <w:tcPr>
            <w:tcW w:w="9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48C76" w14:textId="44E92C7B" w:rsidR="008F3D2A" w:rsidRPr="006F47DB" w:rsidRDefault="008F3D2A" w:rsidP="008F3D2A">
            <w:pPr>
              <w:shd w:val="clear" w:color="auto" w:fill="FFFFFF"/>
              <w:spacing w:after="0" w:line="240" w:lineRule="auto"/>
              <w:jc w:val="both"/>
              <w:rPr>
                <w:rFonts w:ascii="IBM Plex Sans" w:hAnsi="IBM Plex Sans"/>
                <w:color w:val="384A51"/>
                <w:sz w:val="21"/>
                <w:szCs w:val="21"/>
              </w:rPr>
            </w:pPr>
            <w:r w:rsidRPr="005F605D">
              <w:rPr>
                <w:noProof/>
              </w:rPr>
              <w:drawing>
                <wp:anchor distT="0" distB="0" distL="114300" distR="114300" simplePos="0" relativeHeight="251795456" behindDoc="0" locked="0" layoutInCell="1" allowOverlap="1" wp14:anchorId="694CE9D1" wp14:editId="059719C3">
                  <wp:simplePos x="0" y="0"/>
                  <wp:positionH relativeFrom="column">
                    <wp:posOffset>-48695</wp:posOffset>
                  </wp:positionH>
                  <wp:positionV relativeFrom="paragraph">
                    <wp:posOffset>254526</wp:posOffset>
                  </wp:positionV>
                  <wp:extent cx="610870" cy="591820"/>
                  <wp:effectExtent l="0" t="0" r="0" b="0"/>
                  <wp:wrapSquare wrapText="bothSides"/>
                  <wp:docPr id="14" name="Picture 14" descr="A qr code with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qr code with a logo&#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0870" cy="591820"/>
                          </a:xfrm>
                          <a:prstGeom prst="rect">
                            <a:avLst/>
                          </a:prstGeom>
                        </pic:spPr>
                      </pic:pic>
                    </a:graphicData>
                  </a:graphic>
                </wp:anchor>
              </w:drawing>
            </w:r>
            <w:r>
              <w:rPr>
                <w:bCs/>
                <w:u w:val="single"/>
              </w:rPr>
              <w:t xml:space="preserve">The rise of </w:t>
            </w:r>
            <w:proofErr w:type="spellStart"/>
            <w:r>
              <w:rPr>
                <w:bCs/>
                <w:u w:val="single"/>
              </w:rPr>
              <w:t>AgeTech</w:t>
            </w:r>
            <w:proofErr w:type="spellEnd"/>
            <w:r>
              <w:rPr>
                <w:bCs/>
                <w:u w:val="single"/>
              </w:rPr>
              <w:t xml:space="preserve"> in Japan: </w:t>
            </w:r>
            <w:r>
              <w:rPr>
                <w:bCs/>
              </w:rPr>
              <w:t>Japan</w:t>
            </w:r>
            <w:r w:rsidRPr="008961CB">
              <w:rPr>
                <w:bCs/>
              </w:rPr>
              <w:t xml:space="preserve"> is a creative wellspring of “age-tech”—technological solutions designed to </w:t>
            </w:r>
            <w:r>
              <w:rPr>
                <w:bCs/>
              </w:rPr>
              <w:t xml:space="preserve">support and enhance </w:t>
            </w:r>
            <w:r w:rsidRPr="008961CB">
              <w:rPr>
                <w:bCs/>
              </w:rPr>
              <w:t xml:space="preserve">the quality of life of </w:t>
            </w:r>
            <w:r>
              <w:rPr>
                <w:bCs/>
              </w:rPr>
              <w:t>the elderly</w:t>
            </w:r>
            <w:r w:rsidRPr="008961CB">
              <w:rPr>
                <w:bCs/>
              </w:rPr>
              <w:t xml:space="preserve">. </w:t>
            </w:r>
            <w:r>
              <w:rPr>
                <w:bCs/>
              </w:rPr>
              <w:t xml:space="preserve">While </w:t>
            </w:r>
            <w:r w:rsidRPr="008961CB">
              <w:rPr>
                <w:bCs/>
              </w:rPr>
              <w:t xml:space="preserve">Japan </w:t>
            </w:r>
            <w:r>
              <w:rPr>
                <w:bCs/>
              </w:rPr>
              <w:t xml:space="preserve">has always been </w:t>
            </w:r>
            <w:proofErr w:type="spellStart"/>
            <w:r>
              <w:rPr>
                <w:bCs/>
              </w:rPr>
              <w:t>recognised</w:t>
            </w:r>
            <w:proofErr w:type="spellEnd"/>
            <w:r>
              <w:rPr>
                <w:bCs/>
              </w:rPr>
              <w:t xml:space="preserve"> as a nation of</w:t>
            </w:r>
            <w:r w:rsidRPr="008961CB">
              <w:rPr>
                <w:bCs/>
              </w:rPr>
              <w:t xml:space="preserve"> technological innovation, its unique culture also plays a pivotal role in</w:t>
            </w:r>
            <w:r>
              <w:rPr>
                <w:bCs/>
              </w:rPr>
              <w:t xml:space="preserve"> creating</w:t>
            </w:r>
            <w:r w:rsidRPr="008961CB">
              <w:rPr>
                <w:bCs/>
              </w:rPr>
              <w:t xml:space="preserve"> these solutions.</w:t>
            </w:r>
            <w:r>
              <w:rPr>
                <w:bCs/>
              </w:rPr>
              <w:t xml:space="preserve"> </w:t>
            </w:r>
            <w:r w:rsidRPr="001A1E51">
              <w:rPr>
                <w:bCs/>
              </w:rPr>
              <w:t xml:space="preserve">Respect for the elderly, embodied in the Japanese word </w:t>
            </w:r>
            <w:proofErr w:type="spellStart"/>
            <w:r w:rsidRPr="001A1E51">
              <w:rPr>
                <w:bCs/>
              </w:rPr>
              <w:t>uyamau</w:t>
            </w:r>
            <w:proofErr w:type="spellEnd"/>
            <w:r w:rsidRPr="001A1E51">
              <w:rPr>
                <w:bCs/>
              </w:rPr>
              <w:t xml:space="preserve"> (to </w:t>
            </w:r>
            <w:proofErr w:type="spellStart"/>
            <w:r w:rsidRPr="001A1E51">
              <w:rPr>
                <w:bCs/>
              </w:rPr>
              <w:t>honour</w:t>
            </w:r>
            <w:proofErr w:type="spellEnd"/>
            <w:r w:rsidRPr="001A1E51">
              <w:rPr>
                <w:bCs/>
              </w:rPr>
              <w:t xml:space="preserve"> or revere), is one reason why Japanese age-tech </w:t>
            </w:r>
            <w:r>
              <w:rPr>
                <w:bCs/>
              </w:rPr>
              <w:t>aims</w:t>
            </w:r>
            <w:r w:rsidRPr="001A1E51">
              <w:rPr>
                <w:bCs/>
              </w:rPr>
              <w:t xml:space="preserve"> to be less intrusive</w:t>
            </w:r>
            <w:r>
              <w:rPr>
                <w:bCs/>
              </w:rPr>
              <w:t xml:space="preserve">. Smart homes developed in Japan use HED-Net sensors rather than cameras to detect movement and monitor the elderly’s health, </w:t>
            </w:r>
            <w:proofErr w:type="gramStart"/>
            <w:r>
              <w:rPr>
                <w:bCs/>
              </w:rPr>
              <w:t>so as to</w:t>
            </w:r>
            <w:proofErr w:type="gramEnd"/>
            <w:r>
              <w:rPr>
                <w:bCs/>
              </w:rPr>
              <w:t xml:space="preserve"> preserve their privacy. Another notable product is the </w:t>
            </w:r>
            <w:proofErr w:type="spellStart"/>
            <w:r>
              <w:rPr>
                <w:bCs/>
              </w:rPr>
              <w:t>mediVR</w:t>
            </w:r>
            <w:proofErr w:type="spellEnd"/>
            <w:r>
              <w:rPr>
                <w:bCs/>
              </w:rPr>
              <w:t xml:space="preserve"> KAGURA, developed by </w:t>
            </w:r>
            <w:r w:rsidRPr="004163E5">
              <w:rPr>
                <w:bCs/>
              </w:rPr>
              <w:t xml:space="preserve">Osaka-based startup, </w:t>
            </w:r>
            <w:proofErr w:type="spellStart"/>
            <w:r w:rsidRPr="004163E5">
              <w:rPr>
                <w:bCs/>
              </w:rPr>
              <w:t>mediVR</w:t>
            </w:r>
            <w:proofErr w:type="spellEnd"/>
            <w:r>
              <w:rPr>
                <w:bCs/>
              </w:rPr>
              <w:t>. It</w:t>
            </w:r>
            <w:r w:rsidRPr="004163E5">
              <w:rPr>
                <w:bCs/>
              </w:rPr>
              <w:t xml:space="preserve"> </w:t>
            </w:r>
            <w:proofErr w:type="spellStart"/>
            <w:r w:rsidRPr="004163E5">
              <w:rPr>
                <w:bCs/>
              </w:rPr>
              <w:t>u</w:t>
            </w:r>
            <w:r>
              <w:rPr>
                <w:bCs/>
              </w:rPr>
              <w:t>tilises</w:t>
            </w:r>
            <w:proofErr w:type="spellEnd"/>
            <w:r w:rsidRPr="004163E5">
              <w:rPr>
                <w:bCs/>
              </w:rPr>
              <w:t xml:space="preserve"> virtual reality to help rehabilitate </w:t>
            </w:r>
            <w:r>
              <w:rPr>
                <w:bCs/>
              </w:rPr>
              <w:t>stroke patients</w:t>
            </w:r>
            <w:r w:rsidRPr="004163E5">
              <w:rPr>
                <w:bCs/>
              </w:rPr>
              <w:t xml:space="preserve"> by training their upper-body balance</w:t>
            </w:r>
            <w:r>
              <w:rPr>
                <w:bCs/>
              </w:rPr>
              <w:t xml:space="preserve">. By doing so, </w:t>
            </w:r>
            <w:proofErr w:type="gramStart"/>
            <w:r w:rsidRPr="004163E5">
              <w:rPr>
                <w:bCs/>
              </w:rPr>
              <w:t>cognitive</w:t>
            </w:r>
            <w:proofErr w:type="gramEnd"/>
            <w:r w:rsidRPr="004163E5">
              <w:rPr>
                <w:bCs/>
              </w:rPr>
              <w:t xml:space="preserve"> and physical skills</w:t>
            </w:r>
            <w:r>
              <w:rPr>
                <w:bCs/>
              </w:rPr>
              <w:t xml:space="preserve"> are strengthened</w:t>
            </w:r>
            <w:r w:rsidRPr="004163E5">
              <w:rPr>
                <w:bCs/>
              </w:rPr>
              <w:t xml:space="preserve">, while users enjoy playing VR games that </w:t>
            </w:r>
            <w:r>
              <w:rPr>
                <w:bCs/>
              </w:rPr>
              <w:t>that require them to</w:t>
            </w:r>
            <w:r w:rsidRPr="004163E5">
              <w:rPr>
                <w:bCs/>
              </w:rPr>
              <w:t xml:space="preserve"> tackle coordination tasks using a headset and handheld controllers.</w:t>
            </w:r>
            <w:r>
              <w:rPr>
                <w:rFonts w:ascii="IBM Plex Sans" w:hAnsi="IBM Plex Sans"/>
                <w:color w:val="384A51"/>
                <w:sz w:val="21"/>
                <w:szCs w:val="21"/>
              </w:rPr>
              <w:t xml:space="preserve"> </w:t>
            </w:r>
          </w:p>
        </w:tc>
      </w:tr>
    </w:tbl>
    <w:p w14:paraId="694C0E79" w14:textId="77777777" w:rsidR="00950B64" w:rsidRDefault="00950B64" w:rsidP="004609EA">
      <w:pPr>
        <w:spacing w:after="0" w:line="276" w:lineRule="auto"/>
        <w:rPr>
          <w:rFonts w:ascii="Calibri" w:eastAsia="Times New Roman" w:hAnsi="Calibri" w:cs="Calibri"/>
          <w:lang w:val="en-SG"/>
        </w:rPr>
      </w:pPr>
    </w:p>
    <w:p w14:paraId="42575CEC" w14:textId="2C94ACF1" w:rsidR="00DB2B90" w:rsidRPr="00DB2B90" w:rsidRDefault="00DB2B90" w:rsidP="00DB2B90">
      <w:pPr>
        <w:spacing w:before="240" w:after="0" w:line="240" w:lineRule="auto"/>
        <w:rPr>
          <w:rFonts w:ascii="Arial" w:eastAsia="Arial" w:hAnsi="Arial" w:cs="Arial"/>
          <w:b/>
          <w:sz w:val="24"/>
          <w:szCs w:val="24"/>
          <w:lang w:val="en-GB" w:bidi="ta-IN"/>
        </w:rPr>
      </w:pPr>
      <w:r w:rsidRPr="00DB2B90">
        <w:rPr>
          <w:rFonts w:ascii="Arial" w:eastAsia="Arial" w:hAnsi="Arial" w:cs="Arial"/>
          <w:b/>
          <w:sz w:val="24"/>
          <w:szCs w:val="24"/>
          <w:lang w:val="en-GB" w:bidi="ta-IN"/>
        </w:rPr>
        <w:t xml:space="preserve">SECTION 5. SUSTAINING THE VALUE OF THE OLD (SOLUTIONS)  </w:t>
      </w:r>
    </w:p>
    <w:p w14:paraId="216275D3" w14:textId="77777777" w:rsidR="00756AFA" w:rsidRPr="00F82569" w:rsidRDefault="00756AFA" w:rsidP="00412B26">
      <w:pPr>
        <w:spacing w:after="0" w:line="276" w:lineRule="auto"/>
        <w:jc w:val="both"/>
        <w:rPr>
          <w:rFonts w:ascii="Calibri" w:eastAsia="Times New Roman" w:hAnsi="Calibri" w:cs="Calibri"/>
          <w:lang w:val="en-SG"/>
        </w:rPr>
      </w:pPr>
    </w:p>
    <w:p w14:paraId="22E519B3" w14:textId="0D703F45" w:rsidR="0039191F" w:rsidRPr="00F82569" w:rsidRDefault="00390686" w:rsidP="00412B26">
      <w:pPr>
        <w:spacing w:after="0" w:line="276" w:lineRule="auto"/>
        <w:jc w:val="both"/>
        <w:rPr>
          <w:rFonts w:ascii="Calibri" w:eastAsia="Times New Roman" w:hAnsi="Calibri" w:cs="Calibri"/>
          <w:lang w:val="en-SG"/>
        </w:rPr>
      </w:pPr>
      <w:r w:rsidRPr="00F82569">
        <w:rPr>
          <w:rFonts w:ascii="Calibri" w:eastAsia="Times New Roman" w:hAnsi="Calibri" w:cs="Calibri"/>
          <w:lang w:val="en-SG"/>
        </w:rPr>
        <w:t xml:space="preserve">Embracing change and progress is important to achieve a better quality of life. However, blindly ploughing forward is dangerous and counter-productive. The old may sometimes seem irrelevant in the modern world, but we must acknowledge that the people, institutions and culture are important to keep us grounded even as we embrace change. Instead of recklessly burning bridges as we charge ahead, we should have the humility to be open to valuable lessons from old traditions, values and people. </w:t>
      </w:r>
      <w:r w:rsidR="0039191F" w:rsidRPr="00F82569">
        <w:rPr>
          <w:rFonts w:ascii="Calibri" w:eastAsia="Times New Roman" w:hAnsi="Calibri" w:cs="Calibri"/>
          <w:lang w:val="en-SG"/>
        </w:rPr>
        <w:t xml:space="preserve">With our past legacies in place to anchor our values and identity, progress can be pursued more sustainably. </w:t>
      </w:r>
    </w:p>
    <w:p w14:paraId="2637E6CD" w14:textId="499E0ACF" w:rsidR="0039191F" w:rsidRPr="00F82569" w:rsidRDefault="0039191F" w:rsidP="00412B26">
      <w:pPr>
        <w:spacing w:after="0" w:line="276" w:lineRule="auto"/>
        <w:jc w:val="both"/>
        <w:rPr>
          <w:rFonts w:ascii="Calibri" w:eastAsia="Times New Roman" w:hAnsi="Calibri" w:cs="Calibri"/>
          <w:lang w:val="en-SG"/>
        </w:rPr>
      </w:pPr>
    </w:p>
    <w:p w14:paraId="43F1933A" w14:textId="7D28237E" w:rsidR="0039191F" w:rsidRPr="00F82569" w:rsidRDefault="0039191F" w:rsidP="00412B26">
      <w:pPr>
        <w:spacing w:after="0" w:line="276" w:lineRule="auto"/>
        <w:jc w:val="both"/>
        <w:rPr>
          <w:rFonts w:ascii="Calibri" w:eastAsia="Times New Roman" w:hAnsi="Calibri" w:cs="Calibri"/>
          <w:lang w:val="en-SG"/>
        </w:rPr>
      </w:pPr>
      <w:r w:rsidRPr="00F82569">
        <w:rPr>
          <w:rFonts w:ascii="Calibri" w:eastAsia="Times New Roman" w:hAnsi="Calibri" w:cs="Calibri"/>
          <w:lang w:val="en-SG"/>
        </w:rPr>
        <w:t xml:space="preserve">In that light, there is a growing modern movement to guard and defend the old. Individuals and communities are awakening to the huge amounts of physical and electronic waste that our unceasing economy produces and have banded together to repurpose and upcycle their old possessions. </w:t>
      </w:r>
      <w:r w:rsidR="00176B8C" w:rsidRPr="00F82569">
        <w:rPr>
          <w:rFonts w:ascii="Calibri" w:eastAsia="Times New Roman" w:hAnsi="Calibri" w:cs="Calibri"/>
          <w:lang w:val="en-SG"/>
        </w:rPr>
        <w:t xml:space="preserve">Institutions are set up to preserve our heritage and to remember our past. </w:t>
      </w:r>
    </w:p>
    <w:p w14:paraId="0167E3B4" w14:textId="09972020" w:rsidR="0039191F" w:rsidRPr="00F82569" w:rsidRDefault="0039191F" w:rsidP="00412B26">
      <w:pPr>
        <w:spacing w:after="0" w:line="276" w:lineRule="auto"/>
        <w:jc w:val="both"/>
        <w:rPr>
          <w:rFonts w:ascii="Calibri" w:eastAsia="Times New Roman" w:hAnsi="Calibri" w:cs="Calibri"/>
          <w:lang w:val="en-SG"/>
        </w:rPr>
      </w:pPr>
    </w:p>
    <w:p w14:paraId="306B99F8" w14:textId="53F3F13C" w:rsidR="0039191F" w:rsidRPr="00F82569" w:rsidRDefault="0039191F" w:rsidP="0039191F">
      <w:pPr>
        <w:pStyle w:val="ListParagraph"/>
        <w:numPr>
          <w:ilvl w:val="0"/>
          <w:numId w:val="31"/>
        </w:numPr>
        <w:spacing w:after="0" w:line="276" w:lineRule="auto"/>
        <w:jc w:val="both"/>
        <w:rPr>
          <w:rFonts w:ascii="Calibri" w:hAnsi="Calibri" w:cs="Calibri"/>
          <w:color w:val="000000"/>
          <w:lang w:val="en-SG"/>
        </w:rPr>
      </w:pPr>
      <w:r w:rsidRPr="00F82569">
        <w:rPr>
          <w:rFonts w:ascii="Calibri" w:hAnsi="Calibri" w:cs="Calibri"/>
          <w:b/>
          <w:bCs/>
          <w:i/>
          <w:iCs/>
          <w:color w:val="000000"/>
          <w:lang w:val="en-SG"/>
        </w:rPr>
        <w:t xml:space="preserve">Communities repurposing and upcycling old items </w:t>
      </w:r>
    </w:p>
    <w:p w14:paraId="008C250C" w14:textId="0AB3B614" w:rsidR="0039191F" w:rsidRPr="00F82569" w:rsidRDefault="0039191F" w:rsidP="00176B8C">
      <w:pPr>
        <w:numPr>
          <w:ilvl w:val="1"/>
          <w:numId w:val="15"/>
        </w:numPr>
        <w:spacing w:after="0" w:line="276" w:lineRule="auto"/>
        <w:ind w:left="1080"/>
        <w:jc w:val="both"/>
        <w:rPr>
          <w:b/>
          <w:lang w:val="en-SG"/>
        </w:rPr>
      </w:pPr>
      <w:r w:rsidRPr="00F82569">
        <w:rPr>
          <w:rFonts w:ascii="Calibri" w:eastAsia="Times New Roman" w:hAnsi="Calibri" w:cs="Calibri"/>
          <w:color w:val="000000"/>
        </w:rPr>
        <w:t xml:space="preserve">In Singapore, a social enterprise called Terra SG has sprung up to amongst other goals, offer upcycling activities and workshops to Singaporeans. These workshops teach Singaporeans how to </w:t>
      </w:r>
      <w:r w:rsidR="00A10DF2" w:rsidRPr="00F82569">
        <w:rPr>
          <w:rFonts w:ascii="Calibri" w:eastAsia="Times New Roman" w:hAnsi="Calibri" w:cs="Calibri"/>
          <w:color w:val="000000"/>
        </w:rPr>
        <w:t>take</w:t>
      </w:r>
      <w:r w:rsidRPr="00F82569">
        <w:rPr>
          <w:rFonts w:ascii="Calibri" w:eastAsia="Times New Roman" w:hAnsi="Calibri" w:cs="Calibri"/>
          <w:color w:val="000000"/>
        </w:rPr>
        <w:t xml:space="preserve"> their old and used paper, plastic, </w:t>
      </w:r>
      <w:proofErr w:type="gramStart"/>
      <w:r w:rsidRPr="00F82569">
        <w:rPr>
          <w:rFonts w:ascii="Calibri" w:eastAsia="Times New Roman" w:hAnsi="Calibri" w:cs="Calibri"/>
          <w:color w:val="000000"/>
        </w:rPr>
        <w:t>fabric</w:t>
      </w:r>
      <w:proofErr w:type="gramEnd"/>
      <w:r w:rsidRPr="00F82569">
        <w:rPr>
          <w:rFonts w:ascii="Calibri" w:eastAsia="Times New Roman" w:hAnsi="Calibri" w:cs="Calibri"/>
          <w:color w:val="000000"/>
        </w:rPr>
        <w:t xml:space="preserve"> and glass items into functional everyday </w:t>
      </w:r>
      <w:r w:rsidRPr="00F82569">
        <w:rPr>
          <w:rFonts w:ascii="Calibri" w:eastAsia="Times New Roman" w:hAnsi="Calibri" w:cs="Calibri"/>
          <w:color w:val="000000"/>
        </w:rPr>
        <w:lastRenderedPageBreak/>
        <w:t xml:space="preserve">items </w:t>
      </w:r>
      <w:r w:rsidR="00176B8C" w:rsidRPr="00F82569">
        <w:rPr>
          <w:rFonts w:ascii="Calibri" w:eastAsia="Times New Roman" w:hAnsi="Calibri" w:cs="Calibri"/>
          <w:color w:val="000000"/>
        </w:rPr>
        <w:t xml:space="preserve">such as pouches, lamps and keychains. Through these initiatives, the hope is the message of sustainability can be spread amongst the public. </w:t>
      </w:r>
    </w:p>
    <w:p w14:paraId="05B813CB" w14:textId="4614A773" w:rsidR="0039191F" w:rsidRDefault="0039191F" w:rsidP="00412B26">
      <w:pPr>
        <w:spacing w:after="0" w:line="276" w:lineRule="auto"/>
        <w:jc w:val="both"/>
        <w:rPr>
          <w:rFonts w:ascii="Calibri" w:eastAsia="Times New Roman" w:hAnsi="Calibri" w:cs="Calibri"/>
          <w:lang w:val="en-SG"/>
        </w:rPr>
      </w:pPr>
    </w:p>
    <w:p w14:paraId="6A0DE55F" w14:textId="50601952" w:rsidR="00176B8C" w:rsidRPr="00F82569" w:rsidRDefault="00176B8C" w:rsidP="00A10DF2">
      <w:pPr>
        <w:pStyle w:val="ListParagraph"/>
        <w:numPr>
          <w:ilvl w:val="0"/>
          <w:numId w:val="31"/>
        </w:numPr>
        <w:spacing w:after="0" w:line="276" w:lineRule="auto"/>
        <w:jc w:val="both"/>
        <w:rPr>
          <w:rFonts w:ascii="Calibri" w:eastAsia="Times New Roman" w:hAnsi="Calibri" w:cs="Calibri"/>
          <w:b/>
          <w:bCs/>
          <w:color w:val="000000"/>
          <w:lang w:val="en-SG"/>
        </w:rPr>
      </w:pPr>
      <w:bookmarkStart w:id="3" w:name="_Hlk73006779"/>
      <w:r w:rsidRPr="00F82569">
        <w:rPr>
          <w:rFonts w:ascii="Calibri" w:eastAsia="Times New Roman" w:hAnsi="Calibri" w:cs="Calibri"/>
          <w:b/>
          <w:bCs/>
          <w:color w:val="000000"/>
          <w:lang w:val="en-SG"/>
        </w:rPr>
        <w:t>Institutions preserving our heritage</w:t>
      </w:r>
    </w:p>
    <w:p w14:paraId="3436066E" w14:textId="52970819" w:rsidR="00176B8C" w:rsidRPr="00F82569" w:rsidRDefault="00176B8C" w:rsidP="00176B8C">
      <w:pPr>
        <w:pStyle w:val="ListParagraph"/>
        <w:spacing w:after="0" w:line="276" w:lineRule="auto"/>
        <w:jc w:val="both"/>
        <w:rPr>
          <w:rFonts w:ascii="Calibri" w:eastAsia="Times New Roman" w:hAnsi="Calibri" w:cs="Calibri"/>
          <w:color w:val="000000"/>
          <w:lang w:val="en-SG"/>
        </w:rPr>
      </w:pPr>
      <w:r w:rsidRPr="00F82569">
        <w:rPr>
          <w:rFonts w:ascii="Calibri" w:eastAsia="Times New Roman" w:hAnsi="Calibri" w:cs="Calibri"/>
          <w:color w:val="000000"/>
          <w:lang w:val="en-SG"/>
        </w:rPr>
        <w:t xml:space="preserve">Today, many institutions are working hard to preserve important parts of our heritage. The belief is that preserving older and more traditional forms of culture </w:t>
      </w:r>
      <w:r w:rsidRPr="00F82569">
        <w:rPr>
          <w:rFonts w:ascii="Calibri" w:eastAsia="Times New Roman" w:hAnsi="Calibri" w:cs="Calibri"/>
          <w:b/>
          <w:color w:val="000000"/>
          <w:lang w:val="en-SG"/>
        </w:rPr>
        <w:t xml:space="preserve">allows our younger generation to </w:t>
      </w:r>
      <w:r w:rsidR="009B28D1">
        <w:rPr>
          <w:rFonts w:eastAsia="Times New Roman" w:cstheme="minorHAnsi"/>
          <w:b/>
          <w:bCs/>
        </w:rPr>
        <w:t>______________________________________________________________________________</w:t>
      </w:r>
      <w:r w:rsidRPr="00F82569">
        <w:rPr>
          <w:rFonts w:ascii="Calibri" w:eastAsia="Times New Roman" w:hAnsi="Calibri" w:cs="Calibri"/>
          <w:b/>
          <w:color w:val="000000"/>
          <w:lang w:val="en-SG"/>
        </w:rPr>
        <w:t>.</w:t>
      </w:r>
      <w:r w:rsidRPr="00F82569">
        <w:rPr>
          <w:rFonts w:ascii="Calibri" w:eastAsia="Times New Roman" w:hAnsi="Calibri" w:cs="Calibri"/>
          <w:color w:val="000000"/>
          <w:lang w:val="en-SG"/>
        </w:rPr>
        <w:t xml:space="preserve"> In art especially, as much as technology challenges the popularity of traditional art forms, it is also a medium to keep them alive and increase the accessibility to consume and even learn to perform these art forms. </w:t>
      </w:r>
    </w:p>
    <w:p w14:paraId="17A1677B" w14:textId="77777777" w:rsidR="00176B8C" w:rsidRPr="00F82569" w:rsidRDefault="00176B8C" w:rsidP="00176B8C">
      <w:pPr>
        <w:spacing w:after="0" w:line="276" w:lineRule="auto"/>
        <w:ind w:left="360"/>
        <w:contextualSpacing/>
        <w:jc w:val="both"/>
        <w:rPr>
          <w:rFonts w:ascii="Calibri" w:eastAsia="Times New Roman" w:hAnsi="Calibri" w:cs="Calibri"/>
          <w:color w:val="000000"/>
          <w:lang w:val="en-SG"/>
        </w:rPr>
      </w:pPr>
    </w:p>
    <w:p w14:paraId="3E97248B" w14:textId="41D7CA4C" w:rsidR="002B3F54" w:rsidRPr="00F82569" w:rsidRDefault="00176B8C" w:rsidP="002B3F54">
      <w:pPr>
        <w:numPr>
          <w:ilvl w:val="0"/>
          <w:numId w:val="11"/>
        </w:numPr>
        <w:spacing w:after="0" w:line="276" w:lineRule="auto"/>
        <w:ind w:left="1080"/>
        <w:contextualSpacing/>
        <w:jc w:val="both"/>
        <w:rPr>
          <w:rFonts w:ascii="Calibri" w:eastAsia="Times New Roman" w:hAnsi="Calibri" w:cs="Calibri"/>
          <w:lang w:val="en-SG"/>
        </w:rPr>
      </w:pPr>
      <w:r w:rsidRPr="00F82569">
        <w:rPr>
          <w:rFonts w:ascii="Calibri" w:eastAsia="Times New Roman" w:hAnsi="Calibri" w:cs="Calibri"/>
          <w:color w:val="000000"/>
          <w:lang w:val="en-SG"/>
        </w:rPr>
        <w:t xml:space="preserve">Our </w:t>
      </w:r>
      <w:r w:rsidR="009B28D1">
        <w:rPr>
          <w:rFonts w:eastAsia="Times New Roman" w:cstheme="minorHAnsi"/>
          <w:b/>
          <w:bCs/>
        </w:rPr>
        <w:t>__________________________</w:t>
      </w:r>
      <w:r w:rsidRPr="00F82569">
        <w:rPr>
          <w:rFonts w:ascii="Calibri" w:eastAsia="Times New Roman" w:hAnsi="Calibri" w:cs="Calibri"/>
          <w:b/>
          <w:bCs/>
          <w:color w:val="000000"/>
          <w:lang w:val="en-SG"/>
        </w:rPr>
        <w:t>is</w:t>
      </w:r>
      <w:r w:rsidRPr="00F82569">
        <w:rPr>
          <w:rFonts w:ascii="Calibri" w:eastAsia="Times New Roman" w:hAnsi="Calibri" w:cs="Calibri"/>
          <w:color w:val="000000"/>
          <w:lang w:val="en-SG"/>
        </w:rPr>
        <w:t xml:space="preserve"> the first master plan for Singapore’s heritage and museum sector which outlines the broad strategies and initiatives for the sector over the next five years (2018 to 2022) and beyond. The Ministry of Culture, Community and Youth (MCCY) has set aside S$66 million for the implementation of this plan. (Explore more at </w:t>
      </w:r>
      <w:hyperlink r:id="rId32" w:history="1">
        <w:r w:rsidRPr="00F82569">
          <w:rPr>
            <w:rFonts w:ascii="Calibri" w:eastAsia="Times New Roman" w:hAnsi="Calibri" w:cs="Calibri"/>
            <w:color w:val="0000FF"/>
            <w:u w:val="single"/>
            <w:lang w:val="en-SG"/>
          </w:rPr>
          <w:t>www.oursgheritage.sg</w:t>
        </w:r>
      </w:hyperlink>
      <w:r w:rsidRPr="00F82569">
        <w:rPr>
          <w:rFonts w:ascii="Calibri" w:eastAsia="Times New Roman" w:hAnsi="Calibri" w:cs="Calibri"/>
          <w:color w:val="000000"/>
          <w:lang w:val="en-SG"/>
        </w:rPr>
        <w:t xml:space="preserve">) </w:t>
      </w:r>
    </w:p>
    <w:p w14:paraId="7BE79DC4" w14:textId="77777777" w:rsidR="002B3F54" w:rsidRPr="00F82569" w:rsidRDefault="002B3F54" w:rsidP="002B3F54">
      <w:pPr>
        <w:spacing w:after="0" w:line="276" w:lineRule="auto"/>
        <w:ind w:left="1080"/>
        <w:contextualSpacing/>
        <w:jc w:val="both"/>
        <w:rPr>
          <w:rFonts w:ascii="Calibri" w:eastAsia="Times New Roman" w:hAnsi="Calibri" w:cs="Calibri"/>
          <w:lang w:val="en-SG"/>
        </w:rPr>
      </w:pPr>
    </w:p>
    <w:p w14:paraId="64543CD1" w14:textId="447170C1" w:rsidR="002B3F54" w:rsidRPr="00F82569" w:rsidRDefault="002B3F54" w:rsidP="002B3F54">
      <w:pPr>
        <w:numPr>
          <w:ilvl w:val="0"/>
          <w:numId w:val="11"/>
        </w:numPr>
        <w:spacing w:after="0" w:line="276" w:lineRule="auto"/>
        <w:ind w:left="1080"/>
        <w:contextualSpacing/>
        <w:jc w:val="both"/>
        <w:rPr>
          <w:rFonts w:ascii="Calibri" w:eastAsia="Times New Roman" w:hAnsi="Calibri" w:cs="Calibri"/>
          <w:lang w:val="en-SG"/>
        </w:rPr>
      </w:pPr>
      <w:r w:rsidRPr="00F82569">
        <w:rPr>
          <w:rFonts w:ascii="Calibri" w:eastAsia="Times New Roman" w:hAnsi="Calibri" w:cs="Calibri"/>
          <w:lang w:val="en-SG"/>
        </w:rPr>
        <w:t xml:space="preserve">The </w:t>
      </w:r>
      <w:r w:rsidR="009B28D1">
        <w:rPr>
          <w:rFonts w:eastAsia="Times New Roman" w:cstheme="minorHAnsi"/>
          <w:b/>
          <w:bCs/>
        </w:rPr>
        <w:t>__________________________</w:t>
      </w:r>
      <w:r w:rsidRPr="00F82569">
        <w:rPr>
          <w:rFonts w:ascii="Calibri" w:eastAsia="Times New Roman" w:hAnsi="Calibri" w:cs="Calibri"/>
          <w:lang w:val="en-SG"/>
        </w:rPr>
        <w:t>held yearly is an immersive celebration of our shared culture and heritage. Bringing together family</w:t>
      </w:r>
      <w:r w:rsidR="00F67D80" w:rsidRPr="00F82569">
        <w:rPr>
          <w:rFonts w:ascii="Calibri" w:eastAsia="Times New Roman" w:hAnsi="Calibri" w:cs="Calibri"/>
          <w:lang w:val="en-SG"/>
        </w:rPr>
        <w:t>-</w:t>
      </w:r>
      <w:r w:rsidRPr="00F82569">
        <w:rPr>
          <w:rFonts w:ascii="Calibri" w:eastAsia="Times New Roman" w:hAnsi="Calibri" w:cs="Calibri"/>
          <w:lang w:val="en-SG"/>
        </w:rPr>
        <w:t>oriented activities, craft-making, guided tours and visits to heritage sites as well as performances, it is a platform for exploration and discovery to relive the stories that connect us. In 2022, the focus was also broadened to include our historically rich flora and fauna dotted across the island.</w:t>
      </w:r>
    </w:p>
    <w:bookmarkEnd w:id="3"/>
    <w:p w14:paraId="35DA6295" w14:textId="77777777" w:rsidR="00176B8C" w:rsidRPr="00F82569" w:rsidRDefault="00176B8C" w:rsidP="00176B8C">
      <w:pPr>
        <w:spacing w:after="0" w:line="276" w:lineRule="auto"/>
        <w:contextualSpacing/>
        <w:jc w:val="both"/>
        <w:rPr>
          <w:rFonts w:ascii="Calibri" w:eastAsia="Times New Roman" w:hAnsi="Calibri" w:cs="Calibri"/>
          <w:color w:val="000000"/>
          <w:lang w:val="en-SG"/>
        </w:rPr>
      </w:pPr>
    </w:p>
    <w:p w14:paraId="362226E8" w14:textId="652D9A4A" w:rsidR="003A73E4" w:rsidRPr="008F3D2A" w:rsidRDefault="00176B8C" w:rsidP="00412B26">
      <w:pPr>
        <w:numPr>
          <w:ilvl w:val="0"/>
          <w:numId w:val="11"/>
        </w:numPr>
        <w:spacing w:after="0" w:line="276" w:lineRule="auto"/>
        <w:ind w:left="1080"/>
        <w:contextualSpacing/>
        <w:jc w:val="both"/>
        <w:rPr>
          <w:rFonts w:ascii="Calibri" w:eastAsia="Times New Roman" w:hAnsi="Calibri" w:cs="Calibri"/>
          <w:color w:val="000000"/>
          <w:lang w:val="en-SG"/>
        </w:rPr>
      </w:pPr>
      <w:r w:rsidRPr="00F82569">
        <w:rPr>
          <w:rFonts w:ascii="Calibri" w:hAnsi="Calibri" w:cs="Calibri"/>
          <w:lang w:val="en-SG"/>
        </w:rPr>
        <w:t xml:space="preserve">The </w:t>
      </w:r>
      <w:r w:rsidR="009B28D1">
        <w:rPr>
          <w:rFonts w:eastAsia="Times New Roman" w:cstheme="minorHAnsi"/>
          <w:b/>
          <w:bCs/>
        </w:rPr>
        <w:t>__________________________</w:t>
      </w:r>
      <w:r w:rsidRPr="00F82569">
        <w:rPr>
          <w:rFonts w:ascii="Calibri" w:hAnsi="Calibri" w:cs="Calibri"/>
          <w:lang w:val="en-SG"/>
        </w:rPr>
        <w:t>also supports traditional arts groups in digitising and documenting materials of historical value to preserve Singapore’s arts and cultural legacy. This initiative aims to sustain the development and ensure continuity of traditional art forms in Singapore, as well as to create awareness and encourage research. The one-time funding provides up to $20,000 per organisation and the funds can be used to digitise print materials or media that are of historical significance and value.</w:t>
      </w:r>
    </w:p>
    <w:p w14:paraId="1A1ABC31" w14:textId="77777777" w:rsidR="003A73E4" w:rsidRDefault="003A73E4" w:rsidP="00412B26">
      <w:pPr>
        <w:spacing w:after="0" w:line="276" w:lineRule="auto"/>
        <w:jc w:val="both"/>
        <w:rPr>
          <w:rFonts w:ascii="Calibri" w:eastAsia="Times New Roman" w:hAnsi="Calibri" w:cs="Calibri"/>
          <w:b/>
          <w:bCs/>
          <w:lang w:val="en-SG"/>
        </w:rPr>
      </w:pPr>
    </w:p>
    <w:p w14:paraId="0E12F590" w14:textId="573B5438" w:rsidR="002B3F54" w:rsidRDefault="002B3F54" w:rsidP="00412B26">
      <w:pPr>
        <w:spacing w:after="0" w:line="276" w:lineRule="auto"/>
        <w:jc w:val="both"/>
        <w:rPr>
          <w:rFonts w:ascii="Calibri" w:eastAsia="Times New Roman" w:hAnsi="Calibri" w:cs="Calibri"/>
          <w:b/>
          <w:bCs/>
          <w:lang w:val="en-SG"/>
        </w:rPr>
      </w:pPr>
      <w:r w:rsidRPr="00F82569">
        <w:rPr>
          <w:rFonts w:ascii="Calibri" w:eastAsia="Times New Roman" w:hAnsi="Calibri" w:cs="Calibri"/>
          <w:b/>
          <w:bCs/>
          <w:lang w:val="en-SG"/>
        </w:rPr>
        <w:t xml:space="preserve">Value of sustaining elements of heritage: to inspire the ‘new’/the ‘modern’ </w:t>
      </w:r>
    </w:p>
    <w:p w14:paraId="562D374E" w14:textId="77777777" w:rsidR="009B28D1" w:rsidRPr="00F82569" w:rsidRDefault="009B28D1" w:rsidP="00412B26">
      <w:pPr>
        <w:spacing w:after="0" w:line="276" w:lineRule="auto"/>
        <w:jc w:val="both"/>
        <w:rPr>
          <w:rFonts w:ascii="Calibri" w:eastAsia="Times New Roman" w:hAnsi="Calibri" w:cs="Calibri"/>
          <w:b/>
          <w:bCs/>
          <w:lang w:val="en-SG"/>
        </w:rPr>
      </w:pPr>
    </w:p>
    <w:p w14:paraId="33830A52" w14:textId="46F0932C" w:rsidR="00582302" w:rsidRPr="00F82569" w:rsidRDefault="00176B8C" w:rsidP="00412B26">
      <w:pPr>
        <w:spacing w:after="0" w:line="276" w:lineRule="auto"/>
        <w:jc w:val="both"/>
        <w:rPr>
          <w:rFonts w:ascii="Calibri" w:eastAsia="Times New Roman" w:hAnsi="Calibri" w:cs="Calibri"/>
          <w:lang w:val="en-SG"/>
        </w:rPr>
      </w:pPr>
      <w:r w:rsidRPr="00F82569">
        <w:rPr>
          <w:rFonts w:ascii="Calibri" w:eastAsia="Times New Roman" w:hAnsi="Calibri" w:cs="Calibri"/>
          <w:lang w:val="en-SG"/>
        </w:rPr>
        <w:t xml:space="preserve">On a deeper level however, discerning individuals would start to realise that many of these </w:t>
      </w:r>
      <w:r w:rsidRPr="00F82569">
        <w:rPr>
          <w:rFonts w:ascii="Calibri" w:eastAsia="Times New Roman" w:hAnsi="Calibri" w:cs="Calibri"/>
          <w:b/>
          <w:bCs/>
          <w:lang w:val="en-SG"/>
        </w:rPr>
        <w:t>distinctions</w:t>
      </w:r>
      <w:r w:rsidRPr="00F82569">
        <w:rPr>
          <w:rFonts w:ascii="Calibri" w:eastAsia="Times New Roman" w:hAnsi="Calibri" w:cs="Calibri"/>
          <w:lang w:val="en-SG"/>
        </w:rPr>
        <w:t xml:space="preserve"> that we draw </w:t>
      </w:r>
      <w:r w:rsidRPr="00F82569">
        <w:rPr>
          <w:rFonts w:ascii="Calibri" w:eastAsia="Times New Roman" w:hAnsi="Calibri" w:cs="Calibri"/>
          <w:b/>
          <w:bCs/>
          <w:lang w:val="en-SG"/>
        </w:rPr>
        <w:t>between the old and the new are not as significant as they are marketed to be</w:t>
      </w:r>
      <w:r w:rsidRPr="00F82569">
        <w:rPr>
          <w:rFonts w:ascii="Calibri" w:eastAsia="Times New Roman" w:hAnsi="Calibri" w:cs="Calibri"/>
          <w:lang w:val="en-SG"/>
        </w:rPr>
        <w:t xml:space="preserve">. It is not always so easy to clearly delineate what is old and what is new, because elements of one are often found in the other. As an example, </w:t>
      </w:r>
      <w:r w:rsidR="00582302" w:rsidRPr="00F82569">
        <w:rPr>
          <w:rFonts w:ascii="Calibri" w:eastAsia="Times New Roman" w:hAnsi="Calibri" w:cs="Calibri"/>
          <w:lang w:val="en-SG"/>
        </w:rPr>
        <w:t>the iconic National Gallery Singapore was converted from the former Supreme Court building and City Hall, retaining the legacy and history of that significant site, while incorporating modern design elements to appeal to the aesthetic sensibilities of today.</w:t>
      </w:r>
      <w:r w:rsidR="00950B64" w:rsidRPr="00F82569">
        <w:rPr>
          <w:rFonts w:ascii="Calibri" w:eastAsia="Times New Roman" w:hAnsi="Calibri" w:cs="Calibri"/>
          <w:lang w:val="en-SG"/>
        </w:rPr>
        <w:t xml:space="preserve"> </w:t>
      </w:r>
      <w:r w:rsidR="002362D1" w:rsidRPr="00F82569">
        <w:rPr>
          <w:rFonts w:ascii="Calibri" w:eastAsia="Times New Roman" w:hAnsi="Calibri" w:cs="Calibri"/>
          <w:lang w:val="en-SG"/>
        </w:rPr>
        <w:t xml:space="preserve">Even pragmatists would concede that such </w:t>
      </w:r>
      <w:r w:rsidR="009B28D1">
        <w:rPr>
          <w:rFonts w:eastAsia="Times New Roman" w:cstheme="minorHAnsi"/>
          <w:b/>
          <w:bCs/>
        </w:rPr>
        <w:t>____________________________________________________________________________________________________________________________________________________________________________________________________________________________________________________________________</w:t>
      </w:r>
      <w:r w:rsidR="002362D1" w:rsidRPr="00F82569">
        <w:rPr>
          <w:rFonts w:ascii="Calibri" w:eastAsia="Times New Roman" w:hAnsi="Calibri" w:cs="Calibri"/>
          <w:b/>
          <w:bCs/>
          <w:lang w:val="en-SG"/>
        </w:rPr>
        <w:t>.</w:t>
      </w:r>
      <w:r w:rsidR="002362D1" w:rsidRPr="00F82569">
        <w:rPr>
          <w:rFonts w:ascii="Calibri" w:eastAsia="Times New Roman" w:hAnsi="Calibri" w:cs="Calibri"/>
          <w:lang w:val="en-SG"/>
        </w:rPr>
        <w:t xml:space="preserve"> </w:t>
      </w:r>
      <w:r w:rsidR="00582302" w:rsidRPr="00F82569">
        <w:rPr>
          <w:rFonts w:ascii="Calibri" w:eastAsia="Times New Roman" w:hAnsi="Calibri" w:cs="Calibri"/>
          <w:lang w:val="en-SG"/>
        </w:rPr>
        <w:t xml:space="preserve">In that spirit, many of our latest inventions and artworks similarly retain parts of our beloved old gadgets, artworks and heritage sites, while adding on modern touches to keep them relevant. This constant interplay between the ‘old’ and the ‘new’ thus makes it difficult to come to a clear conclusion on </w:t>
      </w:r>
      <w:r w:rsidR="00582302" w:rsidRPr="00F82569">
        <w:rPr>
          <w:rFonts w:ascii="Calibri" w:eastAsia="Times New Roman" w:hAnsi="Calibri" w:cs="Calibri"/>
          <w:lang w:val="en-SG"/>
        </w:rPr>
        <w:lastRenderedPageBreak/>
        <w:t xml:space="preserve">the old vs. new debate. Or </w:t>
      </w:r>
      <w:r w:rsidR="00582302" w:rsidRPr="00F82569">
        <w:rPr>
          <w:rFonts w:ascii="Calibri" w:eastAsia="Times New Roman" w:hAnsi="Calibri" w:cs="Calibri"/>
          <w:b/>
          <w:bCs/>
          <w:lang w:val="en-SG"/>
        </w:rPr>
        <w:t>maybe they are not diametrically opposed in the first place – one works with the other to keep them both alive</w:t>
      </w:r>
      <w:r w:rsidR="00582302" w:rsidRPr="00F82569">
        <w:rPr>
          <w:rFonts w:ascii="Calibri" w:eastAsia="Times New Roman" w:hAnsi="Calibri" w:cs="Calibri"/>
          <w:lang w:val="en-SG"/>
        </w:rPr>
        <w:t>, with the old living on in the new and providing a much-needed anchor</w:t>
      </w:r>
      <w:r w:rsidR="00B86CD2" w:rsidRPr="00F82569">
        <w:rPr>
          <w:rFonts w:ascii="Calibri" w:eastAsia="Times New Roman" w:hAnsi="Calibri" w:cs="Calibri"/>
          <w:lang w:val="en-SG"/>
        </w:rPr>
        <w:t xml:space="preserve"> as we pursue progress</w:t>
      </w:r>
      <w:r w:rsidR="00582302" w:rsidRPr="00F82569">
        <w:rPr>
          <w:rFonts w:ascii="Calibri" w:eastAsia="Times New Roman" w:hAnsi="Calibri" w:cs="Calibri"/>
          <w:lang w:val="en-SG"/>
        </w:rPr>
        <w:t xml:space="preserve">, and the new reviving </w:t>
      </w:r>
      <w:r w:rsidR="004D1ACC" w:rsidRPr="00F82569">
        <w:rPr>
          <w:rFonts w:ascii="Calibri" w:eastAsia="Times New Roman" w:hAnsi="Calibri" w:cs="Calibri"/>
          <w:lang w:val="en-SG"/>
        </w:rPr>
        <w:t xml:space="preserve">and reinventing the old to keep that which is archaic relevant. </w:t>
      </w:r>
    </w:p>
    <w:p w14:paraId="363E83AE" w14:textId="77777777" w:rsidR="00EF4E70" w:rsidRPr="00F82569" w:rsidRDefault="00EF4E70" w:rsidP="00EF4E70">
      <w:pPr>
        <w:spacing w:after="0" w:line="276" w:lineRule="auto"/>
        <w:contextualSpacing/>
        <w:jc w:val="both"/>
        <w:rPr>
          <w:rFonts w:ascii="Calibri" w:eastAsia="Times New Roman" w:hAnsi="Calibri" w:cs="Calibri"/>
          <w:lang w:val="en-SG"/>
        </w:rPr>
      </w:pPr>
    </w:p>
    <w:tbl>
      <w:tblPr>
        <w:tblStyle w:val="TableGrid"/>
        <w:tblW w:w="0" w:type="auto"/>
        <w:tblLook w:val="04A0" w:firstRow="1" w:lastRow="0" w:firstColumn="1" w:lastColumn="0" w:noHBand="0" w:noVBand="1"/>
      </w:tblPr>
      <w:tblGrid>
        <w:gridCol w:w="9342"/>
      </w:tblGrid>
      <w:tr w:rsidR="008F3D2A" w:rsidRPr="00F82569" w14:paraId="6B228DB2" w14:textId="77777777" w:rsidTr="008F3D2A">
        <w:trPr>
          <w:trHeight w:val="1475"/>
        </w:trPr>
        <w:tc>
          <w:tcPr>
            <w:tcW w:w="9342" w:type="dxa"/>
          </w:tcPr>
          <w:p w14:paraId="174E7A63" w14:textId="1A40A70E" w:rsidR="008F3D2A" w:rsidRPr="00F82569" w:rsidRDefault="008F3D2A" w:rsidP="003007E3">
            <w:pPr>
              <w:spacing w:line="276" w:lineRule="auto"/>
              <w:contextualSpacing/>
              <w:jc w:val="both"/>
              <w:rPr>
                <w:rFonts w:ascii="Calibri" w:eastAsia="Times New Roman" w:hAnsi="Calibri" w:cs="Calibri"/>
                <w:u w:val="single"/>
                <w:lang w:val="en-SG"/>
              </w:rPr>
            </w:pPr>
            <w:r w:rsidRPr="00F82569">
              <w:rPr>
                <w:rFonts w:ascii="Calibri" w:eastAsia="Times New Roman" w:hAnsi="Calibri" w:cs="Calibri"/>
                <w:noProof/>
                <w:lang w:bidi="ta-IN"/>
              </w:rPr>
              <w:drawing>
                <wp:anchor distT="0" distB="0" distL="114300" distR="114300" simplePos="0" relativeHeight="251797504" behindDoc="1" locked="0" layoutInCell="1" allowOverlap="1" wp14:anchorId="27A2D1B6" wp14:editId="19E80EFA">
                  <wp:simplePos x="0" y="0"/>
                  <wp:positionH relativeFrom="column">
                    <wp:posOffset>5129909</wp:posOffset>
                  </wp:positionH>
                  <wp:positionV relativeFrom="paragraph">
                    <wp:posOffset>40602</wp:posOffset>
                  </wp:positionV>
                  <wp:extent cx="640080" cy="640080"/>
                  <wp:effectExtent l="0" t="0" r="7620" b="7620"/>
                  <wp:wrapTight wrapText="bothSides">
                    <wp:wrapPolygon edited="0">
                      <wp:start x="0" y="0"/>
                      <wp:lineTo x="0" y="21214"/>
                      <wp:lineTo x="21214" y="21214"/>
                      <wp:lineTo x="21214" y="0"/>
                      <wp:lineTo x="0" y="0"/>
                    </wp:wrapPolygon>
                  </wp:wrapTight>
                  <wp:docPr id="38" name="Picture 3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Qr cod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Pr="00F82569">
              <w:rPr>
                <w:rFonts w:ascii="Calibri" w:eastAsia="Times New Roman" w:hAnsi="Calibri" w:cs="Calibri"/>
                <w:u w:val="single"/>
                <w:lang w:val="en-SG"/>
              </w:rPr>
              <w:t xml:space="preserve">The Gallery of Modern Art for the Tate Museum/ Tate Modern (London, England): </w:t>
            </w:r>
            <w:r w:rsidRPr="00F82569">
              <w:rPr>
                <w:rFonts w:ascii="Calibri" w:eastAsia="Times New Roman" w:hAnsi="Calibri" w:cs="Calibri"/>
                <w:lang w:val="en-SG"/>
              </w:rPr>
              <w:t xml:space="preserve">The former Bankside Power Station now houses Britain's national gallery of international modern art. Many wanted to preserve the power station’s finely detailed brickwork, a testament to the work of architect Sir Giles Gilbert Scott. A two-story glass extension was added to on one half of the roof, but much of the original internal structure remained. </w:t>
            </w:r>
          </w:p>
        </w:tc>
      </w:tr>
    </w:tbl>
    <w:p w14:paraId="05F5B54C" w14:textId="164AEA0F" w:rsidR="008F3D2A" w:rsidRDefault="008F3D2A"/>
    <w:p w14:paraId="07A2BE60" w14:textId="77777777" w:rsidR="00DB2B90" w:rsidRDefault="00DB2B90" w:rsidP="00C06556">
      <w:pPr>
        <w:spacing w:before="240" w:after="240" w:line="240" w:lineRule="auto"/>
        <w:rPr>
          <w:rFonts w:ascii="Arial" w:hAnsi="Arial" w:cs="Arial"/>
          <w:b/>
          <w:sz w:val="28"/>
          <w:szCs w:val="28"/>
        </w:rPr>
      </w:pPr>
      <w:r w:rsidRPr="00DB2B90">
        <w:rPr>
          <w:rFonts w:ascii="Arial" w:eastAsia="Arial" w:hAnsi="Arial" w:cs="Arial"/>
          <w:b/>
          <w:sz w:val="24"/>
          <w:szCs w:val="24"/>
          <w:lang w:val="en-GB" w:bidi="ta-IN"/>
        </w:rPr>
        <w:t>SECTION 6. KEYWORD ANALYSIS</w:t>
      </w:r>
      <w:r w:rsidRPr="00F82569">
        <w:rPr>
          <w:rFonts w:ascii="Arial" w:hAnsi="Arial" w:cs="Arial"/>
          <w:b/>
          <w:sz w:val="28"/>
          <w:szCs w:val="28"/>
        </w:rPr>
        <w:t xml:space="preserve"> </w:t>
      </w:r>
    </w:p>
    <w:p w14:paraId="1CCD317D" w14:textId="3885FF5F" w:rsidR="00C06556" w:rsidRPr="00F82569" w:rsidRDefault="00011883" w:rsidP="00C06556">
      <w:pPr>
        <w:spacing w:before="240" w:after="240" w:line="240" w:lineRule="auto"/>
        <w:rPr>
          <w:sz w:val="14"/>
          <w:szCs w:val="14"/>
        </w:rPr>
      </w:pPr>
      <w:r w:rsidRPr="00F82569">
        <w:rPr>
          <w:b/>
        </w:rPr>
        <w:t xml:space="preserve">Focus: </w:t>
      </w:r>
      <w:r w:rsidR="003A5384" w:rsidRPr="00F82569">
        <w:rPr>
          <w:b/>
        </w:rPr>
        <w:t>Evaluating</w:t>
      </w:r>
      <w:r w:rsidRPr="00F82569">
        <w:rPr>
          <w:b/>
        </w:rPr>
        <w:t xml:space="preserve"> Value; Explaining how Value decreases or increases over time </w:t>
      </w:r>
      <w:r w:rsidR="00C06556" w:rsidRPr="00F82569">
        <w:rPr>
          <w:b/>
        </w:rPr>
        <w:t xml:space="preserve"> </w:t>
      </w:r>
    </w:p>
    <w:p w14:paraId="3F75FBFF" w14:textId="389E2F7F" w:rsidR="00C446CE" w:rsidRPr="00F82569" w:rsidRDefault="00011883" w:rsidP="00C446CE">
      <w:pPr>
        <w:spacing w:before="240" w:line="240" w:lineRule="auto"/>
        <w:rPr>
          <w:b/>
        </w:rPr>
      </w:pPr>
      <w:r w:rsidRPr="00F82569">
        <w:rPr>
          <w:b/>
        </w:rPr>
        <w:t>Ways</w:t>
      </w:r>
      <w:r w:rsidR="00C446CE" w:rsidRPr="00F82569">
        <w:rPr>
          <w:b/>
        </w:rPr>
        <w:t xml:space="preserve"> Value of the Old Questions can be asked: </w:t>
      </w:r>
    </w:p>
    <w:p w14:paraId="2C51489E" w14:textId="77777777" w:rsidR="00C446CE" w:rsidRPr="006F47DB" w:rsidRDefault="00C446CE" w:rsidP="00C446CE">
      <w:pPr>
        <w:pStyle w:val="ListParagraph"/>
        <w:numPr>
          <w:ilvl w:val="0"/>
          <w:numId w:val="33"/>
        </w:numPr>
        <w:spacing w:after="0" w:line="240" w:lineRule="auto"/>
      </w:pPr>
      <w:r w:rsidRPr="00F82569">
        <w:t>Assess the view that traditi</w:t>
      </w:r>
      <w:r w:rsidRPr="006F47DB">
        <w:t>onal buildings have no future in your society. (2016 A Levels)</w:t>
      </w:r>
    </w:p>
    <w:p w14:paraId="455BAD37" w14:textId="6FA1394F" w:rsidR="00C446CE" w:rsidRPr="006F47DB" w:rsidRDefault="00C446CE" w:rsidP="00C446CE">
      <w:pPr>
        <w:pStyle w:val="ListParagraph"/>
        <w:numPr>
          <w:ilvl w:val="0"/>
          <w:numId w:val="33"/>
        </w:numPr>
        <w:spacing w:after="0" w:line="240" w:lineRule="auto"/>
      </w:pPr>
      <w:r w:rsidRPr="006F47DB">
        <w:t>Do handicrafts still have value when machine-produced goods are so readily available? (2018 A Levels)</w:t>
      </w:r>
    </w:p>
    <w:p w14:paraId="1F67242D" w14:textId="3A671F71" w:rsidR="005D1F61" w:rsidRPr="006F47DB" w:rsidRDefault="00011883" w:rsidP="00011883">
      <w:pPr>
        <w:pStyle w:val="ListParagraph"/>
        <w:numPr>
          <w:ilvl w:val="0"/>
          <w:numId w:val="33"/>
        </w:numPr>
        <w:spacing w:after="0" w:line="240" w:lineRule="auto"/>
      </w:pPr>
      <w:r w:rsidRPr="006F47DB">
        <w:t xml:space="preserve">How far do you agree that the elderly </w:t>
      </w:r>
      <w:proofErr w:type="gramStart"/>
      <w:r w:rsidRPr="006F47DB">
        <w:t>are</w:t>
      </w:r>
      <w:proofErr w:type="gramEnd"/>
      <w:r w:rsidRPr="006F47DB">
        <w:t xml:space="preserve"> essential but undervalued in your society today?</w:t>
      </w:r>
    </w:p>
    <w:p w14:paraId="0E8846BB" w14:textId="77777777" w:rsidR="00011883" w:rsidRPr="002D4FED" w:rsidRDefault="00011883" w:rsidP="00C446CE">
      <w:pPr>
        <w:spacing w:before="240" w:after="240" w:line="240" w:lineRule="auto"/>
        <w:rPr>
          <w:b/>
        </w:rPr>
      </w:pPr>
      <w:r w:rsidRPr="002D4FED">
        <w:rPr>
          <w:b/>
        </w:rPr>
        <w:t xml:space="preserve">Recap! Explaining Value </w:t>
      </w:r>
    </w:p>
    <w:p w14:paraId="0AF3BB42" w14:textId="77777777" w:rsidR="00DB2B90" w:rsidRDefault="0082498B" w:rsidP="0082498B">
      <w:pPr>
        <w:spacing w:before="240" w:after="240" w:line="240" w:lineRule="auto"/>
        <w:jc w:val="both"/>
        <w:rPr>
          <w:rFonts w:ascii="Calibri" w:eastAsia="Times New Roman" w:hAnsi="Calibri" w:cs="Calibri"/>
          <w:bCs/>
          <w:i/>
          <w:iCs/>
          <w:lang w:bidi="ta-IN"/>
        </w:rPr>
      </w:pPr>
      <w:r w:rsidRPr="00F82569">
        <w:rPr>
          <w:rFonts w:ascii="Calibri" w:eastAsia="Times New Roman" w:hAnsi="Calibri" w:cs="Calibri"/>
          <w:bCs/>
          <w:lang w:bidi="ta-IN"/>
        </w:rPr>
        <w:t xml:space="preserve">‘Value’ questions generally appear straightforward and thus some students may be tempted to engage such questions with a content dump, listing a series of functions or outcomes.  However, these questions are usually accompanied with a specific context or conditions that require an analytical response rather than a merely descriptive one. Value accorded to anything </w:t>
      </w:r>
      <w:r w:rsidRPr="00F82569">
        <w:rPr>
          <w:rFonts w:ascii="Calibri" w:eastAsia="Times New Roman" w:hAnsi="Calibri" w:cs="Calibri"/>
          <w:bCs/>
          <w:i/>
          <w:iCs/>
          <w:lang w:bidi="ta-IN"/>
        </w:rPr>
        <w:t xml:space="preserve">depends on </w:t>
      </w:r>
    </w:p>
    <w:p w14:paraId="0454E239" w14:textId="5A7178C5" w:rsidR="009B28D1" w:rsidRDefault="0082498B" w:rsidP="00DB2B90">
      <w:pPr>
        <w:spacing w:after="0" w:line="240" w:lineRule="auto"/>
        <w:jc w:val="both"/>
        <w:rPr>
          <w:rFonts w:ascii="Calibri" w:eastAsia="Times New Roman" w:hAnsi="Calibri" w:cs="Calibri"/>
          <w:bCs/>
          <w:i/>
          <w:iCs/>
          <w:lang w:bidi="ta-IN"/>
        </w:rPr>
      </w:pPr>
      <w:r>
        <w:rPr>
          <w:rFonts w:ascii="Calibri" w:eastAsia="Times New Roman" w:hAnsi="Calibri" w:cs="Calibri"/>
          <w:bCs/>
          <w:i/>
          <w:iCs/>
          <w:lang w:bidi="ta-IN"/>
        </w:rPr>
        <w:t xml:space="preserve">(1) </w:t>
      </w:r>
      <w:r w:rsidR="009B28D1">
        <w:rPr>
          <w:rFonts w:eastAsia="Times New Roman" w:cstheme="minorHAnsi"/>
          <w:b/>
          <w:bCs/>
        </w:rPr>
        <w:t>__________________________</w:t>
      </w:r>
      <w:r w:rsidR="009B28D1">
        <w:rPr>
          <w:rFonts w:ascii="Calibri" w:eastAsia="Times New Roman" w:hAnsi="Calibri" w:cs="Calibri"/>
          <w:bCs/>
          <w:i/>
          <w:iCs/>
          <w:lang w:bidi="ta-IN"/>
        </w:rPr>
        <w:t xml:space="preserve"> </w:t>
      </w:r>
    </w:p>
    <w:p w14:paraId="5312FFE4" w14:textId="4E331287" w:rsidR="00DB2B90" w:rsidRDefault="0082498B" w:rsidP="00DB2B90">
      <w:pPr>
        <w:spacing w:after="0" w:line="240" w:lineRule="auto"/>
        <w:jc w:val="both"/>
        <w:rPr>
          <w:rFonts w:ascii="Calibri" w:eastAsia="Times New Roman" w:hAnsi="Calibri" w:cs="Calibri"/>
          <w:bCs/>
          <w:i/>
          <w:iCs/>
          <w:lang w:bidi="ta-IN"/>
        </w:rPr>
      </w:pPr>
      <w:r>
        <w:rPr>
          <w:rFonts w:ascii="Calibri" w:eastAsia="Times New Roman" w:hAnsi="Calibri" w:cs="Calibri"/>
          <w:bCs/>
          <w:i/>
          <w:iCs/>
          <w:lang w:bidi="ta-IN"/>
        </w:rPr>
        <w:t xml:space="preserve">(2) </w:t>
      </w:r>
      <w:r w:rsidR="009B28D1">
        <w:rPr>
          <w:rFonts w:eastAsia="Times New Roman" w:cstheme="minorHAnsi"/>
          <w:b/>
          <w:bCs/>
        </w:rPr>
        <w:t>__________________________</w:t>
      </w:r>
    </w:p>
    <w:p w14:paraId="13D7D776" w14:textId="77777777" w:rsidR="009B28D1" w:rsidRDefault="0082498B" w:rsidP="00DB2B90">
      <w:pPr>
        <w:spacing w:after="0" w:line="240" w:lineRule="auto"/>
        <w:jc w:val="both"/>
        <w:rPr>
          <w:rFonts w:eastAsia="Times New Roman" w:cstheme="minorHAnsi"/>
          <w:b/>
          <w:bCs/>
        </w:rPr>
      </w:pPr>
      <w:r>
        <w:rPr>
          <w:rFonts w:ascii="Calibri" w:eastAsia="Times New Roman" w:hAnsi="Calibri" w:cs="Calibri"/>
          <w:bCs/>
          <w:i/>
          <w:iCs/>
          <w:lang w:bidi="ta-IN"/>
        </w:rPr>
        <w:t xml:space="preserve">(3) </w:t>
      </w:r>
      <w:r w:rsidR="009B28D1">
        <w:rPr>
          <w:rFonts w:eastAsia="Times New Roman" w:cstheme="minorHAnsi"/>
          <w:b/>
          <w:bCs/>
        </w:rPr>
        <w:t>__________________________</w:t>
      </w:r>
    </w:p>
    <w:p w14:paraId="56882AE5" w14:textId="10F14B06" w:rsidR="0082498B" w:rsidRDefault="0082498B" w:rsidP="00DB2B90">
      <w:pPr>
        <w:spacing w:after="0" w:line="240" w:lineRule="auto"/>
        <w:jc w:val="both"/>
        <w:rPr>
          <w:rFonts w:ascii="Calibri" w:eastAsia="Times New Roman" w:hAnsi="Calibri" w:cs="Calibri"/>
          <w:bCs/>
          <w:i/>
          <w:iCs/>
          <w:lang w:bidi="ta-IN"/>
        </w:rPr>
      </w:pPr>
      <w:r w:rsidRPr="00F82569">
        <w:rPr>
          <w:rFonts w:ascii="Calibri" w:eastAsia="Times New Roman" w:hAnsi="Calibri" w:cs="Calibri"/>
          <w:bCs/>
          <w:lang w:bidi="ta-IN"/>
        </w:rPr>
        <w:t xml:space="preserve">and </w:t>
      </w:r>
      <w:r>
        <w:rPr>
          <w:rFonts w:ascii="Calibri" w:eastAsia="Times New Roman" w:hAnsi="Calibri" w:cs="Calibri"/>
          <w:bCs/>
          <w:lang w:bidi="ta-IN"/>
        </w:rPr>
        <w:t xml:space="preserve">value </w:t>
      </w:r>
      <w:r w:rsidRPr="00F82569">
        <w:rPr>
          <w:rFonts w:ascii="Calibri" w:eastAsia="Times New Roman" w:hAnsi="Calibri" w:cs="Calibri"/>
          <w:bCs/>
          <w:lang w:bidi="ta-IN"/>
        </w:rPr>
        <w:t xml:space="preserve">can </w:t>
      </w:r>
      <w:r w:rsidRPr="00F82569">
        <w:rPr>
          <w:rFonts w:ascii="Calibri" w:eastAsia="Times New Roman" w:hAnsi="Calibri" w:cs="Calibri"/>
          <w:bCs/>
          <w:i/>
          <w:iCs/>
          <w:lang w:bidi="ta-IN"/>
        </w:rPr>
        <w:t xml:space="preserve">vary depending on </w:t>
      </w:r>
      <w:r>
        <w:rPr>
          <w:rFonts w:ascii="Calibri" w:eastAsia="Times New Roman" w:hAnsi="Calibri" w:cs="Calibri"/>
          <w:bCs/>
          <w:i/>
          <w:iCs/>
          <w:lang w:bidi="ta-IN"/>
        </w:rPr>
        <w:t xml:space="preserve">(3) </w:t>
      </w:r>
      <w:r w:rsidRPr="00F82569">
        <w:rPr>
          <w:rFonts w:ascii="Calibri" w:eastAsia="Times New Roman" w:hAnsi="Calibri" w:cs="Calibri"/>
          <w:bCs/>
          <w:i/>
          <w:iCs/>
          <w:lang w:bidi="ta-IN"/>
        </w:rPr>
        <w:t>the needs of the context</w:t>
      </w:r>
      <w:r>
        <w:rPr>
          <w:rFonts w:ascii="Calibri" w:eastAsia="Times New Roman" w:hAnsi="Calibri" w:cs="Calibri"/>
          <w:bCs/>
          <w:i/>
          <w:iCs/>
          <w:lang w:bidi="ta-IN"/>
        </w:rPr>
        <w:t>.</w:t>
      </w:r>
    </w:p>
    <w:p w14:paraId="40E265C3" w14:textId="3BE28B7D" w:rsidR="0082498B" w:rsidRDefault="008F3D2A" w:rsidP="0082498B">
      <w:pPr>
        <w:spacing w:before="240" w:after="240" w:line="240" w:lineRule="auto"/>
        <w:rPr>
          <w:rFonts w:ascii="Calibri" w:eastAsia="Times New Roman" w:hAnsi="Calibri" w:cs="Calibri"/>
          <w:bCs/>
          <w:lang w:bidi="ta-IN"/>
        </w:rPr>
      </w:pPr>
      <w:r>
        <w:rPr>
          <w:rFonts w:ascii="Calibri" w:eastAsia="Times New Roman" w:hAnsi="Calibri" w:cs="Calibri"/>
          <w:bCs/>
          <w:lang w:bidi="ta-IN"/>
        </w:rPr>
        <w:t>Also,</w:t>
      </w:r>
      <w:r w:rsidR="0082498B">
        <w:rPr>
          <w:rFonts w:ascii="Calibri" w:eastAsia="Times New Roman" w:hAnsi="Calibri" w:cs="Calibri"/>
          <w:bCs/>
          <w:lang w:bidi="ta-IN"/>
        </w:rPr>
        <w:t xml:space="preserve"> essay questions related to Value of the Old are most likely questions that are bound by Time:</w:t>
      </w:r>
    </w:p>
    <w:p w14:paraId="4866CA1F" w14:textId="2B5D0FA5" w:rsidR="0082498B" w:rsidRDefault="0082498B" w:rsidP="0082498B">
      <w:pPr>
        <w:pStyle w:val="ListParagraph"/>
        <w:numPr>
          <w:ilvl w:val="0"/>
          <w:numId w:val="41"/>
        </w:numPr>
        <w:spacing w:before="240" w:after="240" w:line="240" w:lineRule="auto"/>
        <w:rPr>
          <w:rFonts w:ascii="Calibri" w:eastAsia="Times New Roman" w:hAnsi="Calibri" w:cs="Calibri"/>
          <w:bCs/>
          <w:lang w:bidi="ta-IN"/>
        </w:rPr>
      </w:pPr>
      <w:r>
        <w:rPr>
          <w:rFonts w:ascii="Calibri" w:eastAsia="Times New Roman" w:hAnsi="Calibri" w:cs="Calibri"/>
          <w:bCs/>
          <w:lang w:bidi="ta-IN"/>
        </w:rPr>
        <w:t xml:space="preserve">KEYWORDS to look out for: </w:t>
      </w:r>
      <w:r w:rsidR="009B28D1">
        <w:rPr>
          <w:rFonts w:eastAsia="Times New Roman" w:cstheme="minorHAnsi"/>
          <w:b/>
          <w:bCs/>
        </w:rPr>
        <w:t>____________________________________________________</w:t>
      </w:r>
    </w:p>
    <w:p w14:paraId="2A64F0C3" w14:textId="2316BA09" w:rsidR="0082498B" w:rsidRDefault="0082498B" w:rsidP="0082498B">
      <w:pPr>
        <w:pStyle w:val="ListParagraph"/>
        <w:numPr>
          <w:ilvl w:val="0"/>
          <w:numId w:val="41"/>
        </w:numPr>
        <w:spacing w:before="240" w:after="240" w:line="240" w:lineRule="auto"/>
        <w:rPr>
          <w:rFonts w:ascii="Calibri" w:eastAsia="Times New Roman" w:hAnsi="Calibri" w:cs="Calibri"/>
          <w:bCs/>
          <w:lang w:bidi="ta-IN"/>
        </w:rPr>
      </w:pPr>
      <w:r w:rsidRPr="00CA4F17">
        <w:rPr>
          <w:rFonts w:ascii="Calibri" w:eastAsia="Times New Roman" w:hAnsi="Calibri" w:cs="Calibri"/>
          <w:bCs/>
          <w:lang w:bidi="ta-IN"/>
        </w:rPr>
        <w:t xml:space="preserve">Students should make comparisons across the past and the present, where they investigate </w:t>
      </w:r>
      <w:r w:rsidR="009B28D1">
        <w:rPr>
          <w:rFonts w:eastAsia="Times New Roman" w:cstheme="minorHAnsi"/>
          <w:b/>
          <w:bCs/>
        </w:rPr>
        <w:t>__________________________</w:t>
      </w:r>
      <w:r w:rsidRPr="00CA4F17">
        <w:rPr>
          <w:rFonts w:ascii="Calibri" w:eastAsia="Times New Roman" w:hAnsi="Calibri" w:cs="Calibri"/>
          <w:bCs/>
          <w:lang w:bidi="ta-IN"/>
        </w:rPr>
        <w:t xml:space="preserve">in their selected issues. Students can evaluate how relevant an issue remains </w:t>
      </w:r>
      <w:r w:rsidRPr="00CA4F17">
        <w:rPr>
          <w:rFonts w:ascii="Calibri" w:eastAsia="Times New Roman" w:hAnsi="Calibri" w:cs="Calibri"/>
          <w:bCs/>
          <w:i/>
          <w:iCs/>
          <w:lang w:bidi="ta-IN"/>
        </w:rPr>
        <w:t>despite</w:t>
      </w:r>
      <w:r w:rsidRPr="00CA4F17">
        <w:rPr>
          <w:rFonts w:ascii="Calibri" w:eastAsia="Times New Roman" w:hAnsi="Calibri" w:cs="Calibri"/>
          <w:bCs/>
          <w:lang w:bidi="ta-IN"/>
        </w:rPr>
        <w:t xml:space="preserve"> the new contexts or changing needs of people, or how relevance wanes </w:t>
      </w:r>
      <w:r w:rsidRPr="00CA4F17">
        <w:rPr>
          <w:rFonts w:ascii="Calibri" w:eastAsia="Times New Roman" w:hAnsi="Calibri" w:cs="Calibri"/>
          <w:bCs/>
          <w:i/>
          <w:iCs/>
          <w:lang w:bidi="ta-IN"/>
        </w:rPr>
        <w:t>due to</w:t>
      </w:r>
      <w:r w:rsidRPr="00CA4F17">
        <w:rPr>
          <w:rFonts w:ascii="Calibri" w:eastAsia="Times New Roman" w:hAnsi="Calibri" w:cs="Calibri"/>
          <w:bCs/>
          <w:lang w:bidi="ta-IN"/>
        </w:rPr>
        <w:t xml:space="preserve"> the new contexts or changing needs. </w:t>
      </w:r>
    </w:p>
    <w:p w14:paraId="7D753916" w14:textId="77777777" w:rsidR="0082498B" w:rsidRPr="00CA4F17" w:rsidRDefault="0082498B" w:rsidP="0082498B">
      <w:pPr>
        <w:pStyle w:val="ListParagraph"/>
        <w:numPr>
          <w:ilvl w:val="0"/>
          <w:numId w:val="41"/>
        </w:numPr>
        <w:spacing w:before="240" w:after="240" w:line="240" w:lineRule="auto"/>
        <w:rPr>
          <w:rFonts w:ascii="Calibri" w:eastAsia="Times New Roman" w:hAnsi="Calibri" w:cs="Calibri"/>
          <w:bCs/>
          <w:lang w:bidi="ta-IN"/>
        </w:rPr>
      </w:pPr>
      <w:r w:rsidRPr="00CA4F17">
        <w:rPr>
          <w:rFonts w:ascii="Calibri" w:eastAsia="Times New Roman" w:hAnsi="Calibri" w:cs="Calibri"/>
          <w:bCs/>
          <w:lang w:bidi="ta-IN"/>
        </w:rPr>
        <w:t xml:space="preserve">Evaluation is also further enhanced when a student </w:t>
      </w:r>
      <w:proofErr w:type="spellStart"/>
      <w:r w:rsidRPr="00CA4F17">
        <w:rPr>
          <w:rFonts w:ascii="Calibri" w:eastAsia="Times New Roman" w:hAnsi="Calibri" w:cs="Calibri"/>
          <w:bCs/>
          <w:lang w:bidi="ta-IN"/>
        </w:rPr>
        <w:t>recognises</w:t>
      </w:r>
      <w:proofErr w:type="spellEnd"/>
      <w:r w:rsidRPr="00CA4F17">
        <w:rPr>
          <w:rFonts w:ascii="Calibri" w:eastAsia="Times New Roman" w:hAnsi="Calibri" w:cs="Calibri"/>
          <w:bCs/>
          <w:lang w:bidi="ta-IN"/>
        </w:rPr>
        <w:t xml:space="preserve"> that the changes in society make a continuation </w:t>
      </w:r>
      <w:proofErr w:type="gramStart"/>
      <w:r w:rsidRPr="00CA4F17">
        <w:rPr>
          <w:rFonts w:ascii="Calibri" w:eastAsia="Times New Roman" w:hAnsi="Calibri" w:cs="Calibri"/>
          <w:bCs/>
          <w:lang w:bidi="ta-IN"/>
        </w:rPr>
        <w:t>all the more</w:t>
      </w:r>
      <w:proofErr w:type="gramEnd"/>
      <w:r w:rsidRPr="00CA4F17">
        <w:rPr>
          <w:rFonts w:ascii="Calibri" w:eastAsia="Times New Roman" w:hAnsi="Calibri" w:cs="Calibri"/>
          <w:bCs/>
          <w:lang w:bidi="ta-IN"/>
        </w:rPr>
        <w:t xml:space="preserve"> essential for people’s sense of understanding or even purpose, towards a societal issue</w:t>
      </w:r>
      <w:r>
        <w:rPr>
          <w:rFonts w:ascii="Calibri" w:eastAsia="Times New Roman" w:hAnsi="Calibri" w:cs="Calibri"/>
          <w:bCs/>
          <w:lang w:bidi="ta-IN"/>
        </w:rPr>
        <w:t xml:space="preserve">, as it could keep people rooted in their values, personal ideals or their communities. </w:t>
      </w:r>
    </w:p>
    <w:p w14:paraId="64255DF2" w14:textId="49167547" w:rsidR="003A5384" w:rsidRPr="00F82569" w:rsidRDefault="003A5384" w:rsidP="003A5384">
      <w:pPr>
        <w:shd w:val="clear" w:color="auto" w:fill="000000" w:themeFill="text1"/>
        <w:spacing w:line="240" w:lineRule="auto"/>
        <w:jc w:val="center"/>
        <w:rPr>
          <w:bCs/>
        </w:rPr>
      </w:pPr>
      <w:r w:rsidRPr="00F82569">
        <w:rPr>
          <w:bCs/>
        </w:rPr>
        <w:t xml:space="preserve">Level 2 </w:t>
      </w:r>
      <w:r w:rsidR="00011883" w:rsidRPr="00F82569">
        <w:rPr>
          <w:bCs/>
        </w:rPr>
        <w:t>Challenge</w:t>
      </w:r>
      <w:r w:rsidRPr="00F82569">
        <w:rPr>
          <w:bCs/>
        </w:rPr>
        <w:t xml:space="preserve"> Accepted</w:t>
      </w:r>
      <w:r w:rsidR="00011883" w:rsidRPr="00F82569">
        <w:rPr>
          <w:bCs/>
        </w:rPr>
        <w:t xml:space="preserve">: </w:t>
      </w:r>
      <w:r w:rsidRPr="00F82569">
        <w:rPr>
          <w:bCs/>
        </w:rPr>
        <w:t>Using Maslow’s Hierarchy to Evaluate ‘Value’</w:t>
      </w:r>
    </w:p>
    <w:p w14:paraId="7C9B740A" w14:textId="5A6F2B1D" w:rsidR="005D1F61" w:rsidRPr="00F82569" w:rsidRDefault="003A5384" w:rsidP="00FE09BE">
      <w:pPr>
        <w:spacing w:line="240" w:lineRule="auto"/>
        <w:jc w:val="both"/>
        <w:rPr>
          <w:bCs/>
        </w:rPr>
      </w:pPr>
      <w:r w:rsidRPr="00F82569">
        <w:rPr>
          <w:bCs/>
        </w:rPr>
        <w:t xml:space="preserve">While explaining why </w:t>
      </w:r>
      <w:r w:rsidR="008F3D2A" w:rsidRPr="008F3D2A">
        <w:rPr>
          <w:b/>
          <w:u w:val="single"/>
        </w:rPr>
        <w:t>X</w:t>
      </w:r>
      <w:r w:rsidRPr="00F82569">
        <w:rPr>
          <w:bCs/>
        </w:rPr>
        <w:t xml:space="preserve"> is valuable/not valuable is fairly straightforward, s</w:t>
      </w:r>
      <w:r w:rsidR="00C446CE" w:rsidRPr="00F82569">
        <w:rPr>
          <w:bCs/>
        </w:rPr>
        <w:t xml:space="preserve">tudents </w:t>
      </w:r>
      <w:r w:rsidR="008F3D2A">
        <w:rPr>
          <w:bCs/>
        </w:rPr>
        <w:t>may</w:t>
      </w:r>
      <w:r w:rsidR="005D1F61" w:rsidRPr="00F82569">
        <w:rPr>
          <w:bCs/>
        </w:rPr>
        <w:t xml:space="preserve"> </w:t>
      </w:r>
      <w:r w:rsidRPr="00F82569">
        <w:rPr>
          <w:bCs/>
        </w:rPr>
        <w:t xml:space="preserve">face </w:t>
      </w:r>
      <w:proofErr w:type="gramStart"/>
      <w:r w:rsidRPr="00F82569">
        <w:rPr>
          <w:bCs/>
        </w:rPr>
        <w:t>trouble</w:t>
      </w:r>
      <w:proofErr w:type="gramEnd"/>
      <w:r w:rsidRPr="00F82569">
        <w:rPr>
          <w:bCs/>
        </w:rPr>
        <w:t xml:space="preserve"> </w:t>
      </w:r>
    </w:p>
    <w:p w14:paraId="6A002292" w14:textId="68B041B3" w:rsidR="00C446CE" w:rsidRPr="00F82569" w:rsidRDefault="00C446CE" w:rsidP="005D1F61">
      <w:pPr>
        <w:pStyle w:val="ListParagraph"/>
        <w:numPr>
          <w:ilvl w:val="0"/>
          <w:numId w:val="35"/>
        </w:numPr>
        <w:spacing w:line="240" w:lineRule="auto"/>
        <w:jc w:val="both"/>
        <w:rPr>
          <w:bCs/>
        </w:rPr>
      </w:pPr>
      <w:r w:rsidRPr="00F82569">
        <w:rPr>
          <w:bCs/>
        </w:rPr>
        <w:t>com</w:t>
      </w:r>
      <w:r w:rsidR="005D1F61" w:rsidRPr="00F82569">
        <w:rPr>
          <w:bCs/>
        </w:rPr>
        <w:t>ing</w:t>
      </w:r>
      <w:r w:rsidRPr="00F82569">
        <w:rPr>
          <w:bCs/>
        </w:rPr>
        <w:t xml:space="preserve"> up with </w:t>
      </w:r>
      <w:r w:rsidR="005D1F61" w:rsidRPr="00F82569">
        <w:rPr>
          <w:bCs/>
        </w:rPr>
        <w:t xml:space="preserve">a </w:t>
      </w:r>
      <w:r w:rsidR="0070538C" w:rsidRPr="00F82569">
        <w:rPr>
          <w:b/>
        </w:rPr>
        <w:t>RANGE</w:t>
      </w:r>
      <w:r w:rsidR="005D1F61" w:rsidRPr="00F82569">
        <w:rPr>
          <w:bCs/>
        </w:rPr>
        <w:t xml:space="preserve"> of valuable outcomes</w:t>
      </w:r>
      <w:r w:rsidRPr="00F82569">
        <w:rPr>
          <w:bCs/>
        </w:rPr>
        <w:t xml:space="preserve"> that are differentiated enough and impactful enough to put </w:t>
      </w:r>
      <w:r w:rsidRPr="008F3D2A">
        <w:rPr>
          <w:b/>
        </w:rPr>
        <w:t>together</w:t>
      </w:r>
      <w:r w:rsidRPr="00F82569">
        <w:rPr>
          <w:bCs/>
        </w:rPr>
        <w:t xml:space="preserve"> </w:t>
      </w:r>
      <w:r w:rsidR="000873CF" w:rsidRPr="00F82569">
        <w:rPr>
          <w:bCs/>
        </w:rPr>
        <w:t xml:space="preserve">several </w:t>
      </w:r>
      <w:r w:rsidRPr="00F82569">
        <w:rPr>
          <w:bCs/>
        </w:rPr>
        <w:t>convincing argument</w:t>
      </w:r>
      <w:r w:rsidR="000873CF" w:rsidRPr="00F82569">
        <w:rPr>
          <w:bCs/>
        </w:rPr>
        <w:t>s</w:t>
      </w:r>
      <w:r w:rsidRPr="00F82569">
        <w:rPr>
          <w:bCs/>
        </w:rPr>
        <w:t xml:space="preserve">. </w:t>
      </w:r>
    </w:p>
    <w:p w14:paraId="38FDFEAE" w14:textId="77777777" w:rsidR="0070538C" w:rsidRPr="00F82569" w:rsidRDefault="0070538C" w:rsidP="0070538C">
      <w:pPr>
        <w:pStyle w:val="ListParagraph"/>
        <w:spacing w:line="240" w:lineRule="auto"/>
        <w:jc w:val="both"/>
        <w:rPr>
          <w:bCs/>
        </w:rPr>
      </w:pPr>
    </w:p>
    <w:p w14:paraId="22D85565" w14:textId="127AEAE6" w:rsidR="005D1F61" w:rsidRPr="00F82569" w:rsidRDefault="00011883" w:rsidP="005D1F61">
      <w:pPr>
        <w:pStyle w:val="ListParagraph"/>
        <w:numPr>
          <w:ilvl w:val="0"/>
          <w:numId w:val="35"/>
        </w:numPr>
        <w:spacing w:line="240" w:lineRule="auto"/>
        <w:jc w:val="both"/>
        <w:rPr>
          <w:bCs/>
        </w:rPr>
      </w:pPr>
      <w:r w:rsidRPr="00F82569">
        <w:rPr>
          <w:bCs/>
        </w:rPr>
        <w:t>Proving/attempting to express</w:t>
      </w:r>
      <w:r w:rsidR="005D1F61" w:rsidRPr="00F82569">
        <w:rPr>
          <w:bCs/>
        </w:rPr>
        <w:t xml:space="preserve"> why </w:t>
      </w:r>
      <w:r w:rsidR="005D1F61" w:rsidRPr="00F82569">
        <w:rPr>
          <w:b/>
        </w:rPr>
        <w:t>one</w:t>
      </w:r>
      <w:r w:rsidRPr="00F82569">
        <w:rPr>
          <w:b/>
        </w:rPr>
        <w:t xml:space="preserve"> thing is </w:t>
      </w:r>
      <w:r w:rsidR="0070538C" w:rsidRPr="00F82569">
        <w:rPr>
          <w:b/>
        </w:rPr>
        <w:t>MORE (or LESS)</w:t>
      </w:r>
      <w:r w:rsidRPr="00F82569">
        <w:rPr>
          <w:b/>
        </w:rPr>
        <w:t xml:space="preserve"> valuable</w:t>
      </w:r>
      <w:r w:rsidR="0070538C" w:rsidRPr="00F82569">
        <w:rPr>
          <w:b/>
        </w:rPr>
        <w:t xml:space="preserve"> </w:t>
      </w:r>
      <w:r w:rsidRPr="00F82569">
        <w:rPr>
          <w:b/>
        </w:rPr>
        <w:t>than another</w:t>
      </w:r>
      <w:r w:rsidRPr="00F82569">
        <w:rPr>
          <w:bCs/>
        </w:rPr>
        <w:t xml:space="preserve"> </w:t>
      </w:r>
      <w:r w:rsidRPr="00F82569">
        <w:rPr>
          <w:bCs/>
          <w:i/>
          <w:iCs/>
        </w:rPr>
        <w:t>(for example, why was land allocated for economic development deemed more important than the protection of heritage sites – many were demolished/razed down in Singapore during the 1980s?)</w:t>
      </w:r>
      <w:r w:rsidRPr="00F82569">
        <w:rPr>
          <w:bCs/>
        </w:rPr>
        <w:t xml:space="preserve"> </w:t>
      </w:r>
    </w:p>
    <w:p w14:paraId="14FA6D0A" w14:textId="77777777" w:rsidR="0070538C" w:rsidRPr="00F82569" w:rsidRDefault="0070538C" w:rsidP="0070538C">
      <w:pPr>
        <w:pStyle w:val="ListParagraph"/>
        <w:spacing w:line="240" w:lineRule="auto"/>
        <w:jc w:val="both"/>
        <w:rPr>
          <w:bCs/>
        </w:rPr>
      </w:pPr>
    </w:p>
    <w:p w14:paraId="016BFEC0" w14:textId="2C3B13EC" w:rsidR="00011883" w:rsidRPr="00F82569" w:rsidRDefault="003A5384" w:rsidP="005D1F61">
      <w:pPr>
        <w:pStyle w:val="ListParagraph"/>
        <w:numPr>
          <w:ilvl w:val="0"/>
          <w:numId w:val="35"/>
        </w:numPr>
        <w:spacing w:line="240" w:lineRule="auto"/>
        <w:jc w:val="both"/>
        <w:rPr>
          <w:bCs/>
        </w:rPr>
      </w:pPr>
      <w:r w:rsidRPr="00F82569">
        <w:rPr>
          <w:bCs/>
        </w:rPr>
        <w:t xml:space="preserve">Explaining why the </w:t>
      </w:r>
      <w:r w:rsidRPr="00F82569">
        <w:rPr>
          <w:b/>
        </w:rPr>
        <w:t xml:space="preserve">value of something </w:t>
      </w:r>
      <w:r w:rsidR="0070538C" w:rsidRPr="00F82569">
        <w:rPr>
          <w:b/>
        </w:rPr>
        <w:t>RISES OR DECLINES</w:t>
      </w:r>
      <w:r w:rsidR="0070538C" w:rsidRPr="00F82569">
        <w:rPr>
          <w:bCs/>
        </w:rPr>
        <w:t xml:space="preserve"> </w:t>
      </w:r>
    </w:p>
    <w:p w14:paraId="128CB977" w14:textId="30938B89" w:rsidR="003A5384" w:rsidRPr="00F82569" w:rsidRDefault="00C446CE" w:rsidP="00FE09BE">
      <w:pPr>
        <w:spacing w:line="240" w:lineRule="auto"/>
        <w:jc w:val="both"/>
        <w:rPr>
          <w:b/>
          <w:bCs/>
        </w:rPr>
      </w:pPr>
      <w:r w:rsidRPr="00F82569">
        <w:rPr>
          <w:bCs/>
        </w:rPr>
        <w:t>One brainstorming framework that works especially</w:t>
      </w:r>
      <w:r w:rsidRPr="00F82569">
        <w:t xml:space="preserve"> well </w:t>
      </w:r>
      <w:r w:rsidR="00B228BD" w:rsidRPr="00F82569">
        <w:t xml:space="preserve">with </w:t>
      </w:r>
      <w:r w:rsidRPr="00F82569">
        <w:t xml:space="preserve">‘value’ questions is Maslow’s hierarchy of needs, which </w:t>
      </w:r>
      <w:r w:rsidR="009B28D1">
        <w:rPr>
          <w:rFonts w:eastAsia="Times New Roman" w:cstheme="minorHAnsi"/>
          <w:b/>
          <w:bCs/>
        </w:rPr>
        <w:t>____________________________________________________</w:t>
      </w:r>
      <w:r w:rsidRPr="00F82569">
        <w:t xml:space="preserve">. </w:t>
      </w:r>
      <w:r w:rsidR="003A5384" w:rsidRPr="00F82569">
        <w:t xml:space="preserve">According </w:t>
      </w:r>
      <w:r w:rsidR="0070538C" w:rsidRPr="00F82569">
        <w:t xml:space="preserve">to </w:t>
      </w:r>
      <w:r w:rsidR="003A5384" w:rsidRPr="00F82569">
        <w:t xml:space="preserve">this framework, </w:t>
      </w:r>
      <w:r w:rsidR="009B28D1">
        <w:rPr>
          <w:rFonts w:eastAsia="Times New Roman" w:cstheme="minorHAnsi"/>
          <w:b/>
          <w:bCs/>
        </w:rPr>
        <w:t>____________________________________________________</w:t>
      </w:r>
      <w:r w:rsidR="003A5384" w:rsidRPr="00F82569">
        <w:t xml:space="preserve">must first be met before people seek to fulfil other higher order needs (such as desiring for community, a sense of belonging and a network of friends). This prioritization shapes our decisions and what we </w:t>
      </w:r>
      <w:r w:rsidR="003A5384" w:rsidRPr="00F82569">
        <w:rPr>
          <w:b/>
          <w:bCs/>
        </w:rPr>
        <w:t xml:space="preserve">deem as important or valuable! </w:t>
      </w:r>
    </w:p>
    <w:p w14:paraId="76BF5B80" w14:textId="3C186223" w:rsidR="008F3D2A" w:rsidRPr="00DB2B90" w:rsidRDefault="0070538C" w:rsidP="0070538C">
      <w:pPr>
        <w:spacing w:line="240" w:lineRule="auto"/>
        <w:jc w:val="both"/>
        <w:rPr>
          <w:b/>
          <w:bCs/>
        </w:rPr>
      </w:pPr>
      <w:r w:rsidRPr="00F82569">
        <w:rPr>
          <w:b/>
          <w:bCs/>
        </w:rPr>
        <w:t>So how does this help me with the earlier challenges?</w:t>
      </w:r>
    </w:p>
    <w:p w14:paraId="694EDF1E" w14:textId="586A07F0" w:rsidR="0070538C" w:rsidRPr="00F82569" w:rsidRDefault="00C446CE" w:rsidP="0070538C">
      <w:pPr>
        <w:spacing w:line="240" w:lineRule="auto"/>
        <w:jc w:val="both"/>
      </w:pPr>
      <w:r w:rsidRPr="00F82569">
        <w:t xml:space="preserve">Using </w:t>
      </w:r>
      <w:r w:rsidR="0070538C" w:rsidRPr="00F82569">
        <w:t>Maslow’s hierarchy of needs as a thinking tool</w:t>
      </w:r>
      <w:r w:rsidRPr="00F82569">
        <w:t xml:space="preserve">, you can </w:t>
      </w:r>
      <w:proofErr w:type="gramStart"/>
      <w:r w:rsidR="003A5384" w:rsidRPr="00F82569">
        <w:t>therefore</w:t>
      </w:r>
      <w:proofErr w:type="gramEnd"/>
    </w:p>
    <w:p w14:paraId="6DC05994" w14:textId="0AC8A914" w:rsidR="0070538C" w:rsidRPr="00F82569" w:rsidRDefault="003A5384" w:rsidP="0070538C">
      <w:pPr>
        <w:pStyle w:val="ListParagraph"/>
        <w:numPr>
          <w:ilvl w:val="3"/>
          <w:numId w:val="3"/>
        </w:numPr>
        <w:spacing w:line="240" w:lineRule="auto"/>
        <w:ind w:left="630" w:hanging="540"/>
        <w:jc w:val="both"/>
      </w:pPr>
      <w:r w:rsidRPr="00F82569">
        <w:rPr>
          <w:b/>
          <w:bCs/>
        </w:rPr>
        <w:t>Brainstorm</w:t>
      </w:r>
      <w:r w:rsidRPr="00F82569">
        <w:t xml:space="preserve"> </w:t>
      </w:r>
      <w:r w:rsidR="000873CF" w:rsidRPr="00F82569">
        <w:rPr>
          <w:b/>
          <w:bCs/>
        </w:rPr>
        <w:t>DIFFERENT</w:t>
      </w:r>
      <w:r w:rsidRPr="00F82569">
        <w:rPr>
          <w:b/>
          <w:bCs/>
        </w:rPr>
        <w:t xml:space="preserve"> ways in which something [X] is valuable</w:t>
      </w:r>
      <w:r w:rsidRPr="00F82569">
        <w:t xml:space="preserve">. </w:t>
      </w:r>
      <w:r w:rsidR="0070538C" w:rsidRPr="00F82569">
        <w:t xml:space="preserve">Using the three tiers of needs, you can come up with ways in which X meets the needs of </w:t>
      </w:r>
      <w:r w:rsidR="0070538C" w:rsidRPr="00F82569">
        <w:rPr>
          <w:b/>
          <w:bCs/>
        </w:rPr>
        <w:t>humanity</w:t>
      </w:r>
      <w:r w:rsidR="0070538C" w:rsidRPr="00F82569">
        <w:t xml:space="preserve">. </w:t>
      </w:r>
      <w:r w:rsidRPr="00F82569">
        <w:t xml:space="preserve">Does </w:t>
      </w:r>
      <w:r w:rsidR="0070538C" w:rsidRPr="00F82569">
        <w:t>X</w:t>
      </w:r>
      <w:r w:rsidRPr="00F82569">
        <w:t xml:space="preserve"> serve both security (</w:t>
      </w:r>
      <w:proofErr w:type="gramStart"/>
      <w:r w:rsidRPr="00F82569">
        <w:t>E.g.</w:t>
      </w:r>
      <w:proofErr w:type="gramEnd"/>
      <w:r w:rsidRPr="00F82569">
        <w:t xml:space="preserve"> job safety) needs as well as</w:t>
      </w:r>
      <w:r w:rsidR="0070538C" w:rsidRPr="00F82569">
        <w:t xml:space="preserve"> higher order needs?</w:t>
      </w:r>
      <w:r w:rsidRPr="00F82569">
        <w:t xml:space="preserve"> It is then no wonder that education is</w:t>
      </w:r>
      <w:r w:rsidR="008C4569">
        <w:t xml:space="preserve"> a</w:t>
      </w:r>
      <w:r w:rsidRPr="00F82569">
        <w:t xml:space="preserve"> </w:t>
      </w:r>
      <w:r w:rsidR="0070538C" w:rsidRPr="00F82569">
        <w:t>highly valued</w:t>
      </w:r>
      <w:r w:rsidRPr="00F82569">
        <w:t xml:space="preserve"> tool </w:t>
      </w:r>
      <w:r w:rsidR="0070538C" w:rsidRPr="00F82569">
        <w:t>to improve standard of living, promote social mobility, meet the social interaction needs of the young, and a means, if not at least the gateway</w:t>
      </w:r>
      <w:r w:rsidR="00C6510C">
        <w:t>,</w:t>
      </w:r>
      <w:r w:rsidR="0070538C" w:rsidRPr="00F82569">
        <w:t xml:space="preserve"> to fulfillment of human potential. </w:t>
      </w:r>
    </w:p>
    <w:p w14:paraId="39833D0A" w14:textId="11130DDB" w:rsidR="00C446CE" w:rsidRPr="00F82569" w:rsidRDefault="00C446CE" w:rsidP="00C446CE">
      <w:pPr>
        <w:rPr>
          <w:bCs/>
          <w:lang w:val="en-SG"/>
        </w:rPr>
      </w:pPr>
      <w:r w:rsidRPr="00F82569">
        <w:rPr>
          <w:rFonts w:eastAsia="Times New Roman" w:cstheme="minorHAnsi"/>
          <w:b/>
          <w:bCs/>
          <w:color w:val="000000"/>
        </w:rPr>
        <w:t>Question</w:t>
      </w:r>
      <w:r w:rsidRPr="00F82569">
        <w:rPr>
          <w:rFonts w:eastAsia="Times New Roman" w:cstheme="minorHAnsi"/>
          <w:color w:val="000000"/>
        </w:rPr>
        <w:t>: How important is it for people in the modern day to retain a sense of tradition? (Adapted from A Levels 2010)</w:t>
      </w:r>
    </w:p>
    <w:tbl>
      <w:tblPr>
        <w:tblStyle w:val="TableGrid"/>
        <w:tblW w:w="9715" w:type="dxa"/>
        <w:tblLook w:val="04A0" w:firstRow="1" w:lastRow="0" w:firstColumn="1" w:lastColumn="0" w:noHBand="0" w:noVBand="1"/>
      </w:tblPr>
      <w:tblGrid>
        <w:gridCol w:w="3116"/>
        <w:gridCol w:w="6599"/>
      </w:tblGrid>
      <w:tr w:rsidR="00C446CE" w:rsidRPr="00F82569" w14:paraId="033B566A" w14:textId="77777777" w:rsidTr="00B228BD">
        <w:tc>
          <w:tcPr>
            <w:tcW w:w="3116" w:type="dxa"/>
            <w:shd w:val="clear" w:color="auto" w:fill="F2F2F2" w:themeFill="background1" w:themeFillShade="F2"/>
          </w:tcPr>
          <w:p w14:paraId="7AC98C6F" w14:textId="5EED00AF" w:rsidR="00C446CE" w:rsidRPr="008F3D2A" w:rsidRDefault="00C446CE" w:rsidP="00B228BD">
            <w:pPr>
              <w:rPr>
                <w:bCs/>
                <w:sz w:val="20"/>
                <w:szCs w:val="20"/>
                <w:lang w:val="en-SG"/>
              </w:rPr>
            </w:pPr>
            <w:r w:rsidRPr="008F3D2A">
              <w:rPr>
                <w:bCs/>
                <w:sz w:val="20"/>
                <w:szCs w:val="20"/>
                <w:lang w:val="en-SG"/>
              </w:rPr>
              <w:t>Maslow’s Hierarchy of Needs</w:t>
            </w:r>
          </w:p>
        </w:tc>
        <w:tc>
          <w:tcPr>
            <w:tcW w:w="6599" w:type="dxa"/>
            <w:shd w:val="clear" w:color="auto" w:fill="F2F2F2" w:themeFill="background1" w:themeFillShade="F2"/>
          </w:tcPr>
          <w:p w14:paraId="211D7C6E" w14:textId="77777777" w:rsidR="00C446CE" w:rsidRPr="008F3D2A" w:rsidRDefault="00C446CE" w:rsidP="00B228BD">
            <w:pPr>
              <w:rPr>
                <w:bCs/>
                <w:sz w:val="20"/>
                <w:szCs w:val="20"/>
                <w:lang w:val="en-SG"/>
              </w:rPr>
            </w:pPr>
            <w:r w:rsidRPr="008F3D2A">
              <w:rPr>
                <w:bCs/>
                <w:sz w:val="20"/>
                <w:szCs w:val="20"/>
                <w:lang w:val="en-SG"/>
              </w:rPr>
              <w:t xml:space="preserve">Even today, retaining a sense of tradition brings value </w:t>
            </w:r>
            <w:r w:rsidRPr="008F3D2A">
              <w:rPr>
                <w:b/>
                <w:sz w:val="20"/>
                <w:szCs w:val="20"/>
                <w:lang w:val="en-SG"/>
              </w:rPr>
              <w:t>because…</w:t>
            </w:r>
          </w:p>
        </w:tc>
      </w:tr>
      <w:tr w:rsidR="00C446CE" w:rsidRPr="00F82569" w14:paraId="143B3A46" w14:textId="77777777" w:rsidTr="00B228BD">
        <w:tc>
          <w:tcPr>
            <w:tcW w:w="3116" w:type="dxa"/>
          </w:tcPr>
          <w:p w14:paraId="166EDACE" w14:textId="2FE4A31A" w:rsidR="00C446CE" w:rsidRPr="008F3D2A" w:rsidRDefault="00C446CE" w:rsidP="00B228BD">
            <w:pPr>
              <w:rPr>
                <w:bCs/>
                <w:sz w:val="20"/>
                <w:szCs w:val="20"/>
                <w:lang w:val="en-SG"/>
              </w:rPr>
            </w:pPr>
            <w:r w:rsidRPr="008F3D2A">
              <w:rPr>
                <w:bCs/>
                <w:sz w:val="20"/>
                <w:szCs w:val="20"/>
                <w:lang w:val="en-SG"/>
              </w:rPr>
              <w:t>Survival</w:t>
            </w:r>
          </w:p>
          <w:p w14:paraId="35CCD074" w14:textId="77777777" w:rsidR="00C446CE" w:rsidRPr="008F3D2A" w:rsidRDefault="00C446CE" w:rsidP="00B228BD">
            <w:pPr>
              <w:rPr>
                <w:bCs/>
                <w:sz w:val="20"/>
                <w:szCs w:val="20"/>
                <w:lang w:val="en-SG"/>
              </w:rPr>
            </w:pPr>
            <w:r w:rsidRPr="008F3D2A">
              <w:rPr>
                <w:bCs/>
                <w:sz w:val="20"/>
                <w:szCs w:val="20"/>
                <w:lang w:val="en-SG"/>
              </w:rPr>
              <w:t>(</w:t>
            </w:r>
            <w:r w:rsidRPr="008F3D2A">
              <w:rPr>
                <w:b/>
                <w:sz w:val="20"/>
                <w:szCs w:val="20"/>
                <w:lang w:val="en-SG"/>
              </w:rPr>
              <w:t>Food</w:t>
            </w:r>
            <w:r w:rsidRPr="008F3D2A">
              <w:rPr>
                <w:bCs/>
                <w:sz w:val="20"/>
                <w:szCs w:val="20"/>
                <w:lang w:val="en-SG"/>
              </w:rPr>
              <w:t>, Water, Clothing, Shelter)</w:t>
            </w:r>
          </w:p>
        </w:tc>
        <w:tc>
          <w:tcPr>
            <w:tcW w:w="6599" w:type="dxa"/>
          </w:tcPr>
          <w:p w14:paraId="0D65C4CA" w14:textId="1EDD8B7C" w:rsidR="00C446CE" w:rsidRPr="008F3D2A" w:rsidRDefault="00C446CE" w:rsidP="00B228BD">
            <w:pPr>
              <w:rPr>
                <w:bCs/>
                <w:sz w:val="20"/>
                <w:szCs w:val="20"/>
                <w:lang w:val="en-SG"/>
              </w:rPr>
            </w:pPr>
            <w:r w:rsidRPr="008F3D2A">
              <w:rPr>
                <w:bCs/>
                <w:sz w:val="20"/>
                <w:szCs w:val="20"/>
                <w:lang w:val="en-SG"/>
              </w:rPr>
              <w:t xml:space="preserve">It allows everyday families to tap on old bodies of knowledge to </w:t>
            </w:r>
            <w:r w:rsidRPr="008F3D2A">
              <w:rPr>
                <w:b/>
                <w:sz w:val="20"/>
                <w:szCs w:val="20"/>
                <w:lang w:val="en-SG"/>
              </w:rPr>
              <w:t>learn what foods are healthy</w:t>
            </w:r>
            <w:r w:rsidRPr="008F3D2A">
              <w:rPr>
                <w:bCs/>
                <w:sz w:val="20"/>
                <w:szCs w:val="20"/>
                <w:lang w:val="en-SG"/>
              </w:rPr>
              <w:t xml:space="preserve"> or unhealthy for our constitution. </w:t>
            </w:r>
          </w:p>
        </w:tc>
      </w:tr>
      <w:tr w:rsidR="00C446CE" w:rsidRPr="00F82569" w14:paraId="3FA7095C" w14:textId="77777777" w:rsidTr="00B228BD">
        <w:tc>
          <w:tcPr>
            <w:tcW w:w="3116" w:type="dxa"/>
          </w:tcPr>
          <w:p w14:paraId="3F374E72" w14:textId="77777777" w:rsidR="00C446CE" w:rsidRPr="008F3D2A" w:rsidRDefault="00C446CE" w:rsidP="00B228BD">
            <w:pPr>
              <w:rPr>
                <w:bCs/>
                <w:sz w:val="20"/>
                <w:szCs w:val="20"/>
                <w:lang w:val="en-SG"/>
              </w:rPr>
            </w:pPr>
            <w:r w:rsidRPr="008F3D2A">
              <w:rPr>
                <w:bCs/>
                <w:sz w:val="20"/>
                <w:szCs w:val="20"/>
                <w:lang w:val="en-SG"/>
              </w:rPr>
              <w:t xml:space="preserve">Security </w:t>
            </w:r>
          </w:p>
          <w:p w14:paraId="47C93C09" w14:textId="77777777" w:rsidR="00C446CE" w:rsidRPr="008F3D2A" w:rsidRDefault="00C446CE" w:rsidP="00B228BD">
            <w:pPr>
              <w:rPr>
                <w:bCs/>
                <w:sz w:val="20"/>
                <w:szCs w:val="20"/>
                <w:lang w:val="en-SG"/>
              </w:rPr>
            </w:pPr>
            <w:r w:rsidRPr="008F3D2A">
              <w:rPr>
                <w:bCs/>
                <w:sz w:val="20"/>
                <w:szCs w:val="20"/>
                <w:lang w:val="en-SG"/>
              </w:rPr>
              <w:t xml:space="preserve">(Includes </w:t>
            </w:r>
            <w:r w:rsidRPr="008F3D2A">
              <w:rPr>
                <w:b/>
                <w:sz w:val="20"/>
                <w:szCs w:val="20"/>
                <w:lang w:val="en-SG"/>
              </w:rPr>
              <w:t>financial</w:t>
            </w:r>
            <w:r w:rsidRPr="008F3D2A">
              <w:rPr>
                <w:bCs/>
                <w:sz w:val="20"/>
                <w:szCs w:val="20"/>
                <w:lang w:val="en-SG"/>
              </w:rPr>
              <w:t xml:space="preserve"> security) </w:t>
            </w:r>
          </w:p>
        </w:tc>
        <w:tc>
          <w:tcPr>
            <w:tcW w:w="6599" w:type="dxa"/>
          </w:tcPr>
          <w:p w14:paraId="0E111032" w14:textId="77777777" w:rsidR="00C446CE" w:rsidRPr="008F3D2A" w:rsidRDefault="00C446CE" w:rsidP="00B228BD">
            <w:pPr>
              <w:rPr>
                <w:bCs/>
                <w:sz w:val="20"/>
                <w:szCs w:val="20"/>
                <w:lang w:val="en-SG"/>
              </w:rPr>
            </w:pPr>
            <w:r w:rsidRPr="008F3D2A">
              <w:rPr>
                <w:bCs/>
                <w:sz w:val="20"/>
                <w:szCs w:val="20"/>
                <w:lang w:val="en-SG"/>
              </w:rPr>
              <w:t xml:space="preserve">It </w:t>
            </w:r>
            <w:r w:rsidRPr="008F3D2A">
              <w:rPr>
                <w:b/>
                <w:sz w:val="20"/>
                <w:szCs w:val="20"/>
                <w:lang w:val="en-SG"/>
              </w:rPr>
              <w:t>provides lucrative business opportunities</w:t>
            </w:r>
            <w:r w:rsidRPr="008F3D2A">
              <w:rPr>
                <w:bCs/>
                <w:sz w:val="20"/>
                <w:szCs w:val="20"/>
                <w:lang w:val="en-SG"/>
              </w:rPr>
              <w:t xml:space="preserve"> for enterprises that offer products and services based on nostalgia.  </w:t>
            </w:r>
          </w:p>
        </w:tc>
      </w:tr>
      <w:tr w:rsidR="00C446CE" w:rsidRPr="00F82569" w14:paraId="5A8C4898" w14:textId="77777777" w:rsidTr="00B228BD">
        <w:tc>
          <w:tcPr>
            <w:tcW w:w="3116" w:type="dxa"/>
          </w:tcPr>
          <w:p w14:paraId="061ED4EF" w14:textId="77777777" w:rsidR="00C446CE" w:rsidRPr="008F3D2A" w:rsidRDefault="00C446CE" w:rsidP="00B228BD">
            <w:pPr>
              <w:rPr>
                <w:bCs/>
                <w:sz w:val="20"/>
                <w:szCs w:val="20"/>
                <w:lang w:val="en-SG"/>
              </w:rPr>
            </w:pPr>
            <w:r w:rsidRPr="008F3D2A">
              <w:rPr>
                <w:bCs/>
                <w:sz w:val="20"/>
                <w:szCs w:val="20"/>
                <w:lang w:val="en-SG"/>
              </w:rPr>
              <w:t xml:space="preserve">Relationships </w:t>
            </w:r>
          </w:p>
          <w:p w14:paraId="67DB8560" w14:textId="77777777" w:rsidR="00C446CE" w:rsidRPr="008F3D2A" w:rsidRDefault="00C446CE" w:rsidP="00B228BD">
            <w:pPr>
              <w:rPr>
                <w:bCs/>
                <w:sz w:val="20"/>
                <w:szCs w:val="20"/>
                <w:lang w:val="en-SG"/>
              </w:rPr>
            </w:pPr>
          </w:p>
        </w:tc>
        <w:tc>
          <w:tcPr>
            <w:tcW w:w="6599" w:type="dxa"/>
          </w:tcPr>
          <w:p w14:paraId="6B98A8B0" w14:textId="396C6C3A" w:rsidR="00C446CE" w:rsidRPr="008F3D2A" w:rsidRDefault="00C446CE" w:rsidP="00B228BD">
            <w:pPr>
              <w:rPr>
                <w:bCs/>
                <w:sz w:val="20"/>
                <w:szCs w:val="20"/>
                <w:lang w:val="en-SG"/>
              </w:rPr>
            </w:pPr>
            <w:r w:rsidRPr="008F3D2A">
              <w:rPr>
                <w:bCs/>
                <w:sz w:val="20"/>
                <w:szCs w:val="20"/>
                <w:lang w:val="en-SG"/>
              </w:rPr>
              <w:t xml:space="preserve">Partaking in traditional rituals and festivals carve out time for busy families to get together and </w:t>
            </w:r>
            <w:r w:rsidRPr="008F3D2A">
              <w:rPr>
                <w:b/>
                <w:sz w:val="20"/>
                <w:szCs w:val="20"/>
                <w:lang w:val="en-SG"/>
              </w:rPr>
              <w:t>reconnect with each other.</w:t>
            </w:r>
          </w:p>
        </w:tc>
      </w:tr>
      <w:tr w:rsidR="00C446CE" w:rsidRPr="00F82569" w14:paraId="21724226" w14:textId="77777777" w:rsidTr="00B228BD">
        <w:tc>
          <w:tcPr>
            <w:tcW w:w="3116" w:type="dxa"/>
          </w:tcPr>
          <w:p w14:paraId="52C9D558" w14:textId="77777777" w:rsidR="00C446CE" w:rsidRPr="008F3D2A" w:rsidRDefault="00C446CE" w:rsidP="00B228BD">
            <w:pPr>
              <w:rPr>
                <w:bCs/>
                <w:sz w:val="20"/>
                <w:szCs w:val="20"/>
                <w:lang w:val="en-SG"/>
              </w:rPr>
            </w:pPr>
            <w:r w:rsidRPr="008F3D2A">
              <w:rPr>
                <w:bCs/>
                <w:sz w:val="20"/>
                <w:szCs w:val="20"/>
                <w:lang w:val="en-SG"/>
              </w:rPr>
              <w:t xml:space="preserve">Esteem </w:t>
            </w:r>
          </w:p>
          <w:p w14:paraId="240A80EA" w14:textId="77777777" w:rsidR="00C446CE" w:rsidRPr="008F3D2A" w:rsidRDefault="00C446CE" w:rsidP="00B228BD">
            <w:pPr>
              <w:rPr>
                <w:bCs/>
                <w:sz w:val="20"/>
                <w:szCs w:val="20"/>
                <w:lang w:val="en-SG"/>
              </w:rPr>
            </w:pPr>
            <w:r w:rsidRPr="008F3D2A">
              <w:rPr>
                <w:bCs/>
                <w:sz w:val="20"/>
                <w:szCs w:val="20"/>
                <w:lang w:val="en-SG"/>
              </w:rPr>
              <w:t>(Reputation, Prestige, Status)</w:t>
            </w:r>
          </w:p>
        </w:tc>
        <w:tc>
          <w:tcPr>
            <w:tcW w:w="6599" w:type="dxa"/>
          </w:tcPr>
          <w:p w14:paraId="420052B8" w14:textId="687FE25E" w:rsidR="00C446CE" w:rsidRPr="008F3D2A" w:rsidRDefault="00C446CE" w:rsidP="00B228BD">
            <w:pPr>
              <w:rPr>
                <w:bCs/>
                <w:sz w:val="20"/>
                <w:szCs w:val="20"/>
                <w:lang w:val="en-SG"/>
              </w:rPr>
            </w:pPr>
            <w:r w:rsidRPr="008F3D2A">
              <w:rPr>
                <w:bCs/>
                <w:sz w:val="20"/>
                <w:szCs w:val="20"/>
                <w:lang w:val="en-SG"/>
              </w:rPr>
              <w:t xml:space="preserve">The legacy associated with practicing long-standing traditions </w:t>
            </w:r>
            <w:r w:rsidRPr="008F3D2A">
              <w:rPr>
                <w:b/>
                <w:sz w:val="20"/>
                <w:szCs w:val="20"/>
                <w:lang w:val="en-SG"/>
              </w:rPr>
              <w:t>accords status and prestige</w:t>
            </w:r>
            <w:r w:rsidRPr="008F3D2A">
              <w:rPr>
                <w:bCs/>
                <w:sz w:val="20"/>
                <w:szCs w:val="20"/>
                <w:lang w:val="en-SG"/>
              </w:rPr>
              <w:t xml:space="preserve"> to these practitioners and institutions. </w:t>
            </w:r>
          </w:p>
        </w:tc>
      </w:tr>
      <w:tr w:rsidR="00C446CE" w:rsidRPr="00F82569" w14:paraId="6E141406" w14:textId="77777777" w:rsidTr="00B228BD">
        <w:tc>
          <w:tcPr>
            <w:tcW w:w="3116" w:type="dxa"/>
          </w:tcPr>
          <w:p w14:paraId="37607576" w14:textId="77777777" w:rsidR="00C446CE" w:rsidRPr="008F3D2A" w:rsidRDefault="00C446CE" w:rsidP="00B228BD">
            <w:pPr>
              <w:rPr>
                <w:bCs/>
                <w:sz w:val="20"/>
                <w:szCs w:val="20"/>
                <w:lang w:val="en-SG"/>
              </w:rPr>
            </w:pPr>
            <w:r w:rsidRPr="008F3D2A">
              <w:rPr>
                <w:bCs/>
                <w:sz w:val="20"/>
                <w:szCs w:val="20"/>
                <w:lang w:val="en-SG"/>
              </w:rPr>
              <w:t xml:space="preserve">Self-Actualisation </w:t>
            </w:r>
          </w:p>
          <w:p w14:paraId="0A86F88D" w14:textId="77777777" w:rsidR="00C446CE" w:rsidRPr="008F3D2A" w:rsidRDefault="00C446CE" w:rsidP="00B228BD">
            <w:pPr>
              <w:rPr>
                <w:bCs/>
                <w:sz w:val="20"/>
                <w:szCs w:val="20"/>
                <w:lang w:val="en-SG"/>
              </w:rPr>
            </w:pPr>
            <w:r w:rsidRPr="008F3D2A">
              <w:rPr>
                <w:bCs/>
                <w:sz w:val="20"/>
                <w:szCs w:val="20"/>
                <w:lang w:val="en-SG"/>
              </w:rPr>
              <w:t>(Achieving our fullest potential)</w:t>
            </w:r>
          </w:p>
        </w:tc>
        <w:tc>
          <w:tcPr>
            <w:tcW w:w="6599" w:type="dxa"/>
          </w:tcPr>
          <w:p w14:paraId="76F9F40A" w14:textId="615AF75D" w:rsidR="00C446CE" w:rsidRPr="008F3D2A" w:rsidRDefault="00C446CE" w:rsidP="00B228BD">
            <w:pPr>
              <w:rPr>
                <w:bCs/>
                <w:sz w:val="20"/>
                <w:szCs w:val="20"/>
                <w:lang w:val="en-SG"/>
              </w:rPr>
            </w:pPr>
            <w:r w:rsidRPr="008F3D2A">
              <w:rPr>
                <w:bCs/>
                <w:sz w:val="20"/>
                <w:szCs w:val="20"/>
                <w:lang w:val="en-SG"/>
              </w:rPr>
              <w:t xml:space="preserve">It grounds societies in their past and origins, </w:t>
            </w:r>
            <w:r w:rsidRPr="008F3D2A">
              <w:rPr>
                <w:b/>
                <w:sz w:val="20"/>
                <w:szCs w:val="20"/>
                <w:lang w:val="en-SG"/>
              </w:rPr>
              <w:t>reinforcing their sense of identity</w:t>
            </w:r>
            <w:r w:rsidRPr="008F3D2A">
              <w:rPr>
                <w:bCs/>
                <w:sz w:val="20"/>
                <w:szCs w:val="20"/>
                <w:lang w:val="en-SG"/>
              </w:rPr>
              <w:t xml:space="preserve"> and anchoring them amidst times of change and turbulence. </w:t>
            </w:r>
          </w:p>
        </w:tc>
      </w:tr>
    </w:tbl>
    <w:p w14:paraId="434A200C" w14:textId="311FDD6C" w:rsidR="0070538C" w:rsidRPr="00F82569" w:rsidRDefault="0070538C" w:rsidP="0070538C">
      <w:pPr>
        <w:spacing w:line="240" w:lineRule="auto"/>
        <w:jc w:val="both"/>
      </w:pPr>
    </w:p>
    <w:p w14:paraId="1BA3F540" w14:textId="1DB3661C" w:rsidR="008F10F7" w:rsidRPr="00F82569" w:rsidRDefault="000873CF" w:rsidP="008F10F7">
      <w:pPr>
        <w:pStyle w:val="ListParagraph"/>
        <w:numPr>
          <w:ilvl w:val="3"/>
          <w:numId w:val="3"/>
        </w:numPr>
        <w:spacing w:line="240" w:lineRule="auto"/>
        <w:ind w:left="720" w:hanging="630"/>
        <w:jc w:val="both"/>
        <w:rPr>
          <w:b/>
          <w:bCs/>
        </w:rPr>
      </w:pPr>
      <w:r w:rsidRPr="00F82569">
        <w:t>Gives</w:t>
      </w:r>
      <w:r w:rsidR="0070538C" w:rsidRPr="00F82569">
        <w:t xml:space="preserve"> you with a </w:t>
      </w:r>
      <w:r w:rsidRPr="00F82569">
        <w:rPr>
          <w:b/>
          <w:bCs/>
        </w:rPr>
        <w:t xml:space="preserve">WAY TO EXPLAIN </w:t>
      </w:r>
      <w:r w:rsidR="0070538C" w:rsidRPr="00F82569">
        <w:t xml:space="preserve">why </w:t>
      </w:r>
      <w:r w:rsidR="008F10F7" w:rsidRPr="00F82569">
        <w:t>the subject matter [X]</w:t>
      </w:r>
      <w:r w:rsidR="008F10F7" w:rsidRPr="00F82569">
        <w:rPr>
          <w:b/>
          <w:bCs/>
        </w:rPr>
        <w:t xml:space="preserve"> is </w:t>
      </w:r>
      <w:proofErr w:type="gramStart"/>
      <w:r w:rsidRPr="00F82569">
        <w:rPr>
          <w:b/>
          <w:bCs/>
        </w:rPr>
        <w:t>more</w:t>
      </w:r>
      <w:r w:rsidR="008F10F7" w:rsidRPr="00F82569">
        <w:rPr>
          <w:b/>
          <w:bCs/>
        </w:rPr>
        <w:t xml:space="preserve"> or less valuable</w:t>
      </w:r>
      <w:proofErr w:type="gramEnd"/>
      <w:r w:rsidR="008F10F7" w:rsidRPr="00F82569">
        <w:t xml:space="preserve"> than another </w:t>
      </w:r>
      <w:r w:rsidRPr="00F82569">
        <w:t>subject</w:t>
      </w:r>
      <w:r w:rsidR="008F10F7" w:rsidRPr="00F82569">
        <w:t xml:space="preserve">, or why the </w:t>
      </w:r>
      <w:r w:rsidR="008F10F7" w:rsidRPr="00F82569">
        <w:rPr>
          <w:b/>
          <w:bCs/>
        </w:rPr>
        <w:t xml:space="preserve">value of something rises or falls over time. </w:t>
      </w:r>
    </w:p>
    <w:p w14:paraId="4B5B75EF" w14:textId="145FB04F" w:rsidR="008F10F7" w:rsidRPr="00F82569" w:rsidRDefault="008F10F7" w:rsidP="008F10F7">
      <w:pPr>
        <w:pStyle w:val="ListParagraph"/>
        <w:spacing w:line="240" w:lineRule="auto"/>
        <w:jc w:val="both"/>
        <w:rPr>
          <w:b/>
          <w:bCs/>
        </w:rPr>
      </w:pPr>
    </w:p>
    <w:p w14:paraId="6905C21C" w14:textId="35FB7F6C" w:rsidR="007E7DDF" w:rsidRPr="00F82569" w:rsidRDefault="009B28D1" w:rsidP="003A73E4">
      <w:pPr>
        <w:pStyle w:val="ListParagraph"/>
        <w:spacing w:line="240" w:lineRule="auto"/>
        <w:ind w:right="5490"/>
        <w:jc w:val="both"/>
      </w:pPr>
      <w:r w:rsidRPr="00F82569">
        <w:rPr>
          <w:bCs/>
          <w:noProof/>
          <w:lang w:bidi="ta-IN"/>
        </w:rPr>
        <w:drawing>
          <wp:anchor distT="0" distB="0" distL="114300" distR="114300" simplePos="0" relativeHeight="251782144" behindDoc="0" locked="0" layoutInCell="1" allowOverlap="1" wp14:anchorId="606F2256" wp14:editId="2FEBEA51">
            <wp:simplePos x="0" y="0"/>
            <wp:positionH relativeFrom="margin">
              <wp:posOffset>3075036</wp:posOffset>
            </wp:positionH>
            <wp:positionV relativeFrom="margin">
              <wp:posOffset>6650990</wp:posOffset>
            </wp:positionV>
            <wp:extent cx="2581990" cy="1922477"/>
            <wp:effectExtent l="0" t="0" r="889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slow-pyramid.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81990" cy="1922477"/>
                    </a:xfrm>
                    <a:prstGeom prst="rect">
                      <a:avLst/>
                    </a:prstGeom>
                  </pic:spPr>
                </pic:pic>
              </a:graphicData>
            </a:graphic>
            <wp14:sizeRelH relativeFrom="margin">
              <wp14:pctWidth>0</wp14:pctWidth>
            </wp14:sizeRelH>
            <wp14:sizeRelV relativeFrom="margin">
              <wp14:pctHeight>0</wp14:pctHeight>
            </wp14:sizeRelV>
          </wp:anchor>
        </w:drawing>
      </w:r>
      <w:r w:rsidR="008F10F7" w:rsidRPr="00F82569">
        <w:t xml:space="preserve">If X directly targets survival and security needs </w:t>
      </w:r>
      <w:r w:rsidR="008F10F7" w:rsidRPr="00F82569">
        <w:rPr>
          <w:b/>
          <w:bCs/>
        </w:rPr>
        <w:t>in a context/</w:t>
      </w:r>
      <w:proofErr w:type="gramStart"/>
      <w:r w:rsidR="008F10F7" w:rsidRPr="00F82569">
        <w:rPr>
          <w:b/>
          <w:bCs/>
        </w:rPr>
        <w:t>time period</w:t>
      </w:r>
      <w:proofErr w:type="gramEnd"/>
      <w:r w:rsidR="008F10F7" w:rsidRPr="00F82569">
        <w:rPr>
          <w:b/>
          <w:bCs/>
        </w:rPr>
        <w:t xml:space="preserve"> where these needs have firstly, not even been met</w:t>
      </w:r>
      <w:r w:rsidR="008F10F7" w:rsidRPr="00F82569">
        <w:t xml:space="preserve">, then X is more far more valuable than other solutions or tools since it addresses a more fundamental, immediate or pressing need. </w:t>
      </w:r>
    </w:p>
    <w:p w14:paraId="6DB73C63" w14:textId="30F88CB5" w:rsidR="007E7DDF" w:rsidRPr="00F82569" w:rsidRDefault="007E7DDF" w:rsidP="003A73E4">
      <w:pPr>
        <w:pStyle w:val="ListParagraph"/>
        <w:spacing w:line="240" w:lineRule="auto"/>
        <w:ind w:right="5490"/>
        <w:jc w:val="both"/>
      </w:pPr>
    </w:p>
    <w:p w14:paraId="43CC68E7" w14:textId="7BAB46AD" w:rsidR="0082498B" w:rsidRPr="008F3D2A" w:rsidRDefault="00107F13" w:rsidP="008F3D2A">
      <w:pPr>
        <w:pStyle w:val="ListParagraph"/>
        <w:spacing w:line="240" w:lineRule="auto"/>
        <w:ind w:right="5490"/>
        <w:jc w:val="both"/>
      </w:pPr>
      <w:r w:rsidRPr="00F82569">
        <w:t xml:space="preserve">Observe how </w:t>
      </w:r>
      <w:r w:rsidRPr="00F82569">
        <w:rPr>
          <w:b/>
          <w:bCs/>
          <w:u w:val="single"/>
        </w:rPr>
        <w:t>this strategy</w:t>
      </w:r>
      <w:r w:rsidRPr="00F82569">
        <w:t xml:space="preserve"> is used in the following written sample</w:t>
      </w:r>
      <w:r w:rsidR="007E7DDF" w:rsidRPr="00F82569">
        <w:t>:</w:t>
      </w:r>
    </w:p>
    <w:p w14:paraId="54625C12" w14:textId="77777777" w:rsidR="00DB2B90" w:rsidRDefault="00DB2B90" w:rsidP="00107F13">
      <w:pPr>
        <w:spacing w:line="240" w:lineRule="auto"/>
        <w:jc w:val="both"/>
        <w:rPr>
          <w:b/>
          <w:bCs/>
        </w:rPr>
      </w:pPr>
    </w:p>
    <w:p w14:paraId="7222F6B0" w14:textId="4AFFDA31" w:rsidR="00107F13" w:rsidRPr="00F82569" w:rsidRDefault="00107F13" w:rsidP="00107F13">
      <w:pPr>
        <w:spacing w:line="240" w:lineRule="auto"/>
        <w:jc w:val="both"/>
        <w:rPr>
          <w:i/>
          <w:iCs/>
        </w:rPr>
      </w:pPr>
      <w:r w:rsidRPr="00F82569">
        <w:rPr>
          <w:b/>
          <w:bCs/>
        </w:rPr>
        <w:lastRenderedPageBreak/>
        <w:t>Question:</w:t>
      </w:r>
      <w:r w:rsidRPr="00F82569">
        <w:t xml:space="preserve">  </w:t>
      </w:r>
      <w:r w:rsidRPr="00F82569">
        <w:rPr>
          <w:i/>
          <w:iCs/>
        </w:rPr>
        <w:t>Assess the view that traditional buildings have no future in your society. (2016 A Levels)</w:t>
      </w:r>
    </w:p>
    <w:tbl>
      <w:tblPr>
        <w:tblStyle w:val="TableGrid"/>
        <w:tblW w:w="0" w:type="auto"/>
        <w:tblLook w:val="04A0" w:firstRow="1" w:lastRow="0" w:firstColumn="1" w:lastColumn="0" w:noHBand="0" w:noVBand="1"/>
      </w:tblPr>
      <w:tblGrid>
        <w:gridCol w:w="9350"/>
      </w:tblGrid>
      <w:tr w:rsidR="00107F13" w14:paraId="75562E39" w14:textId="77777777" w:rsidTr="00107F13">
        <w:tc>
          <w:tcPr>
            <w:tcW w:w="9350" w:type="dxa"/>
          </w:tcPr>
          <w:p w14:paraId="011748F2" w14:textId="2AAF6FDC" w:rsidR="00107F13" w:rsidRPr="008F3D2A" w:rsidRDefault="00107F13" w:rsidP="00107F13">
            <w:pPr>
              <w:jc w:val="both"/>
              <w:rPr>
                <w:b/>
                <w:bCs/>
                <w:i/>
                <w:iCs/>
                <w:sz w:val="20"/>
                <w:szCs w:val="20"/>
              </w:rPr>
            </w:pPr>
            <w:r w:rsidRPr="008F3D2A">
              <w:rPr>
                <w:sz w:val="20"/>
                <w:szCs w:val="20"/>
              </w:rPr>
              <w:t>Pursuing economic development and creating the infrastructure necessary to support a burgeoning knowledge class looking for jobs, as well as the influx of foreign investors/firms in Singapore i</w:t>
            </w:r>
            <w:r w:rsidRPr="008F3D2A">
              <w:rPr>
                <w:sz w:val="20"/>
                <w:szCs w:val="20"/>
                <w:highlight w:val="cyan"/>
              </w:rPr>
              <w:t>n the late 70s to early 80s</w:t>
            </w:r>
            <w:r w:rsidRPr="008F3D2A">
              <w:rPr>
                <w:sz w:val="20"/>
                <w:szCs w:val="20"/>
              </w:rPr>
              <w:t>, the government declassified many colonial and heritage buildings in the Raffles Place and CBD area, opening them up for lease as office spaces.  There were no publicly recorded incidents of pushback or backlash at the time when many of these buildings were transferred and sold to private holdings.</w:t>
            </w:r>
            <w:r w:rsidRPr="008F3D2A">
              <w:rPr>
                <w:i/>
                <w:iCs/>
                <w:sz w:val="20"/>
                <w:szCs w:val="20"/>
              </w:rPr>
              <w:t xml:space="preserve"> </w:t>
            </w:r>
            <w:proofErr w:type="gramStart"/>
            <w:r w:rsidRPr="008F3D2A">
              <w:rPr>
                <w:b/>
                <w:bCs/>
                <w:i/>
                <w:iCs/>
                <w:sz w:val="20"/>
                <w:szCs w:val="20"/>
              </w:rPr>
              <w:t>In light of</w:t>
            </w:r>
            <w:proofErr w:type="gramEnd"/>
            <w:r w:rsidRPr="008F3D2A">
              <w:rPr>
                <w:b/>
                <w:bCs/>
                <w:i/>
                <w:iCs/>
                <w:sz w:val="20"/>
                <w:szCs w:val="20"/>
              </w:rPr>
              <w:t xml:space="preserve"> ensuring economic growth, creating a new wealth class, and providing more commercial space for investors</w:t>
            </w:r>
            <w:r w:rsidR="002A3FA3" w:rsidRPr="008F3D2A">
              <w:rPr>
                <w:b/>
                <w:bCs/>
                <w:i/>
                <w:iCs/>
                <w:sz w:val="20"/>
                <w:szCs w:val="20"/>
              </w:rPr>
              <w:t xml:space="preserve"> that created jobs</w:t>
            </w:r>
            <w:r w:rsidRPr="008F3D2A">
              <w:rPr>
                <w:b/>
                <w:bCs/>
                <w:i/>
                <w:iCs/>
                <w:sz w:val="20"/>
                <w:szCs w:val="20"/>
              </w:rPr>
              <w:t xml:space="preserve">, the need to celebrate something intangible – our past – </w:t>
            </w:r>
            <w:r w:rsidRPr="008F3D2A">
              <w:rPr>
                <w:b/>
                <w:bCs/>
                <w:i/>
                <w:iCs/>
                <w:sz w:val="20"/>
                <w:szCs w:val="20"/>
                <w:u w:val="single"/>
              </w:rPr>
              <w:t>was not seen as immediately important at the time</w:t>
            </w:r>
            <w:r w:rsidRPr="008F3D2A">
              <w:rPr>
                <w:b/>
                <w:bCs/>
                <w:i/>
                <w:iCs/>
                <w:sz w:val="20"/>
                <w:szCs w:val="20"/>
              </w:rPr>
              <w:t xml:space="preserve">. </w:t>
            </w:r>
            <w:r w:rsidRPr="008F3D2A">
              <w:rPr>
                <w:b/>
                <w:bCs/>
                <w:i/>
                <w:iCs/>
                <w:sz w:val="20"/>
                <w:szCs w:val="20"/>
                <w:highlight w:val="cyan"/>
                <w:u w:val="single"/>
              </w:rPr>
              <w:t>Today, things are different</w:t>
            </w:r>
            <w:r w:rsidRPr="008F3D2A">
              <w:rPr>
                <w:i/>
                <w:iCs/>
                <w:sz w:val="20"/>
                <w:szCs w:val="20"/>
                <w:highlight w:val="cyan"/>
                <w:u w:val="single"/>
              </w:rPr>
              <w:t>.</w:t>
            </w:r>
            <w:r w:rsidRPr="008F3D2A">
              <w:rPr>
                <w:i/>
                <w:iCs/>
                <w:sz w:val="20"/>
                <w:szCs w:val="20"/>
                <w:u w:val="single"/>
              </w:rPr>
              <w:t xml:space="preserve"> </w:t>
            </w:r>
            <w:r w:rsidRPr="008F3D2A">
              <w:rPr>
                <w:b/>
                <w:bCs/>
                <w:i/>
                <w:iCs/>
                <w:sz w:val="20"/>
                <w:szCs w:val="20"/>
                <w:u w:val="single"/>
              </w:rPr>
              <w:t>With many of our fundamental needs met in terms of jobs,</w:t>
            </w:r>
            <w:r w:rsidRPr="008F3D2A">
              <w:rPr>
                <w:b/>
                <w:bCs/>
                <w:i/>
                <w:iCs/>
                <w:sz w:val="20"/>
                <w:szCs w:val="20"/>
              </w:rPr>
              <w:t xml:space="preserve"> housing and general security, the new generation of Singaporeans today are far more concerned with the destruction/expansion into heritage areas</w:t>
            </w:r>
            <w:r w:rsidRPr="008F3D2A">
              <w:rPr>
                <w:i/>
                <w:iCs/>
                <w:sz w:val="20"/>
                <w:szCs w:val="20"/>
              </w:rPr>
              <w:t xml:space="preserve">, </w:t>
            </w:r>
            <w:r w:rsidRPr="008F3D2A">
              <w:rPr>
                <w:sz w:val="20"/>
                <w:szCs w:val="20"/>
              </w:rPr>
              <w:t>as seen by the series of protests and strongly</w:t>
            </w:r>
            <w:r w:rsidR="00BC4DB7" w:rsidRPr="008F3D2A">
              <w:rPr>
                <w:sz w:val="20"/>
                <w:szCs w:val="20"/>
              </w:rPr>
              <w:t xml:space="preserve"> </w:t>
            </w:r>
            <w:r w:rsidRPr="008F3D2A">
              <w:rPr>
                <w:sz w:val="20"/>
                <w:szCs w:val="20"/>
              </w:rPr>
              <w:t xml:space="preserve">worded forum letters denouncing the expansion of the expressway into Bukit Brown cemetery, or the </w:t>
            </w:r>
            <w:proofErr w:type="spellStart"/>
            <w:r w:rsidRPr="008F3D2A">
              <w:rPr>
                <w:sz w:val="20"/>
                <w:szCs w:val="20"/>
              </w:rPr>
              <w:t>gazetting</w:t>
            </w:r>
            <w:proofErr w:type="spellEnd"/>
            <w:r w:rsidRPr="008F3D2A">
              <w:rPr>
                <w:sz w:val="20"/>
                <w:szCs w:val="20"/>
              </w:rPr>
              <w:t xml:space="preserve"> of heritage flats in Pearl’s Hill and Tiong Bahru for redevelopment. Singaporeans</w:t>
            </w:r>
            <w:r w:rsidRPr="008F3D2A">
              <w:rPr>
                <w:i/>
                <w:iCs/>
                <w:sz w:val="20"/>
                <w:szCs w:val="20"/>
              </w:rPr>
              <w:t xml:space="preserve"> </w:t>
            </w:r>
            <w:r w:rsidRPr="008F3D2A">
              <w:rPr>
                <w:sz w:val="20"/>
                <w:szCs w:val="20"/>
              </w:rPr>
              <w:t>are</w:t>
            </w:r>
            <w:r w:rsidRPr="008F3D2A">
              <w:rPr>
                <w:i/>
                <w:iCs/>
                <w:sz w:val="20"/>
                <w:szCs w:val="20"/>
              </w:rPr>
              <w:t xml:space="preserve"> </w:t>
            </w:r>
            <w:r w:rsidRPr="008F3D2A">
              <w:rPr>
                <w:b/>
                <w:bCs/>
                <w:i/>
                <w:iCs/>
                <w:sz w:val="20"/>
                <w:szCs w:val="20"/>
              </w:rPr>
              <w:t>now</w:t>
            </w:r>
            <w:r w:rsidRPr="008F3D2A">
              <w:rPr>
                <w:i/>
                <w:iCs/>
                <w:sz w:val="20"/>
                <w:szCs w:val="20"/>
              </w:rPr>
              <w:t xml:space="preserve"> </w:t>
            </w:r>
            <w:r w:rsidRPr="008F3D2A">
              <w:rPr>
                <w:b/>
                <w:bCs/>
                <w:i/>
                <w:iCs/>
                <w:sz w:val="20"/>
                <w:szCs w:val="20"/>
              </w:rPr>
              <w:t>concerned that we have sacrificed our roots, a sense of identity and a spirit of remembering our past in lieu of more development</w:t>
            </w:r>
            <w:r w:rsidRPr="008F3D2A">
              <w:rPr>
                <w:i/>
                <w:iCs/>
                <w:sz w:val="20"/>
                <w:szCs w:val="20"/>
              </w:rPr>
              <w:t xml:space="preserve">, </w:t>
            </w:r>
            <w:r w:rsidRPr="008F3D2A">
              <w:rPr>
                <w:b/>
                <w:bCs/>
                <w:i/>
                <w:iCs/>
                <w:sz w:val="20"/>
                <w:szCs w:val="20"/>
              </w:rPr>
              <w:t xml:space="preserve">something which </w:t>
            </w:r>
            <w:r w:rsidR="007E7DDF" w:rsidRPr="008F3D2A">
              <w:rPr>
                <w:b/>
                <w:bCs/>
                <w:i/>
                <w:iCs/>
                <w:sz w:val="20"/>
                <w:szCs w:val="20"/>
              </w:rPr>
              <w:t>many parts of</w:t>
            </w:r>
            <w:r w:rsidRPr="008F3D2A">
              <w:rPr>
                <w:b/>
                <w:bCs/>
                <w:i/>
                <w:iCs/>
                <w:sz w:val="20"/>
                <w:szCs w:val="20"/>
              </w:rPr>
              <w:t xml:space="preserve"> society perceive as excessive, or at least are ambivalent about. </w:t>
            </w:r>
          </w:p>
        </w:tc>
      </w:tr>
    </w:tbl>
    <w:p w14:paraId="27B60826" w14:textId="77777777" w:rsidR="00107F13" w:rsidRDefault="00107F13" w:rsidP="000873CF">
      <w:pPr>
        <w:spacing w:line="240" w:lineRule="auto"/>
        <w:jc w:val="both"/>
        <w:rPr>
          <w:b/>
          <w:bCs/>
        </w:rPr>
      </w:pPr>
    </w:p>
    <w:sectPr w:rsidR="00107F13" w:rsidSect="00F62946">
      <w:headerReference w:type="default" r:id="rId35"/>
      <w:footerReference w:type="default" r:id="rId36"/>
      <w:headerReference w:type="first" r:id="rId37"/>
      <w:footerReference w:type="first" r:id="rId38"/>
      <w:pgSz w:w="11906" w:h="16838" w:code="9"/>
      <w:pgMar w:top="1440" w:right="1106"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71DF6" w14:textId="77777777" w:rsidR="00965398" w:rsidRDefault="00965398" w:rsidP="00266417">
      <w:pPr>
        <w:spacing w:after="0" w:line="240" w:lineRule="auto"/>
      </w:pPr>
      <w:r>
        <w:separator/>
      </w:r>
    </w:p>
  </w:endnote>
  <w:endnote w:type="continuationSeparator" w:id="0">
    <w:p w14:paraId="08454B86" w14:textId="77777777" w:rsidR="00965398" w:rsidRDefault="00965398" w:rsidP="00266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3065318"/>
      <w:docPartObj>
        <w:docPartGallery w:val="Page Numbers (Bottom of Page)"/>
        <w:docPartUnique/>
      </w:docPartObj>
    </w:sdtPr>
    <w:sdtEndPr>
      <w:rPr>
        <w:noProof/>
      </w:rPr>
    </w:sdtEndPr>
    <w:sdtContent>
      <w:p w14:paraId="6AF5FAD5" w14:textId="240E4515" w:rsidR="00F83073" w:rsidRDefault="00F83073">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79A4A321" w14:textId="77777777" w:rsidR="00F83073" w:rsidRDefault="00F83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8234131"/>
      <w:docPartObj>
        <w:docPartGallery w:val="Page Numbers (Bottom of Page)"/>
        <w:docPartUnique/>
      </w:docPartObj>
    </w:sdtPr>
    <w:sdtEndPr>
      <w:rPr>
        <w:noProof/>
      </w:rPr>
    </w:sdtEndPr>
    <w:sdtContent>
      <w:p w14:paraId="7E501961" w14:textId="0AB5E288" w:rsidR="00F83073" w:rsidRDefault="00F83073">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1EAA0FD" w14:textId="77777777" w:rsidR="00F83073" w:rsidRDefault="00F83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03DDD" w14:textId="77777777" w:rsidR="00965398" w:rsidRDefault="00965398" w:rsidP="00266417">
      <w:pPr>
        <w:spacing w:after="0" w:line="240" w:lineRule="auto"/>
      </w:pPr>
      <w:r>
        <w:separator/>
      </w:r>
    </w:p>
  </w:footnote>
  <w:footnote w:type="continuationSeparator" w:id="0">
    <w:p w14:paraId="157C8696" w14:textId="77777777" w:rsidR="00965398" w:rsidRDefault="00965398" w:rsidP="00266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857D3" w14:textId="77777777" w:rsidR="00F83073" w:rsidRDefault="00F83073">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D2446" w14:textId="1CA655CF" w:rsidR="00F83073" w:rsidRPr="00266417" w:rsidRDefault="00DB2B90">
    <w:pPr>
      <w:pStyle w:val="Header"/>
      <w:rPr>
        <w:lang w:val="en-SG"/>
      </w:rPr>
    </w:pPr>
    <w:r>
      <w:rPr>
        <w:lang w:val="en-SG"/>
      </w:rPr>
      <w:t xml:space="preserve">Theme: Culture &amp; Society - Value of the Old </w:t>
    </w:r>
    <w:r w:rsidR="00F83073">
      <w:rPr>
        <w:lang w:val="en-SG"/>
      </w:rPr>
      <w:tab/>
    </w:r>
    <w:r w:rsidR="00F83073">
      <w:rPr>
        <w:lang w:val="en-SG"/>
      </w:rPr>
      <w:tab/>
    </w:r>
    <w:r w:rsidR="00FF0695">
      <w:rPr>
        <w:lang w:val="en-SG"/>
      </w:rPr>
      <w:t>Student</w:t>
    </w:r>
    <w:r w:rsidR="00F16F4B">
      <w:rPr>
        <w:lang w:val="en-SG"/>
      </w:rPr>
      <w:t>’</w:t>
    </w:r>
    <w:r w:rsidR="00214BFC">
      <w:rPr>
        <w:lang w:val="en-SG"/>
      </w:rPr>
      <w:t>s</w:t>
    </w:r>
    <w:r w:rsidR="00F83073">
      <w:rPr>
        <w:lang w:val="en-SG"/>
      </w:rPr>
      <w:t xml:space="preserve">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25747"/>
    <w:multiLevelType w:val="hybridMultilevel"/>
    <w:tmpl w:val="EBCC9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201B6"/>
    <w:multiLevelType w:val="multilevel"/>
    <w:tmpl w:val="9D58AD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5FE1462"/>
    <w:multiLevelType w:val="hybridMultilevel"/>
    <w:tmpl w:val="01E4D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D3AAF"/>
    <w:multiLevelType w:val="hybridMultilevel"/>
    <w:tmpl w:val="26ECAB48"/>
    <w:lvl w:ilvl="0" w:tplc="04090003">
      <w:start w:val="1"/>
      <w:numFmt w:val="bullet"/>
      <w:lvlText w:val="o"/>
      <w:lvlJc w:val="left"/>
      <w:pPr>
        <w:ind w:left="1440" w:hanging="360"/>
      </w:pPr>
      <w:rPr>
        <w:rFonts w:ascii="Courier New" w:hAnsi="Courier New" w:cs="Courier New" w:hint="default"/>
      </w:rPr>
    </w:lvl>
    <w:lvl w:ilvl="1" w:tplc="48090005">
      <w:start w:val="1"/>
      <w:numFmt w:val="bullet"/>
      <w:lvlText w:val=""/>
      <w:lvlJc w:val="left"/>
      <w:pPr>
        <w:ind w:left="2160" w:hanging="360"/>
      </w:pPr>
      <w:rPr>
        <w:rFonts w:ascii="Wingdings" w:hAnsi="Wingdings"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871C7E"/>
    <w:multiLevelType w:val="hybridMultilevel"/>
    <w:tmpl w:val="730646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CF5E31"/>
    <w:multiLevelType w:val="hybridMultilevel"/>
    <w:tmpl w:val="C68ECD12"/>
    <w:lvl w:ilvl="0" w:tplc="DCA8BD84">
      <w:start w:val="1"/>
      <w:numFmt w:val="bullet"/>
      <w:lvlText w:val=""/>
      <w:lvlJc w:val="left"/>
      <w:pPr>
        <w:ind w:left="360" w:hanging="360"/>
      </w:pPr>
      <w:rPr>
        <w:rFonts w:ascii="Symbol" w:hAnsi="Symbol" w:hint="default"/>
        <w:sz w:val="23"/>
        <w:szCs w:val="23"/>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 w15:restartNumberingAfterBreak="0">
    <w:nsid w:val="0BEE564D"/>
    <w:multiLevelType w:val="hybridMultilevel"/>
    <w:tmpl w:val="31782FB0"/>
    <w:lvl w:ilvl="0" w:tplc="605046B0">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FC3419"/>
    <w:multiLevelType w:val="hybridMultilevel"/>
    <w:tmpl w:val="108C115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181F0C33"/>
    <w:multiLevelType w:val="hybridMultilevel"/>
    <w:tmpl w:val="487C1BA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C6E6032"/>
    <w:multiLevelType w:val="hybridMultilevel"/>
    <w:tmpl w:val="7BEED53E"/>
    <w:lvl w:ilvl="0" w:tplc="8F6A45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167E9F"/>
    <w:multiLevelType w:val="multilevel"/>
    <w:tmpl w:val="C06A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70A6A"/>
    <w:multiLevelType w:val="hybridMultilevel"/>
    <w:tmpl w:val="669A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23F7A"/>
    <w:multiLevelType w:val="multilevel"/>
    <w:tmpl w:val="C00C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63181"/>
    <w:multiLevelType w:val="hybridMultilevel"/>
    <w:tmpl w:val="D1E4B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F5BE2"/>
    <w:multiLevelType w:val="hybridMultilevel"/>
    <w:tmpl w:val="D4C2B5F2"/>
    <w:lvl w:ilvl="0" w:tplc="F404F7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A1218"/>
    <w:multiLevelType w:val="hybridMultilevel"/>
    <w:tmpl w:val="58368DD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 w15:restartNumberingAfterBreak="0">
    <w:nsid w:val="3A8961EE"/>
    <w:multiLevelType w:val="hybridMultilevel"/>
    <w:tmpl w:val="46E88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1013C0"/>
    <w:multiLevelType w:val="hybridMultilevel"/>
    <w:tmpl w:val="E61EB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6B1AC7"/>
    <w:multiLevelType w:val="hybridMultilevel"/>
    <w:tmpl w:val="E856CF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BE2306"/>
    <w:multiLevelType w:val="hybridMultilevel"/>
    <w:tmpl w:val="4C7A5310"/>
    <w:lvl w:ilvl="0" w:tplc="E216E8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D72D75"/>
    <w:multiLevelType w:val="hybridMultilevel"/>
    <w:tmpl w:val="45AC65B4"/>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start w:val="1"/>
      <w:numFmt w:val="bullet"/>
      <w:lvlText w:val=""/>
      <w:lvlJc w:val="left"/>
      <w:pPr>
        <w:ind w:left="2520" w:hanging="360"/>
      </w:pPr>
      <w:rPr>
        <w:rFonts w:ascii="Wingdings" w:hAnsi="Wingdings" w:hint="default"/>
      </w:rPr>
    </w:lvl>
    <w:lvl w:ilvl="3" w:tplc="4809000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12154C6"/>
    <w:multiLevelType w:val="hybridMultilevel"/>
    <w:tmpl w:val="BAA83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38476B"/>
    <w:multiLevelType w:val="hybridMultilevel"/>
    <w:tmpl w:val="43B0405C"/>
    <w:lvl w:ilvl="0" w:tplc="7D0E00BA">
      <w:start w:val="1"/>
      <w:numFmt w:val="bullet"/>
      <w:lvlText w:val="-"/>
      <w:lvlJc w:val="left"/>
      <w:pPr>
        <w:ind w:left="1080" w:hanging="360"/>
      </w:pPr>
      <w:rPr>
        <w:rFonts w:ascii="Calibri" w:eastAsia="DengXi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6695E38"/>
    <w:multiLevelType w:val="hybridMultilevel"/>
    <w:tmpl w:val="AC604DF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17BE2BEC">
      <w:start w:val="3"/>
      <w:numFmt w:val="bullet"/>
      <w:lvlText w:val=""/>
      <w:lvlJc w:val="left"/>
      <w:pPr>
        <w:ind w:left="1800" w:hanging="360"/>
      </w:pPr>
      <w:rPr>
        <w:rFonts w:ascii="Wingdings" w:eastAsiaTheme="minorEastAsia" w:hAnsi="Wingdings"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78D321B"/>
    <w:multiLevelType w:val="hybridMultilevel"/>
    <w:tmpl w:val="06F2E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D87900"/>
    <w:multiLevelType w:val="hybridMultilevel"/>
    <w:tmpl w:val="A9861194"/>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6" w15:restartNumberingAfterBreak="0">
    <w:nsid w:val="537626A1"/>
    <w:multiLevelType w:val="hybridMultilevel"/>
    <w:tmpl w:val="3954C6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77089B"/>
    <w:multiLevelType w:val="hybridMultilevel"/>
    <w:tmpl w:val="87122E00"/>
    <w:lvl w:ilvl="0" w:tplc="6EB8008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C07D61"/>
    <w:multiLevelType w:val="hybridMultilevel"/>
    <w:tmpl w:val="881E5A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CF1A17"/>
    <w:multiLevelType w:val="hybridMultilevel"/>
    <w:tmpl w:val="D428B78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5FA3402C"/>
    <w:multiLevelType w:val="hybridMultilevel"/>
    <w:tmpl w:val="E18A1FA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3">
      <w:start w:val="1"/>
      <w:numFmt w:val="bullet"/>
      <w:lvlText w:val="o"/>
      <w:lvlJc w:val="left"/>
      <w:pPr>
        <w:ind w:left="288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AA2ABA"/>
    <w:multiLevelType w:val="multilevel"/>
    <w:tmpl w:val="BE0ECEEA"/>
    <w:lvl w:ilvl="0">
      <w:start w:val="1"/>
      <w:numFmt w:val="bullet"/>
      <w:lvlText w:val=""/>
      <w:lvlJc w:val="left"/>
      <w:pPr>
        <w:tabs>
          <w:tab w:val="num" w:pos="1080"/>
        </w:tabs>
        <w:ind w:left="1080" w:hanging="360"/>
      </w:pPr>
      <w:rPr>
        <w:rFonts w:ascii="Symbol" w:hAnsi="Symbol" w:hint="default"/>
        <w:sz w:val="23"/>
        <w:szCs w:val="23"/>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b/>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2495AD6"/>
    <w:multiLevelType w:val="hybridMultilevel"/>
    <w:tmpl w:val="F47E1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3F13F9"/>
    <w:multiLevelType w:val="hybridMultilevel"/>
    <w:tmpl w:val="C8C24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D214F00E">
      <w:numFmt w:val="bullet"/>
      <w:lvlText w:val="•"/>
      <w:lvlJc w:val="left"/>
      <w:pPr>
        <w:ind w:left="2520" w:hanging="72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C2927"/>
    <w:multiLevelType w:val="hybridMultilevel"/>
    <w:tmpl w:val="109C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FF7CE3"/>
    <w:multiLevelType w:val="hybridMultilevel"/>
    <w:tmpl w:val="E56E2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6F44E1"/>
    <w:multiLevelType w:val="multilevel"/>
    <w:tmpl w:val="698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C462C2"/>
    <w:multiLevelType w:val="hybridMultilevel"/>
    <w:tmpl w:val="F4447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D54652"/>
    <w:multiLevelType w:val="hybridMultilevel"/>
    <w:tmpl w:val="1D42F864"/>
    <w:lvl w:ilvl="0" w:tplc="976CA124">
      <w:start w:val="1"/>
      <w:numFmt w:val="decimal"/>
      <w:lvlText w:val="%1."/>
      <w:lvlJc w:val="left"/>
      <w:pPr>
        <w:ind w:left="360" w:hanging="360"/>
      </w:pPr>
      <w:rPr>
        <w:b/>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9" w15:restartNumberingAfterBreak="0">
    <w:nsid w:val="79C14579"/>
    <w:multiLevelType w:val="hybridMultilevel"/>
    <w:tmpl w:val="EC14794E"/>
    <w:lvl w:ilvl="0" w:tplc="48090001">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D8246D7"/>
    <w:multiLevelType w:val="hybridMultilevel"/>
    <w:tmpl w:val="091A69AE"/>
    <w:lvl w:ilvl="0" w:tplc="DF0A46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2072412">
    <w:abstractNumId w:val="38"/>
  </w:num>
  <w:num w:numId="2" w16cid:durableId="1657369596">
    <w:abstractNumId w:val="1"/>
  </w:num>
  <w:num w:numId="3" w16cid:durableId="600527772">
    <w:abstractNumId w:val="31"/>
  </w:num>
  <w:num w:numId="4" w16cid:durableId="151216623">
    <w:abstractNumId w:val="12"/>
  </w:num>
  <w:num w:numId="5" w16cid:durableId="1819810145">
    <w:abstractNumId w:val="36"/>
  </w:num>
  <w:num w:numId="6" w16cid:durableId="837383132">
    <w:abstractNumId w:val="10"/>
  </w:num>
  <w:num w:numId="7" w16cid:durableId="893202842">
    <w:abstractNumId w:val="20"/>
  </w:num>
  <w:num w:numId="8" w16cid:durableId="1833452734">
    <w:abstractNumId w:val="39"/>
  </w:num>
  <w:num w:numId="9" w16cid:durableId="1453405075">
    <w:abstractNumId w:val="25"/>
  </w:num>
  <w:num w:numId="10" w16cid:durableId="1509060239">
    <w:abstractNumId w:val="15"/>
  </w:num>
  <w:num w:numId="11" w16cid:durableId="1749228311">
    <w:abstractNumId w:val="29"/>
  </w:num>
  <w:num w:numId="12" w16cid:durableId="1966277592">
    <w:abstractNumId w:val="8"/>
  </w:num>
  <w:num w:numId="13" w16cid:durableId="341014888">
    <w:abstractNumId w:val="5"/>
  </w:num>
  <w:num w:numId="14" w16cid:durableId="2026589302">
    <w:abstractNumId w:val="33"/>
  </w:num>
  <w:num w:numId="15" w16cid:durableId="988291030">
    <w:abstractNumId w:val="7"/>
  </w:num>
  <w:num w:numId="16" w16cid:durableId="1460029914">
    <w:abstractNumId w:val="30"/>
  </w:num>
  <w:num w:numId="17" w16cid:durableId="512647015">
    <w:abstractNumId w:val="3"/>
  </w:num>
  <w:num w:numId="18" w16cid:durableId="1791822029">
    <w:abstractNumId w:val="16"/>
  </w:num>
  <w:num w:numId="19" w16cid:durableId="1328480338">
    <w:abstractNumId w:val="23"/>
  </w:num>
  <w:num w:numId="20" w16cid:durableId="711077872">
    <w:abstractNumId w:val="21"/>
  </w:num>
  <w:num w:numId="21" w16cid:durableId="37822960">
    <w:abstractNumId w:val="22"/>
  </w:num>
  <w:num w:numId="22" w16cid:durableId="781458120">
    <w:abstractNumId w:val="13"/>
  </w:num>
  <w:num w:numId="23" w16cid:durableId="1785612785">
    <w:abstractNumId w:val="4"/>
  </w:num>
  <w:num w:numId="24" w16cid:durableId="1080174352">
    <w:abstractNumId w:val="28"/>
  </w:num>
  <w:num w:numId="25" w16cid:durableId="415521137">
    <w:abstractNumId w:val="37"/>
  </w:num>
  <w:num w:numId="26" w16cid:durableId="1795369795">
    <w:abstractNumId w:val="2"/>
  </w:num>
  <w:num w:numId="27" w16cid:durableId="1779594042">
    <w:abstractNumId w:val="26"/>
  </w:num>
  <w:num w:numId="28" w16cid:durableId="1196505062">
    <w:abstractNumId w:val="19"/>
  </w:num>
  <w:num w:numId="29" w16cid:durableId="1618608940">
    <w:abstractNumId w:val="14"/>
  </w:num>
  <w:num w:numId="30" w16cid:durableId="1893616834">
    <w:abstractNumId w:val="6"/>
  </w:num>
  <w:num w:numId="31" w16cid:durableId="535776054">
    <w:abstractNumId w:val="32"/>
  </w:num>
  <w:num w:numId="32" w16cid:durableId="1263539091">
    <w:abstractNumId w:val="35"/>
  </w:num>
  <w:num w:numId="33" w16cid:durableId="938879444">
    <w:abstractNumId w:val="18"/>
  </w:num>
  <w:num w:numId="34" w16cid:durableId="1648820960">
    <w:abstractNumId w:val="24"/>
  </w:num>
  <w:num w:numId="35" w16cid:durableId="989283270">
    <w:abstractNumId w:val="40"/>
  </w:num>
  <w:num w:numId="36" w16cid:durableId="1410496076">
    <w:abstractNumId w:val="34"/>
  </w:num>
  <w:num w:numId="37" w16cid:durableId="931157428">
    <w:abstractNumId w:val="11"/>
  </w:num>
  <w:num w:numId="38" w16cid:durableId="1276910624">
    <w:abstractNumId w:val="27"/>
  </w:num>
  <w:num w:numId="39" w16cid:durableId="1295141233">
    <w:abstractNumId w:val="17"/>
  </w:num>
  <w:num w:numId="40" w16cid:durableId="489908369">
    <w:abstractNumId w:val="0"/>
  </w:num>
  <w:num w:numId="41" w16cid:durableId="13933851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5CC"/>
    <w:rsid w:val="00000111"/>
    <w:rsid w:val="00001F66"/>
    <w:rsid w:val="00003060"/>
    <w:rsid w:val="00003E39"/>
    <w:rsid w:val="00007952"/>
    <w:rsid w:val="00011883"/>
    <w:rsid w:val="00015E6D"/>
    <w:rsid w:val="00016397"/>
    <w:rsid w:val="00032BAD"/>
    <w:rsid w:val="000359E1"/>
    <w:rsid w:val="00037A52"/>
    <w:rsid w:val="000421E9"/>
    <w:rsid w:val="000434A6"/>
    <w:rsid w:val="00057387"/>
    <w:rsid w:val="00057C9D"/>
    <w:rsid w:val="00063CFC"/>
    <w:rsid w:val="00065CDB"/>
    <w:rsid w:val="0006676B"/>
    <w:rsid w:val="0007046C"/>
    <w:rsid w:val="000716B1"/>
    <w:rsid w:val="00083FC5"/>
    <w:rsid w:val="00084D4C"/>
    <w:rsid w:val="000873CF"/>
    <w:rsid w:val="0008750F"/>
    <w:rsid w:val="00092AEA"/>
    <w:rsid w:val="00093251"/>
    <w:rsid w:val="000A1961"/>
    <w:rsid w:val="000C28E0"/>
    <w:rsid w:val="000C555F"/>
    <w:rsid w:val="000D371A"/>
    <w:rsid w:val="000E122B"/>
    <w:rsid w:val="000E1582"/>
    <w:rsid w:val="000F3308"/>
    <w:rsid w:val="000F6666"/>
    <w:rsid w:val="00107D0E"/>
    <w:rsid w:val="00107F13"/>
    <w:rsid w:val="0011169A"/>
    <w:rsid w:val="00113D0E"/>
    <w:rsid w:val="00117584"/>
    <w:rsid w:val="00123ECB"/>
    <w:rsid w:val="0017297D"/>
    <w:rsid w:val="00176B8C"/>
    <w:rsid w:val="001934FF"/>
    <w:rsid w:val="00193A9D"/>
    <w:rsid w:val="0019671F"/>
    <w:rsid w:val="001A0DA3"/>
    <w:rsid w:val="001B62EC"/>
    <w:rsid w:val="001C3856"/>
    <w:rsid w:val="0020670B"/>
    <w:rsid w:val="00212D84"/>
    <w:rsid w:val="002141F7"/>
    <w:rsid w:val="00214BFC"/>
    <w:rsid w:val="00222EE3"/>
    <w:rsid w:val="002362D1"/>
    <w:rsid w:val="00242725"/>
    <w:rsid w:val="00266417"/>
    <w:rsid w:val="0028125D"/>
    <w:rsid w:val="00282023"/>
    <w:rsid w:val="00294628"/>
    <w:rsid w:val="002A06C1"/>
    <w:rsid w:val="002A3FA3"/>
    <w:rsid w:val="002B3F54"/>
    <w:rsid w:val="002C26F4"/>
    <w:rsid w:val="002C589B"/>
    <w:rsid w:val="002D4FED"/>
    <w:rsid w:val="003007E3"/>
    <w:rsid w:val="0031005B"/>
    <w:rsid w:val="00310139"/>
    <w:rsid w:val="003159FD"/>
    <w:rsid w:val="003217CC"/>
    <w:rsid w:val="00321E77"/>
    <w:rsid w:val="00331608"/>
    <w:rsid w:val="0036544F"/>
    <w:rsid w:val="00382245"/>
    <w:rsid w:val="00385202"/>
    <w:rsid w:val="00386799"/>
    <w:rsid w:val="00390686"/>
    <w:rsid w:val="0039191F"/>
    <w:rsid w:val="00392DC2"/>
    <w:rsid w:val="003A5384"/>
    <w:rsid w:val="003A73E4"/>
    <w:rsid w:val="003B479E"/>
    <w:rsid w:val="003B4F1A"/>
    <w:rsid w:val="003B587A"/>
    <w:rsid w:val="003C1C93"/>
    <w:rsid w:val="003C5C29"/>
    <w:rsid w:val="003C7FF7"/>
    <w:rsid w:val="003D2F38"/>
    <w:rsid w:val="003F0DC3"/>
    <w:rsid w:val="003F2B4D"/>
    <w:rsid w:val="00412B26"/>
    <w:rsid w:val="00420F66"/>
    <w:rsid w:val="00422B89"/>
    <w:rsid w:val="004240B4"/>
    <w:rsid w:val="00431548"/>
    <w:rsid w:val="004609EA"/>
    <w:rsid w:val="00464661"/>
    <w:rsid w:val="00473E4F"/>
    <w:rsid w:val="00474183"/>
    <w:rsid w:val="0048171E"/>
    <w:rsid w:val="00481AA1"/>
    <w:rsid w:val="00494E63"/>
    <w:rsid w:val="004A48EF"/>
    <w:rsid w:val="004B5EEA"/>
    <w:rsid w:val="004B62CB"/>
    <w:rsid w:val="004C6236"/>
    <w:rsid w:val="004D1ACC"/>
    <w:rsid w:val="004E06E9"/>
    <w:rsid w:val="00516EB6"/>
    <w:rsid w:val="005237B7"/>
    <w:rsid w:val="00524539"/>
    <w:rsid w:val="00534E4F"/>
    <w:rsid w:val="005356DB"/>
    <w:rsid w:val="00536528"/>
    <w:rsid w:val="00536CF2"/>
    <w:rsid w:val="00536D93"/>
    <w:rsid w:val="00537523"/>
    <w:rsid w:val="005454AE"/>
    <w:rsid w:val="00547C15"/>
    <w:rsid w:val="00553623"/>
    <w:rsid w:val="00555F94"/>
    <w:rsid w:val="00556BEC"/>
    <w:rsid w:val="00556F89"/>
    <w:rsid w:val="0056063F"/>
    <w:rsid w:val="00563C46"/>
    <w:rsid w:val="00575672"/>
    <w:rsid w:val="0057788A"/>
    <w:rsid w:val="00582302"/>
    <w:rsid w:val="00583080"/>
    <w:rsid w:val="005878C7"/>
    <w:rsid w:val="005A1119"/>
    <w:rsid w:val="005A5A9E"/>
    <w:rsid w:val="005A78E5"/>
    <w:rsid w:val="005B04F4"/>
    <w:rsid w:val="005B5777"/>
    <w:rsid w:val="005B7D0B"/>
    <w:rsid w:val="005C79E6"/>
    <w:rsid w:val="005D1F61"/>
    <w:rsid w:val="005E326E"/>
    <w:rsid w:val="005F009F"/>
    <w:rsid w:val="00602FFF"/>
    <w:rsid w:val="006073A9"/>
    <w:rsid w:val="00612275"/>
    <w:rsid w:val="00614B95"/>
    <w:rsid w:val="006234EE"/>
    <w:rsid w:val="00625821"/>
    <w:rsid w:val="00625C68"/>
    <w:rsid w:val="00632E12"/>
    <w:rsid w:val="006365E8"/>
    <w:rsid w:val="006369BD"/>
    <w:rsid w:val="00644DC8"/>
    <w:rsid w:val="00655180"/>
    <w:rsid w:val="006575DE"/>
    <w:rsid w:val="00671DF3"/>
    <w:rsid w:val="0068347A"/>
    <w:rsid w:val="006920DD"/>
    <w:rsid w:val="00693B6A"/>
    <w:rsid w:val="006A0C18"/>
    <w:rsid w:val="006A27B1"/>
    <w:rsid w:val="006A4561"/>
    <w:rsid w:val="006A45CC"/>
    <w:rsid w:val="006A48DC"/>
    <w:rsid w:val="006C1A87"/>
    <w:rsid w:val="006C782A"/>
    <w:rsid w:val="006D2D29"/>
    <w:rsid w:val="006E600C"/>
    <w:rsid w:val="006F47DB"/>
    <w:rsid w:val="006F4C7D"/>
    <w:rsid w:val="006F6C60"/>
    <w:rsid w:val="0070538C"/>
    <w:rsid w:val="00752965"/>
    <w:rsid w:val="007544C3"/>
    <w:rsid w:val="00756AFA"/>
    <w:rsid w:val="007756A9"/>
    <w:rsid w:val="00784E98"/>
    <w:rsid w:val="00785336"/>
    <w:rsid w:val="0078648C"/>
    <w:rsid w:val="007913C2"/>
    <w:rsid w:val="007A4D3E"/>
    <w:rsid w:val="007B07E8"/>
    <w:rsid w:val="007B24B1"/>
    <w:rsid w:val="007B6CA2"/>
    <w:rsid w:val="007C24C6"/>
    <w:rsid w:val="007C5794"/>
    <w:rsid w:val="007D1900"/>
    <w:rsid w:val="007D26EC"/>
    <w:rsid w:val="007D669F"/>
    <w:rsid w:val="007E7DDF"/>
    <w:rsid w:val="007F4779"/>
    <w:rsid w:val="007F4F8C"/>
    <w:rsid w:val="007F7BD9"/>
    <w:rsid w:val="00820A25"/>
    <w:rsid w:val="00823810"/>
    <w:rsid w:val="0082498B"/>
    <w:rsid w:val="008307BA"/>
    <w:rsid w:val="008343BB"/>
    <w:rsid w:val="00840BD3"/>
    <w:rsid w:val="00857CF7"/>
    <w:rsid w:val="0086302D"/>
    <w:rsid w:val="008876E6"/>
    <w:rsid w:val="00890128"/>
    <w:rsid w:val="008A418F"/>
    <w:rsid w:val="008B5A3C"/>
    <w:rsid w:val="008C1E70"/>
    <w:rsid w:val="008C4569"/>
    <w:rsid w:val="008C5F3F"/>
    <w:rsid w:val="008C7032"/>
    <w:rsid w:val="008D1151"/>
    <w:rsid w:val="008E1187"/>
    <w:rsid w:val="008E311B"/>
    <w:rsid w:val="008F10F7"/>
    <w:rsid w:val="008F3D2A"/>
    <w:rsid w:val="008F5A7C"/>
    <w:rsid w:val="00902F99"/>
    <w:rsid w:val="0090468F"/>
    <w:rsid w:val="0093254C"/>
    <w:rsid w:val="009326B3"/>
    <w:rsid w:val="00932DA7"/>
    <w:rsid w:val="0094383F"/>
    <w:rsid w:val="0094517C"/>
    <w:rsid w:val="00950B64"/>
    <w:rsid w:val="00955308"/>
    <w:rsid w:val="00965398"/>
    <w:rsid w:val="00976C9A"/>
    <w:rsid w:val="00982757"/>
    <w:rsid w:val="00984C3A"/>
    <w:rsid w:val="00992F59"/>
    <w:rsid w:val="00993AF9"/>
    <w:rsid w:val="0099632D"/>
    <w:rsid w:val="009A02DA"/>
    <w:rsid w:val="009B01E4"/>
    <w:rsid w:val="009B1069"/>
    <w:rsid w:val="009B269C"/>
    <w:rsid w:val="009B28D1"/>
    <w:rsid w:val="009B2E2D"/>
    <w:rsid w:val="009B792F"/>
    <w:rsid w:val="009C1A7D"/>
    <w:rsid w:val="009C207F"/>
    <w:rsid w:val="009C4B14"/>
    <w:rsid w:val="009C4E2B"/>
    <w:rsid w:val="009D1E25"/>
    <w:rsid w:val="00A10DF2"/>
    <w:rsid w:val="00A140BD"/>
    <w:rsid w:val="00A15150"/>
    <w:rsid w:val="00A30C1C"/>
    <w:rsid w:val="00A316A0"/>
    <w:rsid w:val="00A42F20"/>
    <w:rsid w:val="00A445E2"/>
    <w:rsid w:val="00A54484"/>
    <w:rsid w:val="00A70128"/>
    <w:rsid w:val="00A7250C"/>
    <w:rsid w:val="00A75C45"/>
    <w:rsid w:val="00AB3394"/>
    <w:rsid w:val="00AB771A"/>
    <w:rsid w:val="00AC67EE"/>
    <w:rsid w:val="00AD1A91"/>
    <w:rsid w:val="00AE092C"/>
    <w:rsid w:val="00AF4993"/>
    <w:rsid w:val="00B21D4F"/>
    <w:rsid w:val="00B228BD"/>
    <w:rsid w:val="00B25853"/>
    <w:rsid w:val="00B6166D"/>
    <w:rsid w:val="00B651FE"/>
    <w:rsid w:val="00B74E3E"/>
    <w:rsid w:val="00B86CD2"/>
    <w:rsid w:val="00B962C4"/>
    <w:rsid w:val="00BC4DB7"/>
    <w:rsid w:val="00BD29CC"/>
    <w:rsid w:val="00BD2C95"/>
    <w:rsid w:val="00BE0366"/>
    <w:rsid w:val="00BE04FF"/>
    <w:rsid w:val="00BE198B"/>
    <w:rsid w:val="00BF20D8"/>
    <w:rsid w:val="00C06556"/>
    <w:rsid w:val="00C10E6C"/>
    <w:rsid w:val="00C11D65"/>
    <w:rsid w:val="00C155D9"/>
    <w:rsid w:val="00C22EC2"/>
    <w:rsid w:val="00C41924"/>
    <w:rsid w:val="00C446CE"/>
    <w:rsid w:val="00C47376"/>
    <w:rsid w:val="00C6510C"/>
    <w:rsid w:val="00C97F29"/>
    <w:rsid w:val="00CA0EEF"/>
    <w:rsid w:val="00CB2642"/>
    <w:rsid w:val="00CB6425"/>
    <w:rsid w:val="00CC19B8"/>
    <w:rsid w:val="00CF2483"/>
    <w:rsid w:val="00CF4A18"/>
    <w:rsid w:val="00CF68D6"/>
    <w:rsid w:val="00CF7F97"/>
    <w:rsid w:val="00D029D8"/>
    <w:rsid w:val="00D1307E"/>
    <w:rsid w:val="00D17BCF"/>
    <w:rsid w:val="00D21659"/>
    <w:rsid w:val="00D255DD"/>
    <w:rsid w:val="00D303E2"/>
    <w:rsid w:val="00D3442E"/>
    <w:rsid w:val="00D56602"/>
    <w:rsid w:val="00D73BFB"/>
    <w:rsid w:val="00D80E1E"/>
    <w:rsid w:val="00D9091C"/>
    <w:rsid w:val="00DB2B90"/>
    <w:rsid w:val="00DB49C3"/>
    <w:rsid w:val="00DC73B2"/>
    <w:rsid w:val="00DC7A8F"/>
    <w:rsid w:val="00DC7DD8"/>
    <w:rsid w:val="00DD0116"/>
    <w:rsid w:val="00DF08B0"/>
    <w:rsid w:val="00E00B6F"/>
    <w:rsid w:val="00E019DD"/>
    <w:rsid w:val="00E07036"/>
    <w:rsid w:val="00E15D19"/>
    <w:rsid w:val="00E1604C"/>
    <w:rsid w:val="00E175D1"/>
    <w:rsid w:val="00E47B99"/>
    <w:rsid w:val="00E52CB5"/>
    <w:rsid w:val="00E55C3E"/>
    <w:rsid w:val="00E64603"/>
    <w:rsid w:val="00E648E3"/>
    <w:rsid w:val="00E811CF"/>
    <w:rsid w:val="00E81355"/>
    <w:rsid w:val="00E81F0E"/>
    <w:rsid w:val="00E85132"/>
    <w:rsid w:val="00E96BC5"/>
    <w:rsid w:val="00EA1DC2"/>
    <w:rsid w:val="00EA4C7D"/>
    <w:rsid w:val="00EA4DAA"/>
    <w:rsid w:val="00EB1E52"/>
    <w:rsid w:val="00EB4440"/>
    <w:rsid w:val="00EB5596"/>
    <w:rsid w:val="00EC5465"/>
    <w:rsid w:val="00ED379D"/>
    <w:rsid w:val="00EE1B85"/>
    <w:rsid w:val="00EE3A80"/>
    <w:rsid w:val="00EE7D41"/>
    <w:rsid w:val="00EF01B0"/>
    <w:rsid w:val="00EF4E70"/>
    <w:rsid w:val="00F122FA"/>
    <w:rsid w:val="00F16F4B"/>
    <w:rsid w:val="00F30DC6"/>
    <w:rsid w:val="00F34639"/>
    <w:rsid w:val="00F440CE"/>
    <w:rsid w:val="00F45E07"/>
    <w:rsid w:val="00F62946"/>
    <w:rsid w:val="00F629F0"/>
    <w:rsid w:val="00F67D80"/>
    <w:rsid w:val="00F82569"/>
    <w:rsid w:val="00F83073"/>
    <w:rsid w:val="00F86BDA"/>
    <w:rsid w:val="00F86D21"/>
    <w:rsid w:val="00F92230"/>
    <w:rsid w:val="00FA7969"/>
    <w:rsid w:val="00FB7FCD"/>
    <w:rsid w:val="00FC047E"/>
    <w:rsid w:val="00FC21F0"/>
    <w:rsid w:val="00FC34B3"/>
    <w:rsid w:val="00FD3C05"/>
    <w:rsid w:val="00FD414E"/>
    <w:rsid w:val="00FE09BE"/>
    <w:rsid w:val="00FE0E6A"/>
    <w:rsid w:val="00FE54C4"/>
    <w:rsid w:val="00FE71A6"/>
    <w:rsid w:val="00FF0695"/>
    <w:rsid w:val="00FF7CE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A49F4"/>
  <w15:chartTrackingRefBased/>
  <w15:docId w15:val="{5F9A8D2D-7DD3-480B-8B4A-DC49167F0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E77"/>
  </w:style>
  <w:style w:type="paragraph" w:styleId="Heading1">
    <w:name w:val="heading 1"/>
    <w:basedOn w:val="Normal"/>
    <w:link w:val="Heading1Char"/>
    <w:uiPriority w:val="9"/>
    <w:qFormat/>
    <w:rsid w:val="00390686"/>
    <w:pPr>
      <w:spacing w:before="100" w:beforeAutospacing="1" w:after="100" w:afterAutospacing="1" w:line="240" w:lineRule="auto"/>
      <w:outlineLvl w:val="0"/>
    </w:pPr>
    <w:rPr>
      <w:rFonts w:ascii="Times New Roman" w:eastAsia="Times New Roman" w:hAnsi="Times New Roman" w:cs="Times New Roman"/>
      <w:b/>
      <w:bCs/>
      <w:kern w:val="36"/>
      <w:sz w:val="48"/>
      <w:szCs w:val="4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64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6417"/>
  </w:style>
  <w:style w:type="paragraph" w:styleId="Footer">
    <w:name w:val="footer"/>
    <w:basedOn w:val="Normal"/>
    <w:link w:val="FooterChar"/>
    <w:uiPriority w:val="99"/>
    <w:unhideWhenUsed/>
    <w:rsid w:val="002664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6417"/>
  </w:style>
  <w:style w:type="paragraph" w:styleId="ListParagraph">
    <w:name w:val="List Paragraph"/>
    <w:basedOn w:val="Normal"/>
    <w:link w:val="ListParagraphChar"/>
    <w:uiPriority w:val="34"/>
    <w:qFormat/>
    <w:rsid w:val="00C155D9"/>
    <w:pPr>
      <w:ind w:left="720"/>
      <w:contextualSpacing/>
    </w:pPr>
  </w:style>
  <w:style w:type="character" w:customStyle="1" w:styleId="Heading1Char">
    <w:name w:val="Heading 1 Char"/>
    <w:basedOn w:val="DefaultParagraphFont"/>
    <w:link w:val="Heading1"/>
    <w:uiPriority w:val="9"/>
    <w:rsid w:val="00390686"/>
    <w:rPr>
      <w:rFonts w:ascii="Times New Roman" w:eastAsia="Times New Roman" w:hAnsi="Times New Roman" w:cs="Times New Roman"/>
      <w:b/>
      <w:bCs/>
      <w:kern w:val="36"/>
      <w:sz w:val="48"/>
      <w:szCs w:val="48"/>
      <w:lang w:val="x-none" w:eastAsia="x-none"/>
    </w:rPr>
  </w:style>
  <w:style w:type="character" w:styleId="Hyperlink">
    <w:name w:val="Hyperlink"/>
    <w:uiPriority w:val="99"/>
    <w:unhideWhenUsed/>
    <w:rsid w:val="00390686"/>
    <w:rPr>
      <w:color w:val="3366CC"/>
      <w:u w:val="single"/>
    </w:rPr>
  </w:style>
  <w:style w:type="character" w:styleId="CommentReference">
    <w:name w:val="annotation reference"/>
    <w:basedOn w:val="DefaultParagraphFont"/>
    <w:uiPriority w:val="99"/>
    <w:semiHidden/>
    <w:unhideWhenUsed/>
    <w:rsid w:val="00464661"/>
    <w:rPr>
      <w:sz w:val="16"/>
      <w:szCs w:val="16"/>
    </w:rPr>
  </w:style>
  <w:style w:type="paragraph" w:styleId="CommentText">
    <w:name w:val="annotation text"/>
    <w:basedOn w:val="Normal"/>
    <w:link w:val="CommentTextChar"/>
    <w:uiPriority w:val="99"/>
    <w:unhideWhenUsed/>
    <w:rsid w:val="00464661"/>
    <w:pPr>
      <w:spacing w:line="240" w:lineRule="auto"/>
    </w:pPr>
    <w:rPr>
      <w:sz w:val="20"/>
      <w:szCs w:val="20"/>
    </w:rPr>
  </w:style>
  <w:style w:type="character" w:customStyle="1" w:styleId="CommentTextChar">
    <w:name w:val="Comment Text Char"/>
    <w:basedOn w:val="DefaultParagraphFont"/>
    <w:link w:val="CommentText"/>
    <w:uiPriority w:val="99"/>
    <w:rsid w:val="00464661"/>
    <w:rPr>
      <w:sz w:val="20"/>
      <w:szCs w:val="20"/>
    </w:rPr>
  </w:style>
  <w:style w:type="paragraph" w:styleId="CommentSubject">
    <w:name w:val="annotation subject"/>
    <w:basedOn w:val="CommentText"/>
    <w:next w:val="CommentText"/>
    <w:link w:val="CommentSubjectChar"/>
    <w:uiPriority w:val="99"/>
    <w:semiHidden/>
    <w:unhideWhenUsed/>
    <w:rsid w:val="00464661"/>
    <w:rPr>
      <w:b/>
      <w:bCs/>
    </w:rPr>
  </w:style>
  <w:style w:type="character" w:customStyle="1" w:styleId="CommentSubjectChar">
    <w:name w:val="Comment Subject Char"/>
    <w:basedOn w:val="CommentTextChar"/>
    <w:link w:val="CommentSubject"/>
    <w:uiPriority w:val="99"/>
    <w:semiHidden/>
    <w:rsid w:val="00464661"/>
    <w:rPr>
      <w:b/>
      <w:bCs/>
      <w:sz w:val="20"/>
      <w:szCs w:val="20"/>
    </w:rPr>
  </w:style>
  <w:style w:type="table" w:styleId="TableGrid">
    <w:name w:val="Table Grid"/>
    <w:basedOn w:val="TableNormal"/>
    <w:uiPriority w:val="39"/>
    <w:rsid w:val="000F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17B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7BCF"/>
    <w:rPr>
      <w:rFonts w:ascii="Segoe UI" w:hAnsi="Segoe UI" w:cs="Segoe UI"/>
      <w:sz w:val="18"/>
      <w:szCs w:val="18"/>
    </w:rPr>
  </w:style>
  <w:style w:type="character" w:customStyle="1" w:styleId="UnresolvedMention1">
    <w:name w:val="Unresolved Mention1"/>
    <w:basedOn w:val="DefaultParagraphFont"/>
    <w:uiPriority w:val="99"/>
    <w:semiHidden/>
    <w:unhideWhenUsed/>
    <w:rsid w:val="00032BAD"/>
    <w:rPr>
      <w:color w:val="605E5C"/>
      <w:shd w:val="clear" w:color="auto" w:fill="E1DFDD"/>
    </w:rPr>
  </w:style>
  <w:style w:type="character" w:styleId="FollowedHyperlink">
    <w:name w:val="FollowedHyperlink"/>
    <w:basedOn w:val="DefaultParagraphFont"/>
    <w:uiPriority w:val="99"/>
    <w:semiHidden/>
    <w:unhideWhenUsed/>
    <w:rsid w:val="005A78E5"/>
    <w:rPr>
      <w:color w:val="954F72" w:themeColor="followedHyperlink"/>
      <w:u w:val="single"/>
    </w:rPr>
  </w:style>
  <w:style w:type="character" w:styleId="UnresolvedMention">
    <w:name w:val="Unresolved Mention"/>
    <w:basedOn w:val="DefaultParagraphFont"/>
    <w:uiPriority w:val="99"/>
    <w:semiHidden/>
    <w:unhideWhenUsed/>
    <w:rsid w:val="00612275"/>
    <w:rPr>
      <w:color w:val="605E5C"/>
      <w:shd w:val="clear" w:color="auto" w:fill="E1DFDD"/>
    </w:rPr>
  </w:style>
  <w:style w:type="paragraph" w:customStyle="1" w:styleId="lead">
    <w:name w:val="lead"/>
    <w:basedOn w:val="Normal"/>
    <w:rsid w:val="000D371A"/>
    <w:pPr>
      <w:spacing w:before="100" w:beforeAutospacing="1" w:after="100" w:afterAutospacing="1" w:line="240" w:lineRule="auto"/>
    </w:pPr>
    <w:rPr>
      <w:rFonts w:ascii="Times New Roman" w:eastAsia="Times New Roman" w:hAnsi="Times New Roman" w:cs="Times New Roman"/>
      <w:sz w:val="24"/>
      <w:szCs w:val="24"/>
      <w:lang w:bidi="ta-IN"/>
    </w:rPr>
  </w:style>
  <w:style w:type="paragraph" w:styleId="NormalWeb">
    <w:name w:val="Normal (Web)"/>
    <w:basedOn w:val="Normal"/>
    <w:uiPriority w:val="99"/>
    <w:semiHidden/>
    <w:unhideWhenUsed/>
    <w:rsid w:val="000D371A"/>
    <w:pPr>
      <w:spacing w:before="100" w:beforeAutospacing="1" w:after="100" w:afterAutospacing="1" w:line="240" w:lineRule="auto"/>
    </w:pPr>
    <w:rPr>
      <w:rFonts w:ascii="Times New Roman" w:eastAsia="Times New Roman" w:hAnsi="Times New Roman" w:cs="Times New Roman"/>
      <w:sz w:val="24"/>
      <w:szCs w:val="24"/>
      <w:lang w:bidi="ta-IN"/>
    </w:rPr>
  </w:style>
  <w:style w:type="character" w:customStyle="1" w:styleId="ListParagraphChar">
    <w:name w:val="List Paragraph Char"/>
    <w:basedOn w:val="DefaultParagraphFont"/>
    <w:link w:val="ListParagraph"/>
    <w:uiPriority w:val="34"/>
    <w:rsid w:val="003A5384"/>
  </w:style>
  <w:style w:type="paragraph" w:styleId="Revision">
    <w:name w:val="Revision"/>
    <w:hidden/>
    <w:uiPriority w:val="99"/>
    <w:semiHidden/>
    <w:rsid w:val="0078648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1757">
      <w:bodyDiv w:val="1"/>
      <w:marLeft w:val="0"/>
      <w:marRight w:val="0"/>
      <w:marTop w:val="0"/>
      <w:marBottom w:val="0"/>
      <w:divBdr>
        <w:top w:val="none" w:sz="0" w:space="0" w:color="auto"/>
        <w:left w:val="none" w:sz="0" w:space="0" w:color="auto"/>
        <w:bottom w:val="none" w:sz="0" w:space="0" w:color="auto"/>
        <w:right w:val="none" w:sz="0" w:space="0" w:color="auto"/>
      </w:divBdr>
    </w:div>
    <w:div w:id="164982561">
      <w:bodyDiv w:val="1"/>
      <w:marLeft w:val="0"/>
      <w:marRight w:val="0"/>
      <w:marTop w:val="0"/>
      <w:marBottom w:val="0"/>
      <w:divBdr>
        <w:top w:val="none" w:sz="0" w:space="0" w:color="auto"/>
        <w:left w:val="none" w:sz="0" w:space="0" w:color="auto"/>
        <w:bottom w:val="none" w:sz="0" w:space="0" w:color="auto"/>
        <w:right w:val="none" w:sz="0" w:space="0" w:color="auto"/>
      </w:divBdr>
      <w:divsChild>
        <w:div w:id="143664553">
          <w:marLeft w:val="0"/>
          <w:marRight w:val="0"/>
          <w:marTop w:val="0"/>
          <w:marBottom w:val="0"/>
          <w:divBdr>
            <w:top w:val="none" w:sz="0" w:space="0" w:color="auto"/>
            <w:left w:val="none" w:sz="0" w:space="0" w:color="auto"/>
            <w:bottom w:val="none" w:sz="0" w:space="0" w:color="auto"/>
            <w:right w:val="none" w:sz="0" w:space="0" w:color="auto"/>
          </w:divBdr>
          <w:divsChild>
            <w:div w:id="1093629130">
              <w:marLeft w:val="0"/>
              <w:marRight w:val="0"/>
              <w:marTop w:val="0"/>
              <w:marBottom w:val="0"/>
              <w:divBdr>
                <w:top w:val="none" w:sz="0" w:space="0" w:color="auto"/>
                <w:left w:val="none" w:sz="0" w:space="0" w:color="auto"/>
                <w:bottom w:val="none" w:sz="0" w:space="0" w:color="auto"/>
                <w:right w:val="none" w:sz="0" w:space="0" w:color="auto"/>
              </w:divBdr>
            </w:div>
          </w:divsChild>
        </w:div>
        <w:div w:id="1546677724">
          <w:marLeft w:val="0"/>
          <w:marRight w:val="0"/>
          <w:marTop w:val="0"/>
          <w:marBottom w:val="0"/>
          <w:divBdr>
            <w:top w:val="none" w:sz="0" w:space="0" w:color="auto"/>
            <w:left w:val="none" w:sz="0" w:space="0" w:color="auto"/>
            <w:bottom w:val="none" w:sz="0" w:space="0" w:color="auto"/>
            <w:right w:val="none" w:sz="0" w:space="0" w:color="auto"/>
          </w:divBdr>
          <w:divsChild>
            <w:div w:id="1258639141">
              <w:marLeft w:val="0"/>
              <w:marRight w:val="0"/>
              <w:marTop w:val="0"/>
              <w:marBottom w:val="0"/>
              <w:divBdr>
                <w:top w:val="none" w:sz="0" w:space="0" w:color="auto"/>
                <w:left w:val="none" w:sz="0" w:space="0" w:color="auto"/>
                <w:bottom w:val="none" w:sz="0" w:space="0" w:color="auto"/>
                <w:right w:val="none" w:sz="0" w:space="0" w:color="auto"/>
              </w:divBdr>
            </w:div>
          </w:divsChild>
        </w:div>
        <w:div w:id="2110000566">
          <w:marLeft w:val="0"/>
          <w:marRight w:val="0"/>
          <w:marTop w:val="0"/>
          <w:marBottom w:val="0"/>
          <w:divBdr>
            <w:top w:val="none" w:sz="0" w:space="0" w:color="auto"/>
            <w:left w:val="none" w:sz="0" w:space="0" w:color="auto"/>
            <w:bottom w:val="none" w:sz="0" w:space="0" w:color="auto"/>
            <w:right w:val="none" w:sz="0" w:space="0" w:color="auto"/>
          </w:divBdr>
          <w:divsChild>
            <w:div w:id="1155949088">
              <w:marLeft w:val="0"/>
              <w:marRight w:val="0"/>
              <w:marTop w:val="0"/>
              <w:marBottom w:val="0"/>
              <w:divBdr>
                <w:top w:val="none" w:sz="0" w:space="0" w:color="auto"/>
                <w:left w:val="none" w:sz="0" w:space="0" w:color="auto"/>
                <w:bottom w:val="none" w:sz="0" w:space="0" w:color="auto"/>
                <w:right w:val="none" w:sz="0" w:space="0" w:color="auto"/>
              </w:divBdr>
            </w:div>
          </w:divsChild>
        </w:div>
        <w:div w:id="200483125">
          <w:marLeft w:val="0"/>
          <w:marRight w:val="0"/>
          <w:marTop w:val="0"/>
          <w:marBottom w:val="0"/>
          <w:divBdr>
            <w:top w:val="none" w:sz="0" w:space="0" w:color="auto"/>
            <w:left w:val="none" w:sz="0" w:space="0" w:color="auto"/>
            <w:bottom w:val="none" w:sz="0" w:space="0" w:color="auto"/>
            <w:right w:val="none" w:sz="0" w:space="0" w:color="auto"/>
          </w:divBdr>
          <w:divsChild>
            <w:div w:id="20678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11850">
      <w:bodyDiv w:val="1"/>
      <w:marLeft w:val="0"/>
      <w:marRight w:val="0"/>
      <w:marTop w:val="0"/>
      <w:marBottom w:val="0"/>
      <w:divBdr>
        <w:top w:val="none" w:sz="0" w:space="0" w:color="auto"/>
        <w:left w:val="none" w:sz="0" w:space="0" w:color="auto"/>
        <w:bottom w:val="none" w:sz="0" w:space="0" w:color="auto"/>
        <w:right w:val="none" w:sz="0" w:space="0" w:color="auto"/>
      </w:divBdr>
    </w:div>
    <w:div w:id="1135565583">
      <w:bodyDiv w:val="1"/>
      <w:marLeft w:val="0"/>
      <w:marRight w:val="0"/>
      <w:marTop w:val="0"/>
      <w:marBottom w:val="0"/>
      <w:divBdr>
        <w:top w:val="none" w:sz="0" w:space="0" w:color="auto"/>
        <w:left w:val="none" w:sz="0" w:space="0" w:color="auto"/>
        <w:bottom w:val="none" w:sz="0" w:space="0" w:color="auto"/>
        <w:right w:val="none" w:sz="0" w:space="0" w:color="auto"/>
      </w:divBdr>
    </w:div>
    <w:div w:id="1595898178">
      <w:bodyDiv w:val="1"/>
      <w:marLeft w:val="0"/>
      <w:marRight w:val="0"/>
      <w:marTop w:val="0"/>
      <w:marBottom w:val="0"/>
      <w:divBdr>
        <w:top w:val="none" w:sz="0" w:space="0" w:color="auto"/>
        <w:left w:val="none" w:sz="0" w:space="0" w:color="auto"/>
        <w:bottom w:val="none" w:sz="0" w:space="0" w:color="auto"/>
        <w:right w:val="none" w:sz="0" w:space="0" w:color="auto"/>
      </w:divBdr>
    </w:div>
    <w:div w:id="1709720036">
      <w:bodyDiv w:val="1"/>
      <w:marLeft w:val="0"/>
      <w:marRight w:val="0"/>
      <w:marTop w:val="0"/>
      <w:marBottom w:val="0"/>
      <w:divBdr>
        <w:top w:val="none" w:sz="0" w:space="0" w:color="auto"/>
        <w:left w:val="none" w:sz="0" w:space="0" w:color="auto"/>
        <w:bottom w:val="none" w:sz="0" w:space="0" w:color="auto"/>
        <w:right w:val="none" w:sz="0" w:space="0" w:color="auto"/>
      </w:divBdr>
      <w:divsChild>
        <w:div w:id="865405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file:///C:\Users\limkh\Desktop\Lecture%2015-%20Value%20of%20the%20Old\www.oursgheritage.sg"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3.png"/><Relationship Id="rId19" Type="http://schemas.microsoft.com/office/2007/relationships/hdphoto" Target="media/hdphoto1.wdp"/><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hdphoto" Target="media/hdphoto2.wdp"/><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0B82-56F4-44D4-A899-7E4E2A1F2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6972</Words>
  <Characters>39744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 Mok Shuwen</dc:creator>
  <cp:keywords/>
  <dc:description/>
  <cp:lastModifiedBy>William Chan</cp:lastModifiedBy>
  <cp:revision>3</cp:revision>
  <cp:lastPrinted>2022-07-20T10:04:00Z</cp:lastPrinted>
  <dcterms:created xsi:type="dcterms:W3CDTF">2023-08-18T23:42:00Z</dcterms:created>
  <dcterms:modified xsi:type="dcterms:W3CDTF">2023-08-18T23:54:00Z</dcterms:modified>
</cp:coreProperties>
</file>