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0FD2" w14:textId="77777777" w:rsidR="0008490B" w:rsidRPr="00942397" w:rsidRDefault="0008490B" w:rsidP="0008490B">
      <w:pPr>
        <w:pStyle w:val="NormalWeb"/>
        <w:snapToGrid w:val="0"/>
        <w:spacing w:before="0" w:beforeAutospacing="0" w:after="0" w:afterAutospacing="0"/>
        <w:jc w:val="center"/>
        <w:rPr>
          <w:rFonts w:ascii="Calibri" w:hAnsi="Calibri" w:cs="Calibri"/>
          <w:b/>
          <w:bCs/>
          <w:sz w:val="36"/>
          <w:szCs w:val="36"/>
        </w:rPr>
      </w:pPr>
      <w:r w:rsidRPr="00942397">
        <w:rPr>
          <w:rFonts w:ascii="Calibri" w:hAnsi="Calibri" w:cs="Calibri"/>
          <w:b/>
          <w:bCs/>
          <w:sz w:val="36"/>
          <w:szCs w:val="36"/>
        </w:rPr>
        <w:t xml:space="preserve">Theme: </w:t>
      </w:r>
      <w:r w:rsidRPr="00942397">
        <w:rPr>
          <w:rFonts w:ascii="Calibri" w:hAnsi="Calibri" w:cs="Calibri"/>
          <w:b/>
          <w:sz w:val="36"/>
          <w:szCs w:val="36"/>
        </w:rPr>
        <w:t>The Environment</w:t>
      </w:r>
    </w:p>
    <w:p w14:paraId="419DD311" w14:textId="77777777" w:rsidR="0008490B" w:rsidRPr="00942397" w:rsidRDefault="0008490B" w:rsidP="0008490B">
      <w:pPr>
        <w:jc w:val="center"/>
        <w:rPr>
          <w:rFonts w:ascii="Calibri" w:hAnsi="Calibri" w:cs="Calibri"/>
          <w:sz w:val="36"/>
          <w:szCs w:val="36"/>
          <w:lang w:val="en-GB"/>
        </w:rPr>
      </w:pPr>
    </w:p>
    <w:p w14:paraId="5EB6FC9B" w14:textId="77777777" w:rsidR="0008490B" w:rsidRDefault="0008490B" w:rsidP="0008490B">
      <w:pPr>
        <w:jc w:val="center"/>
        <w:rPr>
          <w:rFonts w:ascii="Calibri" w:hAnsi="Calibri" w:cs="Calibri"/>
          <w:b/>
          <w:smallCaps/>
          <w:color w:val="000000"/>
          <w:spacing w:val="-10"/>
          <w:sz w:val="36"/>
          <w:szCs w:val="36"/>
        </w:rPr>
      </w:pPr>
      <w:r>
        <w:rPr>
          <w:rFonts w:ascii="Calibri" w:hAnsi="Calibri" w:cs="Calibri"/>
          <w:b/>
          <w:smallCaps/>
          <w:color w:val="000000"/>
          <w:spacing w:val="-10"/>
          <w:sz w:val="36"/>
          <w:szCs w:val="36"/>
        </w:rPr>
        <w:t>Deepening</w:t>
      </w:r>
      <w:r w:rsidRPr="00FF2866">
        <w:rPr>
          <w:rFonts w:ascii="Calibri" w:hAnsi="Calibri" w:cs="Calibri"/>
          <w:b/>
          <w:smallCaps/>
          <w:color w:val="000000"/>
          <w:spacing w:val="-10"/>
          <w:sz w:val="36"/>
          <w:szCs w:val="36"/>
        </w:rPr>
        <w:t xml:space="preserve"> Conceptual Understanding</w:t>
      </w:r>
      <w:r>
        <w:rPr>
          <w:rFonts w:ascii="Calibri" w:hAnsi="Calibri" w:cs="Calibri"/>
          <w:b/>
          <w:smallCaps/>
          <w:color w:val="000000"/>
          <w:spacing w:val="-10"/>
          <w:sz w:val="36"/>
          <w:szCs w:val="36"/>
        </w:rPr>
        <w:t xml:space="preserve"> (Part 4)</w:t>
      </w:r>
    </w:p>
    <w:p w14:paraId="2D05A073" w14:textId="77777777" w:rsidR="0008490B" w:rsidRPr="0014121C" w:rsidRDefault="0008490B" w:rsidP="0008490B">
      <w:pPr>
        <w:jc w:val="center"/>
        <w:rPr>
          <w:rFonts w:ascii="Calibri" w:hAnsi="Calibri" w:cs="Calibri"/>
          <w:b/>
          <w:smallCaps/>
          <w:color w:val="000000"/>
          <w:spacing w:val="-10"/>
          <w:sz w:val="36"/>
          <w:szCs w:val="36"/>
        </w:rPr>
      </w:pPr>
      <w:r w:rsidRPr="0014121C">
        <w:rPr>
          <w:rFonts w:ascii="Calibri" w:hAnsi="Calibri" w:cs="Calibri"/>
          <w:b/>
          <w:smallCaps/>
          <w:color w:val="000000"/>
          <w:spacing w:val="-10"/>
          <w:sz w:val="36"/>
          <w:szCs w:val="36"/>
        </w:rPr>
        <w:t xml:space="preserve">Supplementary Content </w:t>
      </w:r>
    </w:p>
    <w:p w14:paraId="4BE922F5" w14:textId="77777777" w:rsidR="0008490B" w:rsidRPr="001123CB" w:rsidRDefault="0008490B" w:rsidP="0008490B">
      <w:pPr>
        <w:rPr>
          <w:rFonts w:ascii="Calibri" w:hAnsi="Calibri" w:cs="Calibri"/>
          <w:color w:val="202124"/>
          <w:sz w:val="22"/>
          <w:szCs w:val="22"/>
        </w:rPr>
      </w:pPr>
    </w:p>
    <w:p w14:paraId="49EF0046" w14:textId="77777777" w:rsidR="0008490B" w:rsidRPr="0014121C" w:rsidRDefault="0008490B" w:rsidP="0008490B">
      <w:pPr>
        <w:rPr>
          <w:rFonts w:ascii="Calibri" w:hAnsi="Calibri" w:cs="Calibri"/>
          <w:color w:val="000000" w:themeColor="text1"/>
          <w:sz w:val="22"/>
          <w:szCs w:val="22"/>
        </w:rPr>
      </w:pPr>
      <w:r w:rsidRPr="0014121C">
        <w:rPr>
          <w:rFonts w:ascii="Calibri" w:hAnsi="Calibri" w:cs="Calibri"/>
          <w:b/>
          <w:color w:val="000000" w:themeColor="text1"/>
          <w:sz w:val="22"/>
          <w:szCs w:val="22"/>
        </w:rPr>
        <w:t xml:space="preserve">Economy vs Climate Change: </w:t>
      </w:r>
      <w:r w:rsidRPr="0014121C">
        <w:rPr>
          <w:rFonts w:ascii="Calibri" w:hAnsi="Calibri" w:cs="Calibri"/>
          <w:color w:val="000000" w:themeColor="text1"/>
          <w:sz w:val="22"/>
          <w:szCs w:val="22"/>
        </w:rPr>
        <w:t xml:space="preserve">It is perhaps inevitable that the governments of tomorrow will be forced to take both into equal consideration as climate disasters </w:t>
      </w:r>
      <w:proofErr w:type="spellStart"/>
      <w:r w:rsidRPr="0014121C">
        <w:rPr>
          <w:rFonts w:ascii="Calibri" w:hAnsi="Calibri" w:cs="Calibri"/>
          <w:color w:val="000000" w:themeColor="text1"/>
          <w:sz w:val="22"/>
          <w:szCs w:val="22"/>
        </w:rPr>
        <w:t>wreck havoc</w:t>
      </w:r>
      <w:proofErr w:type="spellEnd"/>
      <w:r w:rsidRPr="0014121C">
        <w:rPr>
          <w:rFonts w:ascii="Calibri" w:hAnsi="Calibri" w:cs="Calibri"/>
          <w:color w:val="000000" w:themeColor="text1"/>
          <w:sz w:val="22"/>
          <w:szCs w:val="22"/>
        </w:rPr>
        <w:t xml:space="preserve"> and disrupt economic growth.</w:t>
      </w:r>
    </w:p>
    <w:p w14:paraId="70EA4D27" w14:textId="77777777" w:rsidR="0008490B" w:rsidRPr="0014121C" w:rsidRDefault="0008490B" w:rsidP="0008490B">
      <w:pPr>
        <w:rPr>
          <w:rFonts w:ascii="Calibri" w:hAnsi="Calibri" w:cs="Calibri"/>
          <w:color w:val="000000" w:themeColor="text1"/>
          <w:sz w:val="22"/>
          <w:szCs w:val="22"/>
        </w:rPr>
      </w:pPr>
    </w:p>
    <w:p w14:paraId="679EB532" w14:textId="77777777" w:rsidR="0008490B" w:rsidRPr="0014121C" w:rsidRDefault="0008490B" w:rsidP="0008490B">
      <w:pPr>
        <w:rPr>
          <w:rFonts w:ascii="Calibri" w:hAnsi="Calibri" w:cs="Calibri"/>
          <w:b/>
          <w:bCs/>
          <w:color w:val="000000" w:themeColor="text1"/>
          <w:sz w:val="22"/>
          <w:szCs w:val="22"/>
          <w:u w:val="single"/>
        </w:rPr>
      </w:pPr>
      <w:r w:rsidRPr="0014121C">
        <w:rPr>
          <w:rFonts w:ascii="Calibri" w:hAnsi="Calibri" w:cs="Calibri"/>
          <w:b/>
          <w:bCs/>
          <w:color w:val="000000" w:themeColor="text1"/>
          <w:sz w:val="22"/>
          <w:szCs w:val="22"/>
          <w:u w:val="single"/>
        </w:rPr>
        <w:t>Insightful Conclusions</w:t>
      </w:r>
      <w:r>
        <w:rPr>
          <w:rFonts w:ascii="Calibri" w:hAnsi="Calibri" w:cs="Calibri"/>
          <w:b/>
          <w:bCs/>
          <w:color w:val="000000" w:themeColor="text1"/>
          <w:sz w:val="22"/>
          <w:szCs w:val="22"/>
          <w:u w:val="single"/>
        </w:rPr>
        <w:t xml:space="preserve">: </w:t>
      </w:r>
      <w:r w:rsidRPr="0014121C">
        <w:rPr>
          <w:rFonts w:ascii="Calibri" w:hAnsi="Calibri" w:cs="Calibri"/>
          <w:color w:val="000000" w:themeColor="text1"/>
          <w:sz w:val="22"/>
          <w:szCs w:val="22"/>
        </w:rPr>
        <w:t xml:space="preserve">We know that if we do not reduce emissions, we risk the collapse of a civilisation. We also know that, without a gargantuan intervention, whatever happens will be worse for our children, worse yet for their children and even worse still for their children’s children, whose lives, our actions have demonstrated, mean nothing to us. We are all aware that if we do not do something, we are going to be the victims. But not enough of us have realised that if we do not do something, we will be the villains too. </w:t>
      </w:r>
    </w:p>
    <w:p w14:paraId="4E9A2BE2" w14:textId="77777777" w:rsidR="0008490B" w:rsidRPr="0014121C" w:rsidRDefault="0008490B" w:rsidP="0008490B">
      <w:pPr>
        <w:rPr>
          <w:rFonts w:ascii="Calibri" w:hAnsi="Calibri" w:cs="Calibri"/>
          <w:b/>
          <w:color w:val="000000" w:themeColor="text1"/>
          <w:sz w:val="22"/>
          <w:szCs w:val="22"/>
          <w:u w:val="single"/>
        </w:rPr>
      </w:pPr>
    </w:p>
    <w:p w14:paraId="0B926C73" w14:textId="77777777" w:rsidR="0008490B" w:rsidRPr="0014121C" w:rsidRDefault="0008490B" w:rsidP="0008490B">
      <w:pPr>
        <w:rPr>
          <w:rFonts w:ascii="Calibri" w:hAnsi="Calibri" w:cs="Calibri"/>
          <w:b/>
          <w:i/>
          <w:color w:val="000000" w:themeColor="text1"/>
          <w:sz w:val="40"/>
          <w:szCs w:val="40"/>
        </w:rPr>
      </w:pPr>
      <w:r w:rsidRPr="0014121C">
        <w:rPr>
          <w:rFonts w:ascii="Calibri" w:hAnsi="Calibri" w:cs="Calibri"/>
          <w:b/>
          <w:i/>
          <w:color w:val="000000" w:themeColor="text1"/>
          <w:sz w:val="40"/>
          <w:szCs w:val="40"/>
        </w:rPr>
        <w:t>The World today….</w:t>
      </w:r>
    </w:p>
    <w:p w14:paraId="0B57281C" w14:textId="77777777" w:rsidR="0008490B" w:rsidRPr="0014121C" w:rsidRDefault="0008490B" w:rsidP="0008490B">
      <w:pPr>
        <w:rPr>
          <w:rFonts w:ascii="Calibri" w:hAnsi="Calibri" w:cs="Calibri"/>
          <w:b/>
          <w:i/>
          <w:color w:val="000000" w:themeColor="text1"/>
          <w:sz w:val="22"/>
          <w:szCs w:val="22"/>
        </w:rPr>
      </w:pPr>
    </w:p>
    <w:p w14:paraId="29AA73B8" w14:textId="77777777" w:rsidR="0008490B" w:rsidRPr="0014121C" w:rsidRDefault="0008490B" w:rsidP="0008490B">
      <w:pPr>
        <w:pStyle w:val="ListParagraph"/>
        <w:numPr>
          <w:ilvl w:val="0"/>
          <w:numId w:val="6"/>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According to </w:t>
      </w:r>
      <w:r w:rsidRPr="0014121C">
        <w:rPr>
          <w:rFonts w:ascii="Calibri" w:hAnsi="Calibri" w:cs="Calibri"/>
          <w:color w:val="000000" w:themeColor="text1"/>
          <w:sz w:val="22"/>
          <w:szCs w:val="22"/>
          <w:u w:val="single"/>
        </w:rPr>
        <w:t>World Bank researchers</w:t>
      </w:r>
      <w:r w:rsidRPr="0014121C">
        <w:rPr>
          <w:rFonts w:ascii="Calibri" w:hAnsi="Calibri" w:cs="Calibri"/>
          <w:color w:val="000000" w:themeColor="text1"/>
          <w:sz w:val="22"/>
          <w:szCs w:val="22"/>
        </w:rPr>
        <w:t>, the world generates at least 3.5 million tons of plastic and other solid waste a day, 10 times the amount a century ago</w:t>
      </w:r>
    </w:p>
    <w:p w14:paraId="0B262081" w14:textId="77777777" w:rsidR="0008490B" w:rsidRPr="0014121C" w:rsidRDefault="0008490B" w:rsidP="0008490B">
      <w:pPr>
        <w:pStyle w:val="ListParagraph"/>
        <w:numPr>
          <w:ilvl w:val="0"/>
          <w:numId w:val="6"/>
        </w:numPr>
        <w:rPr>
          <w:rFonts w:ascii="Calibri" w:hAnsi="Calibri" w:cs="Calibri"/>
          <w:color w:val="000000" w:themeColor="text1"/>
          <w:sz w:val="22"/>
          <w:szCs w:val="22"/>
        </w:rPr>
      </w:pPr>
      <w:r w:rsidRPr="0014121C">
        <w:rPr>
          <w:rFonts w:ascii="Calibri" w:hAnsi="Calibri" w:cs="Calibri"/>
          <w:color w:val="000000" w:themeColor="text1"/>
          <w:sz w:val="22"/>
          <w:szCs w:val="22"/>
        </w:rPr>
        <w:t>At current levels of consumption, natural resources are fast being depleted, with gas being expected to last for only another 40 years, while oil is expected to last only another 50 years, and coal, 70 years.</w:t>
      </w:r>
    </w:p>
    <w:p w14:paraId="50B9B35A" w14:textId="77777777" w:rsidR="0008490B" w:rsidRPr="0014121C" w:rsidRDefault="0008490B" w:rsidP="0008490B">
      <w:pPr>
        <w:rPr>
          <w:rFonts w:ascii="Calibri" w:hAnsi="Calibri" w:cs="Calibri"/>
          <w:color w:val="000000" w:themeColor="text1"/>
          <w:sz w:val="22"/>
          <w:szCs w:val="22"/>
        </w:rPr>
      </w:pPr>
    </w:p>
    <w:p w14:paraId="7F227043"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Impacts of human actions on the Environment</w:t>
      </w:r>
    </w:p>
    <w:p w14:paraId="6739C21C" w14:textId="77777777" w:rsidR="0008490B" w:rsidRPr="0014121C" w:rsidRDefault="0008490B" w:rsidP="0008490B">
      <w:pPr>
        <w:rPr>
          <w:rFonts w:ascii="Calibri" w:hAnsi="Calibri" w:cs="Calibri"/>
          <w:b/>
          <w:color w:val="000000" w:themeColor="text1"/>
          <w:sz w:val="22"/>
          <w:szCs w:val="22"/>
          <w:u w:val="single"/>
        </w:rPr>
      </w:pPr>
    </w:p>
    <w:p w14:paraId="2DD88B1C" w14:textId="77777777" w:rsidR="0008490B" w:rsidRPr="0014121C" w:rsidRDefault="0008490B" w:rsidP="0008490B">
      <w:pPr>
        <w:pStyle w:val="ListParagraph"/>
        <w:numPr>
          <w:ilvl w:val="0"/>
          <w:numId w:val="7"/>
        </w:numPr>
        <w:rPr>
          <w:rFonts w:ascii="Calibri" w:hAnsi="Calibri" w:cs="Calibri"/>
          <w:color w:val="000000" w:themeColor="text1"/>
          <w:sz w:val="22"/>
          <w:szCs w:val="22"/>
        </w:rPr>
      </w:pPr>
      <w:r w:rsidRPr="0014121C">
        <w:rPr>
          <w:rFonts w:ascii="Calibri" w:hAnsi="Calibri" w:cs="Calibri"/>
          <w:color w:val="000000" w:themeColor="text1"/>
          <w:sz w:val="22"/>
          <w:szCs w:val="22"/>
        </w:rPr>
        <w:t>Deforestation and the clearing of land required for human activities: 17% of the Amazon Forest have been lost in the last 50 years.</w:t>
      </w:r>
    </w:p>
    <w:p w14:paraId="675D69F7" w14:textId="77777777" w:rsidR="0008490B" w:rsidRPr="0014121C" w:rsidRDefault="0008490B" w:rsidP="0008490B">
      <w:pPr>
        <w:rPr>
          <w:rFonts w:ascii="Calibri" w:hAnsi="Calibri" w:cs="Calibri"/>
          <w:color w:val="000000" w:themeColor="text1"/>
          <w:sz w:val="22"/>
          <w:szCs w:val="22"/>
        </w:rPr>
      </w:pPr>
    </w:p>
    <w:p w14:paraId="05B71CCC" w14:textId="77777777" w:rsidR="0008490B" w:rsidRPr="0014121C" w:rsidRDefault="0008490B" w:rsidP="0008490B">
      <w:pPr>
        <w:pStyle w:val="ListParagraph"/>
        <w:numPr>
          <w:ilvl w:val="0"/>
          <w:numId w:val="7"/>
        </w:numPr>
        <w:rPr>
          <w:rFonts w:ascii="Calibri" w:hAnsi="Calibri" w:cs="Calibri"/>
          <w:color w:val="000000" w:themeColor="text1"/>
          <w:sz w:val="22"/>
          <w:szCs w:val="22"/>
        </w:rPr>
      </w:pPr>
      <w:r w:rsidRPr="0014121C">
        <w:rPr>
          <w:rFonts w:ascii="Calibri" w:hAnsi="Calibri" w:cs="Calibri"/>
          <w:color w:val="000000" w:themeColor="text1"/>
          <w:sz w:val="22"/>
          <w:szCs w:val="22"/>
        </w:rPr>
        <w:t>Displacement of animals as animals encroach onto human habitats for food or shelter when/ their natural habitats have been severely affected.</w:t>
      </w:r>
      <w:r>
        <w:rPr>
          <w:rFonts w:ascii="Calibri" w:hAnsi="Calibri" w:cs="Calibri"/>
          <w:color w:val="000000" w:themeColor="text1"/>
          <w:sz w:val="22"/>
          <w:szCs w:val="22"/>
        </w:rPr>
        <w:t xml:space="preserve"> </w:t>
      </w:r>
      <w:proofErr w:type="spellStart"/>
      <w:r w:rsidRPr="0014121C">
        <w:rPr>
          <w:rFonts w:ascii="Calibri" w:hAnsi="Calibri" w:cs="Calibri"/>
          <w:color w:val="000000" w:themeColor="text1"/>
          <w:sz w:val="22"/>
          <w:szCs w:val="22"/>
        </w:rPr>
        <w:t>Eg.</w:t>
      </w:r>
      <w:proofErr w:type="spellEnd"/>
      <w:r w:rsidRPr="0014121C">
        <w:rPr>
          <w:rFonts w:ascii="Calibri" w:hAnsi="Calibri" w:cs="Calibri"/>
          <w:color w:val="000000" w:themeColor="text1"/>
          <w:sz w:val="22"/>
          <w:szCs w:val="22"/>
        </w:rPr>
        <w:t xml:space="preserve"> Increasing number of Polar Bears are becoming climate refugees.</w:t>
      </w:r>
    </w:p>
    <w:p w14:paraId="5CD87F72" w14:textId="77777777" w:rsidR="0008490B" w:rsidRPr="0014121C" w:rsidRDefault="0008490B" w:rsidP="0008490B">
      <w:pPr>
        <w:rPr>
          <w:rFonts w:ascii="Calibri" w:hAnsi="Calibri" w:cs="Calibri"/>
          <w:color w:val="000000" w:themeColor="text1"/>
          <w:sz w:val="22"/>
          <w:szCs w:val="22"/>
        </w:rPr>
      </w:pPr>
    </w:p>
    <w:p w14:paraId="789E213C" w14:textId="77777777" w:rsidR="0008490B" w:rsidRPr="0014121C" w:rsidRDefault="0008490B" w:rsidP="0008490B">
      <w:pPr>
        <w:pStyle w:val="ListParagraph"/>
        <w:numPr>
          <w:ilvl w:val="0"/>
          <w:numId w:val="7"/>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Repercussions of the economy: While the construction of dams provide hydroelectric power, it leads to adverse environmental impacts downstream. They devastated fisheries by blocking fish migrations and the downstream flow of nutrients to estuaries. In China, the construction of the </w:t>
      </w:r>
      <w:r w:rsidRPr="0014121C">
        <w:rPr>
          <w:rFonts w:ascii="Calibri" w:hAnsi="Calibri" w:cs="Calibri"/>
          <w:b/>
          <w:bCs/>
          <w:color w:val="000000" w:themeColor="text1"/>
          <w:sz w:val="22"/>
          <w:szCs w:val="22"/>
        </w:rPr>
        <w:t>Three Gorges Dam</w:t>
      </w:r>
      <w:r w:rsidRPr="0014121C">
        <w:rPr>
          <w:rFonts w:ascii="Calibri" w:hAnsi="Calibri" w:cs="Calibri"/>
          <w:color w:val="000000" w:themeColor="text1"/>
          <w:sz w:val="22"/>
          <w:szCs w:val="22"/>
        </w:rPr>
        <w:t xml:space="preserve"> has caused the endangerment and extinction of species such as the Baiji, or the </w:t>
      </w:r>
      <w:proofErr w:type="spellStart"/>
      <w:r w:rsidRPr="0014121C">
        <w:rPr>
          <w:rFonts w:ascii="Calibri" w:hAnsi="Calibri" w:cs="Calibri"/>
          <w:color w:val="000000" w:themeColor="text1"/>
          <w:sz w:val="22"/>
          <w:szCs w:val="22"/>
        </w:rPr>
        <w:t>chinese</w:t>
      </w:r>
      <w:proofErr w:type="spellEnd"/>
      <w:r w:rsidRPr="0014121C">
        <w:rPr>
          <w:rFonts w:ascii="Calibri" w:hAnsi="Calibri" w:cs="Calibri"/>
          <w:color w:val="000000" w:themeColor="text1"/>
          <w:sz w:val="22"/>
          <w:szCs w:val="22"/>
        </w:rPr>
        <w:t xml:space="preserve"> river dolphin.</w:t>
      </w:r>
    </w:p>
    <w:p w14:paraId="656DFF6B" w14:textId="77777777" w:rsidR="0008490B" w:rsidRPr="0014121C" w:rsidRDefault="0008490B" w:rsidP="0008490B">
      <w:pPr>
        <w:ind w:firstLine="40"/>
        <w:rPr>
          <w:rFonts w:ascii="Calibri" w:hAnsi="Calibri" w:cs="Calibri"/>
          <w:color w:val="000000" w:themeColor="text1"/>
          <w:sz w:val="22"/>
          <w:szCs w:val="22"/>
        </w:rPr>
      </w:pPr>
    </w:p>
    <w:p w14:paraId="47EC9931" w14:textId="77777777" w:rsidR="0008490B" w:rsidRPr="0014121C" w:rsidRDefault="0008490B" w:rsidP="0008490B">
      <w:pPr>
        <w:pStyle w:val="ListParagraph"/>
        <w:numPr>
          <w:ilvl w:val="0"/>
          <w:numId w:val="7"/>
        </w:numPr>
        <w:rPr>
          <w:rFonts w:ascii="Calibri" w:hAnsi="Calibri" w:cs="Calibri"/>
          <w:color w:val="000000" w:themeColor="text1"/>
          <w:sz w:val="22"/>
          <w:szCs w:val="22"/>
        </w:rPr>
      </w:pPr>
      <w:r w:rsidRPr="0014121C">
        <w:rPr>
          <w:rFonts w:ascii="Calibri" w:hAnsi="Calibri" w:cs="Calibri"/>
          <w:color w:val="000000" w:themeColor="text1"/>
          <w:sz w:val="22"/>
          <w:szCs w:val="22"/>
        </w:rPr>
        <w:t>Important fish populations such as the Halibut and Atlantic Salmon have declined to the point where their survival is threatened. (due to overfishing)</w:t>
      </w:r>
    </w:p>
    <w:p w14:paraId="5ABDC72A" w14:textId="77777777" w:rsidR="0008490B" w:rsidRPr="0014121C" w:rsidRDefault="0008490B" w:rsidP="0008490B">
      <w:pPr>
        <w:rPr>
          <w:rFonts w:ascii="Calibri" w:hAnsi="Calibri" w:cs="Calibri"/>
          <w:b/>
          <w:color w:val="000000" w:themeColor="text1"/>
          <w:sz w:val="22"/>
          <w:szCs w:val="22"/>
          <w:u w:val="single"/>
        </w:rPr>
      </w:pPr>
    </w:p>
    <w:p w14:paraId="3D8E7258" w14:textId="77777777" w:rsidR="0008490B" w:rsidRPr="0014121C" w:rsidRDefault="0008490B" w:rsidP="0008490B">
      <w:pPr>
        <w:pStyle w:val="ListParagraph"/>
        <w:numPr>
          <w:ilvl w:val="0"/>
          <w:numId w:val="7"/>
        </w:numPr>
        <w:rPr>
          <w:rFonts w:ascii="Calibri" w:hAnsi="Calibri" w:cs="Calibri"/>
          <w:b/>
          <w:color w:val="000000" w:themeColor="text1"/>
          <w:sz w:val="22"/>
          <w:szCs w:val="22"/>
        </w:rPr>
      </w:pPr>
      <w:r w:rsidRPr="0014121C">
        <w:rPr>
          <w:rFonts w:ascii="Calibri" w:hAnsi="Calibri" w:cs="Calibri"/>
          <w:b/>
          <w:color w:val="000000" w:themeColor="text1"/>
          <w:sz w:val="22"/>
          <w:szCs w:val="22"/>
        </w:rPr>
        <w:t xml:space="preserve">NASA-led research released in 2019 found that the Antarctic ice sheet is losing six times as much ice each year as it was 40 years ago. </w:t>
      </w:r>
    </w:p>
    <w:p w14:paraId="1CC57CE0" w14:textId="77777777" w:rsidR="0008490B" w:rsidRPr="0014121C" w:rsidRDefault="0008490B" w:rsidP="0008490B">
      <w:pPr>
        <w:rPr>
          <w:rFonts w:ascii="Calibri" w:hAnsi="Calibri" w:cs="Calibri"/>
          <w:color w:val="000000" w:themeColor="text1"/>
          <w:sz w:val="22"/>
          <w:szCs w:val="22"/>
        </w:rPr>
      </w:pPr>
    </w:p>
    <w:p w14:paraId="5F546E39" w14:textId="77777777" w:rsidR="0008490B" w:rsidRDefault="0008490B" w:rsidP="0008490B">
      <w:pPr>
        <w:pStyle w:val="ListParagraph"/>
        <w:numPr>
          <w:ilvl w:val="0"/>
          <w:numId w:val="7"/>
        </w:numPr>
        <w:rPr>
          <w:rFonts w:ascii="Calibri" w:hAnsi="Calibri" w:cs="Calibri"/>
          <w:color w:val="000000" w:themeColor="text1"/>
          <w:sz w:val="22"/>
          <w:szCs w:val="22"/>
          <w:u w:val="single"/>
        </w:rPr>
      </w:pPr>
      <w:r w:rsidRPr="0014121C">
        <w:rPr>
          <w:rFonts w:ascii="Calibri" w:hAnsi="Calibri" w:cs="Calibri"/>
          <w:color w:val="000000" w:themeColor="text1"/>
          <w:sz w:val="22"/>
          <w:szCs w:val="22"/>
          <w:u w:val="single"/>
        </w:rPr>
        <w:lastRenderedPageBreak/>
        <w:t>Effects of Climate Change: Unpredictable Weather phenomena and more frequent occurrences of extreme weather</w:t>
      </w:r>
    </w:p>
    <w:p w14:paraId="45155A2C" w14:textId="77777777" w:rsidR="0008490B" w:rsidRPr="0014121C" w:rsidRDefault="0008490B" w:rsidP="0008490B">
      <w:pPr>
        <w:pStyle w:val="ListParagraph"/>
        <w:rPr>
          <w:rFonts w:ascii="Calibri" w:hAnsi="Calibri" w:cs="Calibri"/>
          <w:color w:val="000000" w:themeColor="text1"/>
          <w:sz w:val="22"/>
          <w:szCs w:val="22"/>
        </w:rPr>
      </w:pPr>
    </w:p>
    <w:p w14:paraId="5F311F2D" w14:textId="77777777" w:rsidR="0008490B" w:rsidRPr="0014121C" w:rsidRDefault="0008490B" w:rsidP="0008490B">
      <w:pPr>
        <w:pStyle w:val="ListParagraph"/>
        <w:numPr>
          <w:ilvl w:val="1"/>
          <w:numId w:val="7"/>
        </w:numPr>
        <w:rPr>
          <w:rFonts w:ascii="Calibri" w:hAnsi="Calibri" w:cs="Calibri"/>
          <w:color w:val="000000" w:themeColor="text1"/>
          <w:sz w:val="22"/>
          <w:szCs w:val="22"/>
          <w:u w:val="single"/>
        </w:rPr>
      </w:pPr>
      <w:r w:rsidRPr="0014121C">
        <w:rPr>
          <w:rFonts w:ascii="Calibri" w:hAnsi="Calibri" w:cs="Calibri"/>
          <w:color w:val="000000" w:themeColor="text1"/>
          <w:sz w:val="22"/>
          <w:szCs w:val="22"/>
        </w:rPr>
        <w:t xml:space="preserve">Singapore in 2021: Weeks of sweltering heat in Singapore saw the mercury race past 34 </w:t>
      </w:r>
      <w:proofErr w:type="spellStart"/>
      <w:r w:rsidRPr="0014121C">
        <w:rPr>
          <w:rFonts w:ascii="Calibri" w:hAnsi="Calibri" w:cs="Calibri"/>
          <w:color w:val="000000" w:themeColor="text1"/>
          <w:sz w:val="22"/>
          <w:szCs w:val="22"/>
        </w:rPr>
        <w:t>deg</w:t>
      </w:r>
      <w:proofErr w:type="spellEnd"/>
      <w:r w:rsidRPr="0014121C">
        <w:rPr>
          <w:rFonts w:ascii="Calibri" w:hAnsi="Calibri" w:cs="Calibri"/>
          <w:color w:val="000000" w:themeColor="text1"/>
          <w:sz w:val="22"/>
          <w:szCs w:val="22"/>
        </w:rPr>
        <w:t xml:space="preserve"> C several times in the past six weeks, and hit the second-highest temperature on record last month. On April 1, it peaked at 36.8 </w:t>
      </w:r>
      <w:proofErr w:type="spellStart"/>
      <w:r w:rsidRPr="0014121C">
        <w:rPr>
          <w:rFonts w:ascii="Calibri" w:hAnsi="Calibri" w:cs="Calibri"/>
          <w:color w:val="000000" w:themeColor="text1"/>
          <w:sz w:val="22"/>
          <w:szCs w:val="22"/>
        </w:rPr>
        <w:t>deg</w:t>
      </w:r>
      <w:proofErr w:type="spellEnd"/>
      <w:r w:rsidRPr="0014121C">
        <w:rPr>
          <w:rFonts w:ascii="Calibri" w:hAnsi="Calibri" w:cs="Calibri"/>
          <w:color w:val="000000" w:themeColor="text1"/>
          <w:sz w:val="22"/>
          <w:szCs w:val="22"/>
        </w:rPr>
        <w:t xml:space="preserve"> C in Admiralty, just 0.2 </w:t>
      </w:r>
      <w:proofErr w:type="spellStart"/>
      <w:r w:rsidRPr="0014121C">
        <w:rPr>
          <w:rFonts w:ascii="Calibri" w:hAnsi="Calibri" w:cs="Calibri"/>
          <w:color w:val="000000" w:themeColor="text1"/>
          <w:sz w:val="22"/>
          <w:szCs w:val="22"/>
        </w:rPr>
        <w:t>deg</w:t>
      </w:r>
      <w:proofErr w:type="spellEnd"/>
      <w:r w:rsidRPr="0014121C">
        <w:rPr>
          <w:rFonts w:ascii="Calibri" w:hAnsi="Calibri" w:cs="Calibri"/>
          <w:color w:val="000000" w:themeColor="text1"/>
          <w:sz w:val="22"/>
          <w:szCs w:val="22"/>
        </w:rPr>
        <w:t xml:space="preserve"> C shy of the all-time high recorded in Tengah on April 17, 1983. </w:t>
      </w:r>
    </w:p>
    <w:p w14:paraId="7A85EF57" w14:textId="77777777" w:rsidR="0008490B" w:rsidRPr="0014121C" w:rsidRDefault="0008490B" w:rsidP="0008490B">
      <w:pPr>
        <w:pStyle w:val="ListParagraph"/>
        <w:numPr>
          <w:ilvl w:val="1"/>
          <w:numId w:val="7"/>
        </w:numPr>
        <w:rPr>
          <w:rFonts w:ascii="Calibri" w:hAnsi="Calibri" w:cs="Calibri"/>
          <w:color w:val="000000" w:themeColor="text1"/>
          <w:sz w:val="22"/>
          <w:szCs w:val="22"/>
          <w:u w:val="single"/>
        </w:rPr>
      </w:pPr>
      <w:r>
        <w:rPr>
          <w:rFonts w:ascii="Calibri" w:hAnsi="Calibri" w:cs="Calibri"/>
          <w:color w:val="000000" w:themeColor="text1"/>
          <w:sz w:val="22"/>
          <w:szCs w:val="22"/>
        </w:rPr>
        <w:t xml:space="preserve">Singapore in 2022: Weeks of thunderstorm and strong winds in Singapore from Dec 21 to Feb </w:t>
      </w:r>
      <w:r w:rsidRPr="00FF20AC">
        <w:rPr>
          <w:rFonts w:ascii="Calibri" w:hAnsi="Calibri" w:cs="Calibri"/>
          <w:color w:val="FF0000"/>
          <w:sz w:val="22"/>
          <w:szCs w:val="22"/>
        </w:rPr>
        <w:t>2023</w:t>
      </w:r>
      <w:r>
        <w:rPr>
          <w:rFonts w:ascii="Calibri" w:hAnsi="Calibri" w:cs="Calibri"/>
          <w:color w:val="000000" w:themeColor="text1"/>
          <w:sz w:val="22"/>
          <w:szCs w:val="22"/>
        </w:rPr>
        <w:t xml:space="preserve">. </w:t>
      </w:r>
    </w:p>
    <w:p w14:paraId="7F3BCF51" w14:textId="77777777" w:rsidR="0008490B" w:rsidRPr="0014121C" w:rsidRDefault="0008490B" w:rsidP="0008490B">
      <w:pPr>
        <w:pStyle w:val="ListParagraph"/>
        <w:numPr>
          <w:ilvl w:val="1"/>
          <w:numId w:val="7"/>
        </w:numPr>
        <w:rPr>
          <w:rFonts w:ascii="Calibri" w:hAnsi="Calibri" w:cs="Calibri"/>
          <w:color w:val="000000" w:themeColor="text1"/>
          <w:sz w:val="22"/>
          <w:szCs w:val="22"/>
          <w:u w:val="single"/>
        </w:rPr>
      </w:pPr>
      <w:r w:rsidRPr="0014121C">
        <w:rPr>
          <w:rFonts w:ascii="Calibri" w:hAnsi="Calibri" w:cs="Calibri"/>
          <w:color w:val="000000" w:themeColor="text1"/>
          <w:sz w:val="22"/>
          <w:szCs w:val="22"/>
        </w:rPr>
        <w:t xml:space="preserve">In July 2018, Sweden reported its hottest month in 2018. </w:t>
      </w:r>
    </w:p>
    <w:p w14:paraId="348D5A3A" w14:textId="77777777" w:rsidR="0008490B" w:rsidRPr="0014121C" w:rsidRDefault="0008490B" w:rsidP="0008490B">
      <w:pPr>
        <w:pStyle w:val="ListParagraph"/>
        <w:numPr>
          <w:ilvl w:val="1"/>
          <w:numId w:val="7"/>
        </w:numPr>
        <w:rPr>
          <w:rFonts w:ascii="Calibri" w:hAnsi="Calibri" w:cs="Calibri"/>
          <w:color w:val="000000" w:themeColor="text1"/>
          <w:sz w:val="22"/>
          <w:szCs w:val="22"/>
          <w:u w:val="single"/>
        </w:rPr>
      </w:pPr>
      <w:r w:rsidRPr="0014121C">
        <w:rPr>
          <w:rFonts w:ascii="Calibri" w:hAnsi="Calibri" w:cs="Calibri"/>
          <w:color w:val="000000" w:themeColor="text1"/>
          <w:sz w:val="22"/>
          <w:szCs w:val="22"/>
        </w:rPr>
        <w:t xml:space="preserve">Massive bushfires swept across Australia, and these massive, destructive fires appeared to be occurring more frequently in the past 20 years and suspect that climate change is one of the contributing factors. </w:t>
      </w:r>
    </w:p>
    <w:p w14:paraId="2DCB2A07" w14:textId="77777777" w:rsidR="0008490B" w:rsidRPr="0014121C" w:rsidRDefault="0008490B" w:rsidP="0008490B">
      <w:pPr>
        <w:pStyle w:val="ListParagraph"/>
        <w:numPr>
          <w:ilvl w:val="1"/>
          <w:numId w:val="7"/>
        </w:numPr>
        <w:rPr>
          <w:rFonts w:ascii="Calibri" w:hAnsi="Calibri" w:cs="Calibri"/>
          <w:color w:val="000000" w:themeColor="text1"/>
          <w:sz w:val="22"/>
          <w:szCs w:val="22"/>
          <w:u w:val="single"/>
        </w:rPr>
      </w:pPr>
      <w:r w:rsidRPr="0014121C">
        <w:rPr>
          <w:rFonts w:ascii="Calibri" w:hAnsi="Calibri" w:cs="Calibri"/>
          <w:color w:val="000000" w:themeColor="text1"/>
          <w:sz w:val="22"/>
          <w:szCs w:val="22"/>
        </w:rPr>
        <w:t>(June 2022) Millions of people across India and Bangladesh have been affected by raging floods and landslides that left more than 100 people dead and entire communities devastated</w:t>
      </w:r>
      <w:r>
        <w:rPr>
          <w:rFonts w:ascii="Calibri" w:hAnsi="Calibri" w:cs="Calibri"/>
          <w:color w:val="000000" w:themeColor="text1"/>
          <w:sz w:val="22"/>
          <w:szCs w:val="22"/>
        </w:rPr>
        <w:t xml:space="preserve">. </w:t>
      </w:r>
      <w:r w:rsidRPr="0014121C">
        <w:rPr>
          <w:rFonts w:ascii="Calibri" w:hAnsi="Calibri" w:cs="Calibri"/>
          <w:color w:val="000000" w:themeColor="text1"/>
          <w:sz w:val="22"/>
          <w:szCs w:val="22"/>
        </w:rPr>
        <w:t>Experts say climate change increasing frequency, ferocity and unpredictability of floods</w:t>
      </w:r>
      <w:r>
        <w:rPr>
          <w:rFonts w:ascii="Calibri" w:hAnsi="Calibri" w:cs="Calibri"/>
          <w:color w:val="000000" w:themeColor="text1"/>
          <w:sz w:val="22"/>
          <w:szCs w:val="22"/>
        </w:rPr>
        <w:t>.</w:t>
      </w:r>
    </w:p>
    <w:p w14:paraId="661828E8" w14:textId="77777777" w:rsidR="0008490B" w:rsidRPr="0014121C" w:rsidRDefault="0008490B" w:rsidP="0008490B">
      <w:pPr>
        <w:rPr>
          <w:rFonts w:ascii="Calibri" w:hAnsi="Calibri" w:cs="Calibri"/>
          <w:color w:val="000000" w:themeColor="text1"/>
          <w:sz w:val="22"/>
          <w:szCs w:val="22"/>
        </w:rPr>
      </w:pPr>
    </w:p>
    <w:p w14:paraId="47E6285E"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Air pollution</w:t>
      </w:r>
    </w:p>
    <w:p w14:paraId="63A7810D" w14:textId="77777777" w:rsidR="0008490B" w:rsidRPr="0014121C" w:rsidRDefault="0008490B" w:rsidP="0008490B">
      <w:pPr>
        <w:rPr>
          <w:rFonts w:ascii="Calibri" w:hAnsi="Calibri" w:cs="Calibri"/>
          <w:color w:val="000000" w:themeColor="text1"/>
          <w:sz w:val="22"/>
          <w:szCs w:val="22"/>
        </w:rPr>
      </w:pPr>
      <w:r w:rsidRPr="0014121C">
        <w:rPr>
          <w:rFonts w:ascii="Calibri" w:hAnsi="Calibri" w:cs="Calibri"/>
          <w:b/>
          <w:color w:val="000000" w:themeColor="text1"/>
          <w:sz w:val="22"/>
          <w:szCs w:val="22"/>
        </w:rPr>
        <w:t>Case Study: China</w:t>
      </w:r>
    </w:p>
    <w:p w14:paraId="2C0EC6EF" w14:textId="77777777" w:rsidR="0008490B" w:rsidRPr="0014121C" w:rsidRDefault="0008490B" w:rsidP="0008490B">
      <w:pPr>
        <w:pStyle w:val="ListParagraph"/>
        <w:numPr>
          <w:ilvl w:val="0"/>
          <w:numId w:val="5"/>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Decades of reckless pollution in China had spawned a string of “cancer villagers”. These cancer villagers are small communities near polluting factories where cancer rates have soared far above national average. </w:t>
      </w:r>
      <w:r w:rsidRPr="0014121C">
        <w:rPr>
          <w:rFonts w:ascii="Calibri" w:hAnsi="Calibri" w:cs="Calibri"/>
          <w:color w:val="000000" w:themeColor="text1"/>
          <w:sz w:val="22"/>
          <w:szCs w:val="22"/>
        </w:rPr>
        <w:br/>
      </w:r>
    </w:p>
    <w:p w14:paraId="4DF2984A" w14:textId="77777777" w:rsidR="0008490B" w:rsidRPr="0014121C" w:rsidRDefault="0008490B" w:rsidP="0008490B">
      <w:pPr>
        <w:pStyle w:val="ListParagraph"/>
        <w:numPr>
          <w:ilvl w:val="0"/>
          <w:numId w:val="5"/>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Toxic smog in Northern China in Dec 2016 disrupted lives in its capital, Beijing and 22 other cities. The affected cities issued red alert pollution warnings, triggering school closures, factory closures and restricted traffic. </w:t>
      </w:r>
    </w:p>
    <w:p w14:paraId="6EC92413" w14:textId="77777777" w:rsidR="0008490B" w:rsidRPr="0014121C" w:rsidRDefault="0008490B" w:rsidP="0008490B">
      <w:pPr>
        <w:rPr>
          <w:rFonts w:ascii="Calibri" w:hAnsi="Calibri" w:cs="Calibri"/>
          <w:color w:val="000000" w:themeColor="text1"/>
          <w:sz w:val="22"/>
          <w:szCs w:val="22"/>
        </w:rPr>
      </w:pPr>
    </w:p>
    <w:p w14:paraId="3579DAE6" w14:textId="77777777" w:rsidR="0008490B" w:rsidRPr="0014121C" w:rsidRDefault="0008490B" w:rsidP="0008490B">
      <w:pPr>
        <w:pStyle w:val="ListParagraph"/>
        <w:numPr>
          <w:ilvl w:val="0"/>
          <w:numId w:val="5"/>
        </w:numPr>
        <w:rPr>
          <w:rFonts w:ascii="Calibri" w:hAnsi="Calibri" w:cs="Calibri"/>
          <w:color w:val="000000" w:themeColor="text1"/>
          <w:sz w:val="22"/>
          <w:szCs w:val="22"/>
        </w:rPr>
      </w:pPr>
      <w:r w:rsidRPr="0014121C">
        <w:rPr>
          <w:rFonts w:ascii="Calibri" w:hAnsi="Calibri" w:cs="Calibri"/>
          <w:color w:val="000000" w:themeColor="text1"/>
          <w:sz w:val="22"/>
          <w:szCs w:val="22"/>
        </w:rPr>
        <w:t>The problem with pollution is that they are too small and light to be picked up by water treatment plants, thus are eaten by fishes and other marine life. They attract toxic pollutants such as oil and pesticides, which can be passed to humans when the fish containing them are ingested.</w:t>
      </w:r>
    </w:p>
    <w:p w14:paraId="1ECF75E9" w14:textId="77777777" w:rsidR="0008490B" w:rsidRPr="0014121C" w:rsidRDefault="0008490B" w:rsidP="0008490B">
      <w:pPr>
        <w:rPr>
          <w:rFonts w:ascii="Calibri" w:hAnsi="Calibri" w:cs="Calibri"/>
          <w:color w:val="000000" w:themeColor="text1"/>
          <w:sz w:val="22"/>
          <w:szCs w:val="22"/>
        </w:rPr>
      </w:pPr>
    </w:p>
    <w:p w14:paraId="17EB22A5" w14:textId="77777777" w:rsidR="0008490B" w:rsidRPr="0014121C" w:rsidRDefault="0008490B" w:rsidP="0008490B">
      <w:pPr>
        <w:pStyle w:val="ListParagraph"/>
        <w:numPr>
          <w:ilvl w:val="0"/>
          <w:numId w:val="5"/>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Contamination of existing freshwater sources, resulting in freshwater scarcity. </w:t>
      </w:r>
    </w:p>
    <w:p w14:paraId="329CD3DB" w14:textId="77777777" w:rsidR="0008490B" w:rsidRPr="0014121C" w:rsidRDefault="0008490B" w:rsidP="0008490B">
      <w:pPr>
        <w:rPr>
          <w:rFonts w:ascii="Calibri" w:hAnsi="Calibri" w:cs="Calibri"/>
          <w:b/>
          <w:color w:val="000000" w:themeColor="text1"/>
          <w:sz w:val="22"/>
          <w:szCs w:val="22"/>
          <w:u w:val="single"/>
        </w:rPr>
      </w:pPr>
    </w:p>
    <w:p w14:paraId="45785013" w14:textId="77777777" w:rsidR="0008490B" w:rsidRPr="0014121C" w:rsidRDefault="0008490B" w:rsidP="0008490B">
      <w:pPr>
        <w:rPr>
          <w:rFonts w:ascii="Calibri" w:hAnsi="Calibri" w:cs="Calibri"/>
          <w:color w:val="000000" w:themeColor="text1"/>
          <w:sz w:val="22"/>
          <w:szCs w:val="22"/>
        </w:rPr>
      </w:pPr>
      <w:r w:rsidRPr="0014121C">
        <w:rPr>
          <w:rFonts w:ascii="Calibri" w:hAnsi="Calibri" w:cs="Calibri"/>
          <w:b/>
          <w:color w:val="000000" w:themeColor="text1"/>
          <w:sz w:val="22"/>
          <w:szCs w:val="22"/>
          <w:u w:val="single"/>
        </w:rPr>
        <w:t>Water pollution</w:t>
      </w:r>
    </w:p>
    <w:p w14:paraId="33A4C8BD"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Dozens of the world’s biggest cities are built in coastal areas and near major rivers, making them vulnerable to sea level rises and storm surges. </w:t>
      </w:r>
    </w:p>
    <w:p w14:paraId="53B5BA59" w14:textId="77777777" w:rsidR="0008490B" w:rsidRPr="0014121C" w:rsidRDefault="0008490B" w:rsidP="0008490B">
      <w:pPr>
        <w:rPr>
          <w:rFonts w:ascii="Calibri" w:hAnsi="Calibri" w:cs="Calibri"/>
          <w:b/>
          <w:color w:val="000000" w:themeColor="text1"/>
          <w:sz w:val="22"/>
          <w:szCs w:val="22"/>
          <w:u w:val="single"/>
          <w:shd w:val="clear" w:color="auto" w:fill="F8F3F3"/>
        </w:rPr>
      </w:pPr>
    </w:p>
    <w:p w14:paraId="7DBAD14E" w14:textId="77777777" w:rsidR="0008490B" w:rsidRPr="0014121C" w:rsidRDefault="0008490B" w:rsidP="0008490B">
      <w:pPr>
        <w:rPr>
          <w:rFonts w:ascii="Calibri" w:hAnsi="Calibri" w:cs="Calibri"/>
          <w:b/>
          <w:color w:val="000000" w:themeColor="text1"/>
          <w:sz w:val="22"/>
          <w:szCs w:val="22"/>
        </w:rPr>
      </w:pPr>
      <w:r w:rsidRPr="0014121C">
        <w:rPr>
          <w:rFonts w:ascii="Calibri" w:hAnsi="Calibri" w:cs="Calibri"/>
          <w:b/>
          <w:color w:val="000000" w:themeColor="text1"/>
          <w:sz w:val="22"/>
          <w:szCs w:val="22"/>
        </w:rPr>
        <w:t>Case Study: India</w:t>
      </w:r>
    </w:p>
    <w:p w14:paraId="02FC8989"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Profit driven companies release harmful chemicals into the atmosphere: The discharge of untreated sewage is the single most important source of water pollution in India. Its iconic Ganges River is the 6th most polluted in the world.</w:t>
      </w:r>
      <w:r w:rsidRPr="0014121C">
        <w:rPr>
          <w:rFonts w:ascii="Calibri" w:hAnsi="Calibri" w:cs="Calibri"/>
          <w:color w:val="000000" w:themeColor="text1"/>
          <w:sz w:val="22"/>
          <w:szCs w:val="22"/>
        </w:rPr>
        <w:br/>
      </w:r>
    </w:p>
    <w:p w14:paraId="2D350B56" w14:textId="77777777" w:rsidR="0008490B" w:rsidRPr="0014121C" w:rsidRDefault="0008490B" w:rsidP="0008490B">
      <w:pPr>
        <w:pStyle w:val="Heading1"/>
        <w:keepNext w:val="0"/>
        <w:keepLines w:val="0"/>
        <w:spacing w:before="0" w:after="0"/>
        <w:rPr>
          <w:rFonts w:ascii="Calibri" w:hAnsi="Calibri" w:cs="Calibri"/>
          <w:b/>
          <w:color w:val="000000" w:themeColor="text1"/>
          <w:sz w:val="22"/>
          <w:szCs w:val="22"/>
          <w:u w:val="single"/>
        </w:rPr>
      </w:pPr>
      <w:bookmarkStart w:id="0" w:name="_y7g0q0r3lcfn" w:colFirst="0" w:colLast="0"/>
      <w:bookmarkEnd w:id="0"/>
      <w:r w:rsidRPr="0014121C">
        <w:rPr>
          <w:rFonts w:ascii="Calibri" w:hAnsi="Calibri" w:cs="Calibri"/>
          <w:b/>
          <w:color w:val="000000" w:themeColor="text1"/>
          <w:sz w:val="22"/>
          <w:szCs w:val="22"/>
          <w:u w:val="single"/>
        </w:rPr>
        <w:t xml:space="preserve">Examples on major </w:t>
      </w:r>
      <w:proofErr w:type="spellStart"/>
      <w:r w:rsidRPr="0014121C">
        <w:rPr>
          <w:rFonts w:ascii="Calibri" w:hAnsi="Calibri" w:cs="Calibri"/>
          <w:b/>
          <w:color w:val="000000" w:themeColor="text1"/>
          <w:sz w:val="22"/>
          <w:szCs w:val="22"/>
          <w:u w:val="single"/>
        </w:rPr>
        <w:t>pollutors</w:t>
      </w:r>
      <w:proofErr w:type="spellEnd"/>
    </w:p>
    <w:p w14:paraId="6700AF6B" w14:textId="77777777" w:rsidR="0008490B" w:rsidRDefault="0008490B" w:rsidP="0008490B">
      <w:pPr>
        <w:rPr>
          <w:rFonts w:ascii="Calibri" w:hAnsi="Calibri" w:cs="Calibri"/>
          <w:b/>
          <w:color w:val="000000" w:themeColor="text1"/>
          <w:sz w:val="22"/>
          <w:szCs w:val="22"/>
        </w:rPr>
      </w:pPr>
    </w:p>
    <w:p w14:paraId="20569029" w14:textId="77777777" w:rsidR="0008490B" w:rsidRPr="0014121C" w:rsidRDefault="0008490B" w:rsidP="0008490B">
      <w:pPr>
        <w:rPr>
          <w:rFonts w:ascii="Calibri" w:hAnsi="Calibri" w:cs="Calibri"/>
          <w:b/>
          <w:color w:val="000000" w:themeColor="text1"/>
          <w:sz w:val="22"/>
          <w:szCs w:val="22"/>
        </w:rPr>
      </w:pPr>
      <w:r w:rsidRPr="0014121C">
        <w:rPr>
          <w:rFonts w:ascii="Calibri" w:hAnsi="Calibri" w:cs="Calibri"/>
          <w:b/>
          <w:color w:val="000000" w:themeColor="text1"/>
          <w:sz w:val="22"/>
          <w:szCs w:val="22"/>
        </w:rPr>
        <w:t>Case Study: Indonesia</w:t>
      </w:r>
    </w:p>
    <w:p w14:paraId="33E54B23"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Half of Indonesia's rainforest has been felled in a few years. Palm oil and paper pulp companies in Indonesia also illegally set fire to forests to clear land to plant more trees in </w:t>
      </w:r>
      <w:r w:rsidRPr="0014121C">
        <w:rPr>
          <w:rFonts w:ascii="Calibri" w:hAnsi="Calibri" w:cs="Calibri"/>
          <w:color w:val="000000" w:themeColor="text1"/>
          <w:sz w:val="22"/>
          <w:szCs w:val="22"/>
        </w:rPr>
        <w:lastRenderedPageBreak/>
        <w:t>the cheapest and fastest way possible. Fires have been an annual problem in Indonesia, yet 2015 was the worst year, with fires spanning across 10 million hectares. The ecological disaster inflicted a staggering toll on the region’s environment, economy and human health.</w:t>
      </w:r>
    </w:p>
    <w:p w14:paraId="7E805A2C" w14:textId="77777777" w:rsidR="0008490B" w:rsidRPr="0014121C" w:rsidRDefault="0008490B" w:rsidP="0008490B">
      <w:pPr>
        <w:rPr>
          <w:rFonts w:ascii="Calibri" w:hAnsi="Calibri" w:cs="Calibri"/>
          <w:color w:val="000000" w:themeColor="text1"/>
          <w:sz w:val="22"/>
          <w:szCs w:val="22"/>
        </w:rPr>
      </w:pPr>
    </w:p>
    <w:p w14:paraId="1D104FBC"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 xml:space="preserve">LDCs are the least </w:t>
      </w:r>
      <w:proofErr w:type="spellStart"/>
      <w:r w:rsidRPr="0014121C">
        <w:rPr>
          <w:rFonts w:ascii="Calibri" w:hAnsi="Calibri" w:cs="Calibri"/>
          <w:b/>
          <w:color w:val="000000" w:themeColor="text1"/>
          <w:sz w:val="22"/>
          <w:szCs w:val="22"/>
          <w:u w:val="single"/>
        </w:rPr>
        <w:t>pollutors</w:t>
      </w:r>
      <w:proofErr w:type="spellEnd"/>
    </w:p>
    <w:p w14:paraId="15CF9B9E"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Maldives is predicted to sink by 2100</w:t>
      </w:r>
    </w:p>
    <w:p w14:paraId="5891B857"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Bhutan &amp; Suriname are Carbon Neutral</w:t>
      </w:r>
    </w:p>
    <w:p w14:paraId="6959C76E" w14:textId="77777777" w:rsidR="0008490B" w:rsidRPr="0014121C" w:rsidRDefault="0008490B" w:rsidP="0008490B">
      <w:pPr>
        <w:pStyle w:val="ListParagraph"/>
        <w:numPr>
          <w:ilvl w:val="0"/>
          <w:numId w:val="8"/>
        </w:numPr>
        <w:rPr>
          <w:rFonts w:ascii="Calibri" w:hAnsi="Calibri" w:cs="Calibri"/>
          <w:color w:val="000000" w:themeColor="text1"/>
          <w:sz w:val="22"/>
          <w:szCs w:val="22"/>
        </w:rPr>
      </w:pPr>
      <w:r w:rsidRPr="0014121C">
        <w:rPr>
          <w:rFonts w:ascii="Calibri" w:hAnsi="Calibri" w:cs="Calibri"/>
          <w:color w:val="000000" w:themeColor="text1"/>
          <w:sz w:val="22"/>
          <w:szCs w:val="22"/>
        </w:rPr>
        <w:t>Developing countries on a whole contributes to only 60% of the world’s greenhouse gas emissions.</w:t>
      </w:r>
    </w:p>
    <w:p w14:paraId="3444C165" w14:textId="77777777" w:rsidR="0008490B" w:rsidRPr="0014121C" w:rsidRDefault="0008490B" w:rsidP="0008490B">
      <w:pPr>
        <w:rPr>
          <w:rFonts w:ascii="Calibri" w:hAnsi="Calibri" w:cs="Calibri"/>
          <w:color w:val="000000" w:themeColor="text1"/>
          <w:sz w:val="22"/>
          <w:szCs w:val="22"/>
        </w:rPr>
      </w:pPr>
    </w:p>
    <w:p w14:paraId="4CBC11E3"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Firms contributing to Worsening Environment</w:t>
      </w:r>
    </w:p>
    <w:p w14:paraId="66071544" w14:textId="77777777" w:rsidR="0008490B" w:rsidRPr="0014121C" w:rsidRDefault="0008490B" w:rsidP="0008490B">
      <w:pPr>
        <w:pStyle w:val="ListParagraph"/>
        <w:numPr>
          <w:ilvl w:val="0"/>
          <w:numId w:val="9"/>
        </w:numPr>
        <w:rPr>
          <w:rFonts w:ascii="Calibri" w:hAnsi="Calibri" w:cs="Calibri"/>
          <w:color w:val="000000" w:themeColor="text1"/>
          <w:sz w:val="22"/>
          <w:szCs w:val="22"/>
        </w:rPr>
      </w:pPr>
      <w:r w:rsidRPr="0014121C">
        <w:rPr>
          <w:rFonts w:ascii="Calibri" w:hAnsi="Calibri" w:cs="Calibri"/>
          <w:b/>
          <w:color w:val="000000" w:themeColor="text1"/>
          <w:sz w:val="22"/>
          <w:szCs w:val="22"/>
        </w:rPr>
        <w:t>Shell and ExxonMobil</w:t>
      </w:r>
      <w:r w:rsidRPr="0014121C">
        <w:rPr>
          <w:rFonts w:ascii="Calibri" w:hAnsi="Calibri" w:cs="Calibri"/>
          <w:color w:val="000000" w:themeColor="text1"/>
          <w:sz w:val="22"/>
          <w:szCs w:val="22"/>
        </w:rPr>
        <w:t xml:space="preserve"> spend millions of dollars to block out climate change advocacy works!</w:t>
      </w:r>
    </w:p>
    <w:p w14:paraId="38C7CFCF" w14:textId="77777777" w:rsidR="0008490B" w:rsidRPr="0014121C" w:rsidRDefault="0008490B" w:rsidP="0008490B">
      <w:pPr>
        <w:pStyle w:val="ListParagraph"/>
        <w:numPr>
          <w:ilvl w:val="0"/>
          <w:numId w:val="9"/>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Companies are also guilty of greenwashing, conveying misleading information to trick consumers in thinking the company is environmentally friendly. EG. </w:t>
      </w:r>
      <w:r w:rsidRPr="0014121C">
        <w:rPr>
          <w:rFonts w:ascii="Calibri" w:hAnsi="Calibri" w:cs="Calibri"/>
          <w:b/>
          <w:color w:val="000000" w:themeColor="text1"/>
          <w:sz w:val="22"/>
          <w:szCs w:val="22"/>
        </w:rPr>
        <w:t>Volkswagen</w:t>
      </w:r>
      <w:r w:rsidRPr="0014121C">
        <w:rPr>
          <w:rFonts w:ascii="Calibri" w:hAnsi="Calibri" w:cs="Calibri"/>
          <w:color w:val="000000" w:themeColor="text1"/>
          <w:sz w:val="22"/>
          <w:szCs w:val="22"/>
        </w:rPr>
        <w:t xml:space="preserve"> was caught in 2015 installing software designed to cheat </w:t>
      </w:r>
      <w:r w:rsidRPr="0014121C">
        <w:rPr>
          <w:rFonts w:ascii="Calibri" w:hAnsi="Calibri" w:cs="Calibri"/>
          <w:b/>
          <w:color w:val="000000" w:themeColor="text1"/>
          <w:sz w:val="22"/>
          <w:szCs w:val="22"/>
        </w:rPr>
        <w:t>nitrous oxide emissions tests</w:t>
      </w:r>
      <w:r w:rsidRPr="0014121C">
        <w:rPr>
          <w:rFonts w:ascii="Calibri" w:hAnsi="Calibri" w:cs="Calibri"/>
          <w:color w:val="000000" w:themeColor="text1"/>
          <w:sz w:val="22"/>
          <w:szCs w:val="22"/>
        </w:rPr>
        <w:t xml:space="preserve"> in up to 11m of its diesel cars. Volkswagen had pitched itself as the world’s most sustainable automaker just before the scandal broke. </w:t>
      </w:r>
    </w:p>
    <w:p w14:paraId="647C0693" w14:textId="77777777" w:rsidR="0008490B" w:rsidRPr="0014121C" w:rsidRDefault="0008490B" w:rsidP="0008490B">
      <w:pPr>
        <w:rPr>
          <w:rFonts w:ascii="Calibri" w:hAnsi="Calibri" w:cs="Calibri"/>
          <w:color w:val="000000" w:themeColor="text1"/>
          <w:sz w:val="22"/>
          <w:szCs w:val="22"/>
        </w:rPr>
      </w:pPr>
    </w:p>
    <w:p w14:paraId="05150F18"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+VE: Firms contributing to Environmental Change</w:t>
      </w:r>
    </w:p>
    <w:p w14:paraId="13F0CF75"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Unilever, the mega corporation, which makes everything from Dove soap to Magnum ice cream, have pledged serious action on a variety of sustainability initiatives - including sourcing 100% of renewable sources by 2030. </w:t>
      </w:r>
    </w:p>
    <w:p w14:paraId="185376C6" w14:textId="77777777" w:rsidR="0008490B" w:rsidRPr="00D36156"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The </w:t>
      </w:r>
      <w:r w:rsidRPr="0014121C">
        <w:rPr>
          <w:rFonts w:ascii="Calibri" w:hAnsi="Calibri" w:cs="Calibri"/>
          <w:b/>
          <w:color w:val="000000" w:themeColor="text1"/>
          <w:sz w:val="22"/>
          <w:szCs w:val="22"/>
        </w:rPr>
        <w:t>Body Shop and Starbucks</w:t>
      </w:r>
      <w:r w:rsidRPr="0014121C">
        <w:rPr>
          <w:rFonts w:ascii="Calibri" w:hAnsi="Calibri" w:cs="Calibri"/>
          <w:color w:val="000000" w:themeColor="text1"/>
          <w:sz w:val="22"/>
          <w:szCs w:val="22"/>
        </w:rPr>
        <w:t xml:space="preserve"> incorporate ethical sourcing of raw materials and recycling of products into their operations. </w:t>
      </w:r>
      <w:r w:rsidRPr="0014121C">
        <w:rPr>
          <w:rFonts w:ascii="Calibri" w:hAnsi="Calibri" w:cs="Calibri"/>
          <w:b/>
          <w:color w:val="000000" w:themeColor="text1"/>
          <w:sz w:val="22"/>
          <w:szCs w:val="22"/>
        </w:rPr>
        <w:t>IKEA</w:t>
      </w:r>
      <w:r w:rsidRPr="0014121C">
        <w:rPr>
          <w:rFonts w:ascii="Calibri" w:hAnsi="Calibri" w:cs="Calibri"/>
          <w:color w:val="000000" w:themeColor="text1"/>
          <w:sz w:val="22"/>
          <w:szCs w:val="22"/>
        </w:rPr>
        <w:t xml:space="preserve"> also strives for environmental sustainability by charging consumers for plastic bags used, and </w:t>
      </w:r>
      <w:r w:rsidRPr="00D36156">
        <w:rPr>
          <w:rFonts w:ascii="Calibri" w:hAnsi="Calibri" w:cs="Calibri"/>
          <w:color w:val="000000" w:themeColor="text1"/>
          <w:sz w:val="22"/>
          <w:szCs w:val="22"/>
        </w:rPr>
        <w:t>operates a solar PV energy system atop each of its buildings.</w:t>
      </w:r>
    </w:p>
    <w:p w14:paraId="55005768" w14:textId="77777777" w:rsidR="0008490B"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Zero Waste Companies: </w:t>
      </w:r>
      <w:proofErr w:type="spellStart"/>
      <w:r w:rsidRPr="0014121C">
        <w:rPr>
          <w:rFonts w:ascii="Calibri" w:hAnsi="Calibri" w:cs="Calibri"/>
          <w:color w:val="000000" w:themeColor="text1"/>
          <w:sz w:val="22"/>
          <w:szCs w:val="22"/>
        </w:rPr>
        <w:t>Unpackt</w:t>
      </w:r>
      <w:proofErr w:type="spellEnd"/>
      <w:r w:rsidRPr="0014121C">
        <w:rPr>
          <w:rFonts w:ascii="Calibri" w:hAnsi="Calibri" w:cs="Calibri"/>
          <w:color w:val="000000" w:themeColor="text1"/>
          <w:sz w:val="22"/>
          <w:szCs w:val="22"/>
        </w:rPr>
        <w:t xml:space="preserve"> (SG), Zero Waste Shop (US)</w:t>
      </w:r>
    </w:p>
    <w:p w14:paraId="09260395" w14:textId="77777777" w:rsidR="0008490B" w:rsidRPr="0014121C" w:rsidRDefault="0008490B" w:rsidP="0008490B">
      <w:pPr>
        <w:pStyle w:val="ListParagraph"/>
        <w:rPr>
          <w:rFonts w:ascii="Calibri" w:hAnsi="Calibri" w:cs="Calibri"/>
          <w:color w:val="000000" w:themeColor="text1"/>
          <w:sz w:val="22"/>
          <w:szCs w:val="22"/>
        </w:rPr>
      </w:pPr>
    </w:p>
    <w:p w14:paraId="12641398"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New technology/Science that help to mitigate Climate Change</w:t>
      </w:r>
    </w:p>
    <w:p w14:paraId="245064FE"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Hybrid Electric Cars</w:t>
      </w:r>
    </w:p>
    <w:p w14:paraId="3B3F35A5"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Lab grown meat </w:t>
      </w:r>
      <w:proofErr w:type="spellStart"/>
      <w:r w:rsidRPr="0014121C">
        <w:rPr>
          <w:rFonts w:ascii="Calibri" w:hAnsi="Calibri" w:cs="Calibri"/>
          <w:color w:val="000000" w:themeColor="text1"/>
          <w:sz w:val="22"/>
          <w:szCs w:val="22"/>
        </w:rPr>
        <w:t>eg.</w:t>
      </w:r>
      <w:proofErr w:type="spellEnd"/>
      <w:r w:rsidRPr="0014121C">
        <w:rPr>
          <w:rFonts w:ascii="Calibri" w:hAnsi="Calibri" w:cs="Calibri"/>
          <w:color w:val="000000" w:themeColor="text1"/>
          <w:sz w:val="22"/>
          <w:szCs w:val="22"/>
        </w:rPr>
        <w:t xml:space="preserve"> Eat Just – In December 2020, its lab-grown chicken became the first lab-grown meat to receive regulatory approval in Singapore. Shortly thereafter, Eat Just's cultured meat was sold to diners at the Singapore restaurant 1880, making it the "world's first commercial sale of cell-cultured meat".</w:t>
      </w:r>
    </w:p>
    <w:p w14:paraId="02F9DED3" w14:textId="77777777" w:rsidR="0008490B" w:rsidRPr="0014121C" w:rsidRDefault="0008490B" w:rsidP="0008490B">
      <w:pPr>
        <w:rPr>
          <w:rFonts w:ascii="Calibri" w:hAnsi="Calibri" w:cs="Calibri"/>
          <w:color w:val="000000" w:themeColor="text1"/>
          <w:sz w:val="22"/>
          <w:szCs w:val="22"/>
        </w:rPr>
      </w:pPr>
    </w:p>
    <w:p w14:paraId="46E5FD00" w14:textId="77777777" w:rsidR="0008490B" w:rsidRPr="0014121C" w:rsidRDefault="0008490B" w:rsidP="0008490B">
      <w:pPr>
        <w:rPr>
          <w:rFonts w:ascii="Calibri" w:hAnsi="Calibri" w:cs="Calibri"/>
          <w:b/>
          <w:color w:val="000000" w:themeColor="text1"/>
          <w:sz w:val="22"/>
          <w:szCs w:val="22"/>
          <w:u w:val="single"/>
        </w:rPr>
      </w:pPr>
      <w:r w:rsidRPr="0014121C">
        <w:rPr>
          <w:rFonts w:ascii="Calibri" w:hAnsi="Calibri" w:cs="Calibri"/>
          <w:b/>
          <w:color w:val="000000" w:themeColor="text1"/>
          <w:sz w:val="22"/>
          <w:szCs w:val="22"/>
          <w:u w:val="single"/>
        </w:rPr>
        <w:t>Government’s nonchalant attitude on Climate Change and the Environment</w:t>
      </w:r>
    </w:p>
    <w:p w14:paraId="0027B343" w14:textId="77777777" w:rsidR="0008490B" w:rsidRPr="0014121C" w:rsidRDefault="0008490B" w:rsidP="0008490B">
      <w:pPr>
        <w:rPr>
          <w:rFonts w:ascii="Calibri" w:hAnsi="Calibri" w:cs="Calibri"/>
          <w:color w:val="000000" w:themeColor="text1"/>
          <w:sz w:val="22"/>
          <w:szCs w:val="22"/>
        </w:rPr>
      </w:pPr>
    </w:p>
    <w:p w14:paraId="0E14B5AF" w14:textId="77777777" w:rsidR="0008490B"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Brazil President: Jair Bolsonaro, supports greater development and tree-clearing in the Amazon. Developed countries should pay if they want Brazil to preserve the Amazon. Former US president Donald Trump withdrew from the Paris Climate Agreement.</w:t>
      </w:r>
    </w:p>
    <w:p w14:paraId="4B8AB1B9" w14:textId="77777777" w:rsidR="0008490B" w:rsidRPr="0014121C" w:rsidRDefault="0008490B" w:rsidP="0008490B">
      <w:pPr>
        <w:pStyle w:val="ListParagraph"/>
        <w:rPr>
          <w:rFonts w:ascii="Calibri" w:hAnsi="Calibri" w:cs="Calibri"/>
          <w:color w:val="000000" w:themeColor="text1"/>
          <w:sz w:val="22"/>
          <w:szCs w:val="22"/>
        </w:rPr>
      </w:pPr>
    </w:p>
    <w:p w14:paraId="22D0E26D" w14:textId="77777777" w:rsidR="0008490B" w:rsidRPr="001123CB" w:rsidRDefault="0008490B" w:rsidP="0008490B">
      <w:pPr>
        <w:rPr>
          <w:rFonts w:ascii="Calibri" w:hAnsi="Calibri" w:cs="Calibri"/>
          <w:b/>
          <w:sz w:val="22"/>
          <w:szCs w:val="22"/>
          <w:u w:val="single"/>
        </w:rPr>
      </w:pPr>
      <w:r w:rsidRPr="001123CB">
        <w:rPr>
          <w:rFonts w:ascii="Calibri" w:hAnsi="Calibri" w:cs="Calibri"/>
          <w:b/>
          <w:sz w:val="22"/>
          <w:szCs w:val="22"/>
          <w:u w:val="single"/>
        </w:rPr>
        <w:t>Govt cares about Climate Change, views it as a pressing issue</w:t>
      </w:r>
    </w:p>
    <w:p w14:paraId="428B41F2"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Singapore to ramp up solar energy production to power 350,000 homes. By 2030, Singapore wants to ramp up its solar capacity by more than seven times from current levels.</w:t>
      </w:r>
    </w:p>
    <w:p w14:paraId="736DAC4A"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Polystyrene foam takeaway containers have also been banned in parts of the US and Canada in a bid to reduce impact of non-biodegradable plastic pollution.</w:t>
      </w:r>
    </w:p>
    <w:p w14:paraId="517788BF"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Singapore has raised Carbon taxes, in a bid to reduce environmental pollution and to better our green transition. To achieve our climate ambition, the carbon tax will be raised to </w:t>
      </w:r>
      <w:r w:rsidRPr="0014121C">
        <w:rPr>
          <w:rFonts w:ascii="Calibri" w:hAnsi="Calibri" w:cs="Calibri"/>
          <w:color w:val="000000" w:themeColor="text1"/>
          <w:sz w:val="22"/>
          <w:szCs w:val="22"/>
        </w:rPr>
        <w:lastRenderedPageBreak/>
        <w:t>$25/tonne in 2024 and 2025, and $45/tonne in 2026 and 2027, with a view to reaching $50-80/tonne by 2030.</w:t>
      </w:r>
    </w:p>
    <w:p w14:paraId="71C5D695" w14:textId="77777777" w:rsidR="0008490B"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In Biden’s America, the EPA (Environmental Protection Agency) has sharply limited powerful greenhouse gases — hydrofluorocarbons. By 2050, the rule would eliminate the equivalent of 4.7 billion metric tons of CO2 from America's power sector. This would help put the US on a path toward meeting Mr Biden’s aggressive goal of cutting America’s emissions roughly in half</w:t>
      </w:r>
    </w:p>
    <w:p w14:paraId="4DC6121B" w14:textId="77777777" w:rsidR="0008490B" w:rsidRPr="0014121C" w:rsidRDefault="0008490B" w:rsidP="0008490B">
      <w:pPr>
        <w:pStyle w:val="ListParagraph"/>
        <w:rPr>
          <w:rFonts w:ascii="Calibri" w:hAnsi="Calibri" w:cs="Calibri"/>
          <w:color w:val="000000" w:themeColor="text1"/>
          <w:sz w:val="22"/>
          <w:szCs w:val="22"/>
        </w:rPr>
      </w:pPr>
    </w:p>
    <w:p w14:paraId="42B178F0" w14:textId="77777777" w:rsidR="0008490B" w:rsidRPr="001123CB" w:rsidRDefault="0008490B" w:rsidP="0008490B">
      <w:pPr>
        <w:rPr>
          <w:rFonts w:ascii="Calibri" w:hAnsi="Calibri" w:cs="Calibri"/>
          <w:b/>
          <w:sz w:val="22"/>
          <w:szCs w:val="22"/>
          <w:u w:val="single"/>
        </w:rPr>
      </w:pPr>
      <w:r w:rsidRPr="001123CB">
        <w:rPr>
          <w:rFonts w:ascii="Calibri" w:hAnsi="Calibri" w:cs="Calibri"/>
          <w:b/>
          <w:sz w:val="22"/>
          <w:szCs w:val="22"/>
          <w:u w:val="single"/>
        </w:rPr>
        <w:t xml:space="preserve">Consumers consumption affecting the </w:t>
      </w:r>
      <w:proofErr w:type="spellStart"/>
      <w:r w:rsidRPr="001123CB">
        <w:rPr>
          <w:rFonts w:ascii="Calibri" w:hAnsi="Calibri" w:cs="Calibri"/>
          <w:b/>
          <w:sz w:val="22"/>
          <w:szCs w:val="22"/>
          <w:u w:val="single"/>
        </w:rPr>
        <w:t>ev</w:t>
      </w:r>
      <w:proofErr w:type="spellEnd"/>
      <w:r w:rsidRPr="001123CB">
        <w:rPr>
          <w:rFonts w:ascii="Calibri" w:hAnsi="Calibri" w:cs="Calibri"/>
          <w:b/>
          <w:sz w:val="22"/>
          <w:szCs w:val="22"/>
          <w:u w:val="single"/>
        </w:rPr>
        <w:t xml:space="preserve"> (</w:t>
      </w:r>
      <w:proofErr w:type="spellStart"/>
      <w:r w:rsidRPr="001123CB">
        <w:rPr>
          <w:rFonts w:ascii="Calibri" w:hAnsi="Calibri" w:cs="Calibri"/>
          <w:b/>
          <w:sz w:val="22"/>
          <w:szCs w:val="22"/>
          <w:u w:val="single"/>
        </w:rPr>
        <w:t>eg</w:t>
      </w:r>
      <w:proofErr w:type="spellEnd"/>
      <w:r w:rsidRPr="001123CB">
        <w:rPr>
          <w:rFonts w:ascii="Calibri" w:hAnsi="Calibri" w:cs="Calibri"/>
          <w:b/>
          <w:sz w:val="22"/>
          <w:szCs w:val="22"/>
          <w:u w:val="single"/>
        </w:rPr>
        <w:t xml:space="preserve"> eating cows , methane)</w:t>
      </w:r>
    </w:p>
    <w:p w14:paraId="2D7974F1" w14:textId="77777777" w:rsidR="0008490B"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Fast Fashion - Uniqlo and H&amp;M have 50 -100 micro seasons → clothes to be bought and worn only for a few times and get thrown away</w:t>
      </w:r>
    </w:p>
    <w:p w14:paraId="27880EA7" w14:textId="77777777" w:rsidR="0008490B" w:rsidRPr="0014121C" w:rsidRDefault="0008490B" w:rsidP="0008490B">
      <w:pPr>
        <w:pStyle w:val="ListParagraph"/>
        <w:rPr>
          <w:rFonts w:ascii="Calibri" w:hAnsi="Calibri" w:cs="Calibri"/>
          <w:color w:val="000000" w:themeColor="text1"/>
          <w:sz w:val="22"/>
          <w:szCs w:val="22"/>
        </w:rPr>
      </w:pPr>
    </w:p>
    <w:p w14:paraId="29A6F2FD" w14:textId="77777777" w:rsidR="0008490B" w:rsidRPr="001123CB" w:rsidRDefault="0008490B" w:rsidP="0008490B">
      <w:pPr>
        <w:rPr>
          <w:rFonts w:ascii="Calibri" w:hAnsi="Calibri" w:cs="Calibri"/>
          <w:b/>
          <w:sz w:val="22"/>
          <w:szCs w:val="22"/>
          <w:u w:val="single"/>
        </w:rPr>
      </w:pPr>
      <w:r w:rsidRPr="001123CB">
        <w:rPr>
          <w:rFonts w:ascii="Calibri" w:hAnsi="Calibri" w:cs="Calibri"/>
          <w:b/>
          <w:sz w:val="22"/>
          <w:szCs w:val="22"/>
          <w:u w:val="single"/>
        </w:rPr>
        <w:t>Consumers care about the environment</w:t>
      </w:r>
    </w:p>
    <w:p w14:paraId="04C490FB"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#Breakfreefromplastic movement</w:t>
      </w:r>
    </w:p>
    <w:p w14:paraId="03FAA216"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#Strawfreesingapore</w:t>
      </w:r>
    </w:p>
    <w:p w14:paraId="4128E29C" w14:textId="77777777" w:rsidR="0008490B" w:rsidRDefault="0008490B" w:rsidP="0008490B">
      <w:pPr>
        <w:rPr>
          <w:rFonts w:ascii="Calibri" w:hAnsi="Calibri" w:cs="Calibri"/>
          <w:b/>
          <w:sz w:val="22"/>
          <w:szCs w:val="22"/>
          <w:u w:val="single"/>
        </w:rPr>
      </w:pPr>
    </w:p>
    <w:tbl>
      <w:tblPr>
        <w:tblStyle w:val="TableGrid"/>
        <w:tblW w:w="0" w:type="auto"/>
        <w:tblLook w:val="04A0" w:firstRow="1" w:lastRow="0" w:firstColumn="1" w:lastColumn="0" w:noHBand="0" w:noVBand="1"/>
      </w:tblPr>
      <w:tblGrid>
        <w:gridCol w:w="9016"/>
      </w:tblGrid>
      <w:tr w:rsidR="0008490B" w14:paraId="34B348A4" w14:textId="77777777" w:rsidTr="006E521A">
        <w:tc>
          <w:tcPr>
            <w:tcW w:w="9016" w:type="dxa"/>
          </w:tcPr>
          <w:p w14:paraId="588A527D" w14:textId="77777777" w:rsidR="0008490B" w:rsidRPr="001123CB" w:rsidRDefault="0008490B" w:rsidP="006E521A">
            <w:pPr>
              <w:rPr>
                <w:rFonts w:ascii="Calibri" w:hAnsi="Calibri" w:cs="Calibri"/>
                <w:b/>
                <w:sz w:val="22"/>
                <w:szCs w:val="22"/>
                <w:u w:val="single"/>
              </w:rPr>
            </w:pPr>
            <w:r w:rsidRPr="001123CB">
              <w:rPr>
                <w:rFonts w:ascii="Calibri" w:hAnsi="Calibri" w:cs="Calibri"/>
                <w:b/>
                <w:sz w:val="22"/>
                <w:szCs w:val="22"/>
                <w:u w:val="single"/>
              </w:rPr>
              <w:t>SINGAPORE</w:t>
            </w:r>
          </w:p>
          <w:p w14:paraId="4D8B5AC1"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Singapore is the most sustainable Asian City </w:t>
            </w:r>
          </w:p>
          <w:p w14:paraId="762573AE"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2019 was declared as the year to work towards a zero waste goal. [jumping on the bandwagon - KFC, Nando’s stopped serving straws]</w:t>
            </w:r>
          </w:p>
          <w:p w14:paraId="15D3C4B0"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The Sustainable Singapore Blueprint 2015 mapped out the Government's vision to commit $1.5 billion over the next 5 years to create a more </w:t>
            </w:r>
            <w:proofErr w:type="spellStart"/>
            <w:r w:rsidRPr="0014121C">
              <w:rPr>
                <w:rFonts w:ascii="Calibri" w:hAnsi="Calibri" w:cs="Calibri"/>
                <w:color w:val="000000" w:themeColor="text1"/>
                <w:sz w:val="22"/>
                <w:szCs w:val="22"/>
              </w:rPr>
              <w:t>livable</w:t>
            </w:r>
            <w:proofErr w:type="spellEnd"/>
            <w:r w:rsidRPr="0014121C">
              <w:rPr>
                <w:rFonts w:ascii="Calibri" w:hAnsi="Calibri" w:cs="Calibri"/>
                <w:color w:val="000000" w:themeColor="text1"/>
                <w:sz w:val="22"/>
                <w:szCs w:val="22"/>
              </w:rPr>
              <w:t xml:space="preserve"> and sustainable future.</w:t>
            </w:r>
          </w:p>
          <w:p w14:paraId="782D4BC2"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 xml:space="preserve"> EG. HDB’s </w:t>
            </w:r>
            <w:proofErr w:type="spellStart"/>
            <w:r w:rsidRPr="0014121C">
              <w:rPr>
                <w:rFonts w:ascii="Calibri" w:hAnsi="Calibri" w:cs="Calibri"/>
                <w:color w:val="000000" w:themeColor="text1"/>
                <w:sz w:val="22"/>
                <w:szCs w:val="22"/>
              </w:rPr>
              <w:t>Greenprint</w:t>
            </w:r>
            <w:proofErr w:type="spellEnd"/>
            <w:r w:rsidRPr="0014121C">
              <w:rPr>
                <w:rFonts w:ascii="Calibri" w:hAnsi="Calibri" w:cs="Calibri"/>
                <w:color w:val="000000" w:themeColor="text1"/>
                <w:sz w:val="22"/>
                <w:szCs w:val="22"/>
              </w:rPr>
              <w:t xml:space="preserve"> programme (integrated framework of goals and strategies to guide greener HDB town development, and create sustainable homes)</w:t>
            </w:r>
          </w:p>
          <w:p w14:paraId="7CC037AD"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National recycling target of 70% by 2030</w:t>
            </w:r>
            <w:r>
              <w:rPr>
                <w:rFonts w:ascii="Calibri" w:hAnsi="Calibri" w:cs="Calibri"/>
                <w:color w:val="000000" w:themeColor="text1"/>
                <w:sz w:val="22"/>
                <w:szCs w:val="22"/>
              </w:rPr>
              <w:t xml:space="preserve"> - </w:t>
            </w:r>
            <w:r w:rsidRPr="0014121C">
              <w:rPr>
                <w:rFonts w:ascii="Calibri" w:hAnsi="Calibri" w:cs="Calibri"/>
                <w:color w:val="000000" w:themeColor="text1"/>
                <w:sz w:val="22"/>
                <w:szCs w:val="22"/>
              </w:rPr>
              <w:t>&gt;1,700 participants decked in red at Hong Lim Park to express concerns and raise awareness on Climate Change</w:t>
            </w:r>
          </w:p>
          <w:p w14:paraId="7524DEC2" w14:textId="77777777" w:rsidR="0008490B" w:rsidRPr="001123CB" w:rsidRDefault="0008490B" w:rsidP="006E521A">
            <w:pPr>
              <w:rPr>
                <w:rFonts w:ascii="Calibri" w:hAnsi="Calibri" w:cs="Calibri"/>
                <w:sz w:val="22"/>
                <w:szCs w:val="22"/>
              </w:rPr>
            </w:pPr>
          </w:p>
          <w:p w14:paraId="22829C82" w14:textId="77777777" w:rsidR="0008490B" w:rsidRPr="001123CB" w:rsidRDefault="0008490B" w:rsidP="006E521A">
            <w:pPr>
              <w:rPr>
                <w:rFonts w:ascii="Calibri" w:hAnsi="Calibri" w:cs="Calibri"/>
                <w:sz w:val="22"/>
                <w:szCs w:val="22"/>
              </w:rPr>
            </w:pPr>
            <w:r w:rsidRPr="001123CB">
              <w:rPr>
                <w:rFonts w:ascii="Calibri" w:hAnsi="Calibri" w:cs="Calibri"/>
                <w:b/>
                <w:sz w:val="22"/>
                <w:szCs w:val="22"/>
                <w:u w:val="single"/>
              </w:rPr>
              <w:t>Lifestyle &amp; the Environment</w:t>
            </w:r>
          </w:p>
          <w:p w14:paraId="07BAED97" w14:textId="77777777" w:rsidR="0008490B" w:rsidRPr="0014121C" w:rsidRDefault="0008490B" w:rsidP="0008490B">
            <w:pPr>
              <w:pStyle w:val="ListParagraph"/>
              <w:numPr>
                <w:ilvl w:val="0"/>
                <w:numId w:val="10"/>
              </w:numPr>
              <w:rPr>
                <w:rFonts w:ascii="Calibri" w:hAnsi="Calibri" w:cs="Calibri"/>
                <w:color w:val="000000" w:themeColor="text1"/>
                <w:sz w:val="22"/>
                <w:szCs w:val="22"/>
              </w:rPr>
            </w:pPr>
            <w:r w:rsidRPr="0014121C">
              <w:rPr>
                <w:rFonts w:ascii="Calibri" w:hAnsi="Calibri" w:cs="Calibri"/>
                <w:color w:val="000000" w:themeColor="text1"/>
                <w:sz w:val="22"/>
                <w:szCs w:val="22"/>
              </w:rPr>
              <w:t>People in Singapore generated an extra 1,300+ tonnes of plastic waste as a result of deliveries and takeaway during a 2-month CB period</w:t>
            </w:r>
          </w:p>
          <w:p w14:paraId="29395C79" w14:textId="77777777" w:rsidR="0008490B" w:rsidRPr="001123CB" w:rsidRDefault="0008490B" w:rsidP="006E521A">
            <w:pPr>
              <w:rPr>
                <w:rFonts w:ascii="Calibri" w:hAnsi="Calibri" w:cs="Calibri"/>
                <w:sz w:val="22"/>
                <w:szCs w:val="22"/>
              </w:rPr>
            </w:pPr>
          </w:p>
          <w:p w14:paraId="189D64A7" w14:textId="77777777" w:rsidR="0008490B" w:rsidRPr="001123CB" w:rsidRDefault="0008490B" w:rsidP="006E521A">
            <w:pPr>
              <w:rPr>
                <w:rFonts w:ascii="Calibri" w:hAnsi="Calibri" w:cs="Calibri"/>
                <w:b/>
                <w:sz w:val="22"/>
                <w:szCs w:val="22"/>
              </w:rPr>
            </w:pPr>
            <w:r w:rsidRPr="001123CB">
              <w:rPr>
                <w:rFonts w:ascii="Calibri" w:eastAsia="Arial Unicode MS" w:hAnsi="Calibri" w:cs="Calibri"/>
                <w:b/>
                <w:sz w:val="22"/>
                <w:szCs w:val="22"/>
              </w:rPr>
              <w:t>Changing of people’s attitudes towards recognising that Climate Change is an important issue → Greater emphasis on CC by the Government</w:t>
            </w:r>
          </w:p>
          <w:p w14:paraId="692B1436" w14:textId="77777777" w:rsidR="0008490B" w:rsidRDefault="0008490B" w:rsidP="006E521A">
            <w:pPr>
              <w:rPr>
                <w:rFonts w:ascii="Calibri" w:hAnsi="Calibri" w:cs="Calibri"/>
                <w:b/>
                <w:sz w:val="22"/>
                <w:szCs w:val="22"/>
                <w:u w:val="single"/>
              </w:rPr>
            </w:pPr>
          </w:p>
        </w:tc>
      </w:tr>
    </w:tbl>
    <w:p w14:paraId="5CF67A11" w14:textId="77777777" w:rsidR="0008490B" w:rsidRDefault="0008490B" w:rsidP="0008490B">
      <w:pPr>
        <w:rPr>
          <w:rFonts w:ascii="Calibri" w:hAnsi="Calibri" w:cs="Calibri"/>
          <w:b/>
          <w:sz w:val="22"/>
          <w:szCs w:val="22"/>
          <w:u w:val="single"/>
        </w:rPr>
      </w:pPr>
    </w:p>
    <w:tbl>
      <w:tblPr>
        <w:tblStyle w:val="TableGrid"/>
        <w:tblW w:w="0" w:type="auto"/>
        <w:tblLook w:val="04A0" w:firstRow="1" w:lastRow="0" w:firstColumn="1" w:lastColumn="0" w:noHBand="0" w:noVBand="1"/>
      </w:tblPr>
      <w:tblGrid>
        <w:gridCol w:w="9016"/>
      </w:tblGrid>
      <w:tr w:rsidR="0008490B" w:rsidRPr="00100829" w14:paraId="656CE740" w14:textId="77777777" w:rsidTr="006E521A">
        <w:tc>
          <w:tcPr>
            <w:tcW w:w="9016" w:type="dxa"/>
          </w:tcPr>
          <w:p w14:paraId="76B5CABE" w14:textId="77777777" w:rsidR="0008490B" w:rsidRPr="00100829" w:rsidRDefault="0008490B" w:rsidP="006E521A">
            <w:pPr>
              <w:rPr>
                <w:rFonts w:ascii="Calibri" w:hAnsi="Calibri" w:cs="Calibri"/>
                <w:b/>
                <w:bCs/>
                <w:color w:val="000000" w:themeColor="text1"/>
                <w:sz w:val="22"/>
                <w:szCs w:val="22"/>
                <w:u w:val="single"/>
              </w:rPr>
            </w:pPr>
            <w:r w:rsidRPr="00100829">
              <w:rPr>
                <w:rFonts w:ascii="Calibri" w:hAnsi="Calibri" w:cs="Calibri"/>
                <w:b/>
                <w:bCs/>
                <w:color w:val="000000" w:themeColor="text1"/>
                <w:sz w:val="22"/>
                <w:szCs w:val="22"/>
                <w:u w:val="single"/>
              </w:rPr>
              <w:t>Case Study: Australia</w:t>
            </w:r>
          </w:p>
          <w:p w14:paraId="372FE2CB" w14:textId="77777777" w:rsidR="0008490B" w:rsidRPr="00100829" w:rsidRDefault="0008490B" w:rsidP="0008490B">
            <w:pPr>
              <w:pStyle w:val="ListParagraph"/>
              <w:numPr>
                <w:ilvl w:val="0"/>
                <w:numId w:val="10"/>
              </w:numPr>
              <w:rPr>
                <w:rFonts w:ascii="Calibri" w:hAnsi="Calibri" w:cs="Calibri"/>
                <w:color w:val="000000" w:themeColor="text1"/>
                <w:sz w:val="22"/>
                <w:szCs w:val="22"/>
              </w:rPr>
            </w:pPr>
            <w:r w:rsidRPr="00100829">
              <w:rPr>
                <w:rFonts w:ascii="Calibri" w:hAnsi="Calibri" w:cs="Calibri"/>
                <w:color w:val="000000" w:themeColor="text1"/>
                <w:sz w:val="22"/>
                <w:szCs w:val="22"/>
              </w:rPr>
              <w:t>Nonchalant attitudes &amp; disregard in the beginning:</w:t>
            </w:r>
            <w:r>
              <w:rPr>
                <w:rFonts w:ascii="Calibri" w:hAnsi="Calibri" w:cs="Calibri"/>
                <w:color w:val="000000" w:themeColor="text1"/>
                <w:sz w:val="22"/>
                <w:szCs w:val="22"/>
              </w:rPr>
              <w:t xml:space="preserve"> </w:t>
            </w:r>
            <w:r w:rsidRPr="00100829">
              <w:rPr>
                <w:rFonts w:ascii="Calibri" w:hAnsi="Calibri" w:cs="Calibri"/>
                <w:color w:val="000000" w:themeColor="text1"/>
                <w:sz w:val="22"/>
                <w:szCs w:val="22"/>
              </w:rPr>
              <w:t>Three of the country’s prime ministers have lost their jobs since 2010 for trying to cut emissions. Conservative politicians have stoked fear about doing so on the basis that it would dent jobs and wealth generated by Australia’s vast coal and gas industries.</w:t>
            </w:r>
          </w:p>
          <w:p w14:paraId="431C64AE" w14:textId="77777777" w:rsidR="0008490B" w:rsidRDefault="0008490B" w:rsidP="0008490B">
            <w:pPr>
              <w:pStyle w:val="ListParagraph"/>
              <w:numPr>
                <w:ilvl w:val="0"/>
                <w:numId w:val="10"/>
              </w:numPr>
              <w:rPr>
                <w:rFonts w:ascii="Calibri" w:hAnsi="Calibri" w:cs="Calibri"/>
                <w:color w:val="000000" w:themeColor="text1"/>
                <w:sz w:val="22"/>
                <w:szCs w:val="22"/>
              </w:rPr>
            </w:pPr>
            <w:r w:rsidRPr="00100829">
              <w:rPr>
                <w:rFonts w:ascii="Calibri" w:hAnsi="Calibri" w:cs="Calibri"/>
                <w:color w:val="000000" w:themeColor="text1"/>
                <w:sz w:val="22"/>
                <w:szCs w:val="22"/>
              </w:rPr>
              <w:t>Currently:</w:t>
            </w:r>
            <w:r>
              <w:rPr>
                <w:rFonts w:ascii="Calibri" w:hAnsi="Calibri" w:cs="Calibri"/>
                <w:color w:val="000000" w:themeColor="text1"/>
                <w:sz w:val="22"/>
                <w:szCs w:val="22"/>
              </w:rPr>
              <w:t xml:space="preserve"> </w:t>
            </w:r>
            <w:r w:rsidRPr="00100829">
              <w:rPr>
                <w:rFonts w:ascii="Calibri" w:hAnsi="Calibri" w:cs="Calibri"/>
                <w:color w:val="000000" w:themeColor="text1"/>
                <w:sz w:val="22"/>
                <w:szCs w:val="22"/>
              </w:rPr>
              <w:t>60% of Australians cite climate change as a “serious and pressing problem” which needs tackling even if significant costs are incurred, according to the Lowy Institute, a think-tank in Sydney. (Votes made it clear that they want action on climate change)</w:t>
            </w:r>
          </w:p>
          <w:p w14:paraId="334F465F" w14:textId="77777777" w:rsidR="0008490B" w:rsidRPr="00100829" w:rsidRDefault="0008490B" w:rsidP="0008490B">
            <w:pPr>
              <w:pStyle w:val="ListParagraph"/>
              <w:numPr>
                <w:ilvl w:val="0"/>
                <w:numId w:val="10"/>
              </w:numPr>
              <w:rPr>
                <w:rFonts w:ascii="Calibri" w:hAnsi="Calibri" w:cs="Calibri"/>
                <w:color w:val="000000" w:themeColor="text1"/>
                <w:sz w:val="22"/>
                <w:szCs w:val="22"/>
              </w:rPr>
            </w:pPr>
            <w:r w:rsidRPr="00100829">
              <w:rPr>
                <w:rFonts w:ascii="Calibri" w:hAnsi="Calibri" w:cs="Calibri"/>
                <w:color w:val="000000" w:themeColor="text1"/>
                <w:sz w:val="22"/>
                <w:szCs w:val="22"/>
              </w:rPr>
              <w:t>Mr Albanese’s (PM of Australia) Labor government will set a goal to cut emissions by 43% by 2030, compared with 2005 levels– up from the coalition’s 26-28%. Most of the country’s emissions come from coal; in 2020 less than a quarter came from renewables. Mr Albanese wants to raise that to 82% over the next eight years.</w:t>
            </w:r>
          </w:p>
          <w:p w14:paraId="034B7837" w14:textId="77777777" w:rsidR="0008490B" w:rsidRPr="00100829" w:rsidRDefault="0008490B" w:rsidP="0008490B">
            <w:pPr>
              <w:pStyle w:val="ListParagraph"/>
              <w:numPr>
                <w:ilvl w:val="0"/>
                <w:numId w:val="10"/>
              </w:numPr>
              <w:rPr>
                <w:rFonts w:ascii="Calibri" w:hAnsi="Calibri" w:cs="Calibri"/>
                <w:color w:val="000000" w:themeColor="text1"/>
                <w:sz w:val="22"/>
                <w:szCs w:val="22"/>
              </w:rPr>
            </w:pPr>
            <w:r w:rsidRPr="00100829">
              <w:rPr>
                <w:rFonts w:ascii="Calibri" w:hAnsi="Calibri" w:cs="Calibri"/>
                <w:color w:val="000000" w:themeColor="text1"/>
                <w:sz w:val="22"/>
                <w:szCs w:val="22"/>
              </w:rPr>
              <w:t>Still, his plans fall short of what scientists say Australia should be doing.</w:t>
            </w:r>
          </w:p>
          <w:p w14:paraId="014F9752" w14:textId="77777777" w:rsidR="0008490B" w:rsidRPr="00100829" w:rsidRDefault="0008490B" w:rsidP="006E521A">
            <w:pPr>
              <w:rPr>
                <w:rFonts w:ascii="Calibri" w:hAnsi="Calibri" w:cs="Calibri"/>
                <w:color w:val="000000" w:themeColor="text1"/>
                <w:sz w:val="22"/>
                <w:szCs w:val="22"/>
              </w:rPr>
            </w:pPr>
          </w:p>
        </w:tc>
      </w:tr>
    </w:tbl>
    <w:p w14:paraId="1DF07782" w14:textId="77777777" w:rsidR="0008490B" w:rsidRDefault="0008490B" w:rsidP="0008490B">
      <w:pPr>
        <w:rPr>
          <w:rFonts w:ascii="Calibri" w:hAnsi="Calibri" w:cs="Calibri"/>
          <w:i/>
          <w:sz w:val="22"/>
          <w:szCs w:val="22"/>
        </w:rPr>
      </w:pPr>
    </w:p>
    <w:tbl>
      <w:tblPr>
        <w:tblStyle w:val="TableGrid"/>
        <w:tblW w:w="0" w:type="auto"/>
        <w:tblLook w:val="04A0" w:firstRow="1" w:lastRow="0" w:firstColumn="1" w:lastColumn="0" w:noHBand="0" w:noVBand="1"/>
      </w:tblPr>
      <w:tblGrid>
        <w:gridCol w:w="9016"/>
      </w:tblGrid>
      <w:tr w:rsidR="0008490B" w14:paraId="6CF90717" w14:textId="77777777" w:rsidTr="006E521A">
        <w:tc>
          <w:tcPr>
            <w:tcW w:w="9016" w:type="dxa"/>
          </w:tcPr>
          <w:p w14:paraId="2D25873A" w14:textId="77777777" w:rsidR="0008490B" w:rsidRPr="00100829" w:rsidRDefault="0008490B" w:rsidP="006E521A">
            <w:pPr>
              <w:rPr>
                <w:rFonts w:ascii="Calibri" w:hAnsi="Calibri" w:cs="Calibri"/>
                <w:b/>
                <w:bCs/>
                <w:color w:val="000000" w:themeColor="text1"/>
                <w:sz w:val="22"/>
                <w:szCs w:val="22"/>
                <w:u w:val="single"/>
              </w:rPr>
            </w:pPr>
            <w:r w:rsidRPr="00100829">
              <w:rPr>
                <w:rFonts w:ascii="Calibri" w:hAnsi="Calibri" w:cs="Calibri"/>
                <w:b/>
                <w:bCs/>
                <w:color w:val="000000" w:themeColor="text1"/>
                <w:sz w:val="22"/>
                <w:szCs w:val="22"/>
                <w:u w:val="single"/>
              </w:rPr>
              <w:t>Case Study: North Carolina USA</w:t>
            </w:r>
          </w:p>
          <w:p w14:paraId="13C17D1C" w14:textId="77777777" w:rsidR="0008490B" w:rsidRDefault="0008490B" w:rsidP="006E521A">
            <w:pPr>
              <w:rPr>
                <w:rFonts w:ascii="Calibri" w:hAnsi="Calibri" w:cs="Calibri"/>
                <w:i/>
                <w:sz w:val="22"/>
                <w:szCs w:val="22"/>
              </w:rPr>
            </w:pPr>
          </w:p>
          <w:p w14:paraId="00E96821" w14:textId="77777777" w:rsidR="0008490B" w:rsidRDefault="0008490B" w:rsidP="0008490B">
            <w:pPr>
              <w:pStyle w:val="ListParagraph"/>
              <w:numPr>
                <w:ilvl w:val="0"/>
                <w:numId w:val="11"/>
              </w:numPr>
              <w:rPr>
                <w:rFonts w:ascii="Calibri" w:hAnsi="Calibri" w:cs="Calibri"/>
                <w:sz w:val="22"/>
                <w:szCs w:val="22"/>
              </w:rPr>
            </w:pPr>
            <w:r w:rsidRPr="00100829">
              <w:rPr>
                <w:rFonts w:ascii="Calibri" w:hAnsi="Calibri" w:cs="Calibri"/>
                <w:sz w:val="22"/>
                <w:szCs w:val="22"/>
              </w:rPr>
              <w:t xml:space="preserve">Wealthy people are disproportionately unaffected by the impacts of natural disasters as opposed to those hailing from lower-income backgrounds who do not possess immense fortunes to shield them from the vagaries of life. </w:t>
            </w:r>
          </w:p>
          <w:p w14:paraId="154C5C02" w14:textId="77777777" w:rsidR="0008490B" w:rsidRDefault="0008490B" w:rsidP="0008490B">
            <w:pPr>
              <w:pStyle w:val="ListParagraph"/>
              <w:numPr>
                <w:ilvl w:val="0"/>
                <w:numId w:val="11"/>
              </w:numPr>
              <w:rPr>
                <w:rFonts w:ascii="Calibri" w:hAnsi="Calibri" w:cs="Calibri"/>
                <w:sz w:val="22"/>
                <w:szCs w:val="22"/>
              </w:rPr>
            </w:pPr>
            <w:r w:rsidRPr="00100829">
              <w:rPr>
                <w:rFonts w:ascii="Calibri" w:hAnsi="Calibri" w:cs="Calibri"/>
                <w:sz w:val="22"/>
                <w:szCs w:val="22"/>
              </w:rPr>
              <w:t xml:space="preserve">For instance, an investigation conducted on the after-effects of Hurricane Matthew in Lumberton observed that disaster damage was uneven across individuals, households and neighbourhoods. </w:t>
            </w:r>
          </w:p>
          <w:p w14:paraId="2D727E0A" w14:textId="77777777" w:rsidR="0008490B" w:rsidRDefault="0008490B" w:rsidP="0008490B">
            <w:pPr>
              <w:pStyle w:val="ListParagraph"/>
              <w:numPr>
                <w:ilvl w:val="0"/>
                <w:numId w:val="11"/>
              </w:numPr>
              <w:rPr>
                <w:rFonts w:ascii="Calibri" w:hAnsi="Calibri" w:cs="Calibri"/>
                <w:sz w:val="22"/>
                <w:szCs w:val="22"/>
              </w:rPr>
            </w:pPr>
            <w:r w:rsidRPr="00100829">
              <w:rPr>
                <w:rFonts w:ascii="Calibri" w:hAnsi="Calibri" w:cs="Calibri"/>
                <w:sz w:val="22"/>
                <w:szCs w:val="22"/>
              </w:rPr>
              <w:t xml:space="preserve">Those of lower-income were left with unstable houses with poor infrastructure and no resources to rebuild their homes. </w:t>
            </w:r>
          </w:p>
          <w:p w14:paraId="1C5A0549" w14:textId="77777777" w:rsidR="0008490B" w:rsidRPr="00100829" w:rsidRDefault="0008490B" w:rsidP="0008490B">
            <w:pPr>
              <w:pStyle w:val="ListParagraph"/>
              <w:numPr>
                <w:ilvl w:val="0"/>
                <w:numId w:val="11"/>
              </w:numPr>
              <w:rPr>
                <w:rFonts w:ascii="Calibri" w:hAnsi="Calibri" w:cs="Calibri"/>
                <w:sz w:val="22"/>
                <w:szCs w:val="22"/>
              </w:rPr>
            </w:pPr>
            <w:r w:rsidRPr="00100829">
              <w:rPr>
                <w:rFonts w:ascii="Calibri" w:hAnsi="Calibri" w:cs="Calibri"/>
                <w:sz w:val="22"/>
                <w:szCs w:val="22"/>
              </w:rPr>
              <w:t>In a similar vein, there are also substantial numbers of domestic</w:t>
            </w:r>
            <w:r w:rsidRPr="00100829">
              <w:rPr>
                <w:rFonts w:ascii="Calibri" w:hAnsi="Calibri" w:cs="Calibri"/>
                <w:i/>
                <w:sz w:val="22"/>
                <w:szCs w:val="22"/>
              </w:rPr>
              <w:t xml:space="preserve"> and international post-earthquake findings</w:t>
            </w:r>
            <w:r w:rsidRPr="00100829">
              <w:rPr>
                <w:rFonts w:ascii="Calibri" w:hAnsi="Calibri" w:cs="Calibri"/>
                <w:sz w:val="22"/>
                <w:szCs w:val="22"/>
              </w:rPr>
              <w:t xml:space="preserve"> that consistently demonstrate that more socially vulnerable groups experienced higher rates of physical injury, death, and negative mental health consequences, particularly post-traumatic stress disorder (PTSD), after experiencing an earthquake.</w:t>
            </w:r>
          </w:p>
          <w:p w14:paraId="448993D4" w14:textId="77777777" w:rsidR="0008490B" w:rsidRDefault="0008490B" w:rsidP="006E521A">
            <w:pPr>
              <w:rPr>
                <w:rFonts w:ascii="Calibri" w:hAnsi="Calibri" w:cs="Calibri"/>
                <w:i/>
                <w:sz w:val="22"/>
                <w:szCs w:val="22"/>
              </w:rPr>
            </w:pPr>
          </w:p>
        </w:tc>
      </w:tr>
    </w:tbl>
    <w:p w14:paraId="2891E210" w14:textId="77777777" w:rsidR="0008490B" w:rsidRPr="001123CB" w:rsidRDefault="0008490B" w:rsidP="0008490B">
      <w:pPr>
        <w:rPr>
          <w:rFonts w:ascii="Calibri" w:hAnsi="Calibri" w:cs="Calibri"/>
          <w:i/>
          <w:sz w:val="22"/>
          <w:szCs w:val="22"/>
        </w:rPr>
      </w:pPr>
    </w:p>
    <w:p w14:paraId="7F9A3815" w14:textId="77777777" w:rsidR="0008490B" w:rsidRDefault="0008490B" w:rsidP="0008490B">
      <w:pPr>
        <w:rPr>
          <w:rFonts w:ascii="Calibri" w:hAnsi="Calibri" w:cs="Calibri"/>
          <w:sz w:val="22"/>
          <w:szCs w:val="22"/>
        </w:rPr>
      </w:pPr>
    </w:p>
    <w:p w14:paraId="5A666747" w14:textId="77777777" w:rsidR="0008490B" w:rsidRDefault="0008490B" w:rsidP="0008490B">
      <w:pPr>
        <w:rPr>
          <w:rFonts w:ascii="Calibri" w:hAnsi="Calibri" w:cs="Calibri"/>
          <w:sz w:val="22"/>
          <w:szCs w:val="22"/>
        </w:rPr>
      </w:pPr>
    </w:p>
    <w:p w14:paraId="2594ED21" w14:textId="77777777" w:rsidR="0008490B" w:rsidRDefault="0008490B" w:rsidP="0008490B">
      <w:pPr>
        <w:rPr>
          <w:rFonts w:ascii="Calibri" w:hAnsi="Calibri" w:cs="Calibri"/>
          <w:sz w:val="22"/>
          <w:szCs w:val="22"/>
        </w:rPr>
      </w:pPr>
    </w:p>
    <w:p w14:paraId="5D59D8C3" w14:textId="77777777" w:rsidR="0008490B" w:rsidRDefault="0008490B" w:rsidP="0008490B">
      <w:pPr>
        <w:rPr>
          <w:rFonts w:ascii="Calibri" w:hAnsi="Calibri" w:cs="Calibri"/>
          <w:sz w:val="22"/>
          <w:szCs w:val="22"/>
        </w:rPr>
      </w:pPr>
    </w:p>
    <w:p w14:paraId="5ADD9F82" w14:textId="77777777" w:rsidR="0008490B" w:rsidRDefault="0008490B" w:rsidP="0008490B">
      <w:pPr>
        <w:rPr>
          <w:rFonts w:ascii="Calibri" w:hAnsi="Calibri" w:cs="Calibri"/>
          <w:sz w:val="22"/>
          <w:szCs w:val="22"/>
        </w:rPr>
      </w:pPr>
    </w:p>
    <w:p w14:paraId="033D22EF" w14:textId="77777777" w:rsidR="0008490B" w:rsidRDefault="0008490B" w:rsidP="0008490B">
      <w:pPr>
        <w:rPr>
          <w:rFonts w:ascii="Calibri" w:hAnsi="Calibri" w:cs="Calibri"/>
          <w:sz w:val="22"/>
          <w:szCs w:val="22"/>
        </w:rPr>
      </w:pPr>
    </w:p>
    <w:p w14:paraId="5B71E318" w14:textId="77777777" w:rsidR="0008490B" w:rsidRDefault="0008490B" w:rsidP="0008490B">
      <w:pPr>
        <w:rPr>
          <w:rFonts w:ascii="Calibri" w:hAnsi="Calibri" w:cs="Calibri"/>
          <w:sz w:val="22"/>
          <w:szCs w:val="22"/>
        </w:rPr>
      </w:pPr>
    </w:p>
    <w:p w14:paraId="3B21F95F" w14:textId="77777777" w:rsidR="0008490B" w:rsidRDefault="0008490B" w:rsidP="0008490B">
      <w:pPr>
        <w:rPr>
          <w:rFonts w:ascii="Calibri" w:hAnsi="Calibri" w:cs="Calibri"/>
          <w:sz w:val="22"/>
          <w:szCs w:val="22"/>
        </w:rPr>
      </w:pPr>
    </w:p>
    <w:p w14:paraId="21688057" w14:textId="77777777" w:rsidR="0008490B" w:rsidRDefault="0008490B" w:rsidP="0008490B">
      <w:pPr>
        <w:rPr>
          <w:rFonts w:ascii="Calibri" w:hAnsi="Calibri" w:cs="Calibri"/>
          <w:sz w:val="22"/>
          <w:szCs w:val="22"/>
        </w:rPr>
      </w:pPr>
    </w:p>
    <w:p w14:paraId="41104061" w14:textId="77777777" w:rsidR="0008490B" w:rsidRDefault="0008490B" w:rsidP="0008490B">
      <w:pPr>
        <w:rPr>
          <w:rFonts w:ascii="Calibri" w:hAnsi="Calibri" w:cs="Calibri"/>
          <w:sz w:val="22"/>
          <w:szCs w:val="22"/>
        </w:rPr>
      </w:pPr>
    </w:p>
    <w:p w14:paraId="27829A9D" w14:textId="77777777" w:rsidR="0008490B" w:rsidRDefault="0008490B" w:rsidP="0008490B">
      <w:pPr>
        <w:rPr>
          <w:rFonts w:ascii="Calibri" w:hAnsi="Calibri" w:cs="Calibri"/>
          <w:sz w:val="22"/>
          <w:szCs w:val="22"/>
        </w:rPr>
      </w:pPr>
    </w:p>
    <w:p w14:paraId="5872368D" w14:textId="77777777" w:rsidR="0008490B" w:rsidRDefault="0008490B" w:rsidP="0008490B">
      <w:pPr>
        <w:rPr>
          <w:rFonts w:ascii="Calibri" w:hAnsi="Calibri" w:cs="Calibri"/>
          <w:sz w:val="22"/>
          <w:szCs w:val="22"/>
        </w:rPr>
      </w:pPr>
    </w:p>
    <w:p w14:paraId="30A39DEF" w14:textId="77777777" w:rsidR="0008490B" w:rsidRDefault="0008490B" w:rsidP="0008490B">
      <w:pPr>
        <w:rPr>
          <w:rFonts w:ascii="Calibri" w:hAnsi="Calibri" w:cs="Calibri"/>
          <w:sz w:val="22"/>
          <w:szCs w:val="22"/>
        </w:rPr>
      </w:pPr>
    </w:p>
    <w:p w14:paraId="0FEEA415" w14:textId="77777777" w:rsidR="0008490B" w:rsidRDefault="0008490B" w:rsidP="0008490B">
      <w:pPr>
        <w:rPr>
          <w:rFonts w:ascii="Calibri" w:hAnsi="Calibri" w:cs="Calibri"/>
          <w:sz w:val="22"/>
          <w:szCs w:val="22"/>
        </w:rPr>
      </w:pPr>
    </w:p>
    <w:p w14:paraId="51196D54" w14:textId="77777777" w:rsidR="0008490B" w:rsidRDefault="0008490B" w:rsidP="0008490B">
      <w:pPr>
        <w:rPr>
          <w:rFonts w:ascii="Calibri" w:hAnsi="Calibri" w:cs="Calibri"/>
          <w:sz w:val="22"/>
          <w:szCs w:val="22"/>
        </w:rPr>
      </w:pPr>
    </w:p>
    <w:p w14:paraId="57841617" w14:textId="77777777" w:rsidR="0008490B" w:rsidRDefault="0008490B" w:rsidP="0008490B">
      <w:pPr>
        <w:rPr>
          <w:rFonts w:ascii="Calibri" w:hAnsi="Calibri" w:cs="Calibri"/>
          <w:sz w:val="22"/>
          <w:szCs w:val="22"/>
        </w:rPr>
      </w:pPr>
    </w:p>
    <w:p w14:paraId="015063C0" w14:textId="77777777" w:rsidR="0008490B" w:rsidRDefault="0008490B" w:rsidP="0008490B">
      <w:pPr>
        <w:rPr>
          <w:rFonts w:ascii="Calibri" w:hAnsi="Calibri" w:cs="Calibri"/>
          <w:sz w:val="22"/>
          <w:szCs w:val="22"/>
        </w:rPr>
      </w:pPr>
    </w:p>
    <w:p w14:paraId="040F65BD" w14:textId="77777777" w:rsidR="0008490B" w:rsidRDefault="0008490B" w:rsidP="0008490B">
      <w:pPr>
        <w:rPr>
          <w:rFonts w:ascii="Calibri" w:hAnsi="Calibri" w:cs="Calibri"/>
          <w:sz w:val="22"/>
          <w:szCs w:val="22"/>
        </w:rPr>
      </w:pPr>
    </w:p>
    <w:p w14:paraId="5DBEC4D9" w14:textId="77777777" w:rsidR="0008490B" w:rsidRDefault="0008490B" w:rsidP="0008490B">
      <w:pPr>
        <w:rPr>
          <w:rFonts w:ascii="Calibri" w:hAnsi="Calibri" w:cs="Calibri"/>
          <w:sz w:val="22"/>
          <w:szCs w:val="22"/>
        </w:rPr>
      </w:pPr>
    </w:p>
    <w:p w14:paraId="7A929F37" w14:textId="77777777" w:rsidR="0008490B" w:rsidRDefault="0008490B" w:rsidP="0008490B">
      <w:pPr>
        <w:rPr>
          <w:rFonts w:ascii="Calibri" w:hAnsi="Calibri" w:cs="Calibri"/>
          <w:sz w:val="22"/>
          <w:szCs w:val="22"/>
        </w:rPr>
      </w:pPr>
    </w:p>
    <w:p w14:paraId="65F2EE86" w14:textId="77777777" w:rsidR="0008490B" w:rsidRDefault="0008490B" w:rsidP="0008490B">
      <w:pPr>
        <w:rPr>
          <w:rFonts w:ascii="Calibri" w:hAnsi="Calibri" w:cs="Calibri"/>
          <w:sz w:val="22"/>
          <w:szCs w:val="22"/>
        </w:rPr>
      </w:pPr>
    </w:p>
    <w:p w14:paraId="33B57A19" w14:textId="77777777" w:rsidR="0008490B" w:rsidRDefault="0008490B" w:rsidP="0008490B">
      <w:pPr>
        <w:rPr>
          <w:rFonts w:ascii="Calibri" w:hAnsi="Calibri" w:cs="Calibri"/>
          <w:sz w:val="22"/>
          <w:szCs w:val="22"/>
        </w:rPr>
      </w:pPr>
    </w:p>
    <w:p w14:paraId="5419EEBE" w14:textId="77777777" w:rsidR="0008490B" w:rsidRDefault="0008490B" w:rsidP="0008490B">
      <w:pPr>
        <w:rPr>
          <w:rFonts w:ascii="Calibri" w:hAnsi="Calibri" w:cs="Calibri"/>
          <w:sz w:val="22"/>
          <w:szCs w:val="22"/>
        </w:rPr>
      </w:pPr>
    </w:p>
    <w:p w14:paraId="01E8CAD1" w14:textId="77777777" w:rsidR="0008490B" w:rsidRDefault="0008490B" w:rsidP="0008490B">
      <w:pPr>
        <w:rPr>
          <w:rFonts w:ascii="Calibri" w:hAnsi="Calibri" w:cs="Calibri"/>
          <w:sz w:val="22"/>
          <w:szCs w:val="22"/>
        </w:rPr>
      </w:pPr>
    </w:p>
    <w:p w14:paraId="5AB95498" w14:textId="77777777" w:rsidR="0008490B" w:rsidRDefault="0008490B" w:rsidP="0008490B">
      <w:pPr>
        <w:rPr>
          <w:rFonts w:ascii="Calibri" w:hAnsi="Calibri" w:cs="Calibri"/>
          <w:sz w:val="22"/>
          <w:szCs w:val="22"/>
        </w:rPr>
      </w:pPr>
    </w:p>
    <w:p w14:paraId="12EF2C8E" w14:textId="77777777" w:rsidR="0008490B" w:rsidRDefault="0008490B" w:rsidP="0008490B">
      <w:pPr>
        <w:rPr>
          <w:rFonts w:ascii="Calibri" w:hAnsi="Calibri" w:cs="Calibri"/>
          <w:sz w:val="22"/>
          <w:szCs w:val="22"/>
        </w:rPr>
      </w:pPr>
    </w:p>
    <w:p w14:paraId="7C8D0C30" w14:textId="77777777" w:rsidR="0008490B" w:rsidRDefault="0008490B" w:rsidP="0008490B">
      <w:pPr>
        <w:rPr>
          <w:rFonts w:ascii="Calibri" w:hAnsi="Calibri" w:cs="Calibri"/>
          <w:sz w:val="22"/>
          <w:szCs w:val="22"/>
        </w:rPr>
      </w:pPr>
    </w:p>
    <w:p w14:paraId="4A198E04" w14:textId="77777777" w:rsidR="0008490B" w:rsidRDefault="0008490B" w:rsidP="0008490B">
      <w:pPr>
        <w:rPr>
          <w:rFonts w:ascii="Calibri" w:hAnsi="Calibri" w:cs="Calibri"/>
          <w:sz w:val="22"/>
          <w:szCs w:val="22"/>
        </w:rPr>
      </w:pPr>
    </w:p>
    <w:p w14:paraId="5169FD9A" w14:textId="77777777" w:rsidR="0008490B" w:rsidRDefault="0008490B" w:rsidP="0008490B">
      <w:pPr>
        <w:rPr>
          <w:rFonts w:ascii="Calibri" w:hAnsi="Calibri" w:cs="Calibri"/>
          <w:sz w:val="22"/>
          <w:szCs w:val="22"/>
        </w:rPr>
      </w:pPr>
    </w:p>
    <w:p w14:paraId="6A32E817" w14:textId="77777777" w:rsidR="0008490B" w:rsidRDefault="0008490B" w:rsidP="0008490B">
      <w:pPr>
        <w:rPr>
          <w:rFonts w:ascii="Calibri" w:hAnsi="Calibri" w:cs="Calibri"/>
          <w:sz w:val="22"/>
          <w:szCs w:val="22"/>
        </w:rPr>
      </w:pPr>
    </w:p>
    <w:p w14:paraId="3DFEB0D1" w14:textId="77777777" w:rsidR="0008490B" w:rsidRDefault="0008490B" w:rsidP="0008490B">
      <w:pPr>
        <w:rPr>
          <w:rFonts w:ascii="Calibri" w:hAnsi="Calibri" w:cs="Calibri"/>
          <w:sz w:val="22"/>
          <w:szCs w:val="22"/>
        </w:rPr>
      </w:pPr>
    </w:p>
    <w:p w14:paraId="6ED2226E" w14:textId="77777777" w:rsidR="0008490B" w:rsidRPr="00942397" w:rsidRDefault="0008490B" w:rsidP="0008490B">
      <w:pPr>
        <w:pStyle w:val="NormalWeb"/>
        <w:snapToGrid w:val="0"/>
        <w:spacing w:before="0" w:beforeAutospacing="0" w:after="0" w:afterAutospacing="0"/>
        <w:jc w:val="center"/>
        <w:rPr>
          <w:rFonts w:ascii="Calibri" w:hAnsi="Calibri" w:cs="Calibri"/>
          <w:b/>
          <w:bCs/>
          <w:sz w:val="36"/>
          <w:szCs w:val="36"/>
        </w:rPr>
      </w:pPr>
      <w:r w:rsidRPr="00942397">
        <w:rPr>
          <w:rFonts w:ascii="Calibri" w:hAnsi="Calibri" w:cs="Calibri"/>
          <w:b/>
          <w:bCs/>
          <w:sz w:val="36"/>
          <w:szCs w:val="36"/>
        </w:rPr>
        <w:lastRenderedPageBreak/>
        <w:t xml:space="preserve">Theme: </w:t>
      </w:r>
      <w:r w:rsidRPr="00942397">
        <w:rPr>
          <w:rFonts w:ascii="Calibri" w:hAnsi="Calibri" w:cs="Calibri"/>
          <w:b/>
          <w:sz w:val="36"/>
          <w:szCs w:val="36"/>
        </w:rPr>
        <w:t>The Environment</w:t>
      </w:r>
    </w:p>
    <w:p w14:paraId="0E7FD45E" w14:textId="77777777" w:rsidR="0008490B" w:rsidRPr="00942397" w:rsidRDefault="0008490B" w:rsidP="0008490B">
      <w:pPr>
        <w:jc w:val="center"/>
        <w:rPr>
          <w:rFonts w:ascii="Calibri" w:hAnsi="Calibri" w:cs="Calibri"/>
          <w:sz w:val="36"/>
          <w:szCs w:val="36"/>
          <w:lang w:val="en-GB"/>
        </w:rPr>
      </w:pPr>
    </w:p>
    <w:p w14:paraId="5902DE1B" w14:textId="77777777" w:rsidR="0008490B" w:rsidRDefault="0008490B" w:rsidP="0008490B">
      <w:pPr>
        <w:jc w:val="center"/>
        <w:rPr>
          <w:rFonts w:ascii="Calibri" w:hAnsi="Calibri" w:cs="Calibri"/>
          <w:b/>
          <w:smallCaps/>
          <w:color w:val="000000"/>
          <w:spacing w:val="-10"/>
          <w:sz w:val="36"/>
          <w:szCs w:val="36"/>
        </w:rPr>
      </w:pPr>
      <w:r>
        <w:rPr>
          <w:rFonts w:ascii="Calibri" w:hAnsi="Calibri" w:cs="Calibri"/>
          <w:b/>
          <w:smallCaps/>
          <w:color w:val="000000"/>
          <w:spacing w:val="-10"/>
          <w:sz w:val="36"/>
          <w:szCs w:val="36"/>
        </w:rPr>
        <w:t>Deepening</w:t>
      </w:r>
      <w:r w:rsidRPr="00FF2866">
        <w:rPr>
          <w:rFonts w:ascii="Calibri" w:hAnsi="Calibri" w:cs="Calibri"/>
          <w:b/>
          <w:smallCaps/>
          <w:color w:val="000000"/>
          <w:spacing w:val="-10"/>
          <w:sz w:val="36"/>
          <w:szCs w:val="36"/>
        </w:rPr>
        <w:t xml:space="preserve"> Conceptual Understanding</w:t>
      </w:r>
      <w:r>
        <w:rPr>
          <w:rFonts w:ascii="Calibri" w:hAnsi="Calibri" w:cs="Calibri"/>
          <w:b/>
          <w:smallCaps/>
          <w:color w:val="000000"/>
          <w:spacing w:val="-10"/>
          <w:sz w:val="36"/>
          <w:szCs w:val="36"/>
        </w:rPr>
        <w:t xml:space="preserve"> (Part 5)</w:t>
      </w:r>
    </w:p>
    <w:p w14:paraId="5E0FA858" w14:textId="77777777" w:rsidR="0008490B" w:rsidRDefault="0008490B" w:rsidP="0008490B">
      <w:pPr>
        <w:jc w:val="center"/>
        <w:rPr>
          <w:rFonts w:ascii="Calibri" w:hAnsi="Calibri" w:cs="Calibri"/>
          <w:b/>
          <w:smallCaps/>
          <w:color w:val="000000"/>
          <w:spacing w:val="-10"/>
          <w:sz w:val="36"/>
          <w:szCs w:val="36"/>
        </w:rPr>
      </w:pPr>
      <w:r>
        <w:rPr>
          <w:rFonts w:ascii="Calibri" w:hAnsi="Calibri" w:cs="Calibri"/>
          <w:b/>
          <w:smallCaps/>
          <w:color w:val="000000"/>
          <w:spacing w:val="-10"/>
          <w:sz w:val="36"/>
          <w:szCs w:val="36"/>
        </w:rPr>
        <w:t>Essay Analysis</w:t>
      </w:r>
    </w:p>
    <w:p w14:paraId="19BA1F73" w14:textId="77777777" w:rsidR="0008490B" w:rsidRDefault="0008490B" w:rsidP="0008490B">
      <w:pPr>
        <w:rPr>
          <w:rFonts w:ascii="Calibri" w:hAnsi="Calibri" w:cs="Calibri"/>
          <w:sz w:val="22"/>
          <w:szCs w:val="22"/>
        </w:rPr>
      </w:pPr>
    </w:p>
    <w:p w14:paraId="14552C56" w14:textId="77777777" w:rsidR="0008490B" w:rsidRPr="00A6129A" w:rsidRDefault="0008490B" w:rsidP="0008490B">
      <w:pPr>
        <w:rPr>
          <w:rFonts w:ascii="Calibri" w:hAnsi="Calibri" w:cs="Calibri"/>
          <w:sz w:val="22"/>
          <w:szCs w:val="22"/>
          <w:highlight w:val="yellow"/>
        </w:rPr>
      </w:pPr>
      <w:r w:rsidRPr="00A6129A">
        <w:rPr>
          <w:rFonts w:ascii="Calibri" w:hAnsi="Calibri" w:cs="Calibri"/>
          <w:sz w:val="22"/>
          <w:szCs w:val="22"/>
          <w:highlight w:val="yellow"/>
        </w:rPr>
        <w:t>5 broad categories of keywords-driven question:</w:t>
      </w:r>
    </w:p>
    <w:p w14:paraId="2292A381"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Value-impact/importance</w:t>
      </w:r>
    </w:p>
    <w:p w14:paraId="6E97518B"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Effectiveness</w:t>
      </w:r>
    </w:p>
    <w:p w14:paraId="3E203EDA"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 xml:space="preserve">Possibility </w:t>
      </w:r>
    </w:p>
    <w:p w14:paraId="761806AF"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 xml:space="preserve">Regulation </w:t>
      </w:r>
    </w:p>
    <w:p w14:paraId="12C57172" w14:textId="77777777" w:rsidR="0008490B" w:rsidRPr="00A6129A" w:rsidRDefault="0008490B" w:rsidP="0008490B">
      <w:pPr>
        <w:pStyle w:val="ListParagraph"/>
        <w:numPr>
          <w:ilvl w:val="1"/>
          <w:numId w:val="2"/>
        </w:numPr>
        <w:rPr>
          <w:rFonts w:ascii="Calibri" w:hAnsi="Calibri" w:cs="Calibri"/>
          <w:sz w:val="22"/>
          <w:szCs w:val="22"/>
          <w:highlight w:val="yellow"/>
        </w:rPr>
      </w:pPr>
      <w:r w:rsidRPr="00A6129A">
        <w:rPr>
          <w:rFonts w:ascii="Calibri" w:hAnsi="Calibri" w:cs="Calibri"/>
          <w:sz w:val="22"/>
          <w:szCs w:val="22"/>
          <w:highlight w:val="yellow"/>
        </w:rPr>
        <w:t>Responsibility</w:t>
      </w:r>
    </w:p>
    <w:p w14:paraId="3B9DDE48" w14:textId="77777777" w:rsidR="0008490B" w:rsidRPr="001123CB" w:rsidRDefault="0008490B" w:rsidP="0008490B">
      <w:pPr>
        <w:rPr>
          <w:rFonts w:ascii="Calibri" w:hAnsi="Calibri" w:cs="Calibri"/>
          <w:sz w:val="22"/>
          <w:szCs w:val="22"/>
        </w:rPr>
      </w:pPr>
    </w:p>
    <w:p w14:paraId="32654F04" w14:textId="77777777" w:rsidR="0008490B" w:rsidRDefault="0008490B" w:rsidP="0008490B">
      <w:pPr>
        <w:pStyle w:val="ListParagraph"/>
        <w:numPr>
          <w:ilvl w:val="0"/>
          <w:numId w:val="18"/>
        </w:numPr>
        <w:ind w:left="284"/>
        <w:rPr>
          <w:rFonts w:ascii="Calibri" w:hAnsi="Calibri" w:cs="Calibri"/>
          <w:b/>
          <w:sz w:val="22"/>
          <w:szCs w:val="22"/>
        </w:rPr>
      </w:pPr>
      <w:r w:rsidRPr="00100829">
        <w:rPr>
          <w:rFonts w:ascii="Calibri" w:hAnsi="Calibri" w:cs="Calibri"/>
          <w:b/>
          <w:sz w:val="22"/>
          <w:szCs w:val="22"/>
        </w:rPr>
        <w:t xml:space="preserve">Should governments </w:t>
      </w:r>
      <w:r w:rsidRPr="00C90D3F">
        <w:rPr>
          <w:rFonts w:ascii="Calibri" w:hAnsi="Calibri" w:cs="Calibri"/>
          <w:b/>
          <w:color w:val="FF0000"/>
          <w:sz w:val="22"/>
          <w:szCs w:val="22"/>
        </w:rPr>
        <w:t xml:space="preserve">be blamed </w:t>
      </w:r>
      <w:r w:rsidRPr="00100829">
        <w:rPr>
          <w:rFonts w:ascii="Calibri" w:hAnsi="Calibri" w:cs="Calibri"/>
          <w:b/>
          <w:sz w:val="22"/>
          <w:szCs w:val="22"/>
        </w:rPr>
        <w:t>for the ineffectiveness of efforts to conserve the environment</w:t>
      </w:r>
      <w:r>
        <w:rPr>
          <w:rFonts w:ascii="Calibri" w:hAnsi="Calibri" w:cs="Calibri"/>
          <w:b/>
          <w:sz w:val="22"/>
          <w:szCs w:val="22"/>
        </w:rPr>
        <w:t>?</w:t>
      </w:r>
    </w:p>
    <w:p w14:paraId="739524A4" w14:textId="77777777" w:rsidR="0008490B" w:rsidRDefault="0008490B" w:rsidP="0008490B">
      <w:pPr>
        <w:rPr>
          <w:rFonts w:ascii="Calibri" w:hAnsi="Calibri" w:cs="Calibri"/>
          <w:b/>
          <w:sz w:val="22"/>
          <w:szCs w:val="22"/>
        </w:rPr>
      </w:pPr>
    </w:p>
    <w:p w14:paraId="3BAB9FC4" w14:textId="77777777" w:rsidR="0008490B" w:rsidRPr="00F829FF" w:rsidRDefault="0008490B" w:rsidP="0008490B">
      <w:pPr>
        <w:rPr>
          <w:rFonts w:ascii="Calibri" w:hAnsi="Calibri" w:cs="Calibri"/>
          <w:bCs/>
          <w:sz w:val="22"/>
          <w:szCs w:val="22"/>
          <w:highlight w:val="yellow"/>
        </w:rPr>
      </w:pPr>
      <w:r w:rsidRPr="00F829FF">
        <w:rPr>
          <w:rFonts w:ascii="Calibri" w:hAnsi="Calibri" w:cs="Calibri"/>
          <w:bCs/>
          <w:sz w:val="22"/>
          <w:szCs w:val="22"/>
          <w:highlight w:val="yellow"/>
        </w:rPr>
        <w:t>“Be blamed” = responsibility</w:t>
      </w:r>
      <w:r>
        <w:rPr>
          <w:rFonts w:ascii="Calibri" w:hAnsi="Calibri" w:cs="Calibri"/>
          <w:bCs/>
          <w:sz w:val="22"/>
          <w:szCs w:val="22"/>
          <w:highlight w:val="yellow"/>
        </w:rPr>
        <w:t xml:space="preserve"> </w:t>
      </w:r>
      <w:r w:rsidRPr="00F829FF">
        <w:rPr>
          <w:rFonts w:ascii="Calibri" w:hAnsi="Calibri" w:cs="Calibri" w:hint="eastAsia"/>
          <w:bCs/>
          <w:sz w:val="22"/>
          <w:szCs w:val="22"/>
          <w:highlight w:val="yellow"/>
        </w:rPr>
        <w:sym w:font="Wingdings" w:char="F0E0"/>
      </w:r>
      <w:r>
        <w:rPr>
          <w:rFonts w:ascii="Calibri" w:hAnsi="Calibri" w:cs="Calibri"/>
          <w:bCs/>
          <w:sz w:val="22"/>
          <w:szCs w:val="22"/>
          <w:highlight w:val="yellow"/>
        </w:rPr>
        <w:t xml:space="preserve"> demonstrate the concept in all Topic sentences</w:t>
      </w:r>
    </w:p>
    <w:p w14:paraId="421CE32B" w14:textId="77777777" w:rsidR="0008490B" w:rsidRPr="00F829FF" w:rsidRDefault="0008490B" w:rsidP="0008490B">
      <w:pPr>
        <w:rPr>
          <w:rFonts w:ascii="Calibri" w:hAnsi="Calibri" w:cs="Calibri"/>
          <w:bCs/>
          <w:sz w:val="22"/>
          <w:szCs w:val="22"/>
          <w:highlight w:val="yellow"/>
        </w:rPr>
      </w:pPr>
      <w:r w:rsidRPr="00F829FF">
        <w:rPr>
          <w:rFonts w:ascii="Calibri" w:hAnsi="Calibri" w:cs="Calibri"/>
          <w:bCs/>
          <w:sz w:val="22"/>
          <w:szCs w:val="22"/>
          <w:highlight w:val="yellow"/>
        </w:rPr>
        <w:t xml:space="preserve">It is the </w:t>
      </w:r>
      <w:r w:rsidRPr="00F829FF">
        <w:rPr>
          <w:rFonts w:ascii="Calibri" w:hAnsi="Calibri" w:cs="Calibri"/>
          <w:b/>
          <w:color w:val="FF0000"/>
          <w:sz w:val="22"/>
          <w:szCs w:val="22"/>
          <w:highlight w:val="yellow"/>
        </w:rPr>
        <w:t>responsibility</w:t>
      </w:r>
      <w:r w:rsidRPr="00F829FF">
        <w:rPr>
          <w:rFonts w:ascii="Calibri" w:hAnsi="Calibri" w:cs="Calibri"/>
          <w:bCs/>
          <w:sz w:val="22"/>
          <w:szCs w:val="22"/>
          <w:highlight w:val="yellow"/>
        </w:rPr>
        <w:t xml:space="preserve"> of X to “do something”</w:t>
      </w:r>
    </w:p>
    <w:p w14:paraId="6943AE9A" w14:textId="77777777" w:rsidR="0008490B" w:rsidRPr="00F829FF" w:rsidRDefault="0008490B" w:rsidP="0008490B">
      <w:pPr>
        <w:pStyle w:val="ListParagraph"/>
        <w:numPr>
          <w:ilvl w:val="0"/>
          <w:numId w:val="19"/>
        </w:numPr>
        <w:rPr>
          <w:rFonts w:ascii="Calibri" w:hAnsi="Calibri" w:cs="Calibri"/>
          <w:bCs/>
          <w:sz w:val="22"/>
          <w:szCs w:val="22"/>
          <w:highlight w:val="yellow"/>
        </w:rPr>
      </w:pPr>
      <w:r w:rsidRPr="00F829FF">
        <w:rPr>
          <w:rFonts w:ascii="Calibri" w:hAnsi="Calibri" w:cs="Calibri"/>
          <w:b/>
          <w:i/>
          <w:iCs/>
          <w:color w:val="FF0000"/>
          <w:sz w:val="22"/>
          <w:szCs w:val="22"/>
          <w:highlight w:val="yellow"/>
        </w:rPr>
        <w:t>Accountability</w:t>
      </w:r>
      <w:r w:rsidRPr="00F829FF">
        <w:rPr>
          <w:rFonts w:ascii="Calibri" w:hAnsi="Calibri" w:cs="Calibri"/>
          <w:bCs/>
          <w:sz w:val="22"/>
          <w:szCs w:val="22"/>
          <w:highlight w:val="yellow"/>
        </w:rPr>
        <w:t xml:space="preserve"> – rooted in the roles/functions/promises</w:t>
      </w:r>
      <w:r>
        <w:rPr>
          <w:rFonts w:ascii="Calibri" w:hAnsi="Calibri" w:cs="Calibri"/>
          <w:bCs/>
          <w:sz w:val="22"/>
          <w:szCs w:val="22"/>
          <w:highlight w:val="yellow"/>
        </w:rPr>
        <w:t>/obligations/duties</w:t>
      </w:r>
    </w:p>
    <w:p w14:paraId="648E3CCF" w14:textId="77777777" w:rsidR="0008490B" w:rsidRPr="00F829FF" w:rsidRDefault="0008490B" w:rsidP="0008490B">
      <w:pPr>
        <w:pStyle w:val="ListParagraph"/>
        <w:numPr>
          <w:ilvl w:val="0"/>
          <w:numId w:val="19"/>
        </w:numPr>
        <w:rPr>
          <w:rFonts w:ascii="Calibri" w:hAnsi="Calibri" w:cs="Calibri"/>
          <w:bCs/>
          <w:sz w:val="22"/>
          <w:szCs w:val="22"/>
          <w:highlight w:val="yellow"/>
        </w:rPr>
      </w:pPr>
      <w:r w:rsidRPr="00F829FF">
        <w:rPr>
          <w:rFonts w:ascii="Calibri" w:hAnsi="Calibri" w:cs="Calibri"/>
          <w:b/>
          <w:i/>
          <w:iCs/>
          <w:color w:val="FF0000"/>
          <w:sz w:val="22"/>
          <w:szCs w:val="22"/>
          <w:highlight w:val="yellow"/>
        </w:rPr>
        <w:t>“Initiator”</w:t>
      </w:r>
      <w:r w:rsidRPr="00F829FF">
        <w:rPr>
          <w:rFonts w:ascii="Calibri" w:hAnsi="Calibri" w:cs="Calibri"/>
          <w:bCs/>
          <w:sz w:val="22"/>
          <w:szCs w:val="22"/>
          <w:highlight w:val="yellow"/>
        </w:rPr>
        <w:t xml:space="preserve"> – root cause</w:t>
      </w:r>
      <w:r>
        <w:rPr>
          <w:rFonts w:ascii="Calibri" w:hAnsi="Calibri" w:cs="Calibri"/>
          <w:bCs/>
          <w:sz w:val="22"/>
          <w:szCs w:val="22"/>
          <w:highlight w:val="yellow"/>
        </w:rPr>
        <w:t>/first degree contributor</w:t>
      </w:r>
      <w:r w:rsidRPr="00F829FF">
        <w:rPr>
          <w:rFonts w:ascii="Calibri" w:hAnsi="Calibri" w:cs="Calibri"/>
          <w:bCs/>
          <w:sz w:val="22"/>
          <w:szCs w:val="22"/>
          <w:highlight w:val="yellow"/>
        </w:rPr>
        <w:t xml:space="preserve"> and hence leading to some consequences </w:t>
      </w:r>
    </w:p>
    <w:p w14:paraId="3FBFBC7F" w14:textId="77777777" w:rsidR="0008490B" w:rsidRPr="00F829FF" w:rsidRDefault="0008490B" w:rsidP="0008490B">
      <w:pPr>
        <w:pStyle w:val="ListParagraph"/>
        <w:numPr>
          <w:ilvl w:val="0"/>
          <w:numId w:val="19"/>
        </w:numPr>
        <w:rPr>
          <w:rFonts w:ascii="Calibri" w:hAnsi="Calibri" w:cs="Calibri"/>
          <w:b/>
          <w:i/>
          <w:iCs/>
          <w:color w:val="FF0000"/>
          <w:sz w:val="22"/>
          <w:szCs w:val="22"/>
          <w:highlight w:val="yellow"/>
        </w:rPr>
      </w:pPr>
      <w:r w:rsidRPr="00F829FF">
        <w:rPr>
          <w:rFonts w:ascii="Calibri" w:hAnsi="Calibri" w:cs="Calibri"/>
          <w:bCs/>
          <w:sz w:val="22"/>
          <w:szCs w:val="22"/>
          <w:highlight w:val="yellow"/>
        </w:rPr>
        <w:t xml:space="preserve">X has the </w:t>
      </w:r>
      <w:r w:rsidRPr="00F829FF">
        <w:rPr>
          <w:rFonts w:ascii="Calibri" w:hAnsi="Calibri" w:cs="Calibri"/>
          <w:b/>
          <w:i/>
          <w:iCs/>
          <w:color w:val="FF0000"/>
          <w:sz w:val="22"/>
          <w:szCs w:val="22"/>
          <w:highlight w:val="yellow"/>
        </w:rPr>
        <w:t xml:space="preserve">means </w:t>
      </w:r>
      <w:r w:rsidRPr="00F829FF">
        <w:rPr>
          <w:rFonts w:ascii="Calibri" w:hAnsi="Calibri" w:cs="Calibri"/>
          <w:bCs/>
          <w:sz w:val="22"/>
          <w:szCs w:val="22"/>
          <w:highlight w:val="yellow"/>
        </w:rPr>
        <w:t xml:space="preserve">to “do something” as compared to other stakeholders </w:t>
      </w:r>
      <w:r w:rsidRPr="00F829FF">
        <w:rPr>
          <w:rFonts w:ascii="Calibri" w:hAnsi="Calibri" w:cs="Calibri"/>
          <w:b/>
          <w:i/>
          <w:iCs/>
          <w:color w:val="FF0000"/>
          <w:sz w:val="22"/>
          <w:szCs w:val="22"/>
          <w:highlight w:val="yellow"/>
        </w:rPr>
        <w:t>but</w:t>
      </w:r>
      <w:r w:rsidRPr="00F829FF">
        <w:rPr>
          <w:rFonts w:ascii="Calibri" w:hAnsi="Calibri" w:cs="Calibri"/>
          <w:bCs/>
          <w:sz w:val="22"/>
          <w:szCs w:val="22"/>
          <w:highlight w:val="yellow"/>
        </w:rPr>
        <w:t xml:space="preserve"> X is </w:t>
      </w:r>
      <w:r w:rsidRPr="00F829FF">
        <w:rPr>
          <w:rFonts w:ascii="Calibri" w:hAnsi="Calibri" w:cs="Calibri"/>
          <w:b/>
          <w:i/>
          <w:iCs/>
          <w:color w:val="FF0000"/>
          <w:sz w:val="22"/>
          <w:szCs w:val="22"/>
          <w:highlight w:val="yellow"/>
        </w:rPr>
        <w:t>not prepared to step forward/up</w:t>
      </w:r>
    </w:p>
    <w:p w14:paraId="39AF322C" w14:textId="77777777" w:rsidR="0008490B" w:rsidRDefault="0008490B" w:rsidP="0008490B">
      <w:pPr>
        <w:rPr>
          <w:rFonts w:ascii="Calibri" w:hAnsi="Calibri" w:cs="Calibri"/>
          <w:b/>
          <w:sz w:val="22"/>
          <w:szCs w:val="22"/>
        </w:rPr>
      </w:pPr>
    </w:p>
    <w:p w14:paraId="11249A41" w14:textId="77777777" w:rsidR="0008490B" w:rsidRDefault="0008490B" w:rsidP="0008490B">
      <w:pPr>
        <w:rPr>
          <w:rFonts w:ascii="Calibri" w:hAnsi="Calibri" w:cs="Calibri"/>
          <w:b/>
          <w:sz w:val="22"/>
          <w:szCs w:val="22"/>
        </w:rPr>
      </w:pPr>
      <w:r>
        <w:rPr>
          <w:rFonts w:ascii="Calibri" w:hAnsi="Calibri" w:cs="Calibri"/>
          <w:b/>
          <w:sz w:val="22"/>
          <w:szCs w:val="22"/>
        </w:rPr>
        <w:t>The Stand: The government is [</w:t>
      </w:r>
      <w:r w:rsidRPr="00F829FF">
        <w:rPr>
          <w:rFonts w:ascii="Calibri" w:hAnsi="Calibri" w:cs="Calibri"/>
          <w:b/>
          <w:color w:val="FF0000"/>
          <w:sz w:val="22"/>
          <w:szCs w:val="22"/>
        </w:rPr>
        <w:t>primarily/largely</w:t>
      </w:r>
      <w:r>
        <w:rPr>
          <w:rFonts w:ascii="Calibri" w:hAnsi="Calibri" w:cs="Calibri"/>
          <w:b/>
          <w:color w:val="FF0000"/>
          <w:sz w:val="22"/>
          <w:szCs w:val="22"/>
        </w:rPr>
        <w:t>]</w:t>
      </w:r>
      <w:r w:rsidRPr="00F829FF">
        <w:rPr>
          <w:rFonts w:ascii="Calibri" w:hAnsi="Calibri" w:cs="Calibri"/>
          <w:b/>
          <w:color w:val="FF0000"/>
          <w:sz w:val="22"/>
          <w:szCs w:val="22"/>
        </w:rPr>
        <w:t xml:space="preserve"> </w:t>
      </w:r>
      <w:r>
        <w:rPr>
          <w:rFonts w:ascii="Calibri" w:hAnsi="Calibri" w:cs="Calibri"/>
          <w:b/>
          <w:sz w:val="22"/>
          <w:szCs w:val="22"/>
        </w:rPr>
        <w:t xml:space="preserve">responsible for the ineffectiveness </w:t>
      </w:r>
      <w:r w:rsidRPr="00100829">
        <w:rPr>
          <w:rFonts w:ascii="Calibri" w:hAnsi="Calibri" w:cs="Calibri"/>
          <w:b/>
          <w:sz w:val="22"/>
          <w:szCs w:val="22"/>
        </w:rPr>
        <w:t>of efforts to conserve the environment</w:t>
      </w:r>
      <w:r>
        <w:rPr>
          <w:rFonts w:ascii="Calibri" w:hAnsi="Calibri" w:cs="Calibri"/>
          <w:b/>
          <w:sz w:val="22"/>
          <w:szCs w:val="22"/>
        </w:rPr>
        <w:t xml:space="preserve">. </w:t>
      </w:r>
    </w:p>
    <w:p w14:paraId="443E620A" w14:textId="77777777" w:rsidR="0008490B" w:rsidRDefault="0008490B" w:rsidP="0008490B">
      <w:pPr>
        <w:rPr>
          <w:rFonts w:ascii="Calibri" w:hAnsi="Calibri" w:cs="Calibri"/>
          <w:b/>
          <w:sz w:val="22"/>
          <w:szCs w:val="22"/>
        </w:rPr>
      </w:pPr>
    </w:p>
    <w:p w14:paraId="2843FCD7" w14:textId="77777777" w:rsidR="0008490B" w:rsidRDefault="0008490B" w:rsidP="0008490B">
      <w:pPr>
        <w:rPr>
          <w:rFonts w:ascii="Calibri" w:hAnsi="Calibri" w:cs="Calibri"/>
          <w:b/>
          <w:color w:val="FF0000"/>
          <w:sz w:val="22"/>
          <w:szCs w:val="22"/>
        </w:rPr>
      </w:pPr>
      <w:r w:rsidRPr="00F16C96">
        <w:rPr>
          <w:rFonts w:ascii="Calibri" w:hAnsi="Calibri" w:cs="Calibri"/>
          <w:b/>
          <w:color w:val="FF0000"/>
          <w:sz w:val="22"/>
          <w:szCs w:val="22"/>
        </w:rPr>
        <w:t>How to demonstrate largely/primarily?? – Accountability, “initiator”, means</w:t>
      </w:r>
    </w:p>
    <w:p w14:paraId="53478A76" w14:textId="77777777" w:rsidR="0008490B" w:rsidRPr="00F16C96" w:rsidRDefault="0008490B" w:rsidP="0008490B">
      <w:pPr>
        <w:pStyle w:val="ListParagraph"/>
        <w:numPr>
          <w:ilvl w:val="0"/>
          <w:numId w:val="3"/>
        </w:numPr>
        <w:rPr>
          <w:rFonts w:ascii="Calibri" w:hAnsi="Calibri" w:cs="Calibri"/>
          <w:b/>
          <w:color w:val="FF0000"/>
          <w:sz w:val="22"/>
          <w:szCs w:val="22"/>
        </w:rPr>
      </w:pPr>
      <w:r>
        <w:rPr>
          <w:rFonts w:ascii="Calibri" w:hAnsi="Calibri" w:cs="Calibri"/>
          <w:b/>
          <w:color w:val="FF0000"/>
          <w:sz w:val="22"/>
          <w:szCs w:val="22"/>
        </w:rPr>
        <w:t>Other methods – political and social norms – importance of context; political willpower [eroded by politicking/corruption]; ethical beliefs of leadership</w:t>
      </w:r>
    </w:p>
    <w:p w14:paraId="7A97C035" w14:textId="77777777" w:rsidR="0008490B" w:rsidRDefault="0008490B" w:rsidP="0008490B">
      <w:pPr>
        <w:rPr>
          <w:rFonts w:ascii="Calibri" w:hAnsi="Calibri" w:cs="Calibri"/>
          <w:b/>
          <w:sz w:val="22"/>
          <w:szCs w:val="22"/>
        </w:rPr>
      </w:pPr>
    </w:p>
    <w:p w14:paraId="2AB5AE50" w14:textId="77777777" w:rsidR="0008490B" w:rsidRPr="00F829FF" w:rsidRDefault="0008490B" w:rsidP="0008490B">
      <w:pPr>
        <w:rPr>
          <w:rFonts w:ascii="Calibri" w:hAnsi="Calibri" w:cs="Calibri"/>
          <w:b/>
          <w:sz w:val="22"/>
          <w:szCs w:val="22"/>
        </w:rPr>
      </w:pPr>
      <w:r>
        <w:rPr>
          <w:rFonts w:ascii="Calibri" w:hAnsi="Calibri" w:cs="Calibri"/>
          <w:b/>
          <w:sz w:val="22"/>
          <w:szCs w:val="22"/>
        </w:rPr>
        <w:t xml:space="preserve">Essay Approach – Debate Approach [Opponent’s viewpoint </w:t>
      </w:r>
      <w:r w:rsidRPr="00F829FF">
        <w:rPr>
          <w:rFonts w:ascii="Calibri" w:hAnsi="Calibri" w:cs="Calibri" w:hint="eastAsia"/>
          <w:b/>
          <w:sz w:val="22"/>
          <w:szCs w:val="22"/>
        </w:rPr>
        <w:sym w:font="Wingdings" w:char="F0E0"/>
      </w:r>
      <w:r>
        <w:rPr>
          <w:rFonts w:ascii="Calibri" w:hAnsi="Calibri" w:cs="Calibri"/>
          <w:b/>
          <w:sz w:val="22"/>
          <w:szCs w:val="22"/>
        </w:rPr>
        <w:t xml:space="preserve"> Rebuttal </w:t>
      </w:r>
      <w:r w:rsidRPr="00F829FF">
        <w:rPr>
          <w:rFonts w:ascii="Calibri" w:hAnsi="Calibri" w:cs="Calibri" w:hint="eastAsia"/>
          <w:b/>
          <w:sz w:val="22"/>
          <w:szCs w:val="22"/>
        </w:rPr>
        <w:sym w:font="Wingdings" w:char="F0E0"/>
      </w:r>
      <w:r>
        <w:rPr>
          <w:rFonts w:ascii="Calibri" w:hAnsi="Calibri" w:cs="Calibri"/>
          <w:b/>
          <w:sz w:val="22"/>
          <w:szCs w:val="22"/>
        </w:rPr>
        <w:t xml:space="preserve"> SA] </w:t>
      </w:r>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5"/>
        <w:gridCol w:w="4677"/>
      </w:tblGrid>
      <w:tr w:rsidR="0008490B" w:rsidRPr="00D36156" w14:paraId="418D5C43" w14:textId="77777777" w:rsidTr="006E521A">
        <w:tc>
          <w:tcPr>
            <w:tcW w:w="4385" w:type="dxa"/>
            <w:shd w:val="clear" w:color="auto" w:fill="D9D9D9"/>
            <w:tcMar>
              <w:top w:w="100" w:type="dxa"/>
              <w:left w:w="100" w:type="dxa"/>
              <w:bottom w:w="100" w:type="dxa"/>
              <w:right w:w="100" w:type="dxa"/>
            </w:tcMar>
          </w:tcPr>
          <w:p w14:paraId="16ECECAF" w14:textId="77777777" w:rsidR="0008490B" w:rsidRPr="00D36156" w:rsidRDefault="0008490B" w:rsidP="006E521A">
            <w:pPr>
              <w:widowControl w:val="0"/>
              <w:jc w:val="center"/>
              <w:rPr>
                <w:rFonts w:ascii="Calibri" w:hAnsi="Calibri" w:cs="Calibri"/>
                <w:b/>
                <w:bCs/>
                <w:sz w:val="22"/>
                <w:szCs w:val="22"/>
              </w:rPr>
            </w:pPr>
            <w:r w:rsidRPr="00D36156">
              <w:rPr>
                <w:rFonts w:ascii="Calibri" w:hAnsi="Calibri" w:cs="Calibri"/>
                <w:b/>
                <w:bCs/>
                <w:sz w:val="22"/>
                <w:szCs w:val="22"/>
              </w:rPr>
              <w:t>They should be blamed</w:t>
            </w:r>
          </w:p>
        </w:tc>
        <w:tc>
          <w:tcPr>
            <w:tcW w:w="4677" w:type="dxa"/>
            <w:shd w:val="clear" w:color="auto" w:fill="D9D9D9"/>
            <w:tcMar>
              <w:top w:w="100" w:type="dxa"/>
              <w:left w:w="100" w:type="dxa"/>
              <w:bottom w:w="100" w:type="dxa"/>
              <w:right w:w="100" w:type="dxa"/>
            </w:tcMar>
          </w:tcPr>
          <w:p w14:paraId="1A40C334" w14:textId="77777777" w:rsidR="0008490B" w:rsidRPr="00D36156" w:rsidRDefault="0008490B" w:rsidP="006E521A">
            <w:pPr>
              <w:widowControl w:val="0"/>
              <w:jc w:val="center"/>
              <w:rPr>
                <w:rFonts w:ascii="Calibri" w:hAnsi="Calibri" w:cs="Calibri"/>
                <w:b/>
                <w:bCs/>
                <w:sz w:val="22"/>
                <w:szCs w:val="22"/>
              </w:rPr>
            </w:pPr>
            <w:r w:rsidRPr="00D36156">
              <w:rPr>
                <w:rFonts w:ascii="Calibri" w:hAnsi="Calibri" w:cs="Calibri"/>
                <w:b/>
                <w:bCs/>
                <w:sz w:val="22"/>
                <w:szCs w:val="22"/>
              </w:rPr>
              <w:t>They should not be blamed</w:t>
            </w:r>
            <w:r>
              <w:rPr>
                <w:rFonts w:ascii="Calibri" w:hAnsi="Calibri" w:cs="Calibri"/>
                <w:b/>
                <w:bCs/>
                <w:sz w:val="22"/>
                <w:szCs w:val="22"/>
              </w:rPr>
              <w:t xml:space="preserve"> [OV]</w:t>
            </w:r>
          </w:p>
        </w:tc>
      </w:tr>
      <w:tr w:rsidR="0008490B" w:rsidRPr="001123CB" w14:paraId="55849D87" w14:textId="77777777" w:rsidTr="006E521A">
        <w:tc>
          <w:tcPr>
            <w:tcW w:w="4385" w:type="dxa"/>
            <w:shd w:val="clear" w:color="auto" w:fill="auto"/>
            <w:tcMar>
              <w:top w:w="100" w:type="dxa"/>
              <w:left w:w="100" w:type="dxa"/>
              <w:bottom w:w="100" w:type="dxa"/>
              <w:right w:w="100" w:type="dxa"/>
            </w:tcMar>
          </w:tcPr>
          <w:p w14:paraId="67193CEC" w14:textId="77777777" w:rsidR="0008490B" w:rsidRPr="00F829FF" w:rsidRDefault="0008490B" w:rsidP="0008490B">
            <w:pPr>
              <w:pStyle w:val="ListParagraph"/>
              <w:widowControl w:val="0"/>
              <w:numPr>
                <w:ilvl w:val="2"/>
                <w:numId w:val="2"/>
              </w:numPr>
              <w:ind w:left="455"/>
              <w:rPr>
                <w:rFonts w:ascii="Calibri" w:hAnsi="Calibri" w:cs="Calibri"/>
                <w:b/>
                <w:bCs/>
                <w:sz w:val="22"/>
                <w:szCs w:val="22"/>
              </w:rPr>
            </w:pPr>
            <w:r w:rsidRPr="00F829FF">
              <w:rPr>
                <w:rFonts w:ascii="Calibri" w:hAnsi="Calibri" w:cs="Calibri"/>
                <w:b/>
                <w:bCs/>
                <w:sz w:val="22"/>
                <w:szCs w:val="22"/>
              </w:rPr>
              <w:t xml:space="preserve">The government should not be excused simply because of the irresponsibility of its citizens. </w:t>
            </w:r>
            <w:r w:rsidRPr="00F829FF">
              <w:rPr>
                <w:rFonts w:ascii="Calibri" w:hAnsi="Calibri" w:cs="Calibri"/>
                <w:b/>
                <w:bCs/>
                <w:color w:val="FF0000"/>
                <w:sz w:val="22"/>
                <w:szCs w:val="22"/>
              </w:rPr>
              <w:t xml:space="preserve">(within the means of government) </w:t>
            </w:r>
            <w:r w:rsidRPr="00F829FF">
              <w:rPr>
                <w:rFonts w:ascii="Calibri" w:hAnsi="Calibri" w:cs="Calibri"/>
                <w:b/>
                <w:bCs/>
                <w:sz w:val="22"/>
                <w:szCs w:val="22"/>
              </w:rPr>
              <w:t>Given the power of the government to determine the behaviour of its people, they should indeed take ultimate responsibility for their failure in implementing adequate policies and regulations to protect the environment.</w:t>
            </w:r>
          </w:p>
          <w:p w14:paraId="4E43079E" w14:textId="77777777" w:rsidR="0008490B" w:rsidRPr="00100829" w:rsidRDefault="0008490B" w:rsidP="006E521A">
            <w:pPr>
              <w:widowControl w:val="0"/>
              <w:rPr>
                <w:rFonts w:ascii="Calibri" w:hAnsi="Calibri" w:cs="Calibri"/>
                <w:b/>
                <w:bCs/>
                <w:sz w:val="22"/>
                <w:szCs w:val="22"/>
              </w:rPr>
            </w:pPr>
          </w:p>
          <w:p w14:paraId="7C882916" w14:textId="77777777" w:rsidR="0008490B" w:rsidRPr="00100829" w:rsidRDefault="0008490B" w:rsidP="006E521A">
            <w:pPr>
              <w:widowControl w:val="0"/>
              <w:rPr>
                <w:rFonts w:ascii="Calibri" w:hAnsi="Calibri" w:cs="Calibri"/>
                <w:sz w:val="22"/>
                <w:szCs w:val="22"/>
              </w:rPr>
            </w:pPr>
            <w:r w:rsidRPr="001123CB">
              <w:rPr>
                <w:rFonts w:ascii="Calibri" w:hAnsi="Calibri" w:cs="Calibri"/>
                <w:sz w:val="22"/>
                <w:szCs w:val="22"/>
              </w:rPr>
              <w:t xml:space="preserve">E: </w:t>
            </w:r>
            <w:r w:rsidRPr="00100829">
              <w:rPr>
                <w:rFonts w:ascii="Calibri" w:hAnsi="Calibri" w:cs="Calibri"/>
                <w:sz w:val="22"/>
                <w:szCs w:val="22"/>
              </w:rPr>
              <w:t>China.</w:t>
            </w:r>
            <w:r w:rsidRPr="001123CB">
              <w:rPr>
                <w:rFonts w:ascii="Calibri" w:hAnsi="Calibri" w:cs="Calibri"/>
                <w:sz w:val="22"/>
                <w:szCs w:val="22"/>
              </w:rPr>
              <w:t xml:space="preserve"> Consider the fact that China is the world’s largest Carbon emitter – decades of breakneck economic growth have left many of its rivers desiccated and its cities </w:t>
            </w:r>
            <w:r w:rsidRPr="00100829">
              <w:rPr>
                <w:rFonts w:ascii="Calibri" w:hAnsi="Calibri" w:cs="Calibri"/>
                <w:b/>
                <w:bCs/>
                <w:sz w:val="22"/>
                <w:szCs w:val="22"/>
              </w:rPr>
              <w:t xml:space="preserve">perennially shrouded </w:t>
            </w:r>
            <w:r w:rsidRPr="001123CB">
              <w:rPr>
                <w:rFonts w:ascii="Calibri" w:hAnsi="Calibri" w:cs="Calibri"/>
                <w:sz w:val="22"/>
                <w:szCs w:val="22"/>
              </w:rPr>
              <w:t xml:space="preserve">in smog. </w:t>
            </w:r>
            <w:r w:rsidRPr="00100829">
              <w:rPr>
                <w:rFonts w:ascii="Calibri" w:hAnsi="Calibri" w:cs="Calibri"/>
                <w:sz w:val="22"/>
                <w:szCs w:val="22"/>
              </w:rPr>
              <w:t xml:space="preserve">Yet fines for polluting </w:t>
            </w:r>
            <w:r w:rsidRPr="00100829">
              <w:rPr>
                <w:rFonts w:ascii="Calibri" w:hAnsi="Calibri" w:cs="Calibri"/>
                <w:sz w:val="22"/>
                <w:szCs w:val="22"/>
              </w:rPr>
              <w:lastRenderedPageBreak/>
              <w:t>factories are so low that many enterprises prefer to pay rather than take long-term action.</w:t>
            </w:r>
          </w:p>
          <w:p w14:paraId="0E9D3864" w14:textId="77777777" w:rsidR="0008490B" w:rsidRPr="001123CB" w:rsidRDefault="0008490B" w:rsidP="006E521A">
            <w:pPr>
              <w:widowControl w:val="0"/>
              <w:rPr>
                <w:rFonts w:ascii="Calibri" w:hAnsi="Calibri" w:cs="Calibri"/>
                <w:sz w:val="22"/>
                <w:szCs w:val="22"/>
              </w:rPr>
            </w:pPr>
          </w:p>
        </w:tc>
        <w:tc>
          <w:tcPr>
            <w:tcW w:w="4677" w:type="dxa"/>
            <w:shd w:val="clear" w:color="auto" w:fill="auto"/>
            <w:tcMar>
              <w:top w:w="100" w:type="dxa"/>
              <w:left w:w="100" w:type="dxa"/>
              <w:bottom w:w="100" w:type="dxa"/>
              <w:right w:w="100" w:type="dxa"/>
            </w:tcMar>
          </w:tcPr>
          <w:p w14:paraId="4089107F" w14:textId="77777777" w:rsidR="0008490B" w:rsidRPr="00F829FF" w:rsidRDefault="0008490B" w:rsidP="0008490B">
            <w:pPr>
              <w:pStyle w:val="ListParagraph"/>
              <w:widowControl w:val="0"/>
              <w:numPr>
                <w:ilvl w:val="3"/>
                <w:numId w:val="4"/>
              </w:numPr>
              <w:ind w:left="329"/>
              <w:rPr>
                <w:rFonts w:ascii="Calibri" w:hAnsi="Calibri" w:cs="Calibri"/>
                <w:b/>
                <w:bCs/>
                <w:color w:val="FF0000"/>
                <w:sz w:val="22"/>
                <w:szCs w:val="22"/>
              </w:rPr>
            </w:pPr>
            <w:r w:rsidRPr="00F829FF">
              <w:rPr>
                <w:rFonts w:ascii="Calibri" w:hAnsi="Calibri" w:cs="Calibri"/>
                <w:b/>
                <w:bCs/>
                <w:sz w:val="22"/>
                <w:szCs w:val="22"/>
              </w:rPr>
              <w:lastRenderedPageBreak/>
              <w:t xml:space="preserve">The blame should be shared amongst other stakeholders as well. After all, governments are not the sole culprit in the devastating crime of environmental conservation – corporations and consumers play a colossal part as well. </w:t>
            </w:r>
            <w:r w:rsidRPr="00F829FF">
              <w:rPr>
                <w:rFonts w:ascii="Calibri" w:hAnsi="Calibri" w:cs="Calibri"/>
                <w:b/>
                <w:bCs/>
                <w:color w:val="FF0000"/>
                <w:sz w:val="22"/>
                <w:szCs w:val="22"/>
              </w:rPr>
              <w:t>(other stakeholders should share equivalent degree of accountability.)</w:t>
            </w:r>
          </w:p>
          <w:p w14:paraId="654AAC81" w14:textId="77777777" w:rsidR="0008490B" w:rsidRPr="00100829" w:rsidRDefault="0008490B" w:rsidP="006E521A">
            <w:pPr>
              <w:widowControl w:val="0"/>
              <w:rPr>
                <w:rFonts w:ascii="Calibri" w:hAnsi="Calibri" w:cs="Calibri"/>
                <w:b/>
                <w:bCs/>
                <w:sz w:val="22"/>
                <w:szCs w:val="22"/>
              </w:rPr>
            </w:pPr>
          </w:p>
          <w:p w14:paraId="7CC8BEEE" w14:textId="77777777" w:rsidR="0008490B" w:rsidRDefault="0008490B" w:rsidP="006E521A">
            <w:pPr>
              <w:widowControl w:val="0"/>
              <w:rPr>
                <w:rFonts w:ascii="Calibri" w:hAnsi="Calibri" w:cs="Calibri"/>
                <w:sz w:val="22"/>
                <w:szCs w:val="22"/>
              </w:rPr>
            </w:pPr>
            <w:r w:rsidRPr="00100829">
              <w:rPr>
                <w:rFonts w:ascii="Calibri" w:hAnsi="Calibri" w:cs="Calibri"/>
                <w:sz w:val="22"/>
                <w:szCs w:val="22"/>
              </w:rPr>
              <w:t xml:space="preserve">E: </w:t>
            </w:r>
            <w:r w:rsidRPr="00100829">
              <w:rPr>
                <w:rFonts w:ascii="Calibri" w:hAnsi="Calibri" w:cs="Calibri"/>
                <w:b/>
                <w:bCs/>
                <w:sz w:val="22"/>
                <w:szCs w:val="22"/>
              </w:rPr>
              <w:t>CONSUMERISM!</w:t>
            </w:r>
            <w:r w:rsidRPr="00100829">
              <w:rPr>
                <w:rFonts w:ascii="Calibri" w:hAnsi="Calibri" w:cs="Calibri"/>
                <w:sz w:val="22"/>
                <w:szCs w:val="22"/>
              </w:rPr>
              <w:t xml:space="preserve"> Today’s </w:t>
            </w:r>
            <w:r w:rsidRPr="00100829">
              <w:rPr>
                <w:rFonts w:ascii="Calibri" w:hAnsi="Calibri" w:cs="Calibri"/>
                <w:b/>
                <w:bCs/>
                <w:sz w:val="22"/>
                <w:szCs w:val="22"/>
              </w:rPr>
              <w:t>hyper consumerist context</w:t>
            </w:r>
            <w:r w:rsidRPr="00100829">
              <w:rPr>
                <w:rFonts w:ascii="Calibri" w:hAnsi="Calibri" w:cs="Calibri"/>
                <w:sz w:val="22"/>
                <w:szCs w:val="22"/>
              </w:rPr>
              <w:t>. Case in point: fast fashion. Uniqlo and H&amp;M have 50 -100 micro seasons.</w:t>
            </w:r>
            <w:r w:rsidRPr="001123CB">
              <w:rPr>
                <w:rFonts w:ascii="Calibri" w:hAnsi="Calibri" w:cs="Calibri"/>
                <w:sz w:val="22"/>
                <w:szCs w:val="22"/>
              </w:rPr>
              <w:t xml:space="preserve"> The glamour of stylish, trendy clothes fuels our insatiable demand for cheap and accessible outfits, which in turn incentivises firms within the fashion industry to produce garments in </w:t>
            </w:r>
            <w:r w:rsidRPr="00100829">
              <w:rPr>
                <w:rFonts w:ascii="Calibri" w:hAnsi="Calibri" w:cs="Calibri"/>
                <w:b/>
                <w:bCs/>
                <w:sz w:val="22"/>
                <w:szCs w:val="22"/>
              </w:rPr>
              <w:t>excessively</w:t>
            </w:r>
            <w:r w:rsidRPr="001123CB">
              <w:rPr>
                <w:rFonts w:ascii="Calibri" w:hAnsi="Calibri" w:cs="Calibri"/>
                <w:sz w:val="22"/>
                <w:szCs w:val="22"/>
              </w:rPr>
              <w:t xml:space="preserve"> high volumes. </w:t>
            </w:r>
            <w:r w:rsidRPr="001123CB">
              <w:rPr>
                <w:rFonts w:ascii="Calibri" w:hAnsi="Calibri" w:cs="Calibri"/>
                <w:sz w:val="22"/>
                <w:szCs w:val="22"/>
              </w:rPr>
              <w:lastRenderedPageBreak/>
              <w:t xml:space="preserve">Outsourcing &amp; maximising means to cut costs – even at the expense of the environment. </w:t>
            </w:r>
            <w:r w:rsidRPr="00100829">
              <w:rPr>
                <w:rFonts w:ascii="Calibri" w:hAnsi="Calibri" w:cs="Calibri"/>
                <w:sz w:val="22"/>
                <w:szCs w:val="22"/>
              </w:rPr>
              <w:t>Textile dyes are the world’s second largest polluter of water.</w:t>
            </w:r>
          </w:p>
          <w:p w14:paraId="3C51AA25" w14:textId="77777777" w:rsidR="0008490B" w:rsidRPr="00100829" w:rsidRDefault="0008490B" w:rsidP="006E521A">
            <w:pPr>
              <w:widowControl w:val="0"/>
              <w:rPr>
                <w:rFonts w:ascii="Calibri" w:hAnsi="Calibri" w:cs="Calibri"/>
                <w:sz w:val="22"/>
                <w:szCs w:val="22"/>
              </w:rPr>
            </w:pPr>
          </w:p>
          <w:p w14:paraId="23F926AF" w14:textId="77777777" w:rsidR="0008490B" w:rsidRPr="001123CB" w:rsidRDefault="0008490B" w:rsidP="006E521A">
            <w:pPr>
              <w:widowControl w:val="0"/>
              <w:rPr>
                <w:rFonts w:ascii="Calibri" w:hAnsi="Calibri" w:cs="Calibri"/>
                <w:sz w:val="22"/>
                <w:szCs w:val="22"/>
              </w:rPr>
            </w:pPr>
            <w:r w:rsidRPr="001123CB">
              <w:rPr>
                <w:rFonts w:ascii="Calibri" w:hAnsi="Calibri" w:cs="Calibri"/>
                <w:sz w:val="22"/>
                <w:szCs w:val="22"/>
              </w:rPr>
              <w:t>(env costs are eye-wateringly staggering)</w:t>
            </w:r>
          </w:p>
          <w:p w14:paraId="284DC7DD" w14:textId="77777777" w:rsidR="0008490B" w:rsidRPr="001123CB" w:rsidRDefault="0008490B" w:rsidP="006E521A">
            <w:pPr>
              <w:widowControl w:val="0"/>
              <w:rPr>
                <w:rFonts w:ascii="Calibri" w:hAnsi="Calibri" w:cs="Calibri"/>
                <w:sz w:val="22"/>
                <w:szCs w:val="22"/>
              </w:rPr>
            </w:pPr>
            <w:r w:rsidRPr="001123CB">
              <w:rPr>
                <w:rFonts w:ascii="Calibri" w:hAnsi="Calibri" w:cs="Calibri"/>
                <w:sz w:val="22"/>
                <w:szCs w:val="22"/>
              </w:rPr>
              <w:t xml:space="preserve">E: Consumerism is not the only aspect of common individual’s behaviour that exacerbates environmental conservation failures. </w:t>
            </w:r>
            <w:r w:rsidRPr="001123CB">
              <w:rPr>
                <w:rFonts w:ascii="Calibri" w:hAnsi="Calibri" w:cs="Calibri"/>
                <w:b/>
                <w:sz w:val="22"/>
                <w:szCs w:val="22"/>
              </w:rPr>
              <w:t xml:space="preserve">The bystander effect, </w:t>
            </w:r>
            <w:r w:rsidRPr="001123CB">
              <w:rPr>
                <w:rFonts w:ascii="Calibri" w:hAnsi="Calibri" w:cs="Calibri"/>
                <w:sz w:val="22"/>
                <w:szCs w:val="22"/>
              </w:rPr>
              <w:t>the belief that “someone else will do it for me”</w:t>
            </w:r>
            <w:r w:rsidRPr="001123CB">
              <w:rPr>
                <w:rFonts w:ascii="Calibri" w:hAnsi="Calibri" w:cs="Calibri"/>
                <w:b/>
                <w:sz w:val="22"/>
                <w:szCs w:val="22"/>
              </w:rPr>
              <w:t xml:space="preserve"> – the diffusion of responsibility.</w:t>
            </w:r>
            <w:r w:rsidRPr="001123CB">
              <w:rPr>
                <w:rFonts w:ascii="Calibri" w:hAnsi="Calibri" w:cs="Calibri"/>
                <w:sz w:val="22"/>
                <w:szCs w:val="22"/>
              </w:rPr>
              <w:t xml:space="preserve"> The more bystanders there are, the less responsible we feel to take action – is the aggravating factor.</w:t>
            </w:r>
          </w:p>
          <w:p w14:paraId="4AF93D48" w14:textId="77777777" w:rsidR="0008490B" w:rsidRPr="00100829" w:rsidRDefault="0008490B" w:rsidP="006E521A">
            <w:pPr>
              <w:widowControl w:val="0"/>
              <w:rPr>
                <w:rFonts w:ascii="Calibri" w:eastAsia="Arial Unicode MS" w:hAnsi="Calibri" w:cs="Calibri"/>
                <w:sz w:val="22"/>
                <w:szCs w:val="22"/>
              </w:rPr>
            </w:pPr>
            <w:r w:rsidRPr="001123CB">
              <w:rPr>
                <w:rFonts w:ascii="Calibri" w:eastAsia="Arial Unicode MS" w:hAnsi="Calibri" w:cs="Calibri"/>
                <w:sz w:val="22"/>
                <w:szCs w:val="22"/>
              </w:rPr>
              <w:t xml:space="preserve">→ </w:t>
            </w:r>
            <w:r w:rsidRPr="00100829">
              <w:rPr>
                <w:rFonts w:ascii="Calibri" w:eastAsia="Arial Unicode MS" w:hAnsi="Calibri" w:cs="Calibri"/>
                <w:sz w:val="22"/>
                <w:szCs w:val="22"/>
              </w:rPr>
              <w:t>Earth hour Campaign. Plenty of people are willing to switch off the lights for one full hour, but revert back to their extravagant, wasteful lifestyles once the transient campaign is over.</w:t>
            </w:r>
          </w:p>
          <w:p w14:paraId="56B0BE62" w14:textId="77777777" w:rsidR="0008490B" w:rsidRPr="001123CB" w:rsidRDefault="0008490B" w:rsidP="006E521A">
            <w:pPr>
              <w:widowControl w:val="0"/>
              <w:rPr>
                <w:rFonts w:ascii="Calibri" w:hAnsi="Calibri" w:cs="Calibri"/>
                <w:sz w:val="22"/>
                <w:szCs w:val="22"/>
              </w:rPr>
            </w:pPr>
            <w:r w:rsidRPr="001123CB">
              <w:rPr>
                <w:rFonts w:ascii="Calibri" w:eastAsia="Arial Unicode MS" w:hAnsi="Calibri" w:cs="Calibri"/>
                <w:sz w:val="22"/>
                <w:szCs w:val="22"/>
              </w:rPr>
              <w:t>→ BYOB Campaign: Many Singaporeans still refuse to BYOB to supermarkets because they assume that the few plastic bags they receive will make a scant impact. These examples highlight the apathy, greed and ignorance of the average consumer.</w:t>
            </w:r>
          </w:p>
        </w:tc>
      </w:tr>
      <w:tr w:rsidR="0008490B" w:rsidRPr="001123CB" w14:paraId="3716CE38" w14:textId="77777777" w:rsidTr="006E521A">
        <w:tc>
          <w:tcPr>
            <w:tcW w:w="4385" w:type="dxa"/>
            <w:shd w:val="clear" w:color="auto" w:fill="auto"/>
            <w:tcMar>
              <w:top w:w="100" w:type="dxa"/>
              <w:left w:w="100" w:type="dxa"/>
              <w:bottom w:w="100" w:type="dxa"/>
              <w:right w:w="100" w:type="dxa"/>
            </w:tcMar>
          </w:tcPr>
          <w:p w14:paraId="5B9C1B68" w14:textId="77777777" w:rsidR="0008490B" w:rsidRPr="00C90D3F" w:rsidRDefault="0008490B" w:rsidP="006E521A">
            <w:pPr>
              <w:widowControl w:val="0"/>
              <w:rPr>
                <w:rFonts w:ascii="Calibri" w:hAnsi="Calibri" w:cs="Calibri"/>
                <w:b/>
                <w:bCs/>
                <w:color w:val="FF0000"/>
                <w:sz w:val="22"/>
                <w:szCs w:val="22"/>
              </w:rPr>
            </w:pPr>
            <w:r>
              <w:rPr>
                <w:rFonts w:ascii="Calibri" w:hAnsi="Calibri" w:cs="Calibri"/>
                <w:b/>
                <w:bCs/>
                <w:sz w:val="22"/>
                <w:szCs w:val="22"/>
              </w:rPr>
              <w:lastRenderedPageBreak/>
              <w:t xml:space="preserve">4 </w:t>
            </w:r>
            <w:r w:rsidRPr="00100829">
              <w:rPr>
                <w:rFonts w:ascii="Calibri" w:hAnsi="Calibri" w:cs="Calibri"/>
                <w:b/>
                <w:bCs/>
                <w:sz w:val="22"/>
                <w:szCs w:val="22"/>
              </w:rPr>
              <w:t>Governments should be blamed for prioritising economic goals over environmental welfare</w:t>
            </w:r>
            <w:r>
              <w:rPr>
                <w:rFonts w:ascii="Calibri" w:hAnsi="Calibri" w:cs="Calibri"/>
                <w:b/>
                <w:bCs/>
                <w:sz w:val="22"/>
                <w:szCs w:val="22"/>
              </w:rPr>
              <w:t xml:space="preserve"> </w:t>
            </w:r>
            <w:r w:rsidRPr="00C90D3F">
              <w:rPr>
                <w:rFonts w:ascii="Calibri" w:hAnsi="Calibri" w:cs="Calibri"/>
                <w:b/>
                <w:bCs/>
                <w:color w:val="FF0000"/>
                <w:sz w:val="22"/>
                <w:szCs w:val="22"/>
              </w:rPr>
              <w:t xml:space="preserve">and hence directly signal to the public that environment is of lesser priority than getting rich. </w:t>
            </w:r>
            <w:r>
              <w:rPr>
                <w:rFonts w:ascii="Calibri" w:hAnsi="Calibri" w:cs="Calibri"/>
                <w:b/>
                <w:bCs/>
                <w:color w:val="FF0000"/>
                <w:sz w:val="22"/>
                <w:szCs w:val="22"/>
              </w:rPr>
              <w:t>(“initiator” of certain policy that ignores the plight of the environment)</w:t>
            </w:r>
          </w:p>
          <w:p w14:paraId="0ED45D0B" w14:textId="77777777" w:rsidR="0008490B" w:rsidRPr="00100829" w:rsidRDefault="0008490B" w:rsidP="006E521A">
            <w:pPr>
              <w:widowControl w:val="0"/>
              <w:rPr>
                <w:rFonts w:ascii="Calibri" w:hAnsi="Calibri" w:cs="Calibri"/>
                <w:b/>
                <w:bCs/>
                <w:sz w:val="22"/>
                <w:szCs w:val="22"/>
              </w:rPr>
            </w:pPr>
          </w:p>
          <w:p w14:paraId="040236EE" w14:textId="77777777" w:rsidR="0008490B" w:rsidRPr="00100829" w:rsidRDefault="0008490B" w:rsidP="006E521A">
            <w:pPr>
              <w:widowControl w:val="0"/>
              <w:rPr>
                <w:rFonts w:ascii="Calibri" w:hAnsi="Calibri" w:cs="Calibri"/>
                <w:sz w:val="22"/>
                <w:szCs w:val="22"/>
              </w:rPr>
            </w:pPr>
            <w:r w:rsidRPr="00100829">
              <w:rPr>
                <w:rFonts w:ascii="Calibri" w:hAnsi="Calibri" w:cs="Calibri"/>
                <w:sz w:val="22"/>
                <w:szCs w:val="22"/>
              </w:rPr>
              <w:t>E: Former US President, Ronald Reagan, had the solar panels in the white house taken down, because his political philosophy viewed the free market as the best arbiter of what was good for the country. This sent a strong signal to consumers about environmental conservation.</w:t>
            </w:r>
            <w:r>
              <w:rPr>
                <w:rFonts w:ascii="Calibri" w:hAnsi="Calibri" w:cs="Calibri"/>
                <w:sz w:val="22"/>
                <w:szCs w:val="22"/>
              </w:rPr>
              <w:t xml:space="preserve"> </w:t>
            </w:r>
            <w:r w:rsidRPr="00100829">
              <w:rPr>
                <w:rFonts w:ascii="Calibri" w:hAnsi="Calibri" w:cs="Calibri"/>
                <w:sz w:val="22"/>
                <w:szCs w:val="22"/>
              </w:rPr>
              <w:t>This belief of his was also mirrored in Donald Trump’s withdrawal of the US from the Paris climate agreement</w:t>
            </w:r>
            <w:r>
              <w:rPr>
                <w:rFonts w:ascii="Calibri" w:hAnsi="Calibri" w:cs="Calibri"/>
                <w:sz w:val="22"/>
                <w:szCs w:val="22"/>
              </w:rPr>
              <w:t xml:space="preserve"> while</w:t>
            </w:r>
          </w:p>
          <w:p w14:paraId="64020A52" w14:textId="77777777" w:rsidR="0008490B" w:rsidRPr="001123CB" w:rsidRDefault="0008490B" w:rsidP="006E521A">
            <w:pPr>
              <w:widowControl w:val="0"/>
              <w:rPr>
                <w:rFonts w:ascii="Calibri" w:hAnsi="Calibri" w:cs="Calibri"/>
                <w:sz w:val="22"/>
                <w:szCs w:val="22"/>
              </w:rPr>
            </w:pPr>
            <w:r w:rsidRPr="00100829">
              <w:rPr>
                <w:rFonts w:ascii="Calibri" w:hAnsi="Calibri" w:cs="Calibri"/>
                <w:sz w:val="22"/>
                <w:szCs w:val="22"/>
              </w:rPr>
              <w:t>Brazil President – Jair Bolsonaro supported tree-clearing in the Amazon</w:t>
            </w:r>
          </w:p>
        </w:tc>
        <w:tc>
          <w:tcPr>
            <w:tcW w:w="4677" w:type="dxa"/>
            <w:shd w:val="clear" w:color="auto" w:fill="auto"/>
            <w:tcMar>
              <w:top w:w="100" w:type="dxa"/>
              <w:left w:w="100" w:type="dxa"/>
              <w:bottom w:w="100" w:type="dxa"/>
              <w:right w:w="100" w:type="dxa"/>
            </w:tcMar>
          </w:tcPr>
          <w:p w14:paraId="3D52DF07" w14:textId="77777777" w:rsidR="0008490B" w:rsidRPr="00F829FF" w:rsidRDefault="0008490B" w:rsidP="0008490B">
            <w:pPr>
              <w:pStyle w:val="ListParagraph"/>
              <w:widowControl w:val="0"/>
              <w:numPr>
                <w:ilvl w:val="3"/>
                <w:numId w:val="4"/>
              </w:numPr>
              <w:ind w:left="329"/>
              <w:rPr>
                <w:rFonts w:ascii="Calibri" w:hAnsi="Calibri" w:cs="Calibri"/>
                <w:b/>
                <w:bCs/>
                <w:sz w:val="22"/>
                <w:szCs w:val="22"/>
              </w:rPr>
            </w:pPr>
            <w:r w:rsidRPr="00F829FF">
              <w:rPr>
                <w:rFonts w:ascii="Calibri" w:hAnsi="Calibri" w:cs="Calibri"/>
                <w:b/>
                <w:bCs/>
                <w:color w:val="FF0000"/>
                <w:sz w:val="22"/>
                <w:szCs w:val="22"/>
              </w:rPr>
              <w:t xml:space="preserve">Rebuttal to the above point: HOWEVER, </w:t>
            </w:r>
            <w:r w:rsidRPr="00F829FF">
              <w:rPr>
                <w:rFonts w:ascii="Calibri" w:hAnsi="Calibri" w:cs="Calibri"/>
                <w:b/>
                <w:bCs/>
                <w:sz w:val="22"/>
                <w:szCs w:val="22"/>
              </w:rPr>
              <w:t xml:space="preserve">the blame cannot be pinned on the average Joe because individual sacrifice alone will not bring us to Carbon zero. It can only be achieved by real structural change enacted by the governments. </w:t>
            </w:r>
            <w:r w:rsidRPr="00F829FF">
              <w:rPr>
                <w:rFonts w:ascii="Calibri" w:hAnsi="Calibri" w:cs="Calibri"/>
                <w:b/>
                <w:bCs/>
                <w:color w:val="FF0000"/>
                <w:sz w:val="22"/>
                <w:szCs w:val="22"/>
              </w:rPr>
              <w:t>(push towards government’s accountability)</w:t>
            </w:r>
          </w:p>
          <w:p w14:paraId="2F42F752" w14:textId="77777777" w:rsidR="0008490B" w:rsidRPr="001123CB" w:rsidRDefault="0008490B" w:rsidP="006E521A">
            <w:pPr>
              <w:widowControl w:val="0"/>
              <w:rPr>
                <w:rFonts w:ascii="Calibri" w:hAnsi="Calibri" w:cs="Calibri"/>
                <w:sz w:val="22"/>
                <w:szCs w:val="22"/>
              </w:rPr>
            </w:pPr>
          </w:p>
        </w:tc>
      </w:tr>
    </w:tbl>
    <w:p w14:paraId="00F2147D" w14:textId="77777777" w:rsidR="0008490B" w:rsidRPr="001123CB" w:rsidRDefault="0008490B" w:rsidP="0008490B">
      <w:pPr>
        <w:rPr>
          <w:rFonts w:ascii="Calibri" w:hAnsi="Calibri" w:cs="Calibri"/>
          <w:sz w:val="22"/>
          <w:szCs w:val="22"/>
        </w:rPr>
      </w:pPr>
    </w:p>
    <w:p w14:paraId="6208A03A" w14:textId="77777777" w:rsidR="0008490B" w:rsidRDefault="0008490B" w:rsidP="0008490B">
      <w:pPr>
        <w:pStyle w:val="ListParagraph"/>
        <w:numPr>
          <w:ilvl w:val="0"/>
          <w:numId w:val="18"/>
        </w:numPr>
        <w:rPr>
          <w:rFonts w:ascii="Calibri" w:hAnsi="Calibri" w:cs="Calibri"/>
          <w:b/>
          <w:sz w:val="22"/>
          <w:szCs w:val="22"/>
        </w:rPr>
      </w:pPr>
      <w:r w:rsidRPr="00100829">
        <w:rPr>
          <w:rFonts w:ascii="Calibri" w:hAnsi="Calibri" w:cs="Calibri"/>
          <w:b/>
          <w:sz w:val="22"/>
          <w:szCs w:val="22"/>
        </w:rPr>
        <w:t xml:space="preserve">Is </w:t>
      </w:r>
      <w:r w:rsidRPr="007B6D30">
        <w:rPr>
          <w:rFonts w:ascii="Calibri" w:hAnsi="Calibri" w:cs="Calibri"/>
          <w:b/>
          <w:sz w:val="22"/>
          <w:szCs w:val="22"/>
          <w:u w:val="single"/>
        </w:rPr>
        <w:t>changing consumption habits</w:t>
      </w:r>
      <w:r w:rsidRPr="00100829">
        <w:rPr>
          <w:rFonts w:ascii="Calibri" w:hAnsi="Calibri" w:cs="Calibri"/>
          <w:b/>
          <w:sz w:val="22"/>
          <w:szCs w:val="22"/>
        </w:rPr>
        <w:t xml:space="preserve"> </w:t>
      </w:r>
      <w:r w:rsidRPr="009C2FCC">
        <w:rPr>
          <w:rFonts w:ascii="Calibri" w:hAnsi="Calibri" w:cs="Calibri"/>
          <w:b/>
          <w:sz w:val="22"/>
          <w:szCs w:val="22"/>
          <w:highlight w:val="cyan"/>
        </w:rPr>
        <w:t>enough</w:t>
      </w:r>
      <w:r w:rsidRPr="00100829">
        <w:rPr>
          <w:rFonts w:ascii="Calibri" w:hAnsi="Calibri" w:cs="Calibri"/>
          <w:b/>
          <w:sz w:val="22"/>
          <w:szCs w:val="22"/>
        </w:rPr>
        <w:t xml:space="preserve"> </w:t>
      </w:r>
      <w:r w:rsidRPr="007B6D30">
        <w:rPr>
          <w:rFonts w:ascii="Calibri" w:hAnsi="Calibri" w:cs="Calibri"/>
          <w:b/>
          <w:i/>
          <w:iCs/>
          <w:sz w:val="22"/>
          <w:szCs w:val="22"/>
        </w:rPr>
        <w:t>to save the environment</w:t>
      </w:r>
      <w:r w:rsidRPr="00100829">
        <w:rPr>
          <w:rFonts w:ascii="Calibri" w:hAnsi="Calibri" w:cs="Calibri"/>
          <w:b/>
          <w:sz w:val="22"/>
          <w:szCs w:val="22"/>
        </w:rPr>
        <w:t>?</w:t>
      </w:r>
    </w:p>
    <w:p w14:paraId="7FF7C056" w14:textId="77777777" w:rsidR="0008490B" w:rsidRDefault="0008490B" w:rsidP="0008490B">
      <w:pPr>
        <w:pStyle w:val="ListParagraph"/>
        <w:ind w:left="426"/>
        <w:rPr>
          <w:rFonts w:ascii="Calibri" w:hAnsi="Calibri" w:cs="Calibri"/>
          <w:b/>
          <w:sz w:val="22"/>
          <w:szCs w:val="22"/>
        </w:rPr>
      </w:pPr>
    </w:p>
    <w:p w14:paraId="5E9AA4CB" w14:textId="77777777" w:rsidR="0008490B" w:rsidRDefault="0008490B" w:rsidP="0008490B">
      <w:pPr>
        <w:pStyle w:val="ListParagraph"/>
        <w:ind w:left="426"/>
        <w:rPr>
          <w:rFonts w:ascii="Calibri" w:hAnsi="Calibri" w:cs="Calibri"/>
          <w:b/>
          <w:sz w:val="22"/>
          <w:szCs w:val="22"/>
        </w:rPr>
      </w:pPr>
      <w:r>
        <w:rPr>
          <w:rFonts w:ascii="Calibri" w:hAnsi="Calibri" w:cs="Calibri"/>
          <w:b/>
          <w:sz w:val="22"/>
          <w:szCs w:val="22"/>
        </w:rPr>
        <w:t xml:space="preserve">Keywords: </w:t>
      </w:r>
    </w:p>
    <w:p w14:paraId="6DB0DBD5" w14:textId="77777777" w:rsidR="0008490B" w:rsidRPr="001C6A4D" w:rsidRDefault="0008490B" w:rsidP="0008490B">
      <w:pPr>
        <w:pStyle w:val="ListParagraph"/>
        <w:numPr>
          <w:ilvl w:val="0"/>
          <w:numId w:val="3"/>
        </w:numPr>
        <w:rPr>
          <w:rFonts w:ascii="Calibri" w:hAnsi="Calibri" w:cs="Calibri"/>
          <w:b/>
          <w:sz w:val="22"/>
          <w:szCs w:val="22"/>
          <w:highlight w:val="cyan"/>
        </w:rPr>
      </w:pPr>
      <w:r>
        <w:rPr>
          <w:rFonts w:ascii="Calibri" w:hAnsi="Calibri" w:cs="Calibri"/>
          <w:b/>
          <w:sz w:val="22"/>
          <w:szCs w:val="22"/>
        </w:rPr>
        <w:lastRenderedPageBreak/>
        <w:t xml:space="preserve">Enough – the impact/results of changing habits – </w:t>
      </w:r>
      <w:r w:rsidRPr="001C6A4D">
        <w:rPr>
          <w:rFonts w:ascii="Calibri" w:hAnsi="Calibri" w:cs="Calibri"/>
          <w:b/>
          <w:sz w:val="22"/>
          <w:szCs w:val="22"/>
          <w:highlight w:val="cyan"/>
        </w:rPr>
        <w:t>quantitative and qualitative measurement of positive effects</w:t>
      </w:r>
    </w:p>
    <w:p w14:paraId="34EE5D49" w14:textId="77777777" w:rsidR="0008490B" w:rsidRDefault="0008490B" w:rsidP="0008490B">
      <w:pPr>
        <w:pStyle w:val="ListParagraph"/>
        <w:numPr>
          <w:ilvl w:val="0"/>
          <w:numId w:val="3"/>
        </w:numPr>
        <w:rPr>
          <w:rFonts w:ascii="Calibri" w:hAnsi="Calibri" w:cs="Calibri"/>
          <w:b/>
          <w:sz w:val="22"/>
          <w:szCs w:val="22"/>
        </w:rPr>
      </w:pPr>
      <w:r>
        <w:rPr>
          <w:rFonts w:ascii="Calibri" w:hAnsi="Calibri" w:cs="Calibri"/>
          <w:b/>
          <w:sz w:val="22"/>
          <w:szCs w:val="22"/>
        </w:rPr>
        <w:t>Save – redress, address, mitigate, slowdown</w:t>
      </w:r>
    </w:p>
    <w:p w14:paraId="377D8A5E" w14:textId="77777777" w:rsidR="0008490B" w:rsidRDefault="0008490B" w:rsidP="0008490B">
      <w:pPr>
        <w:pStyle w:val="ListParagraph"/>
        <w:ind w:left="1080"/>
        <w:rPr>
          <w:rFonts w:ascii="Calibri" w:hAnsi="Calibri" w:cs="Calibri"/>
          <w:b/>
          <w:i/>
          <w:iCs/>
          <w:color w:val="FF0000"/>
          <w:sz w:val="22"/>
          <w:szCs w:val="22"/>
        </w:rPr>
      </w:pPr>
    </w:p>
    <w:p w14:paraId="6632119C" w14:textId="77777777" w:rsidR="0008490B" w:rsidRDefault="0008490B" w:rsidP="0008490B">
      <w:pPr>
        <w:pStyle w:val="ListParagraph"/>
        <w:ind w:left="1080"/>
        <w:rPr>
          <w:rFonts w:ascii="Calibri" w:hAnsi="Calibri" w:cs="Calibri"/>
          <w:b/>
          <w:i/>
          <w:iCs/>
          <w:color w:val="FF0000"/>
          <w:sz w:val="22"/>
          <w:szCs w:val="22"/>
        </w:rPr>
      </w:pPr>
      <w:r>
        <w:rPr>
          <w:rFonts w:ascii="Calibri" w:hAnsi="Calibri" w:cs="Calibri"/>
          <w:b/>
          <w:i/>
          <w:iCs/>
          <w:color w:val="FF0000"/>
          <w:sz w:val="22"/>
          <w:szCs w:val="22"/>
        </w:rPr>
        <w:t xml:space="preserve">Essay questions with these words - </w:t>
      </w:r>
      <w:r w:rsidRPr="001C6A4D">
        <w:rPr>
          <w:rFonts w:ascii="Calibri" w:hAnsi="Calibri" w:cs="Calibri"/>
          <w:b/>
          <w:i/>
          <w:iCs/>
          <w:color w:val="FF0000"/>
          <w:sz w:val="22"/>
          <w:szCs w:val="22"/>
        </w:rPr>
        <w:t xml:space="preserve">ready, prepared, enough, sufficient – </w:t>
      </w:r>
      <w:r>
        <w:rPr>
          <w:rFonts w:ascii="Calibri" w:hAnsi="Calibri" w:cs="Calibri"/>
          <w:b/>
          <w:i/>
          <w:iCs/>
          <w:color w:val="FF0000"/>
          <w:sz w:val="22"/>
          <w:szCs w:val="22"/>
        </w:rPr>
        <w:t xml:space="preserve">require </w:t>
      </w:r>
      <w:r w:rsidRPr="001C6A4D">
        <w:rPr>
          <w:rFonts w:ascii="Calibri" w:hAnsi="Calibri" w:cs="Calibri"/>
          <w:b/>
          <w:i/>
          <w:iCs/>
          <w:color w:val="FF0000"/>
          <w:sz w:val="22"/>
          <w:szCs w:val="22"/>
        </w:rPr>
        <w:t>measurements</w:t>
      </w:r>
      <w:r>
        <w:rPr>
          <w:rFonts w:ascii="Calibri" w:hAnsi="Calibri" w:cs="Calibri"/>
          <w:b/>
          <w:i/>
          <w:iCs/>
          <w:color w:val="FF0000"/>
          <w:sz w:val="22"/>
          <w:szCs w:val="22"/>
        </w:rPr>
        <w:t>.</w:t>
      </w:r>
      <w:r w:rsidRPr="001C6A4D">
        <w:rPr>
          <w:rFonts w:ascii="Calibri" w:hAnsi="Calibri" w:cs="Calibri"/>
          <w:b/>
          <w:i/>
          <w:iCs/>
          <w:color w:val="FF0000"/>
          <w:sz w:val="22"/>
          <w:szCs w:val="22"/>
        </w:rPr>
        <w:t xml:space="preserve"> </w:t>
      </w:r>
    </w:p>
    <w:p w14:paraId="29DA893B" w14:textId="77777777" w:rsidR="0008490B" w:rsidRDefault="0008490B" w:rsidP="0008490B">
      <w:pPr>
        <w:pStyle w:val="ListParagraph"/>
        <w:ind w:left="1080"/>
        <w:rPr>
          <w:rFonts w:ascii="Calibri" w:hAnsi="Calibri" w:cs="Calibri"/>
          <w:b/>
          <w:i/>
          <w:iCs/>
          <w:color w:val="FF0000"/>
          <w:sz w:val="22"/>
          <w:szCs w:val="22"/>
        </w:rPr>
      </w:pPr>
    </w:p>
    <w:p w14:paraId="3FCF6411" w14:textId="77777777" w:rsidR="0008490B" w:rsidRPr="002C7204" w:rsidRDefault="0008490B" w:rsidP="0008490B">
      <w:pPr>
        <w:rPr>
          <w:rFonts w:ascii="Calibri" w:hAnsi="Calibri" w:cs="Calibri"/>
          <w:b/>
          <w:color w:val="FF0000"/>
          <w:sz w:val="22"/>
          <w:szCs w:val="22"/>
        </w:rPr>
      </w:pPr>
      <w:r w:rsidRPr="007A4A67">
        <w:rPr>
          <w:rFonts w:ascii="Calibri" w:hAnsi="Calibri" w:cs="Calibri"/>
          <w:b/>
          <w:color w:val="FF0000"/>
          <w:sz w:val="22"/>
          <w:szCs w:val="22"/>
          <w:highlight w:val="yellow"/>
        </w:rPr>
        <w:t xml:space="preserve">Underlying assumption: consumption </w:t>
      </w:r>
      <w:r w:rsidRPr="007A4A67">
        <w:rPr>
          <w:rFonts w:ascii="Calibri" w:hAnsi="Calibri" w:cs="Calibri" w:hint="eastAsia"/>
          <w:b/>
          <w:color w:val="FF0000"/>
          <w:sz w:val="22"/>
          <w:szCs w:val="22"/>
          <w:highlight w:val="yellow"/>
        </w:rPr>
        <w:sym w:font="Wingdings" w:char="F0E0"/>
      </w:r>
      <w:r w:rsidRPr="007A4A67">
        <w:rPr>
          <w:rFonts w:ascii="Calibri" w:hAnsi="Calibri" w:cs="Calibri"/>
          <w:b/>
          <w:color w:val="FF0000"/>
          <w:sz w:val="22"/>
          <w:szCs w:val="22"/>
          <w:highlight w:val="yellow"/>
        </w:rPr>
        <w:t xml:space="preserve"> suggests consumers bear the larger responsibility</w:t>
      </w:r>
    </w:p>
    <w:p w14:paraId="123EAC88" w14:textId="77777777" w:rsidR="0008490B" w:rsidRPr="00100829" w:rsidRDefault="0008490B" w:rsidP="0008490B">
      <w:pPr>
        <w:pStyle w:val="ListParagraph"/>
        <w:ind w:left="1080"/>
        <w:rPr>
          <w:rFonts w:ascii="Calibri" w:hAnsi="Calibri" w:cs="Calibri"/>
          <w:b/>
          <w:sz w:val="22"/>
          <w:szCs w:val="22"/>
        </w:rPr>
      </w:pPr>
    </w:p>
    <w:p w14:paraId="096D9468" w14:textId="77777777" w:rsidR="0008490B" w:rsidRPr="007B6D30" w:rsidRDefault="0008490B" w:rsidP="0008490B">
      <w:pPr>
        <w:rPr>
          <w:rFonts w:ascii="Calibri" w:hAnsi="Calibri" w:cs="Calibri"/>
          <w:b/>
          <w:i/>
          <w:iCs/>
          <w:sz w:val="22"/>
          <w:szCs w:val="22"/>
        </w:rPr>
      </w:pPr>
      <w:r>
        <w:rPr>
          <w:rFonts w:ascii="Calibri" w:hAnsi="Calibri" w:cs="Calibri"/>
          <w:b/>
          <w:sz w:val="22"/>
          <w:szCs w:val="22"/>
        </w:rPr>
        <w:t>SA/TS1</w:t>
      </w:r>
      <w:r w:rsidRPr="001123CB">
        <w:rPr>
          <w:rFonts w:ascii="Calibri" w:hAnsi="Calibri" w:cs="Calibri"/>
          <w:b/>
          <w:sz w:val="22"/>
          <w:szCs w:val="22"/>
        </w:rPr>
        <w:t xml:space="preserve">: It has to be acknowledged that </w:t>
      </w:r>
      <w:r w:rsidRPr="007B6D30">
        <w:rPr>
          <w:rFonts w:ascii="Calibri" w:hAnsi="Calibri" w:cs="Calibri"/>
          <w:b/>
          <w:sz w:val="22"/>
          <w:szCs w:val="22"/>
          <w:u w:val="single"/>
        </w:rPr>
        <w:t>changing consumption habits in the form of curbing the consumerist mindset  and  throw-away culture</w:t>
      </w:r>
      <w:r w:rsidRPr="001123CB">
        <w:rPr>
          <w:rFonts w:ascii="Calibri" w:hAnsi="Calibri" w:cs="Calibri"/>
          <w:b/>
          <w:sz w:val="22"/>
          <w:szCs w:val="22"/>
        </w:rPr>
        <w:t xml:space="preserve"> </w:t>
      </w:r>
      <w:r w:rsidRPr="007B6D30">
        <w:rPr>
          <w:rFonts w:ascii="Calibri" w:hAnsi="Calibri" w:cs="Calibri"/>
          <w:b/>
          <w:sz w:val="22"/>
          <w:szCs w:val="22"/>
          <w:highlight w:val="cyan"/>
        </w:rPr>
        <w:t>could stem</w:t>
      </w:r>
      <w:r w:rsidRPr="001123CB">
        <w:rPr>
          <w:rFonts w:ascii="Calibri" w:hAnsi="Calibri" w:cs="Calibri"/>
          <w:b/>
          <w:sz w:val="22"/>
          <w:szCs w:val="22"/>
        </w:rPr>
        <w:t xml:space="preserve"> </w:t>
      </w:r>
      <w:r w:rsidRPr="007B6D30">
        <w:rPr>
          <w:rFonts w:ascii="Calibri" w:hAnsi="Calibri" w:cs="Calibri"/>
          <w:b/>
          <w:i/>
          <w:iCs/>
          <w:sz w:val="22"/>
          <w:szCs w:val="22"/>
        </w:rPr>
        <w:t>the damage inflicted on the environment.</w:t>
      </w:r>
      <w:r>
        <w:rPr>
          <w:rFonts w:ascii="Calibri" w:hAnsi="Calibri" w:cs="Calibri"/>
          <w:b/>
          <w:i/>
          <w:iCs/>
          <w:sz w:val="22"/>
          <w:szCs w:val="22"/>
        </w:rPr>
        <w:t xml:space="preserve"> </w:t>
      </w:r>
      <w:r w:rsidRPr="002C7204">
        <w:rPr>
          <w:rFonts w:ascii="Calibri" w:hAnsi="Calibri" w:cs="Calibri"/>
          <w:b/>
          <w:i/>
          <w:iCs/>
          <w:color w:val="FF0000"/>
          <w:sz w:val="22"/>
          <w:szCs w:val="22"/>
        </w:rPr>
        <w:t>(manage the ‘init</w:t>
      </w:r>
      <w:r>
        <w:rPr>
          <w:rFonts w:ascii="Calibri" w:hAnsi="Calibri" w:cs="Calibri"/>
          <w:b/>
          <w:i/>
          <w:iCs/>
          <w:color w:val="FF0000"/>
          <w:sz w:val="22"/>
          <w:szCs w:val="22"/>
        </w:rPr>
        <w:t>i</w:t>
      </w:r>
      <w:r w:rsidRPr="002C7204">
        <w:rPr>
          <w:rFonts w:ascii="Calibri" w:hAnsi="Calibri" w:cs="Calibri"/>
          <w:b/>
          <w:i/>
          <w:iCs/>
          <w:color w:val="FF0000"/>
          <w:sz w:val="22"/>
          <w:szCs w:val="22"/>
        </w:rPr>
        <w:t>ator’)</w:t>
      </w:r>
    </w:p>
    <w:p w14:paraId="4BE319B2" w14:textId="77777777" w:rsidR="0008490B" w:rsidRPr="001123CB" w:rsidRDefault="0008490B" w:rsidP="0008490B">
      <w:pPr>
        <w:rPr>
          <w:rFonts w:ascii="Calibri" w:hAnsi="Calibri" w:cs="Calibri"/>
          <w:b/>
          <w:sz w:val="22"/>
          <w:szCs w:val="22"/>
        </w:rPr>
      </w:pPr>
    </w:p>
    <w:p w14:paraId="625D992E" w14:textId="77777777" w:rsidR="0008490B" w:rsidRDefault="0008490B" w:rsidP="0008490B">
      <w:pPr>
        <w:pStyle w:val="ListParagraph"/>
        <w:numPr>
          <w:ilvl w:val="0"/>
          <w:numId w:val="12"/>
        </w:numPr>
        <w:rPr>
          <w:rFonts w:ascii="Calibri" w:hAnsi="Calibri" w:cs="Calibri"/>
          <w:sz w:val="22"/>
          <w:szCs w:val="22"/>
        </w:rPr>
      </w:pPr>
      <w:r w:rsidRPr="007B6D30">
        <w:rPr>
          <w:rFonts w:ascii="Calibri" w:hAnsi="Calibri" w:cs="Calibri"/>
          <w:b/>
          <w:bCs/>
          <w:sz w:val="22"/>
          <w:szCs w:val="22"/>
        </w:rPr>
        <w:t>EX TS:</w:t>
      </w:r>
      <w:r>
        <w:rPr>
          <w:rFonts w:ascii="Calibri" w:hAnsi="Calibri" w:cs="Calibri"/>
          <w:sz w:val="22"/>
          <w:szCs w:val="22"/>
        </w:rPr>
        <w:t xml:space="preserve"> </w:t>
      </w:r>
      <w:r w:rsidRPr="00100829">
        <w:rPr>
          <w:rFonts w:ascii="Calibri" w:hAnsi="Calibri" w:cs="Calibri"/>
          <w:sz w:val="22"/>
          <w:szCs w:val="22"/>
        </w:rPr>
        <w:t>Increasing  standards of  living  and  constant  exposure  to  advertising  result  in  a consumer-oriented  culture  where  consumers,  especially  from  the  developed countries, demand for more products and services to support their affluent lifestyles and modern conveniences. Meeting these demands by the consumers increased the extraction and exploitation of natural resources, as well as the accumulation of waste and pollutants which can damage the environment.</w:t>
      </w:r>
    </w:p>
    <w:p w14:paraId="3BCA598B" w14:textId="77777777" w:rsidR="0008490B" w:rsidRDefault="0008490B" w:rsidP="0008490B">
      <w:pPr>
        <w:pStyle w:val="ListParagraph"/>
        <w:rPr>
          <w:rFonts w:ascii="Calibri" w:hAnsi="Calibri" w:cs="Calibri"/>
          <w:sz w:val="22"/>
          <w:szCs w:val="22"/>
        </w:rPr>
      </w:pPr>
    </w:p>
    <w:p w14:paraId="5CDA0F8C" w14:textId="77777777" w:rsidR="0008490B" w:rsidRDefault="0008490B" w:rsidP="0008490B">
      <w:pPr>
        <w:pStyle w:val="ListParagraph"/>
        <w:numPr>
          <w:ilvl w:val="0"/>
          <w:numId w:val="12"/>
        </w:numPr>
        <w:rPr>
          <w:rFonts w:ascii="Calibri" w:hAnsi="Calibri" w:cs="Calibri"/>
          <w:sz w:val="22"/>
          <w:szCs w:val="22"/>
        </w:rPr>
      </w:pPr>
      <w:r w:rsidRPr="007B6D30">
        <w:rPr>
          <w:rFonts w:ascii="Calibri" w:hAnsi="Calibri" w:cs="Calibri"/>
          <w:b/>
          <w:bCs/>
          <w:sz w:val="22"/>
          <w:szCs w:val="22"/>
        </w:rPr>
        <w:t>EG1:</w:t>
      </w:r>
      <w:r>
        <w:rPr>
          <w:rFonts w:ascii="Calibri" w:hAnsi="Calibri" w:cs="Calibri"/>
          <w:sz w:val="22"/>
          <w:szCs w:val="22"/>
        </w:rPr>
        <w:t xml:space="preserve"> </w:t>
      </w:r>
      <w:r w:rsidRPr="00100829">
        <w:rPr>
          <w:rFonts w:ascii="Calibri" w:hAnsi="Calibri" w:cs="Calibri"/>
          <w:sz w:val="22"/>
          <w:szCs w:val="22"/>
        </w:rPr>
        <w:t>A study by the Norwegian University of Science and Technology’s Industrial Ecology Programme reported that consumers are responsible for more than 60 per cent of the globe’s greenhouse gas emissions, and up to 80 per cent of the world’s water use. Many modern conveniences have contributed to environmental degradation, for instance, online shopping which led to a lot of waste generated from additional product packaging to protect the deliveries and a  disproportionate amount  of emissions produced from delivering many packages all over the world.</w:t>
      </w:r>
    </w:p>
    <w:p w14:paraId="349356D6" w14:textId="77777777" w:rsidR="0008490B" w:rsidRPr="00100829" w:rsidRDefault="0008490B" w:rsidP="0008490B">
      <w:pPr>
        <w:pStyle w:val="ListParagraph"/>
        <w:rPr>
          <w:rFonts w:ascii="Calibri" w:hAnsi="Calibri" w:cs="Calibri"/>
          <w:b/>
          <w:color w:val="202124"/>
          <w:sz w:val="22"/>
          <w:szCs w:val="22"/>
        </w:rPr>
      </w:pPr>
    </w:p>
    <w:p w14:paraId="13771594" w14:textId="77777777" w:rsidR="0008490B" w:rsidRPr="00100829" w:rsidRDefault="0008490B" w:rsidP="0008490B">
      <w:pPr>
        <w:pStyle w:val="ListParagraph"/>
        <w:numPr>
          <w:ilvl w:val="0"/>
          <w:numId w:val="12"/>
        </w:numPr>
        <w:rPr>
          <w:rFonts w:ascii="Calibri" w:hAnsi="Calibri" w:cs="Calibri"/>
          <w:sz w:val="22"/>
          <w:szCs w:val="22"/>
        </w:rPr>
      </w:pPr>
      <w:r>
        <w:rPr>
          <w:rFonts w:ascii="Calibri" w:hAnsi="Calibri" w:cs="Calibri"/>
          <w:b/>
          <w:color w:val="202124"/>
          <w:sz w:val="22"/>
          <w:szCs w:val="22"/>
        </w:rPr>
        <w:t xml:space="preserve">EG2: </w:t>
      </w:r>
      <w:r w:rsidRPr="00100829">
        <w:rPr>
          <w:rFonts w:ascii="Calibri" w:hAnsi="Calibri" w:cs="Calibri"/>
          <w:b/>
          <w:color w:val="202124"/>
          <w:sz w:val="22"/>
          <w:szCs w:val="22"/>
        </w:rPr>
        <w:t>A recent study by NUS alumni found that Singapore households generated an extra 1,334 tonnes of plastic waste – the weight of about 90 double-decker buses – from takeaway and food deliveries during the two-month circuit breaker.</w:t>
      </w:r>
    </w:p>
    <w:p w14:paraId="5A838D54" w14:textId="77777777" w:rsidR="0008490B" w:rsidRPr="00100829" w:rsidRDefault="0008490B" w:rsidP="0008490B">
      <w:pPr>
        <w:pStyle w:val="ListParagraph"/>
        <w:rPr>
          <w:rFonts w:ascii="Calibri" w:hAnsi="Calibri" w:cs="Calibri"/>
          <w:sz w:val="22"/>
          <w:szCs w:val="22"/>
        </w:rPr>
      </w:pPr>
    </w:p>
    <w:p w14:paraId="03D1C30F" w14:textId="77777777" w:rsidR="0008490B" w:rsidRPr="00100829" w:rsidRDefault="0008490B" w:rsidP="0008490B">
      <w:pPr>
        <w:pStyle w:val="ListParagraph"/>
        <w:numPr>
          <w:ilvl w:val="0"/>
          <w:numId w:val="12"/>
        </w:numPr>
        <w:rPr>
          <w:rFonts w:ascii="Calibri" w:hAnsi="Calibri" w:cs="Calibri"/>
          <w:sz w:val="22"/>
          <w:szCs w:val="22"/>
        </w:rPr>
      </w:pPr>
      <w:r w:rsidRPr="00100829">
        <w:rPr>
          <w:rFonts w:ascii="Calibri" w:hAnsi="Calibri" w:cs="Calibri"/>
          <w:sz w:val="22"/>
          <w:szCs w:val="22"/>
        </w:rPr>
        <w:t xml:space="preserve">Fortunately, there are a growing number of people who are embracing a more minimalist lifestyle. They form the zero-waste community, who curb unnecessary consumption and reject purchases that generate waste like single-use plastics. </w:t>
      </w:r>
    </w:p>
    <w:p w14:paraId="2134CD60" w14:textId="77777777" w:rsidR="0008490B" w:rsidRDefault="0008490B" w:rsidP="0008490B">
      <w:pPr>
        <w:rPr>
          <w:rFonts w:ascii="Calibri" w:hAnsi="Calibri" w:cs="Calibri"/>
          <w:b/>
          <w:sz w:val="22"/>
          <w:szCs w:val="22"/>
        </w:rPr>
      </w:pPr>
    </w:p>
    <w:p w14:paraId="01B794D3" w14:textId="77777777" w:rsidR="0008490B" w:rsidRPr="001123CB" w:rsidRDefault="0008490B" w:rsidP="0008490B">
      <w:pPr>
        <w:rPr>
          <w:rFonts w:ascii="Calibri" w:hAnsi="Calibri" w:cs="Calibri"/>
          <w:b/>
          <w:sz w:val="22"/>
          <w:szCs w:val="22"/>
        </w:rPr>
      </w:pPr>
      <w:r>
        <w:rPr>
          <w:rFonts w:ascii="Calibri" w:hAnsi="Calibri" w:cs="Calibri"/>
          <w:b/>
          <w:sz w:val="22"/>
          <w:szCs w:val="22"/>
        </w:rPr>
        <w:t>SA/TS2</w:t>
      </w:r>
      <w:r w:rsidRPr="001123CB">
        <w:rPr>
          <w:rFonts w:ascii="Calibri" w:hAnsi="Calibri" w:cs="Calibri"/>
          <w:b/>
          <w:sz w:val="22"/>
          <w:szCs w:val="22"/>
        </w:rPr>
        <w:t xml:space="preserve">: With the projected increase in population, even if reducing consumption is not always feasible, </w:t>
      </w:r>
      <w:r w:rsidRPr="007B6D30">
        <w:rPr>
          <w:rFonts w:ascii="Calibri" w:hAnsi="Calibri" w:cs="Calibri"/>
          <w:b/>
          <w:i/>
          <w:iCs/>
          <w:sz w:val="22"/>
          <w:szCs w:val="22"/>
        </w:rPr>
        <w:t xml:space="preserve">the damage done to the environment </w:t>
      </w:r>
      <w:r w:rsidRPr="007B6D30">
        <w:rPr>
          <w:rFonts w:ascii="Calibri" w:hAnsi="Calibri" w:cs="Calibri"/>
          <w:b/>
          <w:sz w:val="22"/>
          <w:szCs w:val="22"/>
          <w:highlight w:val="cyan"/>
        </w:rPr>
        <w:t>can be limited</w:t>
      </w:r>
      <w:r w:rsidRPr="001123CB">
        <w:rPr>
          <w:rFonts w:ascii="Calibri" w:hAnsi="Calibri" w:cs="Calibri"/>
          <w:b/>
          <w:sz w:val="22"/>
          <w:szCs w:val="22"/>
        </w:rPr>
        <w:t xml:space="preserve"> by </w:t>
      </w:r>
      <w:r w:rsidRPr="007B6D30">
        <w:rPr>
          <w:rFonts w:ascii="Calibri" w:hAnsi="Calibri" w:cs="Calibri"/>
          <w:b/>
          <w:sz w:val="22"/>
          <w:szCs w:val="22"/>
          <w:u w:val="single"/>
        </w:rPr>
        <w:t>encouraging consumers to change their consumption habits by choosing more environmentally-friendly alternatives</w:t>
      </w:r>
      <w:r w:rsidRPr="001123CB">
        <w:rPr>
          <w:rFonts w:ascii="Calibri" w:hAnsi="Calibri" w:cs="Calibri"/>
          <w:b/>
          <w:sz w:val="22"/>
          <w:szCs w:val="22"/>
        </w:rPr>
        <w:t xml:space="preserve">. </w:t>
      </w:r>
      <w:r w:rsidRPr="002C7204">
        <w:rPr>
          <w:rFonts w:ascii="Calibri" w:hAnsi="Calibri" w:cs="Calibri"/>
          <w:b/>
          <w:i/>
          <w:iCs/>
          <w:color w:val="FF0000"/>
          <w:sz w:val="22"/>
          <w:szCs w:val="22"/>
        </w:rPr>
        <w:t>(manage the ‘</w:t>
      </w:r>
      <w:proofErr w:type="spellStart"/>
      <w:r w:rsidRPr="002C7204">
        <w:rPr>
          <w:rFonts w:ascii="Calibri" w:hAnsi="Calibri" w:cs="Calibri"/>
          <w:b/>
          <w:i/>
          <w:iCs/>
          <w:color w:val="FF0000"/>
          <w:sz w:val="22"/>
          <w:szCs w:val="22"/>
        </w:rPr>
        <w:t>initator</w:t>
      </w:r>
      <w:proofErr w:type="spellEnd"/>
      <w:r w:rsidRPr="002C7204">
        <w:rPr>
          <w:rFonts w:ascii="Calibri" w:hAnsi="Calibri" w:cs="Calibri"/>
          <w:b/>
          <w:i/>
          <w:iCs/>
          <w:color w:val="FF0000"/>
          <w:sz w:val="22"/>
          <w:szCs w:val="22"/>
        </w:rPr>
        <w:t>’)</w:t>
      </w:r>
    </w:p>
    <w:p w14:paraId="7AD517EC" w14:textId="77777777" w:rsidR="0008490B" w:rsidRDefault="0008490B" w:rsidP="0008490B">
      <w:pPr>
        <w:rPr>
          <w:rFonts w:ascii="Calibri" w:hAnsi="Calibri" w:cs="Calibri"/>
          <w:sz w:val="22"/>
          <w:szCs w:val="22"/>
        </w:rPr>
      </w:pPr>
    </w:p>
    <w:p w14:paraId="5C03BE8F"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 xml:space="preserve">According to the United Nations, the global population is expected to reach 8.6 billion in 2030, 9.8 billion in 2050 and 11.2 billion in 2100, and as such, it has become even more difficult to reduce the global demand for natural resources and energy.  </w:t>
      </w:r>
    </w:p>
    <w:p w14:paraId="16B24E3E" w14:textId="77777777" w:rsidR="0008490B" w:rsidRPr="00100829" w:rsidRDefault="0008490B" w:rsidP="0008490B">
      <w:pPr>
        <w:pStyle w:val="ListParagraph"/>
        <w:rPr>
          <w:rFonts w:ascii="Calibri" w:hAnsi="Calibri" w:cs="Calibri"/>
          <w:b/>
          <w:sz w:val="22"/>
          <w:szCs w:val="22"/>
        </w:rPr>
      </w:pPr>
    </w:p>
    <w:p w14:paraId="51704F47"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 xml:space="preserve">Therefore, other than encouraging a more prudent use of natural resources and energy, consumption patterns need to change to include greener alternatives. For example, changing to energy-saving light bulbs such as the compact fluorescent lamps (CFLs), and light emitting diodes (LEDs) could help save about 25%-80% less energy. </w:t>
      </w:r>
    </w:p>
    <w:p w14:paraId="5C9E3DD1" w14:textId="77777777" w:rsidR="0008490B" w:rsidRPr="00100829" w:rsidRDefault="0008490B" w:rsidP="0008490B">
      <w:pPr>
        <w:pStyle w:val="ListParagraph"/>
        <w:rPr>
          <w:rFonts w:ascii="Calibri" w:hAnsi="Calibri" w:cs="Calibri"/>
          <w:sz w:val="22"/>
          <w:szCs w:val="22"/>
        </w:rPr>
      </w:pPr>
    </w:p>
    <w:p w14:paraId="3DB671C3"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 xml:space="preserve">Similarly, efforts in some countries to encourage people to drive less or to take public transport to reduce pollution have faced some roadblocks. </w:t>
      </w:r>
      <w:r w:rsidRPr="00100829">
        <w:rPr>
          <w:rFonts w:ascii="Calibri" w:hAnsi="Calibri" w:cs="Calibri"/>
          <w:b/>
          <w:sz w:val="22"/>
          <w:szCs w:val="22"/>
        </w:rPr>
        <w:t>Consumers could instead adopt the use of electric or hybrid cars</w:t>
      </w:r>
      <w:r w:rsidRPr="00100829">
        <w:rPr>
          <w:rFonts w:ascii="Calibri" w:hAnsi="Calibri" w:cs="Calibri"/>
          <w:sz w:val="22"/>
          <w:szCs w:val="22"/>
        </w:rPr>
        <w:t xml:space="preserve"> which have better gas mileage and do not release as many toxins and harmful pollutants as the other gasoline powered cars. </w:t>
      </w:r>
    </w:p>
    <w:p w14:paraId="1B3722D4" w14:textId="77777777" w:rsidR="0008490B" w:rsidRPr="00100829" w:rsidRDefault="0008490B" w:rsidP="0008490B">
      <w:pPr>
        <w:pStyle w:val="ListParagraph"/>
        <w:rPr>
          <w:rFonts w:ascii="Calibri" w:hAnsi="Calibri" w:cs="Calibri"/>
          <w:sz w:val="22"/>
          <w:szCs w:val="22"/>
        </w:rPr>
      </w:pPr>
    </w:p>
    <w:p w14:paraId="2D3FE274"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In addition, global demand for food is also unlikely to reduce, but</w:t>
      </w:r>
      <w:r w:rsidRPr="00100829">
        <w:rPr>
          <w:rFonts w:ascii="Calibri" w:hAnsi="Calibri" w:cs="Calibri"/>
          <w:b/>
          <w:sz w:val="22"/>
          <w:szCs w:val="22"/>
        </w:rPr>
        <w:t xml:space="preserve"> according to researchers at the University of Oxford, going vegan could help the environment.</w:t>
      </w:r>
      <w:r w:rsidRPr="00100829">
        <w:rPr>
          <w:rFonts w:ascii="Calibri" w:hAnsi="Calibri" w:cs="Calibri"/>
          <w:sz w:val="22"/>
          <w:szCs w:val="22"/>
        </w:rPr>
        <w:t xml:space="preserve"> The team from the university found that cutting meat and dairy products from one’s diet could reduce an individual's carbon footprint from food by up to 73 per cent. Deforestation could also be minimised as rearing livestock often led to the clearing of large swaths of land for grazing.</w:t>
      </w:r>
    </w:p>
    <w:p w14:paraId="06DF41E7" w14:textId="77777777" w:rsidR="0008490B" w:rsidRPr="00100829" w:rsidRDefault="0008490B" w:rsidP="0008490B">
      <w:pPr>
        <w:pStyle w:val="ListParagraph"/>
        <w:rPr>
          <w:rFonts w:ascii="Calibri" w:hAnsi="Calibri" w:cs="Calibri"/>
          <w:sz w:val="22"/>
          <w:szCs w:val="22"/>
        </w:rPr>
      </w:pPr>
    </w:p>
    <w:p w14:paraId="3DEFF284" w14:textId="77777777" w:rsidR="0008490B" w:rsidRPr="00100829" w:rsidRDefault="0008490B" w:rsidP="0008490B">
      <w:pPr>
        <w:pStyle w:val="ListParagraph"/>
        <w:numPr>
          <w:ilvl w:val="0"/>
          <w:numId w:val="13"/>
        </w:numPr>
        <w:rPr>
          <w:rFonts w:ascii="Calibri" w:hAnsi="Calibri" w:cs="Calibri"/>
          <w:b/>
          <w:sz w:val="22"/>
          <w:szCs w:val="22"/>
        </w:rPr>
      </w:pPr>
      <w:r w:rsidRPr="00100829">
        <w:rPr>
          <w:rFonts w:ascii="Calibri" w:hAnsi="Calibri" w:cs="Calibri"/>
          <w:sz w:val="22"/>
          <w:szCs w:val="22"/>
        </w:rPr>
        <w:t>Hence, changing consumption habits could help save the environment when consumers begin to choose more environmentally-friendly alternatives.</w:t>
      </w:r>
    </w:p>
    <w:p w14:paraId="39378340" w14:textId="77777777" w:rsidR="0008490B" w:rsidRDefault="0008490B" w:rsidP="0008490B">
      <w:pPr>
        <w:rPr>
          <w:rFonts w:ascii="Calibri" w:hAnsi="Calibri" w:cs="Calibri"/>
          <w:b/>
          <w:sz w:val="22"/>
          <w:szCs w:val="22"/>
        </w:rPr>
      </w:pPr>
    </w:p>
    <w:p w14:paraId="21B30B2A" w14:textId="77777777" w:rsidR="0008490B" w:rsidRDefault="0008490B" w:rsidP="0008490B">
      <w:pPr>
        <w:rPr>
          <w:rFonts w:ascii="Calibri" w:hAnsi="Calibri" w:cs="Calibri"/>
          <w:b/>
          <w:sz w:val="22"/>
          <w:szCs w:val="22"/>
        </w:rPr>
      </w:pPr>
      <w:r>
        <w:rPr>
          <w:rFonts w:ascii="Calibri" w:hAnsi="Calibri" w:cs="Calibri"/>
          <w:b/>
          <w:sz w:val="22"/>
          <w:szCs w:val="22"/>
        </w:rPr>
        <w:t>SA/TS3</w:t>
      </w:r>
      <w:r w:rsidRPr="001123CB">
        <w:rPr>
          <w:rFonts w:ascii="Calibri" w:hAnsi="Calibri" w:cs="Calibri"/>
          <w:b/>
          <w:sz w:val="22"/>
          <w:szCs w:val="22"/>
        </w:rPr>
        <w:t xml:space="preserve">: Furthermore, </w:t>
      </w:r>
      <w:r w:rsidRPr="007B6D30">
        <w:rPr>
          <w:rFonts w:ascii="Calibri" w:hAnsi="Calibri" w:cs="Calibri"/>
          <w:b/>
          <w:sz w:val="22"/>
          <w:szCs w:val="22"/>
          <w:u w:val="single"/>
        </w:rPr>
        <w:t xml:space="preserve">changing consumption patterns via encouraging ethical or green consumerism </w:t>
      </w:r>
      <w:r w:rsidRPr="007B6D30">
        <w:rPr>
          <w:rFonts w:ascii="Calibri" w:hAnsi="Calibri" w:cs="Calibri"/>
          <w:b/>
          <w:sz w:val="22"/>
          <w:szCs w:val="22"/>
          <w:highlight w:val="cyan"/>
        </w:rPr>
        <w:t>could also improve</w:t>
      </w:r>
      <w:r w:rsidRPr="001123CB">
        <w:rPr>
          <w:rFonts w:ascii="Calibri" w:hAnsi="Calibri" w:cs="Calibri"/>
          <w:b/>
          <w:sz w:val="22"/>
          <w:szCs w:val="22"/>
        </w:rPr>
        <w:t xml:space="preserve"> </w:t>
      </w:r>
      <w:r w:rsidRPr="007B6D30">
        <w:rPr>
          <w:rFonts w:ascii="Calibri" w:hAnsi="Calibri" w:cs="Calibri"/>
          <w:b/>
          <w:i/>
          <w:iCs/>
          <w:sz w:val="22"/>
          <w:szCs w:val="22"/>
        </w:rPr>
        <w:t>the state of the environment</w:t>
      </w:r>
      <w:r w:rsidRPr="001123CB">
        <w:rPr>
          <w:rFonts w:ascii="Calibri" w:hAnsi="Calibri" w:cs="Calibri"/>
          <w:b/>
          <w:sz w:val="22"/>
          <w:szCs w:val="22"/>
        </w:rPr>
        <w:t xml:space="preserve"> as </w:t>
      </w:r>
      <w:r w:rsidRPr="007B6D30">
        <w:rPr>
          <w:rFonts w:ascii="Calibri" w:hAnsi="Calibri" w:cs="Calibri"/>
          <w:b/>
          <w:sz w:val="22"/>
          <w:szCs w:val="22"/>
          <w:u w:val="single"/>
        </w:rPr>
        <w:t>it has the chain-effect of influencing businesses to adopt better environmental standards.</w:t>
      </w:r>
      <w:r>
        <w:rPr>
          <w:rFonts w:ascii="Calibri" w:hAnsi="Calibri" w:cs="Calibri"/>
          <w:b/>
          <w:sz w:val="22"/>
          <w:szCs w:val="22"/>
          <w:u w:val="single"/>
        </w:rPr>
        <w:t xml:space="preserve"> </w:t>
      </w:r>
      <w:r w:rsidRPr="002C7204">
        <w:rPr>
          <w:rFonts w:ascii="Calibri" w:hAnsi="Calibri" w:cs="Calibri"/>
          <w:b/>
          <w:i/>
          <w:iCs/>
          <w:color w:val="FF0000"/>
          <w:sz w:val="22"/>
          <w:szCs w:val="22"/>
        </w:rPr>
        <w:t>(manage the ‘</w:t>
      </w:r>
      <w:proofErr w:type="spellStart"/>
      <w:r w:rsidRPr="002C7204">
        <w:rPr>
          <w:rFonts w:ascii="Calibri" w:hAnsi="Calibri" w:cs="Calibri"/>
          <w:b/>
          <w:i/>
          <w:iCs/>
          <w:color w:val="FF0000"/>
          <w:sz w:val="22"/>
          <w:szCs w:val="22"/>
        </w:rPr>
        <w:t>initator</w:t>
      </w:r>
      <w:proofErr w:type="spellEnd"/>
      <w:r w:rsidRPr="002C7204">
        <w:rPr>
          <w:rFonts w:ascii="Calibri" w:hAnsi="Calibri" w:cs="Calibri"/>
          <w:b/>
          <w:i/>
          <w:iCs/>
          <w:color w:val="FF0000"/>
          <w:sz w:val="22"/>
          <w:szCs w:val="22"/>
        </w:rPr>
        <w:t>’)</w:t>
      </w:r>
    </w:p>
    <w:p w14:paraId="6CC006B9" w14:textId="77777777" w:rsidR="0008490B" w:rsidRDefault="0008490B" w:rsidP="0008490B">
      <w:pPr>
        <w:rPr>
          <w:rFonts w:ascii="Calibri" w:hAnsi="Calibri" w:cs="Calibri"/>
          <w:b/>
          <w:sz w:val="22"/>
          <w:szCs w:val="22"/>
        </w:rPr>
      </w:pPr>
    </w:p>
    <w:p w14:paraId="1DCED774"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Encouraging  consumers  to  practise  ethical  consumerism  essentially  allows consumers to ‘vote with their wallets’ as the decision to </w:t>
      </w:r>
      <w:r w:rsidRPr="00100829">
        <w:rPr>
          <w:rFonts w:ascii="Calibri" w:hAnsi="Calibri" w:cs="Calibri"/>
          <w:b/>
          <w:sz w:val="22"/>
          <w:szCs w:val="22"/>
        </w:rPr>
        <w:t>boycott products that are not sustainably sourced or produced</w:t>
      </w:r>
      <w:r w:rsidRPr="00100829">
        <w:rPr>
          <w:rFonts w:ascii="Calibri" w:hAnsi="Calibri" w:cs="Calibri"/>
          <w:sz w:val="22"/>
          <w:szCs w:val="22"/>
        </w:rPr>
        <w:t xml:space="preserve"> would pressure businesses to re-look their processes and act more responsibly.</w:t>
      </w:r>
    </w:p>
    <w:p w14:paraId="232C3484" w14:textId="77777777" w:rsidR="0008490B" w:rsidRPr="00100829" w:rsidRDefault="0008490B" w:rsidP="0008490B">
      <w:pPr>
        <w:pStyle w:val="ListParagraph"/>
        <w:rPr>
          <w:rFonts w:ascii="Calibri" w:hAnsi="Calibri" w:cs="Calibri"/>
          <w:b/>
          <w:sz w:val="22"/>
          <w:szCs w:val="22"/>
        </w:rPr>
      </w:pPr>
    </w:p>
    <w:p w14:paraId="71E76858"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For  instance,  </w:t>
      </w:r>
      <w:r w:rsidRPr="00100829">
        <w:rPr>
          <w:rFonts w:ascii="Calibri" w:hAnsi="Calibri" w:cs="Calibri"/>
          <w:b/>
          <w:sz w:val="22"/>
          <w:szCs w:val="22"/>
        </w:rPr>
        <w:t>Greenpeace</w:t>
      </w:r>
      <w:r w:rsidRPr="00100829">
        <w:rPr>
          <w:rFonts w:ascii="Calibri" w:hAnsi="Calibri" w:cs="Calibri"/>
          <w:sz w:val="22"/>
          <w:szCs w:val="22"/>
        </w:rPr>
        <w:t xml:space="preserve">,  the  non-governmental international environmental group, actively promoted the </w:t>
      </w:r>
      <w:r w:rsidRPr="00100829">
        <w:rPr>
          <w:rFonts w:ascii="Calibri" w:hAnsi="Calibri" w:cs="Calibri"/>
          <w:b/>
          <w:sz w:val="22"/>
          <w:szCs w:val="22"/>
        </w:rPr>
        <w:t>boycott of the Asia Pulp &amp; Paper Group (APP)</w:t>
      </w:r>
      <w:r w:rsidRPr="00100829">
        <w:rPr>
          <w:rFonts w:ascii="Calibri" w:hAnsi="Calibri" w:cs="Calibri"/>
          <w:sz w:val="22"/>
          <w:szCs w:val="22"/>
        </w:rPr>
        <w:t xml:space="preserve"> over links to deforestation and slash-and-burn methods of forest clearing.</w:t>
      </w:r>
    </w:p>
    <w:p w14:paraId="559AE13E" w14:textId="77777777" w:rsidR="0008490B" w:rsidRPr="00100829" w:rsidRDefault="0008490B" w:rsidP="0008490B">
      <w:pPr>
        <w:pStyle w:val="ListParagraph"/>
        <w:rPr>
          <w:rFonts w:ascii="Calibri" w:hAnsi="Calibri" w:cs="Calibri"/>
          <w:sz w:val="22"/>
          <w:szCs w:val="22"/>
        </w:rPr>
      </w:pPr>
    </w:p>
    <w:p w14:paraId="31BFE94E" w14:textId="77777777" w:rsidR="0008490B"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Similarly, in 2015, due to the calls made by the Consumers Association of Singapore (CASE) to  boycott paper  products produced  through  unsustainable  sources,  two  major local retailers, NTUC FairPrice and Sheng Siong, yanked paper products sourced from  APP  from  their  shelves  because  of  the  firm’s  links  to  the  forest  fires  in Indonesia.</w:t>
      </w:r>
      <w:r w:rsidRPr="00100829">
        <w:rPr>
          <w:rFonts w:ascii="Calibri" w:hAnsi="Calibri" w:cs="Calibri"/>
          <w:b/>
          <w:sz w:val="22"/>
          <w:szCs w:val="22"/>
        </w:rPr>
        <w:t xml:space="preserve"> The collective pressure from the consumers over the years forced APP to adopt the Forest Conservation Policy to practice a more sustainable production and responsible forest management.</w:t>
      </w:r>
    </w:p>
    <w:p w14:paraId="2A6630C0" w14:textId="77777777" w:rsidR="0008490B" w:rsidRPr="00100829" w:rsidRDefault="0008490B" w:rsidP="0008490B">
      <w:pPr>
        <w:pStyle w:val="ListParagraph"/>
        <w:rPr>
          <w:rFonts w:ascii="Calibri" w:hAnsi="Calibri" w:cs="Calibri"/>
          <w:sz w:val="22"/>
          <w:szCs w:val="22"/>
        </w:rPr>
      </w:pPr>
    </w:p>
    <w:p w14:paraId="2D69004E"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 xml:space="preserve">Furthermore,  green  consumerism  is  on  the  rise,  with  </w:t>
      </w:r>
      <w:proofErr w:type="spellStart"/>
      <w:r w:rsidRPr="00100829">
        <w:rPr>
          <w:rFonts w:ascii="Calibri" w:hAnsi="Calibri" w:cs="Calibri"/>
          <w:sz w:val="22"/>
          <w:szCs w:val="22"/>
        </w:rPr>
        <w:t>GlobalWebIndex</w:t>
      </w:r>
      <w:proofErr w:type="spellEnd"/>
      <w:r w:rsidRPr="00100829">
        <w:rPr>
          <w:rFonts w:ascii="Calibri" w:hAnsi="Calibri" w:cs="Calibri"/>
          <w:sz w:val="22"/>
          <w:szCs w:val="22"/>
        </w:rPr>
        <w:t xml:space="preserve"> 2018 reporting  that  more  than  half  of  the  digital  consumers  surveyed  reflect  that environmental concerns impact their purchasing decisions. This rising trend over the years led to the establishment of more stores based on a zero-waste concept worldwide, like Original </w:t>
      </w:r>
      <w:proofErr w:type="spellStart"/>
      <w:r w:rsidRPr="00100829">
        <w:rPr>
          <w:rFonts w:ascii="Calibri" w:hAnsi="Calibri" w:cs="Calibri"/>
          <w:sz w:val="22"/>
          <w:szCs w:val="22"/>
        </w:rPr>
        <w:t>Unverpakt</w:t>
      </w:r>
      <w:proofErr w:type="spellEnd"/>
      <w:r w:rsidRPr="00100829">
        <w:rPr>
          <w:rFonts w:ascii="Calibri" w:hAnsi="Calibri" w:cs="Calibri"/>
          <w:sz w:val="22"/>
          <w:szCs w:val="22"/>
        </w:rPr>
        <w:t xml:space="preserve"> (Germany), </w:t>
      </w:r>
      <w:proofErr w:type="spellStart"/>
      <w:r w:rsidRPr="00100829">
        <w:rPr>
          <w:rFonts w:ascii="Calibri" w:hAnsi="Calibri" w:cs="Calibri"/>
          <w:sz w:val="22"/>
          <w:szCs w:val="22"/>
        </w:rPr>
        <w:t>Lunzers</w:t>
      </w:r>
      <w:proofErr w:type="spellEnd"/>
      <w:r w:rsidRPr="00100829">
        <w:rPr>
          <w:rFonts w:ascii="Calibri" w:hAnsi="Calibri" w:cs="Calibri"/>
          <w:sz w:val="22"/>
          <w:szCs w:val="22"/>
        </w:rPr>
        <w:t xml:space="preserve"> (Austria), </w:t>
      </w:r>
      <w:proofErr w:type="spellStart"/>
      <w:r w:rsidRPr="00100829">
        <w:rPr>
          <w:rFonts w:ascii="Calibri" w:hAnsi="Calibri" w:cs="Calibri"/>
          <w:sz w:val="22"/>
          <w:szCs w:val="22"/>
        </w:rPr>
        <w:t>Granel</w:t>
      </w:r>
      <w:proofErr w:type="spellEnd"/>
      <w:r w:rsidRPr="00100829">
        <w:rPr>
          <w:rFonts w:ascii="Calibri" w:hAnsi="Calibri" w:cs="Calibri"/>
          <w:sz w:val="22"/>
          <w:szCs w:val="22"/>
        </w:rPr>
        <w:t xml:space="preserve"> (Spain), </w:t>
      </w:r>
      <w:proofErr w:type="spellStart"/>
      <w:r w:rsidRPr="00100829">
        <w:rPr>
          <w:rFonts w:ascii="Calibri" w:hAnsi="Calibri" w:cs="Calibri"/>
          <w:sz w:val="22"/>
          <w:szCs w:val="22"/>
        </w:rPr>
        <w:t>Effecorta</w:t>
      </w:r>
      <w:proofErr w:type="spellEnd"/>
      <w:r w:rsidRPr="00100829">
        <w:rPr>
          <w:rFonts w:ascii="Calibri" w:hAnsi="Calibri" w:cs="Calibri"/>
          <w:sz w:val="22"/>
          <w:szCs w:val="22"/>
        </w:rPr>
        <w:t xml:space="preserve"> (Italy), the Zero Waste Shop (UK), the Zero Market (US) and </w:t>
      </w:r>
      <w:proofErr w:type="spellStart"/>
      <w:r w:rsidRPr="00100829">
        <w:rPr>
          <w:rFonts w:ascii="Calibri" w:hAnsi="Calibri" w:cs="Calibri"/>
          <w:sz w:val="22"/>
          <w:szCs w:val="22"/>
        </w:rPr>
        <w:t>UnPackt</w:t>
      </w:r>
      <w:proofErr w:type="spellEnd"/>
      <w:r w:rsidRPr="00100829">
        <w:rPr>
          <w:rFonts w:ascii="Calibri" w:hAnsi="Calibri" w:cs="Calibri"/>
          <w:sz w:val="22"/>
          <w:szCs w:val="22"/>
        </w:rPr>
        <w:t xml:space="preserve"> (Singapore).</w:t>
      </w:r>
    </w:p>
    <w:p w14:paraId="303D7FE9" w14:textId="77777777" w:rsidR="0008490B" w:rsidRPr="00100829" w:rsidRDefault="0008490B" w:rsidP="0008490B">
      <w:pPr>
        <w:pStyle w:val="ListParagraph"/>
        <w:rPr>
          <w:rFonts w:ascii="Calibri" w:hAnsi="Calibri" w:cs="Calibri"/>
          <w:sz w:val="22"/>
          <w:szCs w:val="22"/>
        </w:rPr>
      </w:pPr>
    </w:p>
    <w:p w14:paraId="4260E3BD" w14:textId="77777777" w:rsidR="0008490B" w:rsidRPr="00100829" w:rsidRDefault="0008490B" w:rsidP="0008490B">
      <w:pPr>
        <w:pStyle w:val="ListParagraph"/>
        <w:numPr>
          <w:ilvl w:val="0"/>
          <w:numId w:val="14"/>
        </w:numPr>
        <w:rPr>
          <w:rFonts w:ascii="Calibri" w:hAnsi="Calibri" w:cs="Calibri"/>
          <w:b/>
          <w:sz w:val="22"/>
          <w:szCs w:val="22"/>
        </w:rPr>
      </w:pPr>
      <w:r w:rsidRPr="00100829">
        <w:rPr>
          <w:rFonts w:ascii="Calibri" w:hAnsi="Calibri" w:cs="Calibri"/>
          <w:sz w:val="22"/>
          <w:szCs w:val="22"/>
        </w:rPr>
        <w:t>Therefore, this makes the change in consumption patterns even more urgent as it can also effect a change amongst businesses to adopt cleaner and more sustainable practices to save the environment.</w:t>
      </w:r>
    </w:p>
    <w:p w14:paraId="1A0D9830" w14:textId="77777777" w:rsidR="0008490B" w:rsidRDefault="0008490B" w:rsidP="0008490B">
      <w:pPr>
        <w:rPr>
          <w:rFonts w:ascii="Calibri" w:hAnsi="Calibri" w:cs="Calibri"/>
          <w:b/>
          <w:sz w:val="22"/>
          <w:szCs w:val="22"/>
        </w:rPr>
      </w:pPr>
    </w:p>
    <w:p w14:paraId="16942AB4" w14:textId="77777777" w:rsidR="0008490B" w:rsidRPr="007B6D30" w:rsidRDefault="0008490B" w:rsidP="0008490B">
      <w:pPr>
        <w:rPr>
          <w:rFonts w:ascii="Calibri" w:hAnsi="Calibri" w:cs="Calibri"/>
          <w:b/>
          <w:sz w:val="22"/>
          <w:szCs w:val="22"/>
          <w:u w:val="single"/>
        </w:rPr>
      </w:pPr>
      <w:r>
        <w:rPr>
          <w:rFonts w:ascii="Calibri" w:hAnsi="Calibri" w:cs="Calibri"/>
          <w:b/>
          <w:sz w:val="22"/>
          <w:szCs w:val="22"/>
        </w:rPr>
        <w:t>OV TS4</w:t>
      </w:r>
      <w:r w:rsidRPr="001123CB">
        <w:rPr>
          <w:rFonts w:ascii="Calibri" w:hAnsi="Calibri" w:cs="Calibri"/>
          <w:b/>
          <w:sz w:val="22"/>
          <w:szCs w:val="22"/>
        </w:rPr>
        <w:t xml:space="preserve">: Despite this, </w:t>
      </w:r>
      <w:r w:rsidRPr="00911F0A">
        <w:rPr>
          <w:rFonts w:ascii="Calibri" w:hAnsi="Calibri" w:cs="Calibri"/>
          <w:b/>
          <w:sz w:val="22"/>
          <w:szCs w:val="22"/>
          <w:highlight w:val="yellow"/>
        </w:rPr>
        <w:t xml:space="preserve">solely focusing on </w:t>
      </w:r>
      <w:r w:rsidRPr="00911F0A">
        <w:rPr>
          <w:rFonts w:ascii="Calibri" w:hAnsi="Calibri" w:cs="Calibri"/>
          <w:b/>
          <w:sz w:val="22"/>
          <w:szCs w:val="22"/>
          <w:highlight w:val="yellow"/>
          <w:u w:val="single"/>
        </w:rPr>
        <w:t>changing consumption patterns</w:t>
      </w:r>
      <w:r w:rsidRPr="007B6D30">
        <w:rPr>
          <w:rFonts w:ascii="Calibri" w:hAnsi="Calibri" w:cs="Calibri"/>
          <w:b/>
          <w:sz w:val="22"/>
          <w:szCs w:val="22"/>
          <w:u w:val="single"/>
        </w:rPr>
        <w:t xml:space="preserve"> </w:t>
      </w:r>
      <w:r w:rsidRPr="007B6D30">
        <w:rPr>
          <w:rFonts w:ascii="Calibri" w:hAnsi="Calibri" w:cs="Calibri"/>
          <w:b/>
          <w:sz w:val="22"/>
          <w:szCs w:val="22"/>
          <w:highlight w:val="cyan"/>
        </w:rPr>
        <w:t>would not  be  sufficient</w:t>
      </w:r>
      <w:r w:rsidRPr="001123CB">
        <w:rPr>
          <w:rFonts w:ascii="Calibri" w:hAnsi="Calibri" w:cs="Calibri"/>
          <w:b/>
          <w:sz w:val="22"/>
          <w:szCs w:val="22"/>
        </w:rPr>
        <w:t xml:space="preserve">  </w:t>
      </w:r>
      <w:r w:rsidRPr="007B6D30">
        <w:rPr>
          <w:rFonts w:ascii="Calibri" w:hAnsi="Calibri" w:cs="Calibri"/>
          <w:b/>
          <w:i/>
          <w:iCs/>
          <w:sz w:val="22"/>
          <w:szCs w:val="22"/>
        </w:rPr>
        <w:t xml:space="preserve">in  saving  the  environment  </w:t>
      </w:r>
      <w:r w:rsidRPr="001123CB">
        <w:rPr>
          <w:rFonts w:ascii="Calibri" w:hAnsi="Calibri" w:cs="Calibri"/>
          <w:b/>
          <w:sz w:val="22"/>
          <w:szCs w:val="22"/>
        </w:rPr>
        <w:t xml:space="preserve">because  </w:t>
      </w:r>
      <w:r w:rsidRPr="007B6D30">
        <w:rPr>
          <w:rFonts w:ascii="Calibri" w:hAnsi="Calibri" w:cs="Calibri"/>
          <w:b/>
          <w:sz w:val="22"/>
          <w:szCs w:val="22"/>
          <w:u w:val="single"/>
        </w:rPr>
        <w:t xml:space="preserve">it  only  targets  the consumers, while neglecting the </w:t>
      </w:r>
      <w:r w:rsidRPr="007B6D30">
        <w:rPr>
          <w:rFonts w:ascii="Calibri" w:hAnsi="Calibri" w:cs="Calibri"/>
          <w:b/>
          <w:sz w:val="22"/>
          <w:szCs w:val="22"/>
          <w:u w:val="single"/>
        </w:rPr>
        <w:lastRenderedPageBreak/>
        <w:t>producers of goods and services who are just as responsible for environmental degradation.</w:t>
      </w:r>
      <w:r>
        <w:rPr>
          <w:rFonts w:ascii="Calibri" w:hAnsi="Calibri" w:cs="Calibri"/>
          <w:b/>
          <w:sz w:val="22"/>
          <w:szCs w:val="22"/>
          <w:u w:val="single"/>
        </w:rPr>
        <w:t xml:space="preserve"> </w:t>
      </w:r>
      <w:r w:rsidRPr="002C7204">
        <w:rPr>
          <w:rFonts w:ascii="Calibri" w:hAnsi="Calibri" w:cs="Calibri"/>
          <w:b/>
          <w:i/>
          <w:iCs/>
          <w:color w:val="FF0000"/>
          <w:sz w:val="22"/>
          <w:szCs w:val="22"/>
          <w:u w:val="single"/>
        </w:rPr>
        <w:t>(other initiator</w:t>
      </w:r>
      <w:r>
        <w:rPr>
          <w:rFonts w:ascii="Calibri" w:hAnsi="Calibri" w:cs="Calibri"/>
          <w:b/>
          <w:i/>
          <w:iCs/>
          <w:color w:val="FF0000"/>
          <w:sz w:val="22"/>
          <w:szCs w:val="22"/>
          <w:u w:val="single"/>
        </w:rPr>
        <w:t>s, shared accountabilities by other stakeholders</w:t>
      </w:r>
      <w:r w:rsidRPr="002C7204">
        <w:rPr>
          <w:rFonts w:ascii="Calibri" w:hAnsi="Calibri" w:cs="Calibri"/>
          <w:b/>
          <w:i/>
          <w:iCs/>
          <w:color w:val="FF0000"/>
          <w:sz w:val="22"/>
          <w:szCs w:val="22"/>
          <w:u w:val="single"/>
        </w:rPr>
        <w:t>)</w:t>
      </w:r>
    </w:p>
    <w:p w14:paraId="4D36F6E2" w14:textId="77777777" w:rsidR="0008490B" w:rsidRDefault="0008490B" w:rsidP="0008490B">
      <w:pPr>
        <w:rPr>
          <w:rFonts w:ascii="Calibri" w:hAnsi="Calibri" w:cs="Calibri"/>
          <w:b/>
          <w:sz w:val="22"/>
          <w:szCs w:val="22"/>
        </w:rPr>
      </w:pPr>
    </w:p>
    <w:p w14:paraId="50AA1E7B" w14:textId="77777777" w:rsidR="0008490B" w:rsidRPr="00100829"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The consumers’ good intentions in protecting the environment would be hampered without the commitment of the businesses to make good on their promises to adopt more environmentally friendly standards.</w:t>
      </w:r>
    </w:p>
    <w:p w14:paraId="2960417B" w14:textId="77777777" w:rsidR="0008490B" w:rsidRPr="00100829" w:rsidRDefault="0008490B" w:rsidP="0008490B">
      <w:pPr>
        <w:pStyle w:val="ListParagraph"/>
        <w:rPr>
          <w:rFonts w:ascii="Calibri" w:hAnsi="Calibri" w:cs="Calibri"/>
          <w:b/>
          <w:sz w:val="22"/>
          <w:szCs w:val="22"/>
        </w:rPr>
      </w:pPr>
    </w:p>
    <w:p w14:paraId="6CBCDBA1" w14:textId="77777777" w:rsidR="0008490B"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 xml:space="preserve">Given that there is a limit to how much consumption can realistically be curbed, businesses need to come on board to ensure that their own production processes do not add unnecessary damage to the environment. For instance, some branded retailers engage in the practice of burning their unsold products so that the market is not flooded with their products sold off at huge discounts in order to maintain the brand’s  exclusivity.  </w:t>
      </w:r>
      <w:r w:rsidRPr="00100829">
        <w:rPr>
          <w:rFonts w:ascii="Calibri" w:hAnsi="Calibri" w:cs="Calibri"/>
          <w:b/>
          <w:sz w:val="22"/>
          <w:szCs w:val="22"/>
        </w:rPr>
        <w:t>In  July  2018,  it  was  revealed  that  fashion  brand  Burberry burned almost US$40m of excess stock due to overproduction</w:t>
      </w:r>
      <w:r w:rsidRPr="00100829">
        <w:rPr>
          <w:rFonts w:ascii="Calibri" w:hAnsi="Calibri" w:cs="Calibri"/>
          <w:sz w:val="22"/>
          <w:szCs w:val="22"/>
        </w:rPr>
        <w:t xml:space="preserve">. </w:t>
      </w:r>
      <w:r w:rsidRPr="00100829">
        <w:rPr>
          <w:rFonts w:ascii="Calibri" w:hAnsi="Calibri" w:cs="Calibri"/>
          <w:b/>
          <w:sz w:val="22"/>
          <w:szCs w:val="22"/>
        </w:rPr>
        <w:t xml:space="preserve">This is worse for fast fashion retailers like H&amp;M, which has US$4.3 billion worth of unsold clothes as of 2018, due to overproduction, partially due to poor inventory management. </w:t>
      </w:r>
    </w:p>
    <w:p w14:paraId="2442A86D" w14:textId="77777777" w:rsidR="0008490B" w:rsidRPr="00100829" w:rsidRDefault="0008490B" w:rsidP="0008490B">
      <w:pPr>
        <w:pStyle w:val="ListParagraph"/>
        <w:rPr>
          <w:rFonts w:ascii="Calibri" w:hAnsi="Calibri" w:cs="Calibri"/>
          <w:sz w:val="22"/>
          <w:szCs w:val="22"/>
        </w:rPr>
      </w:pPr>
    </w:p>
    <w:p w14:paraId="2C4417AB" w14:textId="77777777" w:rsidR="0008490B" w:rsidRDefault="0008490B" w:rsidP="0008490B">
      <w:pPr>
        <w:pStyle w:val="ListParagraph"/>
        <w:numPr>
          <w:ilvl w:val="0"/>
          <w:numId w:val="15"/>
        </w:numPr>
        <w:rPr>
          <w:rFonts w:ascii="Calibri" w:hAnsi="Calibri" w:cs="Calibri"/>
          <w:b/>
          <w:sz w:val="22"/>
          <w:szCs w:val="22"/>
        </w:rPr>
      </w:pPr>
      <w:r w:rsidRPr="00100829">
        <w:rPr>
          <w:rFonts w:ascii="Calibri" w:hAnsi="Calibri" w:cs="Calibri"/>
          <w:sz w:val="22"/>
          <w:szCs w:val="22"/>
        </w:rPr>
        <w:t xml:space="preserve">Furthermore, some businesses are guilty of greenwashing and make misleading claims about the environmental benefits of their products, resulting in consumers making misinformed decisions about their purchases. </w:t>
      </w:r>
      <w:r w:rsidRPr="00100829">
        <w:rPr>
          <w:rFonts w:ascii="Calibri" w:hAnsi="Calibri" w:cs="Calibri"/>
          <w:b/>
          <w:sz w:val="22"/>
          <w:szCs w:val="22"/>
        </w:rPr>
        <w:t xml:space="preserve">For example, German car manufacturer Volkswagen  was  caught  installing  software  designed  to  cheat nitrous oxide (NOx) emissions tests in up to 11m of its diesel cars. </w:t>
      </w:r>
    </w:p>
    <w:p w14:paraId="4B4CCC31" w14:textId="77777777" w:rsidR="0008490B" w:rsidRPr="00100829" w:rsidRDefault="0008490B" w:rsidP="0008490B">
      <w:pPr>
        <w:pStyle w:val="ListParagraph"/>
        <w:rPr>
          <w:rFonts w:ascii="Calibri" w:hAnsi="Calibri" w:cs="Calibri"/>
          <w:b/>
          <w:sz w:val="22"/>
          <w:szCs w:val="22"/>
        </w:rPr>
      </w:pPr>
    </w:p>
    <w:p w14:paraId="5C42622B" w14:textId="77777777" w:rsidR="0008490B" w:rsidRPr="00100829" w:rsidRDefault="0008490B" w:rsidP="0008490B">
      <w:pPr>
        <w:pStyle w:val="ListParagraph"/>
        <w:numPr>
          <w:ilvl w:val="0"/>
          <w:numId w:val="15"/>
        </w:numPr>
        <w:rPr>
          <w:rFonts w:ascii="Calibri" w:hAnsi="Calibri" w:cs="Calibri"/>
          <w:b/>
          <w:sz w:val="22"/>
          <w:szCs w:val="22"/>
        </w:rPr>
      </w:pPr>
      <w:r w:rsidRPr="00100829">
        <w:rPr>
          <w:rFonts w:ascii="Calibri" w:hAnsi="Calibri" w:cs="Calibri"/>
          <w:b/>
          <w:sz w:val="22"/>
          <w:szCs w:val="22"/>
        </w:rPr>
        <w:t xml:space="preserve">Encouraging green  consumerism  in  this  context  would  not  produce  much  benefit  if  these products are not as environmentally friendly as they were made out to be. </w:t>
      </w:r>
    </w:p>
    <w:p w14:paraId="79BCFAD0" w14:textId="77777777" w:rsidR="0008490B" w:rsidRDefault="0008490B" w:rsidP="0008490B">
      <w:pPr>
        <w:rPr>
          <w:rFonts w:ascii="Calibri" w:hAnsi="Calibri" w:cs="Calibri"/>
          <w:b/>
          <w:sz w:val="22"/>
          <w:szCs w:val="22"/>
        </w:rPr>
      </w:pPr>
    </w:p>
    <w:p w14:paraId="61EEECAE" w14:textId="77777777" w:rsidR="0008490B" w:rsidRPr="002C7204" w:rsidRDefault="0008490B" w:rsidP="0008490B">
      <w:pPr>
        <w:rPr>
          <w:rFonts w:ascii="Calibri" w:hAnsi="Calibri" w:cs="Calibri"/>
          <w:b/>
          <w:color w:val="FF0000"/>
          <w:sz w:val="22"/>
          <w:szCs w:val="22"/>
        </w:rPr>
      </w:pPr>
      <w:r>
        <w:rPr>
          <w:rFonts w:ascii="Calibri" w:hAnsi="Calibri" w:cs="Calibri"/>
          <w:b/>
          <w:sz w:val="22"/>
          <w:szCs w:val="22"/>
        </w:rPr>
        <w:t>OV TS5</w:t>
      </w:r>
      <w:r w:rsidRPr="001123CB">
        <w:rPr>
          <w:rFonts w:ascii="Calibri" w:hAnsi="Calibri" w:cs="Calibri"/>
          <w:b/>
          <w:sz w:val="22"/>
          <w:szCs w:val="22"/>
        </w:rPr>
        <w:t xml:space="preserve">: In addition, </w:t>
      </w:r>
      <w:r w:rsidRPr="00911F0A">
        <w:rPr>
          <w:rFonts w:ascii="Calibri" w:hAnsi="Calibri" w:cs="Calibri"/>
          <w:b/>
          <w:sz w:val="22"/>
          <w:szCs w:val="22"/>
          <w:highlight w:val="yellow"/>
          <w:u w:val="single"/>
        </w:rPr>
        <w:t>changes in consumption habits cannot take place in silo</w:t>
      </w:r>
      <w:r w:rsidRPr="007B6D30">
        <w:rPr>
          <w:rFonts w:ascii="Calibri" w:hAnsi="Calibri" w:cs="Calibri"/>
          <w:b/>
          <w:sz w:val="22"/>
          <w:szCs w:val="22"/>
          <w:u w:val="single"/>
        </w:rPr>
        <w:t>, and need to be complemented by industry experts responsible for continually improving the technology that can better support consumers</w:t>
      </w:r>
      <w:r w:rsidRPr="001123CB">
        <w:rPr>
          <w:rFonts w:ascii="Calibri" w:hAnsi="Calibri" w:cs="Calibri"/>
          <w:b/>
          <w:sz w:val="22"/>
          <w:szCs w:val="22"/>
        </w:rPr>
        <w:t xml:space="preserve"> </w:t>
      </w:r>
      <w:r w:rsidRPr="007B6D30">
        <w:rPr>
          <w:rFonts w:ascii="Calibri" w:hAnsi="Calibri" w:cs="Calibri"/>
          <w:b/>
          <w:sz w:val="22"/>
          <w:szCs w:val="22"/>
          <w:highlight w:val="cyan"/>
        </w:rPr>
        <w:t>in leading</w:t>
      </w:r>
      <w:r w:rsidRPr="001123CB">
        <w:rPr>
          <w:rFonts w:ascii="Calibri" w:hAnsi="Calibri" w:cs="Calibri"/>
          <w:b/>
          <w:sz w:val="22"/>
          <w:szCs w:val="22"/>
        </w:rPr>
        <w:t xml:space="preserve"> </w:t>
      </w:r>
      <w:r w:rsidRPr="007B6D30">
        <w:rPr>
          <w:rFonts w:ascii="Calibri" w:hAnsi="Calibri" w:cs="Calibri"/>
          <w:b/>
          <w:i/>
          <w:iCs/>
          <w:sz w:val="22"/>
          <w:szCs w:val="22"/>
        </w:rPr>
        <w:t>a more environmentally friendly lifestyle</w:t>
      </w:r>
      <w:r>
        <w:rPr>
          <w:rFonts w:ascii="Calibri" w:hAnsi="Calibri" w:cs="Calibri"/>
          <w:b/>
          <w:i/>
          <w:iCs/>
          <w:sz w:val="22"/>
          <w:szCs w:val="22"/>
        </w:rPr>
        <w:t xml:space="preserve">. </w:t>
      </w:r>
      <w:r w:rsidRPr="002C7204">
        <w:rPr>
          <w:rFonts w:ascii="Calibri" w:hAnsi="Calibri" w:cs="Calibri"/>
          <w:b/>
          <w:i/>
          <w:iCs/>
          <w:color w:val="FF0000"/>
          <w:sz w:val="22"/>
          <w:szCs w:val="22"/>
        </w:rPr>
        <w:t>(other stakeholders have more ‘means’)</w:t>
      </w:r>
    </w:p>
    <w:p w14:paraId="25FAB770"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 xml:space="preserve">Although  most  people  are  not  automatically  averse  to  efforts  to  protect  the environment,  this  willingness  to  change  one’s  consumption  habits  for  environmental reasons could be impeded by a multitude of pragmatic reasons like cost, convenience and aesthetics. </w:t>
      </w:r>
    </w:p>
    <w:p w14:paraId="1E5C1091" w14:textId="77777777" w:rsidR="0008490B" w:rsidRPr="00100829" w:rsidRDefault="0008490B" w:rsidP="0008490B">
      <w:pPr>
        <w:pStyle w:val="ListParagraph"/>
        <w:rPr>
          <w:rFonts w:ascii="Calibri" w:hAnsi="Calibri" w:cs="Calibri"/>
          <w:b/>
          <w:sz w:val="22"/>
          <w:szCs w:val="22"/>
        </w:rPr>
      </w:pPr>
    </w:p>
    <w:p w14:paraId="4CF44C16"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Fewer consumers would be willing to make the change in their consumption habits if the cost of the greener products is still significantly higher than the regular products. This is clearly illustrated in the slower sales of electric cars or hybrid cars which, although  more environmentally  friendly, still  cost much  higher than  the  regular gasoline cars.</w:t>
      </w:r>
    </w:p>
    <w:p w14:paraId="5317D7C9" w14:textId="77777777" w:rsidR="0008490B" w:rsidRPr="00100829" w:rsidRDefault="0008490B" w:rsidP="0008490B">
      <w:pPr>
        <w:pStyle w:val="ListParagraph"/>
        <w:rPr>
          <w:rFonts w:ascii="Calibri" w:hAnsi="Calibri" w:cs="Calibri"/>
          <w:sz w:val="22"/>
          <w:szCs w:val="22"/>
        </w:rPr>
      </w:pPr>
    </w:p>
    <w:p w14:paraId="54BE1428"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t>In contrast, the installation of solar panels in homes as a cleaner source of energy for households is steadily increasing due to dropping costs of the solar panels. However, even so, one of the major criticisms of solar panels is their bulky nature and ugly appearance on the roof. In order to encourage even more consumers to make the shift to solar energy, industry experts are actively continuing with their research  and  development  of  more  aesthetically  attractive  solar panels. For instance, Tesla’s new product development has allowed homeowners to convert to  solar  without  any  noticeable  difference  on  their  roof as  the  solar  tiles  are designed to blend in with the typical roof aesthetics.</w:t>
      </w:r>
    </w:p>
    <w:p w14:paraId="1B183014" w14:textId="77777777" w:rsidR="0008490B" w:rsidRPr="00100829" w:rsidRDefault="0008490B" w:rsidP="0008490B">
      <w:pPr>
        <w:pStyle w:val="ListParagraph"/>
        <w:rPr>
          <w:rFonts w:ascii="Calibri" w:hAnsi="Calibri" w:cs="Calibri"/>
          <w:sz w:val="22"/>
          <w:szCs w:val="22"/>
        </w:rPr>
      </w:pPr>
    </w:p>
    <w:p w14:paraId="09F9382D" w14:textId="77777777" w:rsidR="0008490B" w:rsidRPr="00100829" w:rsidRDefault="0008490B" w:rsidP="0008490B">
      <w:pPr>
        <w:pStyle w:val="ListParagraph"/>
        <w:numPr>
          <w:ilvl w:val="0"/>
          <w:numId w:val="16"/>
        </w:numPr>
        <w:rPr>
          <w:rFonts w:ascii="Calibri" w:hAnsi="Calibri" w:cs="Calibri"/>
          <w:b/>
          <w:sz w:val="22"/>
          <w:szCs w:val="22"/>
        </w:rPr>
      </w:pPr>
      <w:r w:rsidRPr="00100829">
        <w:rPr>
          <w:rFonts w:ascii="Calibri" w:hAnsi="Calibri" w:cs="Calibri"/>
          <w:sz w:val="22"/>
          <w:szCs w:val="22"/>
        </w:rPr>
        <w:lastRenderedPageBreak/>
        <w:t>Hence, in order for a more sustained effort to save the environment, there is a  need  to  also  engage  technology  experts  to  continually  develop  green technology so as to make green consumerism more attractive and conducive for consumers.</w:t>
      </w:r>
    </w:p>
    <w:p w14:paraId="38ECBFB5" w14:textId="77777777" w:rsidR="0008490B" w:rsidRDefault="0008490B" w:rsidP="0008490B">
      <w:pPr>
        <w:rPr>
          <w:rFonts w:ascii="Calibri" w:hAnsi="Calibri" w:cs="Calibri"/>
          <w:b/>
          <w:sz w:val="22"/>
          <w:szCs w:val="22"/>
        </w:rPr>
      </w:pPr>
    </w:p>
    <w:p w14:paraId="6D8366C8" w14:textId="77777777" w:rsidR="0008490B" w:rsidRDefault="0008490B" w:rsidP="0008490B">
      <w:pPr>
        <w:rPr>
          <w:rFonts w:ascii="Calibri" w:hAnsi="Calibri" w:cs="Calibri"/>
          <w:b/>
          <w:sz w:val="22"/>
          <w:szCs w:val="22"/>
        </w:rPr>
      </w:pPr>
      <w:r>
        <w:rPr>
          <w:rFonts w:ascii="Calibri" w:hAnsi="Calibri" w:cs="Calibri"/>
          <w:b/>
          <w:sz w:val="22"/>
          <w:szCs w:val="22"/>
        </w:rPr>
        <w:t>OV TS6</w:t>
      </w:r>
      <w:r w:rsidRPr="001123CB">
        <w:rPr>
          <w:rFonts w:ascii="Calibri" w:hAnsi="Calibri" w:cs="Calibri"/>
          <w:b/>
          <w:sz w:val="22"/>
          <w:szCs w:val="22"/>
        </w:rPr>
        <w:t xml:space="preserve">:  Lastly,  </w:t>
      </w:r>
      <w:r w:rsidRPr="00911F0A">
        <w:rPr>
          <w:rFonts w:ascii="Calibri" w:hAnsi="Calibri" w:cs="Calibri"/>
          <w:b/>
          <w:sz w:val="22"/>
          <w:szCs w:val="22"/>
          <w:highlight w:val="yellow"/>
          <w:u w:val="single"/>
        </w:rPr>
        <w:t>one  cannot  just  depend  on  individual  consumers</w:t>
      </w:r>
      <w:r w:rsidRPr="001123CB">
        <w:rPr>
          <w:rFonts w:ascii="Calibri" w:hAnsi="Calibri" w:cs="Calibri"/>
          <w:b/>
          <w:sz w:val="22"/>
          <w:szCs w:val="22"/>
        </w:rPr>
        <w:t xml:space="preserve">  </w:t>
      </w:r>
      <w:r w:rsidRPr="007B6D30">
        <w:rPr>
          <w:rFonts w:ascii="Calibri" w:hAnsi="Calibri" w:cs="Calibri"/>
          <w:b/>
          <w:sz w:val="22"/>
          <w:szCs w:val="22"/>
          <w:highlight w:val="cyan"/>
        </w:rPr>
        <w:t>to  save</w:t>
      </w:r>
      <w:r w:rsidRPr="001123CB">
        <w:rPr>
          <w:rFonts w:ascii="Calibri" w:hAnsi="Calibri" w:cs="Calibri"/>
          <w:b/>
          <w:sz w:val="22"/>
          <w:szCs w:val="22"/>
        </w:rPr>
        <w:t xml:space="preserve">  </w:t>
      </w:r>
      <w:r w:rsidRPr="007B6D30">
        <w:rPr>
          <w:rFonts w:ascii="Calibri" w:hAnsi="Calibri" w:cs="Calibri"/>
          <w:b/>
          <w:i/>
          <w:iCs/>
          <w:sz w:val="22"/>
          <w:szCs w:val="22"/>
        </w:rPr>
        <w:t>the environment</w:t>
      </w:r>
      <w:r w:rsidRPr="001123CB">
        <w:rPr>
          <w:rFonts w:ascii="Calibri" w:hAnsi="Calibri" w:cs="Calibri"/>
          <w:b/>
          <w:sz w:val="22"/>
          <w:szCs w:val="22"/>
        </w:rPr>
        <w:t xml:space="preserve">  because  </w:t>
      </w:r>
      <w:r w:rsidRPr="007B6D30">
        <w:rPr>
          <w:rFonts w:ascii="Calibri" w:hAnsi="Calibri" w:cs="Calibri"/>
          <w:b/>
          <w:sz w:val="22"/>
          <w:szCs w:val="22"/>
          <w:u w:val="single"/>
        </w:rPr>
        <w:t>they  lack  the  economic  and  political  clout  that governments  have  to  introduce  more  enduring  policies  and  reforms  for  the environment</w:t>
      </w:r>
      <w:r w:rsidRPr="001123CB">
        <w:rPr>
          <w:rFonts w:ascii="Calibri" w:hAnsi="Calibri" w:cs="Calibri"/>
          <w:b/>
          <w:sz w:val="22"/>
          <w:szCs w:val="22"/>
        </w:rPr>
        <w:t xml:space="preserve">. </w:t>
      </w:r>
      <w:r w:rsidRPr="002C7204">
        <w:rPr>
          <w:rFonts w:ascii="Calibri" w:hAnsi="Calibri" w:cs="Calibri"/>
          <w:b/>
          <w:i/>
          <w:iCs/>
          <w:color w:val="FF0000"/>
          <w:sz w:val="22"/>
          <w:szCs w:val="22"/>
        </w:rPr>
        <w:t>(government’s accountability)</w:t>
      </w:r>
    </w:p>
    <w:p w14:paraId="650AF34D" w14:textId="77777777" w:rsidR="0008490B" w:rsidRDefault="0008490B" w:rsidP="0008490B">
      <w:pPr>
        <w:rPr>
          <w:rFonts w:ascii="Calibri" w:hAnsi="Calibri" w:cs="Calibri"/>
          <w:b/>
          <w:sz w:val="22"/>
          <w:szCs w:val="22"/>
        </w:rPr>
      </w:pPr>
    </w:p>
    <w:p w14:paraId="7024B97F"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While changing consumption habits could help save the environment, there is a need to also engage the government to ensure that this change in consumption patterns  is not  simply a passing fad limited to  only the environmentalists. </w:t>
      </w:r>
    </w:p>
    <w:p w14:paraId="4BED25E3" w14:textId="77777777" w:rsidR="0008490B" w:rsidRPr="00100829" w:rsidRDefault="0008490B" w:rsidP="0008490B">
      <w:pPr>
        <w:pStyle w:val="ListParagraph"/>
        <w:rPr>
          <w:rFonts w:ascii="Calibri" w:hAnsi="Calibri" w:cs="Calibri"/>
          <w:b/>
          <w:sz w:val="22"/>
          <w:szCs w:val="22"/>
        </w:rPr>
      </w:pPr>
    </w:p>
    <w:p w14:paraId="63D34CE8"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Such government actions include providing incentives to businesses to use more environmentally-friendly methods of production, implementing </w:t>
      </w:r>
      <w:r w:rsidRPr="00100829">
        <w:rPr>
          <w:rFonts w:ascii="Calibri" w:hAnsi="Calibri" w:cs="Calibri"/>
          <w:b/>
          <w:sz w:val="22"/>
          <w:szCs w:val="22"/>
        </w:rPr>
        <w:t>punitive</w:t>
      </w:r>
      <w:r w:rsidRPr="00100829">
        <w:rPr>
          <w:rFonts w:ascii="Calibri" w:hAnsi="Calibri" w:cs="Calibri"/>
          <w:sz w:val="22"/>
          <w:szCs w:val="22"/>
        </w:rPr>
        <w:t xml:space="preserve"> measures to punish those who deliberately contribute to environmental devastation, directing resources  to  be  invested  in  green  technology  and  educating  consumers themselves. </w:t>
      </w:r>
    </w:p>
    <w:p w14:paraId="3C3A3926" w14:textId="77777777" w:rsidR="0008490B" w:rsidRPr="00100829" w:rsidRDefault="0008490B" w:rsidP="0008490B">
      <w:pPr>
        <w:pStyle w:val="ListParagraph"/>
        <w:rPr>
          <w:rFonts w:ascii="Calibri" w:hAnsi="Calibri" w:cs="Calibri"/>
          <w:b/>
          <w:sz w:val="22"/>
          <w:szCs w:val="22"/>
        </w:rPr>
      </w:pPr>
    </w:p>
    <w:p w14:paraId="20AF2A9E"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b/>
          <w:sz w:val="22"/>
          <w:szCs w:val="22"/>
        </w:rPr>
        <w:t>For instance, in 2019, Singapore will implement a carbon tax to charge businesses for emitting greenhouse gases such as carbon dioxide, methane and nitrous oxide.</w:t>
      </w:r>
      <w:r w:rsidRPr="00100829">
        <w:rPr>
          <w:rFonts w:ascii="Calibri" w:hAnsi="Calibri" w:cs="Calibri"/>
          <w:sz w:val="22"/>
          <w:szCs w:val="22"/>
        </w:rPr>
        <w:t xml:space="preserve"> Revenue collected will fund measures to help industries cut their emissions further, and to spur the creation of new opportunities in green growth industries such as clean energy. </w:t>
      </w:r>
    </w:p>
    <w:p w14:paraId="7B02B1A2" w14:textId="77777777" w:rsidR="0008490B" w:rsidRPr="00100829" w:rsidRDefault="0008490B" w:rsidP="0008490B">
      <w:pPr>
        <w:pStyle w:val="ListParagraph"/>
        <w:rPr>
          <w:rFonts w:ascii="Calibri" w:hAnsi="Calibri" w:cs="Calibri"/>
          <w:sz w:val="22"/>
          <w:szCs w:val="22"/>
        </w:rPr>
      </w:pPr>
    </w:p>
    <w:p w14:paraId="31658392"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 xml:space="preserve">Without the support of the government, efforts by individual consumers to save the environment would be severely crippled. For instance, with President Trump and President Jair Bolsonaro assuming power in the US and Brazil respectively, efforts to protect the environment by average citizens in  these countries are severely hampered as these leaders prioritise  economic  growth  over  environmental protection. </w:t>
      </w:r>
    </w:p>
    <w:p w14:paraId="1E754B49" w14:textId="77777777" w:rsidR="0008490B" w:rsidRPr="00100829" w:rsidRDefault="0008490B" w:rsidP="0008490B">
      <w:pPr>
        <w:pStyle w:val="ListParagraph"/>
        <w:rPr>
          <w:rFonts w:ascii="Calibri" w:hAnsi="Calibri" w:cs="Calibri"/>
          <w:sz w:val="22"/>
          <w:szCs w:val="22"/>
        </w:rPr>
      </w:pPr>
    </w:p>
    <w:p w14:paraId="14D601CB"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Furthermore,  given  how  production  and  distribution  chains  are  now  dispersed across countries, environmental degradation has become a global problem more so than ever before. As such, the involvement of the government also facilitates international cooperation to ensure a more concerted global effort to address a problem of this scale. For example, environmental agreements such as the Paris  Agreement,  Copenhagen  Accord and  the Kyoto  Protocol,  are negotiated  and signed by governments. These comprehensive climate agreements could better guide the countries’ nation-wide approach in tackling the environmental crisis.</w:t>
      </w:r>
    </w:p>
    <w:p w14:paraId="710F8D27" w14:textId="77777777" w:rsidR="0008490B" w:rsidRPr="00100829" w:rsidRDefault="0008490B" w:rsidP="0008490B">
      <w:pPr>
        <w:pStyle w:val="ListParagraph"/>
        <w:rPr>
          <w:rFonts w:ascii="Calibri" w:hAnsi="Calibri" w:cs="Calibri"/>
          <w:sz w:val="22"/>
          <w:szCs w:val="22"/>
        </w:rPr>
      </w:pPr>
    </w:p>
    <w:p w14:paraId="7CA70B26" w14:textId="77777777" w:rsidR="0008490B" w:rsidRPr="00100829" w:rsidRDefault="0008490B" w:rsidP="0008490B">
      <w:pPr>
        <w:pStyle w:val="ListParagraph"/>
        <w:numPr>
          <w:ilvl w:val="0"/>
          <w:numId w:val="17"/>
        </w:numPr>
        <w:rPr>
          <w:rFonts w:ascii="Calibri" w:hAnsi="Calibri" w:cs="Calibri"/>
          <w:b/>
          <w:sz w:val="22"/>
          <w:szCs w:val="22"/>
        </w:rPr>
      </w:pPr>
      <w:r w:rsidRPr="00100829">
        <w:rPr>
          <w:rFonts w:ascii="Calibri" w:hAnsi="Calibri" w:cs="Calibri"/>
          <w:sz w:val="22"/>
          <w:szCs w:val="22"/>
        </w:rPr>
        <w:t>Hence, in order to achieve a significant enough impact to tackle the issue of environmental degradation, consumers need to work hand in hand with the government,  as  only  the  government  has  the  authority  to  enforce  strict compliance to certain environmental standards.</w:t>
      </w:r>
    </w:p>
    <w:p w14:paraId="2F63A5EB" w14:textId="77777777" w:rsidR="0008490B" w:rsidRDefault="0008490B" w:rsidP="0008490B">
      <w:pPr>
        <w:rPr>
          <w:rFonts w:ascii="Calibri" w:hAnsi="Calibri" w:cs="Calibri"/>
          <w:b/>
          <w:sz w:val="22"/>
          <w:szCs w:val="22"/>
        </w:rPr>
      </w:pPr>
    </w:p>
    <w:p w14:paraId="1CE0FE9E" w14:textId="77777777" w:rsidR="0008490B" w:rsidRDefault="0008490B" w:rsidP="0008490B">
      <w:pPr>
        <w:rPr>
          <w:rFonts w:ascii="Calibri" w:hAnsi="Calibri" w:cs="Calibri"/>
          <w:b/>
          <w:sz w:val="22"/>
          <w:szCs w:val="22"/>
        </w:rPr>
      </w:pPr>
      <w:r w:rsidRPr="001123CB">
        <w:rPr>
          <w:rFonts w:ascii="Calibri" w:hAnsi="Calibri" w:cs="Calibri"/>
          <w:b/>
          <w:sz w:val="22"/>
          <w:szCs w:val="22"/>
        </w:rPr>
        <w:t>Conclusion</w:t>
      </w:r>
    </w:p>
    <w:p w14:paraId="7E94A97E" w14:textId="77777777" w:rsidR="0008490B" w:rsidRPr="001123CB" w:rsidRDefault="0008490B" w:rsidP="0008490B">
      <w:pPr>
        <w:rPr>
          <w:rFonts w:ascii="Calibri" w:hAnsi="Calibri" w:cs="Calibri"/>
          <w:b/>
          <w:sz w:val="22"/>
          <w:szCs w:val="22"/>
        </w:rPr>
      </w:pPr>
    </w:p>
    <w:p w14:paraId="28374C86" w14:textId="77777777" w:rsidR="0008490B" w:rsidRDefault="0008490B" w:rsidP="0008490B">
      <w:pPr>
        <w:numPr>
          <w:ilvl w:val="0"/>
          <w:numId w:val="1"/>
        </w:numPr>
        <w:rPr>
          <w:rFonts w:ascii="Calibri" w:hAnsi="Calibri" w:cs="Calibri"/>
          <w:sz w:val="22"/>
          <w:szCs w:val="22"/>
        </w:rPr>
      </w:pPr>
      <w:r w:rsidRPr="001123CB">
        <w:rPr>
          <w:rFonts w:ascii="Calibri" w:hAnsi="Calibri" w:cs="Calibri"/>
          <w:sz w:val="22"/>
          <w:szCs w:val="22"/>
        </w:rPr>
        <w:t xml:space="preserve">Curbing  consumption and  promoting  the consumption  of  more environmentally friendly products would undoubtedly be useful in alleviating the adverse impact on today’s environment.  </w:t>
      </w:r>
    </w:p>
    <w:p w14:paraId="6C7F6CFF" w14:textId="77777777" w:rsidR="0008490B" w:rsidRPr="001123CB" w:rsidRDefault="0008490B" w:rsidP="0008490B">
      <w:pPr>
        <w:ind w:left="720"/>
        <w:rPr>
          <w:rFonts w:ascii="Calibri" w:hAnsi="Calibri" w:cs="Calibri"/>
          <w:sz w:val="22"/>
          <w:szCs w:val="22"/>
        </w:rPr>
      </w:pPr>
    </w:p>
    <w:p w14:paraId="6F8554F1" w14:textId="77777777" w:rsidR="0008490B" w:rsidRDefault="0008490B" w:rsidP="0008490B">
      <w:pPr>
        <w:numPr>
          <w:ilvl w:val="0"/>
          <w:numId w:val="1"/>
        </w:numPr>
        <w:rPr>
          <w:rFonts w:ascii="Calibri" w:hAnsi="Calibri" w:cs="Calibri"/>
          <w:sz w:val="22"/>
          <w:szCs w:val="22"/>
        </w:rPr>
      </w:pPr>
      <w:r w:rsidRPr="001123CB">
        <w:rPr>
          <w:rFonts w:ascii="Calibri" w:hAnsi="Calibri" w:cs="Calibri"/>
          <w:sz w:val="22"/>
          <w:szCs w:val="22"/>
        </w:rPr>
        <w:t xml:space="preserve">However, the environmental problem cannot be addressed by simply looking at the issue from the perspective of the consumers. Green practices need to be adopted not just by the </w:t>
      </w:r>
      <w:r w:rsidRPr="001123CB">
        <w:rPr>
          <w:rFonts w:ascii="Calibri" w:hAnsi="Calibri" w:cs="Calibri"/>
          <w:sz w:val="22"/>
          <w:szCs w:val="22"/>
        </w:rPr>
        <w:lastRenderedPageBreak/>
        <w:t xml:space="preserve">end-users, but also by suppliers and policy makers for a more holistic approach towards the problem. </w:t>
      </w:r>
    </w:p>
    <w:p w14:paraId="69188760" w14:textId="77777777" w:rsidR="0008490B" w:rsidRPr="00100829" w:rsidRDefault="0008490B" w:rsidP="0008490B">
      <w:pPr>
        <w:rPr>
          <w:rFonts w:ascii="Calibri" w:hAnsi="Calibri" w:cs="Calibri"/>
          <w:sz w:val="22"/>
          <w:szCs w:val="22"/>
        </w:rPr>
      </w:pPr>
    </w:p>
    <w:p w14:paraId="6D0E6861" w14:textId="77777777" w:rsidR="0008490B" w:rsidRPr="002C7204" w:rsidRDefault="0008490B" w:rsidP="0008490B">
      <w:pPr>
        <w:numPr>
          <w:ilvl w:val="0"/>
          <w:numId w:val="1"/>
        </w:numPr>
        <w:rPr>
          <w:rFonts w:ascii="Calibri" w:hAnsi="Calibri" w:cs="Calibri"/>
          <w:color w:val="FF0000"/>
          <w:sz w:val="22"/>
          <w:szCs w:val="22"/>
          <w:highlight w:val="yellow"/>
        </w:rPr>
      </w:pPr>
      <w:r w:rsidRPr="002C7204">
        <w:rPr>
          <w:rFonts w:ascii="Calibri" w:hAnsi="Calibri" w:cs="Calibri"/>
          <w:color w:val="FF0000"/>
          <w:sz w:val="22"/>
          <w:szCs w:val="22"/>
          <w:highlight w:val="yellow"/>
        </w:rPr>
        <w:t>As long as one party is lacking the commitment in saving the environment, any existing effort to do so would be significantly hampered.</w:t>
      </w:r>
    </w:p>
    <w:p w14:paraId="5CC750C4" w14:textId="77777777" w:rsidR="0008490B" w:rsidRDefault="0008490B" w:rsidP="0008490B">
      <w:pPr>
        <w:pStyle w:val="ListParagraph"/>
        <w:rPr>
          <w:rFonts w:ascii="Calibri" w:hAnsi="Calibri" w:cs="Calibri"/>
          <w:sz w:val="22"/>
          <w:szCs w:val="22"/>
        </w:rPr>
      </w:pPr>
    </w:p>
    <w:p w14:paraId="65724F09" w14:textId="77777777" w:rsidR="0008490B" w:rsidRDefault="0008490B" w:rsidP="0008490B">
      <w:pPr>
        <w:jc w:val="center"/>
        <w:rPr>
          <w:rFonts w:ascii="Calibri" w:hAnsi="Calibri" w:cs="Calibri"/>
          <w:b/>
          <w:bCs/>
        </w:rPr>
      </w:pPr>
      <w:r>
        <w:rPr>
          <w:rFonts w:ascii="Calibri" w:hAnsi="Calibri" w:cs="Calibri"/>
          <w:b/>
          <w:bCs/>
        </w:rPr>
        <w:t>Essay Critique</w:t>
      </w:r>
    </w:p>
    <w:p w14:paraId="6D4EF252" w14:textId="77777777" w:rsidR="0008490B" w:rsidRDefault="0008490B" w:rsidP="0008490B">
      <w:pPr>
        <w:rPr>
          <w:rFonts w:ascii="Calibri" w:hAnsi="Calibri" w:cs="Calibri"/>
          <w:sz w:val="22"/>
          <w:szCs w:val="22"/>
        </w:rPr>
      </w:pPr>
    </w:p>
    <w:tbl>
      <w:tblPr>
        <w:tblStyle w:val="TableGrid"/>
        <w:tblW w:w="11340" w:type="dxa"/>
        <w:tblInd w:w="-1139" w:type="dxa"/>
        <w:tblLook w:val="04A0" w:firstRow="1" w:lastRow="0" w:firstColumn="1" w:lastColumn="0" w:noHBand="0" w:noVBand="1"/>
      </w:tblPr>
      <w:tblGrid>
        <w:gridCol w:w="2127"/>
        <w:gridCol w:w="6662"/>
        <w:gridCol w:w="2551"/>
      </w:tblGrid>
      <w:tr w:rsidR="0008490B" w:rsidRPr="00EA0170" w14:paraId="1FD476E2" w14:textId="77777777" w:rsidTr="006E521A">
        <w:tc>
          <w:tcPr>
            <w:tcW w:w="2127" w:type="dxa"/>
            <w:shd w:val="clear" w:color="auto" w:fill="D9D9D9" w:themeFill="background1" w:themeFillShade="D9"/>
          </w:tcPr>
          <w:p w14:paraId="08B31CC4" w14:textId="77777777" w:rsidR="0008490B" w:rsidRPr="00EA0170" w:rsidRDefault="0008490B" w:rsidP="006E521A">
            <w:pPr>
              <w:snapToGrid w:val="0"/>
              <w:jc w:val="center"/>
              <w:rPr>
                <w:rFonts w:ascii="Calibri" w:hAnsi="Calibri" w:cs="Calibri"/>
                <w:b/>
                <w:bCs/>
                <w:sz w:val="22"/>
                <w:szCs w:val="22"/>
              </w:rPr>
            </w:pPr>
            <w:r w:rsidRPr="00EA0170">
              <w:rPr>
                <w:rFonts w:ascii="Calibri" w:hAnsi="Calibri" w:cs="Calibri"/>
                <w:b/>
                <w:bCs/>
                <w:sz w:val="22"/>
                <w:szCs w:val="22"/>
              </w:rPr>
              <w:t>MSN</w:t>
            </w:r>
            <w:r>
              <w:rPr>
                <w:rFonts w:ascii="Calibri" w:hAnsi="Calibri" w:cs="Calibri"/>
                <w:b/>
                <w:bCs/>
                <w:sz w:val="22"/>
                <w:szCs w:val="22"/>
              </w:rPr>
              <w:t xml:space="preserve"> – Measured, Subtly, Nuance</w:t>
            </w:r>
          </w:p>
        </w:tc>
        <w:tc>
          <w:tcPr>
            <w:tcW w:w="6662" w:type="dxa"/>
            <w:shd w:val="clear" w:color="auto" w:fill="D9D9D9" w:themeFill="background1" w:themeFillShade="D9"/>
          </w:tcPr>
          <w:p w14:paraId="5A63511C" w14:textId="77777777" w:rsidR="0008490B" w:rsidRPr="00A50431" w:rsidRDefault="0008490B" w:rsidP="006E521A">
            <w:pPr>
              <w:rPr>
                <w:rFonts w:ascii="Calibri" w:hAnsi="Calibri" w:cs="Calibri"/>
                <w:b/>
                <w:bCs/>
                <w:sz w:val="22"/>
                <w:szCs w:val="22"/>
              </w:rPr>
            </w:pPr>
            <w:r w:rsidRPr="00A50431">
              <w:rPr>
                <w:rFonts w:cstheme="minorHAnsi"/>
                <w:b/>
                <w:bCs/>
                <w:sz w:val="22"/>
                <w:szCs w:val="22"/>
              </w:rPr>
              <w:t xml:space="preserve">Essay 1: </w:t>
            </w:r>
            <w:r w:rsidRPr="00A50431">
              <w:rPr>
                <w:rFonts w:ascii="Calibri" w:hAnsi="Calibri" w:cs="Calibri" w:hint="cs"/>
                <w:b/>
                <w:bCs/>
                <w:sz w:val="22"/>
                <w:szCs w:val="22"/>
              </w:rPr>
              <w:t xml:space="preserve">Consider the argument that it </w:t>
            </w:r>
            <w:r w:rsidRPr="004065EA">
              <w:rPr>
                <w:rFonts w:ascii="Calibri" w:hAnsi="Calibri" w:cs="Calibri" w:hint="cs"/>
                <w:b/>
                <w:bCs/>
                <w:color w:val="FF0000"/>
                <w:sz w:val="22"/>
                <w:szCs w:val="22"/>
              </w:rPr>
              <w:t>i</w:t>
            </w:r>
            <w:r w:rsidRPr="003E319A">
              <w:rPr>
                <w:rFonts w:ascii="Calibri" w:hAnsi="Calibri" w:cs="Calibri" w:hint="cs"/>
                <w:b/>
                <w:bCs/>
                <w:color w:val="FF0000"/>
                <w:sz w:val="22"/>
                <w:szCs w:val="22"/>
              </w:rPr>
              <w:t xml:space="preserve">s impossible to solve </w:t>
            </w:r>
            <w:r w:rsidRPr="00A50431">
              <w:rPr>
                <w:rFonts w:ascii="Calibri" w:hAnsi="Calibri" w:cs="Calibri" w:hint="cs"/>
                <w:b/>
                <w:bCs/>
                <w:sz w:val="22"/>
                <w:szCs w:val="22"/>
              </w:rPr>
              <w:t xml:space="preserve">climate change in today’s world. </w:t>
            </w:r>
          </w:p>
          <w:p w14:paraId="2F2B8B12" w14:textId="77777777" w:rsidR="0008490B" w:rsidRPr="00A50431" w:rsidRDefault="0008490B" w:rsidP="006E521A">
            <w:pPr>
              <w:rPr>
                <w:rFonts w:ascii="Calibri" w:hAnsi="Calibri" w:cs="Calibri"/>
                <w:b/>
                <w:bCs/>
              </w:rPr>
            </w:pPr>
          </w:p>
        </w:tc>
        <w:tc>
          <w:tcPr>
            <w:tcW w:w="2551" w:type="dxa"/>
            <w:shd w:val="clear" w:color="auto" w:fill="D9D9D9" w:themeFill="background1" w:themeFillShade="D9"/>
          </w:tcPr>
          <w:p w14:paraId="3482FA98" w14:textId="77777777" w:rsidR="0008490B" w:rsidRPr="00EA0170" w:rsidRDefault="0008490B" w:rsidP="006E521A">
            <w:pPr>
              <w:snapToGrid w:val="0"/>
              <w:jc w:val="center"/>
              <w:rPr>
                <w:rFonts w:ascii="Calibri" w:hAnsi="Calibri" w:cs="Calibri"/>
                <w:b/>
                <w:bCs/>
                <w:sz w:val="22"/>
                <w:szCs w:val="22"/>
              </w:rPr>
            </w:pPr>
            <w:r w:rsidRPr="00EA0170">
              <w:rPr>
                <w:rFonts w:ascii="Calibri" w:hAnsi="Calibri" w:cs="Calibri"/>
                <w:b/>
                <w:bCs/>
                <w:sz w:val="22"/>
                <w:szCs w:val="22"/>
              </w:rPr>
              <w:t>CU/EV</w:t>
            </w:r>
          </w:p>
        </w:tc>
      </w:tr>
      <w:tr w:rsidR="0008490B" w14:paraId="3569F8A7" w14:textId="77777777" w:rsidTr="006E521A">
        <w:tc>
          <w:tcPr>
            <w:tcW w:w="2127" w:type="dxa"/>
          </w:tcPr>
          <w:p w14:paraId="34E17187" w14:textId="77777777" w:rsidR="0008490B" w:rsidRDefault="0008490B" w:rsidP="006E521A">
            <w:pPr>
              <w:snapToGrid w:val="0"/>
              <w:rPr>
                <w:rFonts w:ascii="Calibri" w:hAnsi="Calibri" w:cs="Calibri"/>
                <w:sz w:val="22"/>
                <w:szCs w:val="22"/>
              </w:rPr>
            </w:pPr>
            <w:r>
              <w:rPr>
                <w:rFonts w:ascii="Calibri" w:hAnsi="Calibri" w:cs="Calibri"/>
                <w:sz w:val="22"/>
                <w:szCs w:val="22"/>
              </w:rPr>
              <w:t>GS – 2015 Paris Agreement vs 2018 IPCC report – very little has changed despite the huge promise made by governments.</w:t>
            </w:r>
          </w:p>
          <w:p w14:paraId="47CD0F13" w14:textId="77777777" w:rsidR="0008490B" w:rsidRDefault="0008490B" w:rsidP="006E521A">
            <w:pPr>
              <w:snapToGrid w:val="0"/>
              <w:rPr>
                <w:rFonts w:ascii="Calibri" w:hAnsi="Calibri" w:cs="Calibri"/>
                <w:sz w:val="22"/>
                <w:szCs w:val="22"/>
              </w:rPr>
            </w:pPr>
          </w:p>
          <w:p w14:paraId="20C82D3D" w14:textId="77777777" w:rsidR="0008490B" w:rsidRDefault="0008490B" w:rsidP="006E521A">
            <w:pPr>
              <w:snapToGrid w:val="0"/>
              <w:rPr>
                <w:rFonts w:ascii="Calibri" w:hAnsi="Calibri" w:cs="Calibri"/>
                <w:b/>
                <w:bCs/>
                <w:sz w:val="22"/>
                <w:szCs w:val="22"/>
              </w:rPr>
            </w:pPr>
            <w:r w:rsidRPr="003E319A">
              <w:rPr>
                <w:rFonts w:ascii="Calibri" w:hAnsi="Calibri" w:cs="Calibri"/>
                <w:b/>
                <w:bCs/>
                <w:sz w:val="22"/>
                <w:szCs w:val="22"/>
              </w:rPr>
              <w:t xml:space="preserve">GS – significance </w:t>
            </w:r>
          </w:p>
          <w:p w14:paraId="3A7C2EC3" w14:textId="77777777" w:rsidR="0008490B" w:rsidRDefault="0008490B" w:rsidP="006E521A">
            <w:pPr>
              <w:snapToGrid w:val="0"/>
              <w:rPr>
                <w:rFonts w:ascii="Calibri" w:hAnsi="Calibri" w:cs="Calibri"/>
                <w:b/>
                <w:bCs/>
                <w:sz w:val="22"/>
                <w:szCs w:val="22"/>
              </w:rPr>
            </w:pPr>
          </w:p>
          <w:p w14:paraId="491AD21F" w14:textId="77777777" w:rsidR="0008490B" w:rsidRDefault="0008490B" w:rsidP="006E521A">
            <w:pPr>
              <w:snapToGrid w:val="0"/>
              <w:rPr>
                <w:rFonts w:ascii="Calibri" w:hAnsi="Calibri" w:cs="Calibri"/>
                <w:i/>
                <w:iCs/>
                <w:sz w:val="22"/>
                <w:szCs w:val="22"/>
              </w:rPr>
            </w:pPr>
            <w:r w:rsidRPr="003E319A">
              <w:rPr>
                <w:rFonts w:ascii="Calibri" w:hAnsi="Calibri" w:cs="Calibri"/>
                <w:i/>
                <w:iCs/>
                <w:sz w:val="22"/>
                <w:szCs w:val="22"/>
              </w:rPr>
              <w:t>Use of rhetorical questions to present interpretation</w:t>
            </w:r>
          </w:p>
          <w:p w14:paraId="24FBBC97" w14:textId="77777777" w:rsidR="0008490B" w:rsidRDefault="0008490B" w:rsidP="006E521A">
            <w:pPr>
              <w:snapToGrid w:val="0"/>
              <w:rPr>
                <w:rFonts w:ascii="Calibri" w:hAnsi="Calibri" w:cs="Calibri"/>
                <w:i/>
                <w:iCs/>
                <w:sz w:val="22"/>
                <w:szCs w:val="22"/>
              </w:rPr>
            </w:pPr>
          </w:p>
          <w:p w14:paraId="687EB1B6" w14:textId="77777777" w:rsidR="0008490B" w:rsidRDefault="0008490B" w:rsidP="006E521A">
            <w:pPr>
              <w:snapToGrid w:val="0"/>
              <w:rPr>
                <w:rFonts w:ascii="Calibri" w:hAnsi="Calibri" w:cs="Calibri"/>
                <w:sz w:val="22"/>
                <w:szCs w:val="22"/>
                <w:u w:val="single"/>
              </w:rPr>
            </w:pPr>
            <w:r w:rsidRPr="003E319A">
              <w:rPr>
                <w:rFonts w:ascii="Calibri" w:hAnsi="Calibri" w:cs="Calibri"/>
                <w:sz w:val="22"/>
                <w:szCs w:val="22"/>
                <w:u w:val="single"/>
              </w:rPr>
              <w:t>Stand/Thesis</w:t>
            </w:r>
          </w:p>
          <w:p w14:paraId="5F74908C" w14:textId="77777777" w:rsidR="0008490B" w:rsidRDefault="0008490B" w:rsidP="006E521A">
            <w:pPr>
              <w:snapToGrid w:val="0"/>
              <w:rPr>
                <w:rFonts w:ascii="Calibri" w:hAnsi="Calibri" w:cs="Calibri"/>
                <w:sz w:val="22"/>
                <w:szCs w:val="22"/>
                <w:u w:val="single"/>
              </w:rPr>
            </w:pPr>
          </w:p>
          <w:p w14:paraId="15DA2740" w14:textId="77777777" w:rsidR="0008490B" w:rsidRDefault="0008490B" w:rsidP="006E521A">
            <w:pPr>
              <w:snapToGrid w:val="0"/>
              <w:rPr>
                <w:rFonts w:ascii="Calibri" w:hAnsi="Calibri" w:cs="Calibri"/>
                <w:sz w:val="22"/>
                <w:szCs w:val="22"/>
                <w:u w:val="single"/>
              </w:rPr>
            </w:pPr>
          </w:p>
          <w:p w14:paraId="6D20744D" w14:textId="77777777" w:rsidR="0008490B" w:rsidRPr="003E319A" w:rsidRDefault="0008490B" w:rsidP="006E521A">
            <w:pPr>
              <w:snapToGrid w:val="0"/>
              <w:rPr>
                <w:rFonts w:ascii="Calibri" w:hAnsi="Calibri" w:cs="Calibri"/>
                <w:sz w:val="22"/>
                <w:szCs w:val="22"/>
                <w:u w:val="single"/>
              </w:rPr>
            </w:pPr>
            <w:r w:rsidRPr="003E319A">
              <w:rPr>
                <w:rFonts w:ascii="Calibri" w:hAnsi="Calibri" w:cs="Calibri"/>
                <w:sz w:val="22"/>
                <w:szCs w:val="22"/>
                <w:highlight w:val="yellow"/>
                <w:u w:val="single"/>
              </w:rPr>
              <w:t>Extension of thesis to achieve MRG</w:t>
            </w:r>
          </w:p>
        </w:tc>
        <w:tc>
          <w:tcPr>
            <w:tcW w:w="6662" w:type="dxa"/>
          </w:tcPr>
          <w:p w14:paraId="111A94B4" w14:textId="77777777" w:rsidR="0008490B" w:rsidRDefault="0008490B" w:rsidP="006E521A">
            <w:pPr>
              <w:pStyle w:val="NormalWeb"/>
              <w:snapToGrid w:val="0"/>
              <w:spacing w:before="0" w:beforeAutospacing="0" w:after="0" w:afterAutospacing="0"/>
              <w:jc w:val="both"/>
              <w:rPr>
                <w:rFonts w:asciiTheme="minorHAnsi" w:hAnsiTheme="minorHAnsi" w:cstheme="minorHAnsi"/>
                <w:sz w:val="22"/>
                <w:szCs w:val="22"/>
              </w:rPr>
            </w:pPr>
            <w:r w:rsidRPr="00EA0170">
              <w:rPr>
                <w:rFonts w:asciiTheme="minorHAnsi" w:hAnsiTheme="minorHAnsi" w:cstheme="minorHAnsi"/>
                <w:sz w:val="22"/>
                <w:szCs w:val="22"/>
              </w:rPr>
              <w:t xml:space="preserve">In 2015, more than 196 states came together to sign the Paris Agreement and committed to taking action to halt global warming in a range between 1.5°C to 2°C by 2030. However, a further report released by the Intergovernmental Panel on Climate Change (IPCC) in 2018 revealed that even within that 0.5°C spectrum, we are likely to face extreme weather conditions and natural disasters such as flooding, and will experience the extinction of numerous species of plants and animals crucial to global ecosystems. </w:t>
            </w:r>
            <w:r w:rsidRPr="00BB638B">
              <w:rPr>
                <w:rFonts w:asciiTheme="minorHAnsi" w:hAnsiTheme="minorHAnsi" w:cstheme="minorHAnsi"/>
                <w:b/>
                <w:bCs/>
                <w:sz w:val="22"/>
                <w:szCs w:val="22"/>
              </w:rPr>
              <w:t xml:space="preserve">This </w:t>
            </w:r>
            <w:r w:rsidRPr="004065EA">
              <w:rPr>
                <w:rFonts w:asciiTheme="minorHAnsi" w:hAnsiTheme="minorHAnsi" w:cstheme="minorHAnsi"/>
                <w:b/>
                <w:bCs/>
                <w:sz w:val="22"/>
                <w:szCs w:val="22"/>
                <w:highlight w:val="yellow"/>
              </w:rPr>
              <w:t>grim</w:t>
            </w:r>
            <w:r w:rsidRPr="00BB638B">
              <w:rPr>
                <w:rFonts w:asciiTheme="minorHAnsi" w:hAnsiTheme="minorHAnsi" w:cstheme="minorHAnsi"/>
                <w:b/>
                <w:bCs/>
                <w:sz w:val="22"/>
                <w:szCs w:val="22"/>
              </w:rPr>
              <w:t xml:space="preserve"> outlook, coupled with the </w:t>
            </w:r>
            <w:r w:rsidRPr="004065EA">
              <w:rPr>
                <w:rFonts w:asciiTheme="minorHAnsi" w:hAnsiTheme="minorHAnsi" w:cstheme="minorHAnsi"/>
                <w:b/>
                <w:bCs/>
                <w:sz w:val="22"/>
                <w:szCs w:val="22"/>
                <w:highlight w:val="yellow"/>
              </w:rPr>
              <w:t>blatant</w:t>
            </w:r>
            <w:r w:rsidRPr="00BB638B">
              <w:rPr>
                <w:rFonts w:asciiTheme="minorHAnsi" w:hAnsiTheme="minorHAnsi" w:cstheme="minorHAnsi"/>
                <w:b/>
                <w:bCs/>
                <w:sz w:val="22"/>
                <w:szCs w:val="22"/>
              </w:rPr>
              <w:t xml:space="preserve"> refusal of </w:t>
            </w:r>
            <w:r w:rsidRPr="004065EA">
              <w:rPr>
                <w:rFonts w:asciiTheme="minorHAnsi" w:hAnsiTheme="minorHAnsi" w:cstheme="minorHAnsi"/>
                <w:b/>
                <w:bCs/>
                <w:sz w:val="22"/>
                <w:szCs w:val="22"/>
                <w:highlight w:val="yellow"/>
              </w:rPr>
              <w:t>some</w:t>
            </w:r>
            <w:r w:rsidRPr="00BB638B">
              <w:rPr>
                <w:rFonts w:asciiTheme="minorHAnsi" w:hAnsiTheme="minorHAnsi" w:cstheme="minorHAnsi"/>
                <w:b/>
                <w:bCs/>
                <w:sz w:val="22"/>
                <w:szCs w:val="22"/>
              </w:rPr>
              <w:t xml:space="preserve"> governments to acknowledge the existence of, much less take action on climate change has led to </w:t>
            </w:r>
            <w:r w:rsidRPr="003E319A">
              <w:rPr>
                <w:rFonts w:asciiTheme="minorHAnsi" w:hAnsiTheme="minorHAnsi" w:cstheme="minorHAnsi"/>
                <w:b/>
                <w:bCs/>
                <w:color w:val="FF0000"/>
                <w:sz w:val="22"/>
                <w:szCs w:val="22"/>
              </w:rPr>
              <w:t>a general perception that climate change is impossible to solve.</w:t>
            </w:r>
            <w:r w:rsidRPr="00EA0170">
              <w:rPr>
                <w:rFonts w:asciiTheme="minorHAnsi" w:hAnsiTheme="minorHAnsi" w:cstheme="minorHAnsi"/>
                <w:sz w:val="22"/>
                <w:szCs w:val="22"/>
              </w:rPr>
              <w:t xml:space="preserve"> </w:t>
            </w:r>
            <w:r w:rsidRPr="003E319A">
              <w:rPr>
                <w:rFonts w:asciiTheme="minorHAnsi" w:hAnsiTheme="minorHAnsi" w:cstheme="minorHAnsi"/>
                <w:i/>
                <w:iCs/>
                <w:sz w:val="22"/>
                <w:szCs w:val="22"/>
              </w:rPr>
              <w:t>After all, what is the point of Germany phasing out coal power as Australia declares a new expansion into coal mining? And how can we celebrate the Paris Agreement when the US, one of the world’s largest and most powerful states, refuses to be a part of it?</w:t>
            </w:r>
            <w:r w:rsidRPr="00EA0170">
              <w:rPr>
                <w:rFonts w:asciiTheme="minorHAnsi" w:hAnsiTheme="minorHAnsi" w:cstheme="minorHAnsi"/>
                <w:sz w:val="22"/>
                <w:szCs w:val="22"/>
              </w:rPr>
              <w:t xml:space="preserve"> </w:t>
            </w:r>
            <w:r w:rsidRPr="003E319A">
              <w:rPr>
                <w:rFonts w:asciiTheme="minorHAnsi" w:hAnsiTheme="minorHAnsi" w:cstheme="minorHAnsi"/>
                <w:sz w:val="22"/>
                <w:szCs w:val="22"/>
                <w:u w:val="single"/>
              </w:rPr>
              <w:t xml:space="preserve">Nevertheless, I believe that there is hope. Climate change is </w:t>
            </w:r>
            <w:r w:rsidRPr="003E319A">
              <w:rPr>
                <w:rFonts w:asciiTheme="minorHAnsi" w:hAnsiTheme="minorHAnsi" w:cstheme="minorHAnsi"/>
                <w:b/>
                <w:bCs/>
                <w:sz w:val="22"/>
                <w:szCs w:val="22"/>
                <w:u w:val="single"/>
              </w:rPr>
              <w:t>a multifaceted issue</w:t>
            </w:r>
            <w:r w:rsidRPr="003E319A">
              <w:rPr>
                <w:rFonts w:asciiTheme="minorHAnsi" w:hAnsiTheme="minorHAnsi" w:cstheme="minorHAnsi"/>
                <w:sz w:val="22"/>
                <w:szCs w:val="22"/>
                <w:u w:val="single"/>
              </w:rPr>
              <w:t xml:space="preserve"> that impacts all, regardless of background or geographical location, and “solving it” is perhaps a term </w:t>
            </w:r>
            <w:r w:rsidRPr="003E319A">
              <w:rPr>
                <w:rFonts w:asciiTheme="minorHAnsi" w:hAnsiTheme="minorHAnsi" w:cstheme="minorHAnsi"/>
                <w:b/>
                <w:bCs/>
                <w:sz w:val="22"/>
                <w:szCs w:val="22"/>
                <w:u w:val="single"/>
              </w:rPr>
              <w:t>too simple</w:t>
            </w:r>
            <w:r w:rsidRPr="003E319A">
              <w:rPr>
                <w:rFonts w:asciiTheme="minorHAnsi" w:hAnsiTheme="minorHAnsi" w:cstheme="minorHAnsi"/>
                <w:sz w:val="22"/>
                <w:szCs w:val="22"/>
                <w:u w:val="single"/>
              </w:rPr>
              <w:t xml:space="preserve"> to describe it.</w:t>
            </w:r>
            <w:r w:rsidRPr="00EA0170">
              <w:rPr>
                <w:rFonts w:asciiTheme="minorHAnsi" w:hAnsiTheme="minorHAnsi" w:cstheme="minorHAnsi"/>
                <w:sz w:val="22"/>
                <w:szCs w:val="22"/>
              </w:rPr>
              <w:t xml:space="preserve"> </w:t>
            </w:r>
            <w:r w:rsidRPr="003E319A">
              <w:rPr>
                <w:rFonts w:asciiTheme="minorHAnsi" w:hAnsiTheme="minorHAnsi" w:cstheme="minorHAnsi"/>
                <w:sz w:val="22"/>
                <w:szCs w:val="22"/>
                <w:highlight w:val="yellow"/>
                <w:u w:val="single"/>
              </w:rPr>
              <w:t xml:space="preserve">I posit that by breaking down the </w:t>
            </w:r>
            <w:r w:rsidRPr="003E319A">
              <w:rPr>
                <w:rFonts w:asciiTheme="minorHAnsi" w:hAnsiTheme="minorHAnsi" w:cstheme="minorHAnsi"/>
                <w:b/>
                <w:bCs/>
                <w:sz w:val="22"/>
                <w:szCs w:val="22"/>
                <w:highlight w:val="yellow"/>
                <w:u w:val="single"/>
              </w:rPr>
              <w:t>key obstacles to climate change action and addressing them systematically</w:t>
            </w:r>
            <w:r w:rsidRPr="003E319A">
              <w:rPr>
                <w:rFonts w:asciiTheme="minorHAnsi" w:hAnsiTheme="minorHAnsi" w:cstheme="minorHAnsi"/>
                <w:sz w:val="22"/>
                <w:szCs w:val="22"/>
                <w:highlight w:val="yellow"/>
                <w:u w:val="single"/>
              </w:rPr>
              <w:t xml:space="preserve"> we will be able to generate meaningful change and take steps towards solving the larger issue at hand.</w:t>
            </w:r>
            <w:r w:rsidRPr="00EA0170">
              <w:rPr>
                <w:rFonts w:asciiTheme="minorHAnsi" w:hAnsiTheme="minorHAnsi" w:cstheme="minorHAnsi"/>
                <w:sz w:val="22"/>
                <w:szCs w:val="22"/>
              </w:rPr>
              <w:t xml:space="preserve"> </w:t>
            </w:r>
          </w:p>
          <w:p w14:paraId="43C77211" w14:textId="77777777" w:rsidR="0008490B" w:rsidRPr="00EA0170" w:rsidRDefault="0008490B" w:rsidP="006E521A">
            <w:pPr>
              <w:pStyle w:val="NormalWeb"/>
              <w:snapToGrid w:val="0"/>
              <w:spacing w:before="0" w:beforeAutospacing="0" w:after="0" w:afterAutospacing="0"/>
              <w:jc w:val="both"/>
              <w:rPr>
                <w:rFonts w:asciiTheme="minorHAnsi" w:hAnsiTheme="minorHAnsi" w:cstheme="minorHAnsi"/>
                <w:sz w:val="22"/>
                <w:szCs w:val="22"/>
              </w:rPr>
            </w:pPr>
          </w:p>
        </w:tc>
        <w:tc>
          <w:tcPr>
            <w:tcW w:w="2551" w:type="dxa"/>
          </w:tcPr>
          <w:p w14:paraId="556FC440" w14:textId="77777777" w:rsidR="0008490B" w:rsidRDefault="0008490B" w:rsidP="006E521A">
            <w:pPr>
              <w:snapToGrid w:val="0"/>
              <w:rPr>
                <w:rFonts w:ascii="Calibri" w:hAnsi="Calibri" w:cs="Calibri"/>
                <w:sz w:val="22"/>
                <w:szCs w:val="22"/>
              </w:rPr>
            </w:pPr>
          </w:p>
          <w:p w14:paraId="3BC8AF6E" w14:textId="77777777" w:rsidR="0008490B" w:rsidRDefault="0008490B" w:rsidP="006E521A">
            <w:pPr>
              <w:snapToGrid w:val="0"/>
              <w:rPr>
                <w:rFonts w:ascii="Calibri" w:hAnsi="Calibri" w:cs="Calibri"/>
                <w:sz w:val="22"/>
                <w:szCs w:val="22"/>
              </w:rPr>
            </w:pPr>
          </w:p>
          <w:p w14:paraId="1CFEE32F" w14:textId="77777777" w:rsidR="0008490B" w:rsidRDefault="0008490B" w:rsidP="006E521A">
            <w:pPr>
              <w:snapToGrid w:val="0"/>
              <w:rPr>
                <w:rFonts w:ascii="Calibri" w:hAnsi="Calibri" w:cs="Calibri"/>
                <w:sz w:val="22"/>
                <w:szCs w:val="22"/>
              </w:rPr>
            </w:pPr>
          </w:p>
          <w:p w14:paraId="795E3BD7" w14:textId="77777777" w:rsidR="0008490B" w:rsidRDefault="0008490B" w:rsidP="006E521A">
            <w:pPr>
              <w:snapToGrid w:val="0"/>
              <w:rPr>
                <w:rFonts w:ascii="Calibri" w:hAnsi="Calibri" w:cs="Calibri"/>
                <w:sz w:val="22"/>
                <w:szCs w:val="22"/>
              </w:rPr>
            </w:pPr>
          </w:p>
          <w:p w14:paraId="2F2AA908" w14:textId="77777777" w:rsidR="0008490B" w:rsidRDefault="0008490B" w:rsidP="006E521A">
            <w:pPr>
              <w:snapToGrid w:val="0"/>
              <w:rPr>
                <w:rFonts w:ascii="Calibri" w:hAnsi="Calibri" w:cs="Calibri"/>
                <w:sz w:val="22"/>
                <w:szCs w:val="22"/>
              </w:rPr>
            </w:pPr>
          </w:p>
          <w:p w14:paraId="12A3708D" w14:textId="77777777" w:rsidR="0008490B" w:rsidRDefault="0008490B" w:rsidP="006E521A">
            <w:pPr>
              <w:snapToGrid w:val="0"/>
              <w:rPr>
                <w:rFonts w:ascii="Calibri" w:hAnsi="Calibri" w:cs="Calibri"/>
                <w:sz w:val="22"/>
                <w:szCs w:val="22"/>
              </w:rPr>
            </w:pPr>
          </w:p>
          <w:p w14:paraId="23218021" w14:textId="77777777" w:rsidR="0008490B" w:rsidRDefault="0008490B" w:rsidP="006E521A">
            <w:pPr>
              <w:snapToGrid w:val="0"/>
              <w:rPr>
                <w:rFonts w:ascii="Calibri" w:hAnsi="Calibri" w:cs="Calibri"/>
                <w:sz w:val="22"/>
                <w:szCs w:val="22"/>
              </w:rPr>
            </w:pPr>
          </w:p>
          <w:p w14:paraId="573D4096" w14:textId="77777777" w:rsidR="0008490B" w:rsidRDefault="0008490B" w:rsidP="006E521A">
            <w:pPr>
              <w:snapToGrid w:val="0"/>
              <w:rPr>
                <w:rFonts w:ascii="Calibri" w:hAnsi="Calibri" w:cs="Calibri"/>
                <w:sz w:val="22"/>
                <w:szCs w:val="22"/>
              </w:rPr>
            </w:pPr>
          </w:p>
          <w:p w14:paraId="63E3A916" w14:textId="77777777" w:rsidR="0008490B" w:rsidRDefault="0008490B" w:rsidP="006E521A">
            <w:pPr>
              <w:snapToGrid w:val="0"/>
              <w:rPr>
                <w:rFonts w:ascii="Calibri" w:hAnsi="Calibri" w:cs="Calibri"/>
                <w:sz w:val="22"/>
                <w:szCs w:val="22"/>
              </w:rPr>
            </w:pPr>
          </w:p>
          <w:p w14:paraId="2FDA8EBB" w14:textId="77777777" w:rsidR="0008490B" w:rsidRDefault="0008490B" w:rsidP="006E521A">
            <w:pPr>
              <w:snapToGrid w:val="0"/>
              <w:rPr>
                <w:rFonts w:ascii="Calibri" w:hAnsi="Calibri" w:cs="Calibri"/>
                <w:sz w:val="22"/>
                <w:szCs w:val="22"/>
              </w:rPr>
            </w:pPr>
          </w:p>
          <w:p w14:paraId="6EA25853" w14:textId="77777777" w:rsidR="0008490B" w:rsidRDefault="0008490B" w:rsidP="006E521A">
            <w:pPr>
              <w:snapToGrid w:val="0"/>
              <w:rPr>
                <w:rFonts w:ascii="Calibri" w:hAnsi="Calibri" w:cs="Calibri"/>
                <w:sz w:val="22"/>
                <w:szCs w:val="22"/>
              </w:rPr>
            </w:pPr>
          </w:p>
          <w:p w14:paraId="6523516D" w14:textId="77777777" w:rsidR="0008490B" w:rsidRDefault="0008490B" w:rsidP="006E521A">
            <w:pPr>
              <w:snapToGrid w:val="0"/>
              <w:rPr>
                <w:rFonts w:ascii="Calibri" w:hAnsi="Calibri" w:cs="Calibri"/>
                <w:sz w:val="22"/>
                <w:szCs w:val="22"/>
              </w:rPr>
            </w:pPr>
          </w:p>
          <w:p w14:paraId="16F7A462" w14:textId="77777777" w:rsidR="0008490B" w:rsidRDefault="0008490B" w:rsidP="006E521A">
            <w:pPr>
              <w:snapToGrid w:val="0"/>
              <w:rPr>
                <w:rFonts w:ascii="Calibri" w:hAnsi="Calibri" w:cs="Calibri"/>
                <w:sz w:val="22"/>
                <w:szCs w:val="22"/>
              </w:rPr>
            </w:pPr>
          </w:p>
        </w:tc>
      </w:tr>
      <w:tr w:rsidR="0008490B" w14:paraId="67FFAD77" w14:textId="77777777" w:rsidTr="006E521A">
        <w:tc>
          <w:tcPr>
            <w:tcW w:w="2127" w:type="dxa"/>
          </w:tcPr>
          <w:p w14:paraId="3D74E939" w14:textId="77777777" w:rsidR="0008490B" w:rsidRDefault="0008490B" w:rsidP="006E521A">
            <w:pPr>
              <w:snapToGrid w:val="0"/>
              <w:rPr>
                <w:rFonts w:cstheme="minorHAnsi"/>
                <w:b/>
                <w:bCs/>
                <w:color w:val="FF0000"/>
                <w:sz w:val="22"/>
                <w:szCs w:val="22"/>
              </w:rPr>
            </w:pPr>
            <w:r>
              <w:rPr>
                <w:rFonts w:ascii="Calibri" w:hAnsi="Calibri" w:cs="Calibri"/>
                <w:sz w:val="22"/>
                <w:szCs w:val="22"/>
              </w:rPr>
              <w:t xml:space="preserve">TS1 - </w:t>
            </w:r>
            <w:r w:rsidRPr="003E319A">
              <w:rPr>
                <w:rFonts w:cstheme="minorHAnsi"/>
                <w:b/>
                <w:bCs/>
                <w:color w:val="FF0000"/>
                <w:sz w:val="22"/>
                <w:szCs w:val="22"/>
              </w:rPr>
              <w:t>appears unsolvable primarily</w:t>
            </w:r>
            <w:r>
              <w:rPr>
                <w:rFonts w:cstheme="minorHAnsi"/>
                <w:color w:val="FF0000"/>
                <w:sz w:val="22"/>
                <w:szCs w:val="22"/>
              </w:rPr>
              <w:t xml:space="preserve">… </w:t>
            </w:r>
            <w:r w:rsidRPr="003E319A">
              <w:rPr>
                <w:rFonts w:cstheme="minorHAnsi"/>
                <w:b/>
                <w:bCs/>
                <w:color w:val="FF0000"/>
                <w:sz w:val="22"/>
                <w:szCs w:val="22"/>
              </w:rPr>
              <w:t>sheer scale</w:t>
            </w:r>
            <w:r>
              <w:rPr>
                <w:rFonts w:cstheme="minorHAnsi"/>
                <w:b/>
                <w:bCs/>
                <w:color w:val="FF0000"/>
                <w:sz w:val="22"/>
                <w:szCs w:val="22"/>
              </w:rPr>
              <w:t xml:space="preserve">… </w:t>
            </w:r>
            <w:r w:rsidRPr="003E319A">
              <w:rPr>
                <w:rFonts w:cstheme="minorHAnsi"/>
                <w:b/>
                <w:bCs/>
                <w:color w:val="FF0000"/>
                <w:sz w:val="22"/>
                <w:szCs w:val="22"/>
              </w:rPr>
              <w:t>deeply ingrained</w:t>
            </w:r>
          </w:p>
          <w:p w14:paraId="4923FF48" w14:textId="77777777" w:rsidR="0008490B" w:rsidRPr="004E615E" w:rsidRDefault="0008490B" w:rsidP="006E521A">
            <w:pPr>
              <w:snapToGrid w:val="0"/>
              <w:rPr>
                <w:rFonts w:ascii="Calibri" w:hAnsi="Calibri" w:cs="Calibri"/>
                <w:b/>
                <w:bCs/>
                <w:sz w:val="22"/>
                <w:szCs w:val="22"/>
              </w:rPr>
            </w:pPr>
            <w:r w:rsidRPr="004E615E">
              <w:rPr>
                <w:rFonts w:ascii="Calibri" w:hAnsi="Calibri" w:cs="Calibri"/>
                <w:b/>
                <w:bCs/>
                <w:sz w:val="22"/>
                <w:szCs w:val="22"/>
              </w:rPr>
              <w:t xml:space="preserve">Ex TS1 – global scale </w:t>
            </w:r>
            <w:r w:rsidRPr="004E615E">
              <w:rPr>
                <w:rFonts w:ascii="Calibri" w:hAnsi="Calibri" w:cs="Calibri" w:hint="eastAsia"/>
                <w:b/>
                <w:bCs/>
                <w:sz w:val="22"/>
                <w:szCs w:val="22"/>
              </w:rPr>
              <w:sym w:font="Wingdings" w:char="F0E0"/>
            </w:r>
            <w:r w:rsidRPr="004E615E">
              <w:rPr>
                <w:rFonts w:ascii="Calibri" w:hAnsi="Calibri" w:cs="Calibri"/>
                <w:b/>
                <w:bCs/>
                <w:sz w:val="22"/>
                <w:szCs w:val="22"/>
              </w:rPr>
              <w:t xml:space="preserve">global cooperation </w:t>
            </w:r>
          </w:p>
          <w:p w14:paraId="05054341" w14:textId="77777777" w:rsidR="0008490B" w:rsidRDefault="0008490B" w:rsidP="006E521A">
            <w:pPr>
              <w:snapToGrid w:val="0"/>
              <w:rPr>
                <w:rFonts w:ascii="Calibri" w:hAnsi="Calibri" w:cs="Calibri"/>
                <w:sz w:val="22"/>
                <w:szCs w:val="22"/>
              </w:rPr>
            </w:pPr>
          </w:p>
          <w:p w14:paraId="35F1BCC7" w14:textId="77777777" w:rsidR="0008490B" w:rsidRDefault="0008490B" w:rsidP="006E521A">
            <w:pPr>
              <w:snapToGrid w:val="0"/>
              <w:rPr>
                <w:rFonts w:cstheme="minorHAnsi"/>
                <w:sz w:val="22"/>
                <w:szCs w:val="22"/>
              </w:rPr>
            </w:pPr>
            <w:proofErr w:type="spellStart"/>
            <w:r>
              <w:rPr>
                <w:rFonts w:ascii="Calibri" w:hAnsi="Calibri" w:cs="Calibri"/>
                <w:sz w:val="22"/>
                <w:szCs w:val="22"/>
              </w:rPr>
              <w:t>Eg</w:t>
            </w:r>
            <w:proofErr w:type="spellEnd"/>
            <w:r>
              <w:rPr>
                <w:rFonts w:ascii="Calibri" w:hAnsi="Calibri" w:cs="Calibri"/>
                <w:sz w:val="22"/>
                <w:szCs w:val="22"/>
              </w:rPr>
              <w:t xml:space="preserve"> – less powerful </w:t>
            </w:r>
            <w:r w:rsidRPr="00EA0170">
              <w:rPr>
                <w:rFonts w:cstheme="minorHAnsi"/>
                <w:sz w:val="22"/>
                <w:szCs w:val="22"/>
              </w:rPr>
              <w:t>Pacific Islands</w:t>
            </w:r>
            <w:r>
              <w:rPr>
                <w:rFonts w:cstheme="minorHAnsi"/>
                <w:sz w:val="22"/>
                <w:szCs w:val="22"/>
              </w:rPr>
              <w:t xml:space="preserve"> vs more powerful Australia and NZ</w:t>
            </w:r>
          </w:p>
          <w:p w14:paraId="15E3DF8F" w14:textId="77777777" w:rsidR="0008490B" w:rsidRDefault="0008490B" w:rsidP="006E521A">
            <w:pPr>
              <w:snapToGrid w:val="0"/>
              <w:rPr>
                <w:rFonts w:cstheme="minorHAnsi"/>
                <w:sz w:val="22"/>
                <w:szCs w:val="22"/>
              </w:rPr>
            </w:pPr>
          </w:p>
          <w:p w14:paraId="62042C71" w14:textId="77777777" w:rsidR="0008490B" w:rsidRDefault="0008490B" w:rsidP="006E521A">
            <w:pPr>
              <w:snapToGrid w:val="0"/>
              <w:rPr>
                <w:rFonts w:cstheme="minorHAnsi"/>
                <w:sz w:val="22"/>
                <w:szCs w:val="22"/>
              </w:rPr>
            </w:pPr>
          </w:p>
          <w:p w14:paraId="5529CD6E" w14:textId="77777777" w:rsidR="0008490B" w:rsidRDefault="0008490B" w:rsidP="006E521A">
            <w:pPr>
              <w:snapToGrid w:val="0"/>
              <w:rPr>
                <w:rFonts w:cstheme="minorHAnsi"/>
                <w:sz w:val="22"/>
                <w:szCs w:val="22"/>
              </w:rPr>
            </w:pPr>
          </w:p>
          <w:p w14:paraId="3FBAE1C2" w14:textId="77777777" w:rsidR="0008490B" w:rsidRDefault="0008490B" w:rsidP="006E521A">
            <w:pPr>
              <w:snapToGrid w:val="0"/>
              <w:rPr>
                <w:rFonts w:cstheme="minorHAnsi"/>
                <w:sz w:val="22"/>
                <w:szCs w:val="22"/>
              </w:rPr>
            </w:pPr>
            <w:r>
              <w:rPr>
                <w:rFonts w:ascii="Calibri" w:hAnsi="Calibri" w:cs="Calibri"/>
                <w:sz w:val="22"/>
                <w:szCs w:val="22"/>
              </w:rPr>
              <w:t xml:space="preserve">Insight from </w:t>
            </w:r>
            <w:proofErr w:type="spellStart"/>
            <w:r>
              <w:rPr>
                <w:rFonts w:ascii="Calibri" w:hAnsi="Calibri" w:cs="Calibri"/>
                <w:sz w:val="22"/>
                <w:szCs w:val="22"/>
              </w:rPr>
              <w:t>Eg</w:t>
            </w:r>
            <w:proofErr w:type="spellEnd"/>
            <w:r>
              <w:rPr>
                <w:rFonts w:ascii="Calibri" w:hAnsi="Calibri" w:cs="Calibri"/>
                <w:sz w:val="22"/>
                <w:szCs w:val="22"/>
              </w:rPr>
              <w:t xml:space="preserve"> – mercy </w:t>
            </w:r>
            <w:r w:rsidRPr="00EA0170">
              <w:rPr>
                <w:rFonts w:cstheme="minorHAnsi"/>
                <w:sz w:val="22"/>
                <w:szCs w:val="22"/>
              </w:rPr>
              <w:t>of rising sea levels</w:t>
            </w:r>
          </w:p>
          <w:p w14:paraId="7F739F6C" w14:textId="77777777" w:rsidR="0008490B" w:rsidRDefault="0008490B" w:rsidP="006E521A">
            <w:pPr>
              <w:snapToGrid w:val="0"/>
              <w:rPr>
                <w:rFonts w:ascii="Calibri" w:hAnsi="Calibri" w:cs="Calibri"/>
                <w:sz w:val="22"/>
                <w:szCs w:val="22"/>
              </w:rPr>
            </w:pPr>
          </w:p>
          <w:p w14:paraId="11B7EB2C" w14:textId="77777777" w:rsidR="0008490B" w:rsidRDefault="0008490B" w:rsidP="006E521A">
            <w:pPr>
              <w:snapToGrid w:val="0"/>
              <w:rPr>
                <w:rFonts w:ascii="Calibri" w:hAnsi="Calibri" w:cs="Calibri"/>
                <w:b/>
                <w:bCs/>
                <w:sz w:val="22"/>
                <w:szCs w:val="22"/>
              </w:rPr>
            </w:pPr>
            <w:r w:rsidRPr="00FF3CCD">
              <w:rPr>
                <w:rFonts w:ascii="Calibri" w:hAnsi="Calibri" w:cs="Calibri"/>
                <w:b/>
                <w:bCs/>
                <w:sz w:val="22"/>
                <w:szCs w:val="22"/>
              </w:rPr>
              <w:t>Insight</w:t>
            </w:r>
          </w:p>
          <w:p w14:paraId="57C5B10D" w14:textId="77777777" w:rsidR="0008490B" w:rsidRDefault="0008490B" w:rsidP="006E521A">
            <w:pPr>
              <w:snapToGrid w:val="0"/>
              <w:rPr>
                <w:rFonts w:ascii="Calibri" w:hAnsi="Calibri" w:cs="Calibri"/>
                <w:b/>
                <w:bCs/>
                <w:sz w:val="22"/>
                <w:szCs w:val="22"/>
              </w:rPr>
            </w:pPr>
          </w:p>
          <w:p w14:paraId="56263728" w14:textId="77777777" w:rsidR="0008490B" w:rsidRPr="00FF3CCD" w:rsidRDefault="0008490B" w:rsidP="006E521A">
            <w:pPr>
              <w:snapToGrid w:val="0"/>
              <w:rPr>
                <w:rFonts w:ascii="Calibri" w:hAnsi="Calibri" w:cs="Calibri"/>
                <w:i/>
                <w:iCs/>
                <w:sz w:val="22"/>
                <w:szCs w:val="22"/>
              </w:rPr>
            </w:pPr>
            <w:r w:rsidRPr="00FF3CCD">
              <w:rPr>
                <w:rFonts w:ascii="Calibri" w:hAnsi="Calibri" w:cs="Calibri"/>
                <w:i/>
                <w:iCs/>
                <w:sz w:val="22"/>
                <w:szCs w:val="22"/>
              </w:rPr>
              <w:t>C</w:t>
            </w:r>
            <w:r>
              <w:rPr>
                <w:rFonts w:ascii="Calibri" w:hAnsi="Calibri" w:cs="Calibri"/>
                <w:i/>
                <w:iCs/>
                <w:sz w:val="22"/>
                <w:szCs w:val="22"/>
              </w:rPr>
              <w:t>oncluding statement</w:t>
            </w:r>
          </w:p>
        </w:tc>
        <w:tc>
          <w:tcPr>
            <w:tcW w:w="6662" w:type="dxa"/>
          </w:tcPr>
          <w:p w14:paraId="131EE7E7" w14:textId="77777777" w:rsidR="0008490B" w:rsidRPr="00EA0170" w:rsidRDefault="0008490B" w:rsidP="006E521A">
            <w:pPr>
              <w:pStyle w:val="NormalWeb"/>
              <w:snapToGrid w:val="0"/>
              <w:spacing w:before="0" w:beforeAutospacing="0" w:after="0" w:afterAutospacing="0"/>
              <w:jc w:val="both"/>
              <w:rPr>
                <w:rFonts w:asciiTheme="minorHAnsi" w:hAnsiTheme="minorHAnsi" w:cstheme="minorHAnsi"/>
                <w:sz w:val="22"/>
                <w:szCs w:val="22"/>
              </w:rPr>
            </w:pPr>
            <w:r w:rsidRPr="003E319A">
              <w:rPr>
                <w:rFonts w:asciiTheme="minorHAnsi" w:hAnsiTheme="minorHAnsi" w:cstheme="minorHAnsi"/>
                <w:color w:val="FF0000"/>
                <w:sz w:val="22"/>
                <w:szCs w:val="22"/>
              </w:rPr>
              <w:lastRenderedPageBreak/>
              <w:t xml:space="preserve">Climate change </w:t>
            </w:r>
            <w:r w:rsidRPr="003E319A">
              <w:rPr>
                <w:rFonts w:asciiTheme="minorHAnsi" w:hAnsiTheme="minorHAnsi" w:cstheme="minorHAnsi"/>
                <w:b/>
                <w:bCs/>
                <w:color w:val="FF0000"/>
                <w:sz w:val="22"/>
                <w:szCs w:val="22"/>
              </w:rPr>
              <w:t>appears unsolvable primarily</w:t>
            </w:r>
            <w:r w:rsidRPr="003E319A">
              <w:rPr>
                <w:rFonts w:asciiTheme="minorHAnsi" w:hAnsiTheme="minorHAnsi" w:cstheme="minorHAnsi"/>
                <w:color w:val="FF0000"/>
                <w:sz w:val="22"/>
                <w:szCs w:val="22"/>
              </w:rPr>
              <w:t xml:space="preserve"> because of the </w:t>
            </w:r>
            <w:r w:rsidRPr="003E319A">
              <w:rPr>
                <w:rFonts w:asciiTheme="minorHAnsi" w:hAnsiTheme="minorHAnsi" w:cstheme="minorHAnsi"/>
                <w:b/>
                <w:bCs/>
                <w:color w:val="FF0000"/>
                <w:sz w:val="22"/>
                <w:szCs w:val="22"/>
              </w:rPr>
              <w:t>sheer scale</w:t>
            </w:r>
            <w:r w:rsidRPr="003E319A">
              <w:rPr>
                <w:rFonts w:asciiTheme="minorHAnsi" w:hAnsiTheme="minorHAnsi" w:cstheme="minorHAnsi"/>
                <w:color w:val="FF0000"/>
                <w:sz w:val="22"/>
                <w:szCs w:val="22"/>
              </w:rPr>
              <w:t xml:space="preserve"> of the problem as well as how </w:t>
            </w:r>
            <w:r w:rsidRPr="003E319A">
              <w:rPr>
                <w:rFonts w:asciiTheme="minorHAnsi" w:hAnsiTheme="minorHAnsi" w:cstheme="minorHAnsi"/>
                <w:b/>
                <w:bCs/>
                <w:color w:val="FF0000"/>
                <w:sz w:val="22"/>
                <w:szCs w:val="22"/>
              </w:rPr>
              <w:t>deeply ingrained</w:t>
            </w:r>
            <w:r w:rsidRPr="003E319A">
              <w:rPr>
                <w:rFonts w:asciiTheme="minorHAnsi" w:hAnsiTheme="minorHAnsi" w:cstheme="minorHAnsi"/>
                <w:color w:val="FF0000"/>
                <w:sz w:val="22"/>
                <w:szCs w:val="22"/>
              </w:rPr>
              <w:t xml:space="preserve"> the problem is in our daily lives. </w:t>
            </w:r>
            <w:r w:rsidRPr="00EA0170">
              <w:rPr>
                <w:rFonts w:asciiTheme="minorHAnsi" w:hAnsiTheme="minorHAnsi" w:cstheme="minorHAnsi"/>
                <w:sz w:val="22"/>
                <w:szCs w:val="22"/>
              </w:rPr>
              <w:t xml:space="preserve">Firstly, climate change is something that occurs </w:t>
            </w:r>
            <w:r w:rsidRPr="003E319A">
              <w:rPr>
                <w:rFonts w:asciiTheme="minorHAnsi" w:hAnsiTheme="minorHAnsi" w:cstheme="minorHAnsi"/>
                <w:b/>
                <w:bCs/>
                <w:sz w:val="22"/>
                <w:szCs w:val="22"/>
              </w:rPr>
              <w:t xml:space="preserve">on a global scale </w:t>
            </w:r>
            <w:r w:rsidRPr="00EA0170">
              <w:rPr>
                <w:rFonts w:asciiTheme="minorHAnsi" w:hAnsiTheme="minorHAnsi" w:cstheme="minorHAnsi"/>
                <w:sz w:val="22"/>
                <w:szCs w:val="22"/>
              </w:rPr>
              <w:t xml:space="preserve">and requires </w:t>
            </w:r>
            <w:r w:rsidRPr="00BB638B">
              <w:rPr>
                <w:rFonts w:asciiTheme="minorHAnsi" w:hAnsiTheme="minorHAnsi" w:cstheme="minorHAnsi"/>
                <w:b/>
                <w:bCs/>
                <w:sz w:val="22"/>
                <w:szCs w:val="22"/>
              </w:rPr>
              <w:t>global cooperation over and above national interests or boundaries.</w:t>
            </w:r>
            <w:r w:rsidRPr="00EA0170">
              <w:rPr>
                <w:rFonts w:asciiTheme="minorHAnsi" w:hAnsiTheme="minorHAnsi" w:cstheme="minorHAnsi"/>
                <w:sz w:val="22"/>
                <w:szCs w:val="22"/>
              </w:rPr>
              <w:t xml:space="preserve"> All nations on this earth must engage in consistent action and investment to combat the problem. Unfortunately, those who suffer the most from the effects of climate change are often in no position to do much other than lobby. Take for instance the Pacific Islands, whose leaders met with larger powers Australia and New Zealand with the hope of delivering a strong message on the urgency of climate change earlier this year: due to Australia’s domestic policies that advocated the expansion of coal projects to boost economic growth, they insisted that the language in their declaration be watered down, and declared a climate crisis only for the Pacific Islands but not for Australia. As a result, Australia is </w:t>
            </w:r>
            <w:r w:rsidRPr="00EA0170">
              <w:rPr>
                <w:rFonts w:asciiTheme="minorHAnsi" w:hAnsiTheme="minorHAnsi" w:cstheme="minorHAnsi"/>
                <w:sz w:val="22"/>
                <w:szCs w:val="22"/>
              </w:rPr>
              <w:lastRenderedPageBreak/>
              <w:t xml:space="preserve">almost given leave to de-prioritise the matter as something that affects other states and is their responsibility, although in actual fact the islands are at the mercy of rising sea levels caused by emissions produced by larger states exactly like Australia – ones that they have no control over. Similarly, although Singapore may have one of the world’s highest carbon emissions per capita, our relative size and impact compared to the rest of the world is minuscule. The </w:t>
            </w:r>
            <w:r w:rsidRPr="00BB638B">
              <w:rPr>
                <w:rFonts w:asciiTheme="minorHAnsi" w:hAnsiTheme="minorHAnsi" w:cstheme="minorHAnsi"/>
                <w:b/>
                <w:bCs/>
                <w:sz w:val="22"/>
                <w:szCs w:val="22"/>
              </w:rPr>
              <w:t xml:space="preserve">inconsistency of policy, especially between smaller states faced with the </w:t>
            </w:r>
            <w:r w:rsidRPr="004E615E">
              <w:rPr>
                <w:rFonts w:asciiTheme="minorHAnsi" w:hAnsiTheme="minorHAnsi" w:cstheme="minorHAnsi"/>
                <w:b/>
                <w:bCs/>
                <w:color w:val="FF0000"/>
                <w:sz w:val="22"/>
                <w:szCs w:val="22"/>
              </w:rPr>
              <w:t>existential</w:t>
            </w:r>
            <w:r w:rsidRPr="00BB638B">
              <w:rPr>
                <w:rFonts w:asciiTheme="minorHAnsi" w:hAnsiTheme="minorHAnsi" w:cstheme="minorHAnsi"/>
                <w:b/>
                <w:bCs/>
                <w:sz w:val="22"/>
                <w:szCs w:val="22"/>
              </w:rPr>
              <w:t xml:space="preserve"> threat of climate change as opposed to those equipped to exact meaningful change</w:t>
            </w:r>
            <w:r w:rsidRPr="00EA0170">
              <w:rPr>
                <w:rFonts w:asciiTheme="minorHAnsi" w:hAnsiTheme="minorHAnsi" w:cstheme="minorHAnsi"/>
                <w:sz w:val="22"/>
                <w:szCs w:val="22"/>
              </w:rPr>
              <w:t xml:space="preserve">, is hence </w:t>
            </w:r>
            <w:r w:rsidRPr="00FF3CCD">
              <w:rPr>
                <w:rFonts w:asciiTheme="minorHAnsi" w:hAnsiTheme="minorHAnsi" w:cstheme="minorHAnsi"/>
                <w:i/>
                <w:iCs/>
                <w:sz w:val="22"/>
                <w:szCs w:val="22"/>
              </w:rPr>
              <w:t xml:space="preserve">one of the reasons why climate change solutions </w:t>
            </w:r>
            <w:r w:rsidRPr="004E615E">
              <w:rPr>
                <w:rFonts w:asciiTheme="minorHAnsi" w:hAnsiTheme="minorHAnsi" w:cstheme="minorHAnsi"/>
                <w:b/>
                <w:bCs/>
                <w:i/>
                <w:iCs/>
                <w:color w:val="FF0000"/>
                <w:sz w:val="22"/>
                <w:szCs w:val="22"/>
              </w:rPr>
              <w:t>seem fundamentally</w:t>
            </w:r>
            <w:r w:rsidRPr="004E615E">
              <w:rPr>
                <w:rFonts w:asciiTheme="minorHAnsi" w:hAnsiTheme="minorHAnsi" w:cstheme="minorHAnsi"/>
                <w:i/>
                <w:iCs/>
                <w:color w:val="FF0000"/>
                <w:sz w:val="22"/>
                <w:szCs w:val="22"/>
              </w:rPr>
              <w:t xml:space="preserve"> </w:t>
            </w:r>
            <w:r w:rsidRPr="00FF3CCD">
              <w:rPr>
                <w:rFonts w:asciiTheme="minorHAnsi" w:hAnsiTheme="minorHAnsi" w:cstheme="minorHAnsi"/>
                <w:i/>
                <w:iCs/>
                <w:sz w:val="22"/>
                <w:szCs w:val="22"/>
              </w:rPr>
              <w:t>impossible in today’s world.</w:t>
            </w:r>
            <w:r w:rsidRPr="00EA0170">
              <w:rPr>
                <w:rFonts w:asciiTheme="minorHAnsi" w:hAnsiTheme="minorHAnsi" w:cstheme="minorHAnsi"/>
                <w:sz w:val="22"/>
                <w:szCs w:val="22"/>
              </w:rPr>
              <w:t xml:space="preserve"> </w:t>
            </w:r>
          </w:p>
          <w:p w14:paraId="23B351C0" w14:textId="77777777" w:rsidR="0008490B" w:rsidRDefault="0008490B" w:rsidP="006E521A">
            <w:pPr>
              <w:snapToGrid w:val="0"/>
              <w:jc w:val="both"/>
              <w:rPr>
                <w:rFonts w:ascii="Calibri" w:hAnsi="Calibri" w:cs="Calibri"/>
                <w:sz w:val="22"/>
                <w:szCs w:val="22"/>
              </w:rPr>
            </w:pPr>
          </w:p>
        </w:tc>
        <w:tc>
          <w:tcPr>
            <w:tcW w:w="2551" w:type="dxa"/>
          </w:tcPr>
          <w:p w14:paraId="3153FB82" w14:textId="77777777" w:rsidR="0008490B" w:rsidRDefault="0008490B" w:rsidP="006E521A">
            <w:pPr>
              <w:snapToGrid w:val="0"/>
              <w:rPr>
                <w:rFonts w:ascii="Calibri" w:hAnsi="Calibri" w:cs="Calibri"/>
                <w:sz w:val="22"/>
                <w:szCs w:val="22"/>
              </w:rPr>
            </w:pPr>
            <w:r>
              <w:rPr>
                <w:rFonts w:ascii="Calibri" w:hAnsi="Calibri" w:cs="Calibri"/>
                <w:sz w:val="22"/>
                <w:szCs w:val="22"/>
              </w:rPr>
              <w:lastRenderedPageBreak/>
              <w:t>Adjectives and adverbs in TS</w:t>
            </w:r>
          </w:p>
          <w:p w14:paraId="7DE46C03" w14:textId="77777777" w:rsidR="0008490B" w:rsidRDefault="0008490B" w:rsidP="006E521A">
            <w:pPr>
              <w:snapToGrid w:val="0"/>
              <w:rPr>
                <w:rFonts w:ascii="Calibri" w:hAnsi="Calibri" w:cs="Calibri"/>
                <w:sz w:val="22"/>
                <w:szCs w:val="22"/>
              </w:rPr>
            </w:pPr>
          </w:p>
          <w:p w14:paraId="3F109B5D" w14:textId="77777777" w:rsidR="0008490B" w:rsidRDefault="0008490B" w:rsidP="006E521A">
            <w:pPr>
              <w:snapToGrid w:val="0"/>
              <w:rPr>
                <w:rFonts w:ascii="Calibri" w:hAnsi="Calibri" w:cs="Calibri"/>
                <w:sz w:val="22"/>
                <w:szCs w:val="22"/>
              </w:rPr>
            </w:pPr>
          </w:p>
          <w:p w14:paraId="7B250464" w14:textId="77777777" w:rsidR="0008490B" w:rsidRDefault="0008490B" w:rsidP="006E521A">
            <w:pPr>
              <w:snapToGrid w:val="0"/>
              <w:rPr>
                <w:rFonts w:ascii="Calibri" w:hAnsi="Calibri" w:cs="Calibri"/>
                <w:sz w:val="22"/>
                <w:szCs w:val="22"/>
              </w:rPr>
            </w:pPr>
          </w:p>
          <w:p w14:paraId="562666B7" w14:textId="77777777" w:rsidR="0008490B" w:rsidRDefault="0008490B" w:rsidP="006E521A">
            <w:pPr>
              <w:snapToGrid w:val="0"/>
              <w:rPr>
                <w:rFonts w:ascii="Calibri" w:hAnsi="Calibri" w:cs="Calibri"/>
                <w:sz w:val="22"/>
                <w:szCs w:val="22"/>
              </w:rPr>
            </w:pPr>
          </w:p>
          <w:p w14:paraId="1A3F5406" w14:textId="77777777" w:rsidR="0008490B" w:rsidRDefault="0008490B" w:rsidP="006E521A">
            <w:pPr>
              <w:snapToGrid w:val="0"/>
              <w:rPr>
                <w:rFonts w:ascii="Calibri" w:hAnsi="Calibri" w:cs="Calibri"/>
                <w:sz w:val="22"/>
                <w:szCs w:val="22"/>
              </w:rPr>
            </w:pPr>
          </w:p>
          <w:p w14:paraId="0A871FFB" w14:textId="77777777" w:rsidR="0008490B" w:rsidRDefault="0008490B" w:rsidP="006E521A">
            <w:pPr>
              <w:snapToGrid w:val="0"/>
              <w:rPr>
                <w:rFonts w:ascii="Calibri" w:hAnsi="Calibri" w:cs="Calibri"/>
                <w:sz w:val="22"/>
                <w:szCs w:val="22"/>
              </w:rPr>
            </w:pPr>
          </w:p>
          <w:p w14:paraId="7CE2A3B1" w14:textId="77777777" w:rsidR="0008490B" w:rsidRDefault="0008490B" w:rsidP="006E521A">
            <w:pPr>
              <w:snapToGrid w:val="0"/>
              <w:rPr>
                <w:rFonts w:ascii="Calibri" w:hAnsi="Calibri" w:cs="Calibri"/>
                <w:sz w:val="22"/>
                <w:szCs w:val="22"/>
              </w:rPr>
            </w:pPr>
          </w:p>
          <w:p w14:paraId="1DAEB065" w14:textId="77777777" w:rsidR="0008490B" w:rsidRDefault="0008490B" w:rsidP="006E521A">
            <w:pPr>
              <w:snapToGrid w:val="0"/>
              <w:rPr>
                <w:rFonts w:ascii="Calibri" w:hAnsi="Calibri" w:cs="Calibri"/>
                <w:sz w:val="22"/>
                <w:szCs w:val="22"/>
              </w:rPr>
            </w:pPr>
            <w:r>
              <w:rPr>
                <w:rFonts w:ascii="Calibri" w:hAnsi="Calibri" w:cs="Calibri"/>
                <w:sz w:val="22"/>
                <w:szCs w:val="22"/>
              </w:rPr>
              <w:t xml:space="preserve">EV lens (less powerful vs more powerful) – comparative </w:t>
            </w:r>
          </w:p>
          <w:p w14:paraId="51B1C62B" w14:textId="77777777" w:rsidR="0008490B" w:rsidRDefault="0008490B" w:rsidP="006E521A">
            <w:pPr>
              <w:snapToGrid w:val="0"/>
              <w:rPr>
                <w:rFonts w:ascii="Calibri" w:hAnsi="Calibri" w:cs="Calibri"/>
                <w:sz w:val="22"/>
                <w:szCs w:val="22"/>
              </w:rPr>
            </w:pPr>
          </w:p>
          <w:p w14:paraId="2C0C314B" w14:textId="77777777" w:rsidR="0008490B" w:rsidRDefault="0008490B" w:rsidP="006E521A">
            <w:pPr>
              <w:snapToGrid w:val="0"/>
              <w:rPr>
                <w:rFonts w:ascii="Calibri" w:hAnsi="Calibri" w:cs="Calibri"/>
                <w:sz w:val="22"/>
                <w:szCs w:val="22"/>
              </w:rPr>
            </w:pPr>
          </w:p>
          <w:p w14:paraId="6ACBE3A2" w14:textId="77777777" w:rsidR="0008490B" w:rsidRDefault="0008490B" w:rsidP="006E521A">
            <w:pPr>
              <w:snapToGrid w:val="0"/>
              <w:rPr>
                <w:rFonts w:ascii="Calibri" w:hAnsi="Calibri" w:cs="Calibri"/>
                <w:sz w:val="22"/>
                <w:szCs w:val="22"/>
              </w:rPr>
            </w:pPr>
          </w:p>
          <w:p w14:paraId="2AE8B271" w14:textId="77777777" w:rsidR="0008490B" w:rsidRDefault="0008490B" w:rsidP="006E521A">
            <w:pPr>
              <w:snapToGrid w:val="0"/>
              <w:rPr>
                <w:rFonts w:ascii="Calibri" w:hAnsi="Calibri" w:cs="Calibri"/>
                <w:sz w:val="22"/>
                <w:szCs w:val="22"/>
              </w:rPr>
            </w:pPr>
          </w:p>
          <w:p w14:paraId="3C1264CE" w14:textId="77777777" w:rsidR="0008490B" w:rsidRDefault="0008490B" w:rsidP="006E521A">
            <w:pPr>
              <w:snapToGrid w:val="0"/>
              <w:rPr>
                <w:rFonts w:ascii="Calibri" w:hAnsi="Calibri" w:cs="Calibri"/>
                <w:sz w:val="22"/>
                <w:szCs w:val="22"/>
              </w:rPr>
            </w:pPr>
          </w:p>
          <w:p w14:paraId="28B1FED1" w14:textId="77777777" w:rsidR="0008490B" w:rsidRDefault="0008490B" w:rsidP="006E521A">
            <w:pPr>
              <w:snapToGrid w:val="0"/>
              <w:rPr>
                <w:rFonts w:ascii="Calibri" w:hAnsi="Calibri" w:cs="Calibri"/>
                <w:sz w:val="22"/>
                <w:szCs w:val="22"/>
              </w:rPr>
            </w:pPr>
          </w:p>
          <w:p w14:paraId="4F895272" w14:textId="77777777" w:rsidR="0008490B" w:rsidRDefault="0008490B" w:rsidP="006E521A">
            <w:pPr>
              <w:snapToGrid w:val="0"/>
              <w:rPr>
                <w:rFonts w:ascii="Calibri" w:hAnsi="Calibri" w:cs="Calibri"/>
                <w:sz w:val="22"/>
                <w:szCs w:val="22"/>
              </w:rPr>
            </w:pPr>
          </w:p>
          <w:p w14:paraId="622CB3EE" w14:textId="77777777" w:rsidR="0008490B" w:rsidRDefault="0008490B" w:rsidP="006E521A">
            <w:pPr>
              <w:snapToGrid w:val="0"/>
              <w:rPr>
                <w:rFonts w:ascii="Calibri" w:hAnsi="Calibri" w:cs="Calibri"/>
                <w:sz w:val="22"/>
                <w:szCs w:val="22"/>
              </w:rPr>
            </w:pPr>
            <w:r>
              <w:rPr>
                <w:rFonts w:ascii="Calibri" w:hAnsi="Calibri" w:cs="Calibri"/>
                <w:sz w:val="22"/>
                <w:szCs w:val="22"/>
              </w:rPr>
              <w:t>EV lens (big country vs small country)</w:t>
            </w:r>
          </w:p>
        </w:tc>
      </w:tr>
      <w:tr w:rsidR="0008490B" w14:paraId="52D4C9E8" w14:textId="77777777" w:rsidTr="006E521A">
        <w:tc>
          <w:tcPr>
            <w:tcW w:w="2127" w:type="dxa"/>
          </w:tcPr>
          <w:p w14:paraId="56AE9FAC" w14:textId="77777777" w:rsidR="0008490B" w:rsidRPr="002E3137" w:rsidRDefault="0008490B" w:rsidP="006E521A">
            <w:pPr>
              <w:snapToGrid w:val="0"/>
              <w:rPr>
                <w:rFonts w:ascii="Calibri" w:hAnsi="Calibri" w:cs="Calibri"/>
                <w:color w:val="FF0000"/>
                <w:sz w:val="22"/>
                <w:szCs w:val="22"/>
              </w:rPr>
            </w:pPr>
            <w:r w:rsidRPr="002E3137">
              <w:rPr>
                <w:rFonts w:ascii="Calibri" w:hAnsi="Calibri" w:cs="Calibri"/>
                <w:color w:val="FF0000"/>
                <w:sz w:val="22"/>
                <w:szCs w:val="22"/>
              </w:rPr>
              <w:lastRenderedPageBreak/>
              <w:t>TS2 – deeply ingrained… overwhelming inertia</w:t>
            </w:r>
          </w:p>
          <w:p w14:paraId="0430637A" w14:textId="77777777" w:rsidR="0008490B" w:rsidRDefault="0008490B" w:rsidP="006E521A">
            <w:pPr>
              <w:snapToGrid w:val="0"/>
              <w:rPr>
                <w:rFonts w:ascii="Calibri" w:hAnsi="Calibri" w:cs="Calibri"/>
                <w:sz w:val="22"/>
                <w:szCs w:val="22"/>
              </w:rPr>
            </w:pPr>
          </w:p>
          <w:p w14:paraId="4F64F891" w14:textId="77777777" w:rsidR="0008490B" w:rsidRDefault="0008490B" w:rsidP="006E521A">
            <w:pPr>
              <w:snapToGrid w:val="0"/>
              <w:rPr>
                <w:rFonts w:ascii="Calibri" w:hAnsi="Calibri" w:cs="Calibri"/>
                <w:sz w:val="22"/>
                <w:szCs w:val="22"/>
              </w:rPr>
            </w:pPr>
            <w:r>
              <w:rPr>
                <w:rFonts w:ascii="Calibri" w:hAnsi="Calibri" w:cs="Calibri"/>
                <w:sz w:val="22"/>
                <w:szCs w:val="22"/>
              </w:rPr>
              <w:t>Ex of TS + EG:</w:t>
            </w:r>
          </w:p>
          <w:p w14:paraId="6FA0A3D2" w14:textId="77777777" w:rsidR="0008490B" w:rsidRDefault="0008490B" w:rsidP="006E521A">
            <w:pPr>
              <w:snapToGrid w:val="0"/>
              <w:rPr>
                <w:rFonts w:ascii="Calibri" w:hAnsi="Calibri" w:cs="Calibri"/>
                <w:sz w:val="22"/>
                <w:szCs w:val="22"/>
              </w:rPr>
            </w:pPr>
            <w:r>
              <w:rPr>
                <w:rFonts w:ascii="Calibri" w:hAnsi="Calibri" w:cs="Calibri"/>
                <w:sz w:val="22"/>
                <w:szCs w:val="22"/>
              </w:rPr>
              <w:t>Individual vs state level [SALT]</w:t>
            </w:r>
          </w:p>
        </w:tc>
        <w:tc>
          <w:tcPr>
            <w:tcW w:w="6662" w:type="dxa"/>
          </w:tcPr>
          <w:p w14:paraId="00B9A4A2" w14:textId="77777777" w:rsidR="0008490B" w:rsidRPr="00EA0170" w:rsidRDefault="0008490B" w:rsidP="006E521A">
            <w:pPr>
              <w:pStyle w:val="NormalWeb"/>
              <w:snapToGrid w:val="0"/>
              <w:spacing w:before="0" w:beforeAutospacing="0" w:after="0" w:afterAutospacing="0"/>
              <w:rPr>
                <w:rFonts w:asciiTheme="minorHAnsi" w:hAnsiTheme="minorHAnsi" w:cstheme="minorHAnsi"/>
                <w:sz w:val="22"/>
                <w:szCs w:val="22"/>
              </w:rPr>
            </w:pPr>
            <w:r w:rsidRPr="002E3137">
              <w:rPr>
                <w:rFonts w:asciiTheme="minorHAnsi" w:hAnsiTheme="minorHAnsi" w:cstheme="minorHAnsi"/>
                <w:color w:val="FF0000"/>
                <w:sz w:val="22"/>
                <w:szCs w:val="22"/>
              </w:rPr>
              <w:t xml:space="preserve">Secondly, actions that cause climate change are so </w:t>
            </w:r>
            <w:r w:rsidRPr="002E3137">
              <w:rPr>
                <w:rFonts w:asciiTheme="minorHAnsi" w:hAnsiTheme="minorHAnsi" w:cstheme="minorHAnsi"/>
                <w:b/>
                <w:bCs/>
                <w:color w:val="FF0000"/>
                <w:sz w:val="22"/>
                <w:szCs w:val="22"/>
              </w:rPr>
              <w:t>deeply ingrained</w:t>
            </w:r>
            <w:r w:rsidRPr="002E3137">
              <w:rPr>
                <w:rFonts w:asciiTheme="minorHAnsi" w:hAnsiTheme="minorHAnsi" w:cstheme="minorHAnsi"/>
                <w:color w:val="FF0000"/>
                <w:sz w:val="22"/>
                <w:szCs w:val="22"/>
              </w:rPr>
              <w:t xml:space="preserve"> in our lives and states’ economies that there is </w:t>
            </w:r>
            <w:r w:rsidRPr="002E3137">
              <w:rPr>
                <w:rFonts w:asciiTheme="minorHAnsi" w:hAnsiTheme="minorHAnsi" w:cstheme="minorHAnsi"/>
                <w:b/>
                <w:bCs/>
                <w:color w:val="FF0000"/>
                <w:sz w:val="22"/>
                <w:szCs w:val="22"/>
              </w:rPr>
              <w:t>overwhelming inertia</w:t>
            </w:r>
            <w:r w:rsidRPr="002E3137">
              <w:rPr>
                <w:rFonts w:asciiTheme="minorHAnsi" w:hAnsiTheme="minorHAnsi" w:cstheme="minorHAnsi"/>
                <w:color w:val="FF0000"/>
                <w:sz w:val="22"/>
                <w:szCs w:val="22"/>
              </w:rPr>
              <w:t xml:space="preserve"> to change. In fact, some chose to ignore the problem entirely. </w:t>
            </w:r>
            <w:r w:rsidRPr="00BB638B">
              <w:rPr>
                <w:rFonts w:asciiTheme="minorHAnsi" w:hAnsiTheme="minorHAnsi" w:cstheme="minorHAnsi"/>
                <w:b/>
                <w:bCs/>
                <w:sz w:val="22"/>
                <w:szCs w:val="22"/>
              </w:rPr>
              <w:t>On an individual level</w:t>
            </w:r>
            <w:r w:rsidRPr="00EA0170">
              <w:rPr>
                <w:rFonts w:asciiTheme="minorHAnsi" w:hAnsiTheme="minorHAnsi" w:cstheme="minorHAnsi"/>
                <w:sz w:val="22"/>
                <w:szCs w:val="22"/>
              </w:rPr>
              <w:t xml:space="preserve">, it is simply too easy or comfortable to make decisions that harm the climate. In Singapore, a large proportion of Singapore’s population can afford to own a car and does so despite the relatively efficient public transport system and relatively short distances we have to travel as opposed to larger countries like neighbouring Malaysia. When purchasing items at stores, plastic bags are freely given even if they are likely to be discarded within the hour. The convenience afforded by such options makes it difficult to make changes, such as choosing to leave a bit earlier to take the train to work or carrying reusables wherever one goes throughout the day. </w:t>
            </w:r>
            <w:r w:rsidRPr="00BB638B">
              <w:rPr>
                <w:rFonts w:asciiTheme="minorHAnsi" w:hAnsiTheme="minorHAnsi" w:cstheme="minorHAnsi"/>
                <w:b/>
                <w:bCs/>
                <w:sz w:val="22"/>
                <w:szCs w:val="22"/>
              </w:rPr>
              <w:t>On a state level</w:t>
            </w:r>
            <w:r w:rsidRPr="00EA0170">
              <w:rPr>
                <w:rFonts w:asciiTheme="minorHAnsi" w:hAnsiTheme="minorHAnsi" w:cstheme="minorHAnsi"/>
                <w:sz w:val="22"/>
                <w:szCs w:val="22"/>
              </w:rPr>
              <w:t xml:space="preserve">, the pursuit of economic growth is often a top priority, and choosing to make short-term trade-offs for long-term gain is not only unpopular but also incredibly politically inflammatory. This is particularly evident in the United States, where current president Donald Trump panders to large corporations and oil companies with his policies, actively seeking not only to roll back environmental restrictions enforced by his predecessors, but also to distort current research on the effects of climate change by shortening the time frame for predictions into the future. The reduction of restrictions would provide a boost to industries such as car manufacturing and energy production (in oil and other fossil fuels). These decisions are almost understandable when faced with an opposite example of Germany, where plans to phase out coal power will affect the livelihoods of over 20 000 workers and cost the government over 40 billion Euro. Solving climate change hence appears impossible due to deeply ingrained mindsets that encourage climate-harming action for its convenience, and a lack of political will on a state level. </w:t>
            </w:r>
          </w:p>
          <w:p w14:paraId="6CED7958" w14:textId="77777777" w:rsidR="0008490B" w:rsidRDefault="0008490B" w:rsidP="006E521A">
            <w:pPr>
              <w:snapToGrid w:val="0"/>
              <w:rPr>
                <w:rFonts w:ascii="Calibri" w:hAnsi="Calibri" w:cs="Calibri"/>
                <w:sz w:val="22"/>
                <w:szCs w:val="22"/>
              </w:rPr>
            </w:pPr>
          </w:p>
        </w:tc>
        <w:tc>
          <w:tcPr>
            <w:tcW w:w="2551" w:type="dxa"/>
          </w:tcPr>
          <w:p w14:paraId="6D552266" w14:textId="77777777" w:rsidR="0008490B" w:rsidRDefault="0008490B" w:rsidP="006E521A">
            <w:pPr>
              <w:snapToGrid w:val="0"/>
              <w:rPr>
                <w:rFonts w:ascii="Calibri" w:hAnsi="Calibri" w:cs="Calibri"/>
                <w:sz w:val="22"/>
                <w:szCs w:val="22"/>
              </w:rPr>
            </w:pPr>
            <w:r>
              <w:rPr>
                <w:rFonts w:ascii="Calibri" w:hAnsi="Calibri" w:cs="Calibri"/>
                <w:sz w:val="22"/>
                <w:szCs w:val="22"/>
              </w:rPr>
              <w:t xml:space="preserve">Adjectives and adverbs </w:t>
            </w:r>
          </w:p>
          <w:p w14:paraId="76158AFA" w14:textId="77777777" w:rsidR="0008490B" w:rsidRDefault="0008490B" w:rsidP="006E521A">
            <w:pPr>
              <w:snapToGrid w:val="0"/>
              <w:rPr>
                <w:rFonts w:ascii="Calibri" w:hAnsi="Calibri" w:cs="Calibri"/>
                <w:sz w:val="22"/>
                <w:szCs w:val="22"/>
              </w:rPr>
            </w:pPr>
          </w:p>
          <w:p w14:paraId="338196A0" w14:textId="77777777" w:rsidR="0008490B" w:rsidRDefault="0008490B" w:rsidP="006E521A">
            <w:pPr>
              <w:snapToGrid w:val="0"/>
              <w:rPr>
                <w:rFonts w:ascii="Calibri" w:hAnsi="Calibri" w:cs="Calibri"/>
                <w:sz w:val="22"/>
                <w:szCs w:val="22"/>
              </w:rPr>
            </w:pPr>
          </w:p>
          <w:p w14:paraId="0D7C5111" w14:textId="77777777" w:rsidR="0008490B" w:rsidRDefault="0008490B" w:rsidP="006E521A">
            <w:pPr>
              <w:snapToGrid w:val="0"/>
              <w:rPr>
                <w:rFonts w:ascii="Calibri" w:hAnsi="Calibri" w:cs="Calibri"/>
                <w:sz w:val="22"/>
                <w:szCs w:val="22"/>
              </w:rPr>
            </w:pPr>
          </w:p>
          <w:p w14:paraId="753EC3F4" w14:textId="77777777" w:rsidR="0008490B" w:rsidRDefault="0008490B" w:rsidP="006E521A">
            <w:pPr>
              <w:snapToGrid w:val="0"/>
              <w:rPr>
                <w:rFonts w:ascii="Calibri" w:hAnsi="Calibri" w:cs="Calibri"/>
                <w:sz w:val="22"/>
                <w:szCs w:val="22"/>
              </w:rPr>
            </w:pPr>
          </w:p>
          <w:p w14:paraId="03F04C20" w14:textId="77777777" w:rsidR="0008490B" w:rsidRDefault="0008490B" w:rsidP="006E521A">
            <w:pPr>
              <w:snapToGrid w:val="0"/>
              <w:rPr>
                <w:rFonts w:ascii="Calibri" w:hAnsi="Calibri" w:cs="Calibri"/>
                <w:sz w:val="22"/>
                <w:szCs w:val="22"/>
              </w:rPr>
            </w:pPr>
            <w:r>
              <w:rPr>
                <w:rFonts w:ascii="Calibri" w:hAnsi="Calibri" w:cs="Calibri"/>
                <w:sz w:val="22"/>
                <w:szCs w:val="22"/>
              </w:rPr>
              <w:t>EV lens (stakeholders and levels)</w:t>
            </w:r>
          </w:p>
          <w:p w14:paraId="34A50B11" w14:textId="77777777" w:rsidR="0008490B" w:rsidRDefault="0008490B" w:rsidP="006E521A">
            <w:pPr>
              <w:snapToGrid w:val="0"/>
              <w:rPr>
                <w:rFonts w:ascii="Calibri" w:hAnsi="Calibri" w:cs="Calibri"/>
                <w:sz w:val="22"/>
                <w:szCs w:val="22"/>
              </w:rPr>
            </w:pPr>
          </w:p>
          <w:p w14:paraId="3AA661CB" w14:textId="77777777" w:rsidR="0008490B" w:rsidRDefault="0008490B" w:rsidP="006E521A">
            <w:pPr>
              <w:snapToGrid w:val="0"/>
              <w:rPr>
                <w:rFonts w:ascii="Calibri" w:hAnsi="Calibri" w:cs="Calibri"/>
                <w:sz w:val="22"/>
                <w:szCs w:val="22"/>
              </w:rPr>
            </w:pPr>
          </w:p>
          <w:p w14:paraId="1C0281B0" w14:textId="77777777" w:rsidR="0008490B" w:rsidRDefault="0008490B" w:rsidP="006E521A">
            <w:pPr>
              <w:snapToGrid w:val="0"/>
              <w:rPr>
                <w:rFonts w:ascii="Calibri" w:hAnsi="Calibri" w:cs="Calibri"/>
                <w:sz w:val="22"/>
                <w:szCs w:val="22"/>
              </w:rPr>
            </w:pPr>
          </w:p>
          <w:p w14:paraId="273607B8" w14:textId="77777777" w:rsidR="0008490B" w:rsidRDefault="0008490B" w:rsidP="006E521A">
            <w:pPr>
              <w:snapToGrid w:val="0"/>
              <w:rPr>
                <w:rFonts w:ascii="Calibri" w:hAnsi="Calibri" w:cs="Calibri"/>
                <w:sz w:val="22"/>
                <w:szCs w:val="22"/>
              </w:rPr>
            </w:pPr>
          </w:p>
          <w:p w14:paraId="5ED2DBF5" w14:textId="77777777" w:rsidR="0008490B" w:rsidRDefault="0008490B" w:rsidP="006E521A">
            <w:pPr>
              <w:snapToGrid w:val="0"/>
              <w:rPr>
                <w:rFonts w:ascii="Calibri" w:hAnsi="Calibri" w:cs="Calibri"/>
                <w:sz w:val="22"/>
                <w:szCs w:val="22"/>
              </w:rPr>
            </w:pPr>
          </w:p>
          <w:p w14:paraId="5A4D3618" w14:textId="77777777" w:rsidR="0008490B" w:rsidRDefault="0008490B" w:rsidP="006E521A">
            <w:pPr>
              <w:snapToGrid w:val="0"/>
              <w:rPr>
                <w:rFonts w:ascii="Calibri" w:hAnsi="Calibri" w:cs="Calibri"/>
                <w:sz w:val="22"/>
                <w:szCs w:val="22"/>
              </w:rPr>
            </w:pPr>
          </w:p>
          <w:p w14:paraId="5F212CBB" w14:textId="77777777" w:rsidR="0008490B" w:rsidRDefault="0008490B" w:rsidP="006E521A">
            <w:pPr>
              <w:snapToGrid w:val="0"/>
              <w:rPr>
                <w:rFonts w:ascii="Calibri" w:hAnsi="Calibri" w:cs="Calibri"/>
                <w:sz w:val="22"/>
                <w:szCs w:val="22"/>
              </w:rPr>
            </w:pPr>
          </w:p>
          <w:p w14:paraId="16BDDEFF" w14:textId="77777777" w:rsidR="0008490B" w:rsidRDefault="0008490B" w:rsidP="006E521A">
            <w:pPr>
              <w:snapToGrid w:val="0"/>
              <w:rPr>
                <w:rFonts w:ascii="Calibri" w:hAnsi="Calibri" w:cs="Calibri"/>
                <w:sz w:val="22"/>
                <w:szCs w:val="22"/>
              </w:rPr>
            </w:pPr>
          </w:p>
          <w:p w14:paraId="0D20A70B" w14:textId="77777777" w:rsidR="0008490B" w:rsidRDefault="0008490B" w:rsidP="006E521A">
            <w:pPr>
              <w:snapToGrid w:val="0"/>
              <w:rPr>
                <w:rFonts w:ascii="Calibri" w:hAnsi="Calibri" w:cs="Calibri"/>
                <w:sz w:val="22"/>
                <w:szCs w:val="22"/>
              </w:rPr>
            </w:pPr>
          </w:p>
          <w:p w14:paraId="38B512A2" w14:textId="77777777" w:rsidR="0008490B" w:rsidRDefault="0008490B" w:rsidP="006E521A">
            <w:pPr>
              <w:snapToGrid w:val="0"/>
              <w:rPr>
                <w:rFonts w:ascii="Calibri" w:hAnsi="Calibri" w:cs="Calibri"/>
                <w:sz w:val="22"/>
                <w:szCs w:val="22"/>
              </w:rPr>
            </w:pPr>
          </w:p>
          <w:p w14:paraId="1598AF30" w14:textId="77777777" w:rsidR="0008490B" w:rsidRDefault="0008490B" w:rsidP="006E521A">
            <w:pPr>
              <w:snapToGrid w:val="0"/>
              <w:rPr>
                <w:rFonts w:ascii="Calibri" w:hAnsi="Calibri" w:cs="Calibri"/>
                <w:sz w:val="22"/>
                <w:szCs w:val="22"/>
              </w:rPr>
            </w:pPr>
          </w:p>
          <w:p w14:paraId="1D859237" w14:textId="77777777" w:rsidR="0008490B" w:rsidRDefault="0008490B" w:rsidP="006E521A">
            <w:pPr>
              <w:snapToGrid w:val="0"/>
              <w:rPr>
                <w:rFonts w:ascii="Calibri" w:hAnsi="Calibri" w:cs="Calibri"/>
                <w:sz w:val="22"/>
                <w:szCs w:val="22"/>
              </w:rPr>
            </w:pPr>
          </w:p>
          <w:p w14:paraId="2847104A" w14:textId="77777777" w:rsidR="0008490B" w:rsidRDefault="0008490B" w:rsidP="006E521A">
            <w:pPr>
              <w:snapToGrid w:val="0"/>
              <w:rPr>
                <w:rFonts w:ascii="Calibri" w:hAnsi="Calibri" w:cs="Calibri"/>
                <w:sz w:val="22"/>
                <w:szCs w:val="22"/>
              </w:rPr>
            </w:pPr>
          </w:p>
          <w:p w14:paraId="4948A539" w14:textId="77777777" w:rsidR="0008490B" w:rsidRDefault="0008490B" w:rsidP="006E521A">
            <w:pPr>
              <w:snapToGrid w:val="0"/>
              <w:rPr>
                <w:rFonts w:ascii="Calibri" w:hAnsi="Calibri" w:cs="Calibri"/>
                <w:sz w:val="22"/>
                <w:szCs w:val="22"/>
              </w:rPr>
            </w:pPr>
          </w:p>
          <w:p w14:paraId="02F75A58" w14:textId="77777777" w:rsidR="0008490B" w:rsidRDefault="0008490B" w:rsidP="006E521A">
            <w:pPr>
              <w:snapToGrid w:val="0"/>
              <w:rPr>
                <w:rFonts w:ascii="Calibri" w:hAnsi="Calibri" w:cs="Calibri"/>
                <w:sz w:val="22"/>
                <w:szCs w:val="22"/>
              </w:rPr>
            </w:pPr>
          </w:p>
          <w:p w14:paraId="6651A541" w14:textId="77777777" w:rsidR="0008490B" w:rsidRDefault="0008490B" w:rsidP="006E521A">
            <w:pPr>
              <w:snapToGrid w:val="0"/>
              <w:rPr>
                <w:rFonts w:ascii="Calibri" w:hAnsi="Calibri" w:cs="Calibri"/>
                <w:sz w:val="22"/>
                <w:szCs w:val="22"/>
              </w:rPr>
            </w:pPr>
          </w:p>
          <w:p w14:paraId="653D8CCC" w14:textId="77777777" w:rsidR="0008490B" w:rsidRDefault="0008490B" w:rsidP="006E521A">
            <w:pPr>
              <w:snapToGrid w:val="0"/>
              <w:rPr>
                <w:rFonts w:ascii="Calibri" w:hAnsi="Calibri" w:cs="Calibri"/>
                <w:sz w:val="22"/>
                <w:szCs w:val="22"/>
              </w:rPr>
            </w:pPr>
          </w:p>
          <w:p w14:paraId="054F6B52" w14:textId="77777777" w:rsidR="0008490B" w:rsidRPr="00FF3CCD" w:rsidRDefault="0008490B" w:rsidP="006E521A">
            <w:pPr>
              <w:snapToGrid w:val="0"/>
              <w:rPr>
                <w:rFonts w:ascii="Calibri" w:hAnsi="Calibri" w:cs="Calibri"/>
                <w:i/>
                <w:iCs/>
                <w:sz w:val="22"/>
                <w:szCs w:val="22"/>
              </w:rPr>
            </w:pPr>
            <w:r w:rsidRPr="00FF3CCD">
              <w:rPr>
                <w:rFonts w:ascii="Calibri" w:hAnsi="Calibri" w:cs="Calibri"/>
                <w:i/>
                <w:iCs/>
                <w:sz w:val="22"/>
                <w:szCs w:val="22"/>
                <w:highlight w:val="yellow"/>
              </w:rPr>
              <w:t xml:space="preserve">Missing insights to be gleaned from the examples – both individuals and govt </w:t>
            </w:r>
            <w:r>
              <w:rPr>
                <w:rFonts w:ascii="Calibri" w:hAnsi="Calibri" w:cs="Calibri"/>
                <w:i/>
                <w:iCs/>
                <w:sz w:val="22"/>
                <w:szCs w:val="22"/>
                <w:highlight w:val="yellow"/>
              </w:rPr>
              <w:t xml:space="preserve">are </w:t>
            </w:r>
            <w:r w:rsidRPr="00FF3CCD">
              <w:rPr>
                <w:rFonts w:ascii="Calibri" w:hAnsi="Calibri" w:cs="Calibri"/>
                <w:i/>
                <w:iCs/>
                <w:sz w:val="22"/>
                <w:szCs w:val="22"/>
                <w:highlight w:val="yellow"/>
              </w:rPr>
              <w:t>equally responsible?</w:t>
            </w:r>
          </w:p>
        </w:tc>
      </w:tr>
      <w:tr w:rsidR="0008490B" w14:paraId="4911FE22" w14:textId="77777777" w:rsidTr="006E521A">
        <w:tc>
          <w:tcPr>
            <w:tcW w:w="2127" w:type="dxa"/>
          </w:tcPr>
          <w:p w14:paraId="4852AE0F" w14:textId="77777777" w:rsidR="0008490B" w:rsidRDefault="0008490B" w:rsidP="006E521A">
            <w:pPr>
              <w:snapToGrid w:val="0"/>
              <w:rPr>
                <w:rFonts w:ascii="Calibri" w:hAnsi="Calibri" w:cs="Calibri"/>
                <w:sz w:val="22"/>
                <w:szCs w:val="22"/>
              </w:rPr>
            </w:pPr>
            <w:r>
              <w:rPr>
                <w:rFonts w:ascii="Calibri" w:hAnsi="Calibri" w:cs="Calibri"/>
                <w:sz w:val="22"/>
                <w:szCs w:val="22"/>
              </w:rPr>
              <w:t xml:space="preserve">TS: top down vs ground up [EV] – seems to be a rebuttal </w:t>
            </w:r>
          </w:p>
        </w:tc>
        <w:tc>
          <w:tcPr>
            <w:tcW w:w="6662" w:type="dxa"/>
          </w:tcPr>
          <w:p w14:paraId="26EC5B0E" w14:textId="77777777" w:rsidR="0008490B" w:rsidRDefault="0008490B" w:rsidP="006E521A">
            <w:pPr>
              <w:pStyle w:val="NormalWeb"/>
              <w:snapToGrid w:val="0"/>
              <w:spacing w:before="0" w:beforeAutospacing="0" w:after="0" w:afterAutospacing="0"/>
              <w:rPr>
                <w:rFonts w:asciiTheme="minorHAnsi" w:hAnsiTheme="minorHAnsi" w:cstheme="minorHAnsi"/>
                <w:strike/>
                <w:sz w:val="22"/>
                <w:szCs w:val="22"/>
              </w:rPr>
            </w:pPr>
            <w:r w:rsidRPr="0077248E">
              <w:rPr>
                <w:rFonts w:asciiTheme="minorHAnsi" w:hAnsiTheme="minorHAnsi" w:cstheme="minorHAnsi"/>
                <w:color w:val="FF0000"/>
                <w:sz w:val="22"/>
                <w:szCs w:val="22"/>
              </w:rPr>
              <w:t xml:space="preserve">However, while </w:t>
            </w:r>
            <w:r w:rsidRPr="0077248E">
              <w:rPr>
                <w:rFonts w:asciiTheme="minorHAnsi" w:hAnsiTheme="minorHAnsi" w:cstheme="minorHAnsi"/>
                <w:b/>
                <w:bCs/>
                <w:color w:val="FF0000"/>
                <w:sz w:val="22"/>
                <w:szCs w:val="22"/>
              </w:rPr>
              <w:t>some individuals in power refuse</w:t>
            </w:r>
            <w:r w:rsidRPr="0077248E">
              <w:rPr>
                <w:rFonts w:asciiTheme="minorHAnsi" w:hAnsiTheme="minorHAnsi" w:cstheme="minorHAnsi"/>
                <w:color w:val="FF0000"/>
                <w:sz w:val="22"/>
                <w:szCs w:val="22"/>
              </w:rPr>
              <w:t xml:space="preserve"> to implement sweeping or drastic change, there is at least widespread awareness of the problem and a </w:t>
            </w:r>
            <w:r w:rsidRPr="0077248E">
              <w:rPr>
                <w:rFonts w:asciiTheme="minorHAnsi" w:hAnsiTheme="minorHAnsi" w:cstheme="minorHAnsi"/>
                <w:b/>
                <w:bCs/>
                <w:color w:val="FF0000"/>
                <w:sz w:val="22"/>
                <w:szCs w:val="22"/>
              </w:rPr>
              <w:t>ground-up movement advocating for climate solutions</w:t>
            </w:r>
            <w:r w:rsidRPr="0077248E">
              <w:rPr>
                <w:rFonts w:asciiTheme="minorHAnsi" w:hAnsiTheme="minorHAnsi" w:cstheme="minorHAnsi"/>
                <w:color w:val="FF0000"/>
                <w:sz w:val="22"/>
                <w:szCs w:val="22"/>
              </w:rPr>
              <w:t xml:space="preserve">. </w:t>
            </w:r>
            <w:r w:rsidRPr="00EA0170">
              <w:rPr>
                <w:rFonts w:asciiTheme="minorHAnsi" w:hAnsiTheme="minorHAnsi" w:cstheme="minorHAnsi"/>
                <w:sz w:val="22"/>
                <w:szCs w:val="22"/>
              </w:rPr>
              <w:t xml:space="preserve">Fuelled by the rise of social media, many have taken to creative avenues to broadcast how climate change is a real and </w:t>
            </w:r>
            <w:r w:rsidRPr="00EA0170">
              <w:rPr>
                <w:rFonts w:asciiTheme="minorHAnsi" w:hAnsiTheme="minorHAnsi" w:cstheme="minorHAnsi"/>
                <w:sz w:val="22"/>
                <w:szCs w:val="22"/>
              </w:rPr>
              <w:lastRenderedPageBreak/>
              <w:t xml:space="preserve">existential threat to the world. For instance, Adobe and Pantone, two well-known companies that produce products for creatives and artists worldwide began Glowing Gone on Instagram, a campaign that encourages photographers and visual artists to make use of three fluorescent colours in their work to highlight the loss of coral reefs due to rising sea temperatures. These colours were meant to mimic what corals look like right before they bleach white and die. The campaign helped to raise awareness about the plight of the reefs and the extent of the situation by broadcasting the message visually, even to those who might not actively read about it. In other cases, politicians have stood up to leaders who have not taken sufficient action – the Green New Deal in the US is one such instance, where state representatives are committing to upholding climate policies even in the absence of federal US regulations. </w:t>
            </w:r>
          </w:p>
          <w:p w14:paraId="546DE740" w14:textId="77777777" w:rsidR="0008490B" w:rsidRDefault="0008490B" w:rsidP="006E521A">
            <w:pPr>
              <w:pStyle w:val="NormalWeb"/>
              <w:snapToGrid w:val="0"/>
              <w:spacing w:before="0" w:beforeAutospacing="0" w:after="0" w:afterAutospacing="0"/>
              <w:rPr>
                <w:rFonts w:ascii="Calibri" w:hAnsi="Calibri" w:cs="Calibri"/>
                <w:sz w:val="22"/>
                <w:szCs w:val="22"/>
              </w:rPr>
            </w:pPr>
          </w:p>
        </w:tc>
        <w:tc>
          <w:tcPr>
            <w:tcW w:w="2551" w:type="dxa"/>
          </w:tcPr>
          <w:p w14:paraId="174D60D0" w14:textId="77777777" w:rsidR="0008490B" w:rsidRDefault="0008490B" w:rsidP="006E521A">
            <w:pPr>
              <w:snapToGrid w:val="0"/>
              <w:rPr>
                <w:rFonts w:ascii="Calibri" w:hAnsi="Calibri" w:cs="Calibri"/>
                <w:sz w:val="22"/>
                <w:szCs w:val="22"/>
              </w:rPr>
            </w:pPr>
            <w:r>
              <w:rPr>
                <w:rFonts w:ascii="Calibri" w:hAnsi="Calibri" w:cs="Calibri"/>
                <w:sz w:val="22"/>
                <w:szCs w:val="22"/>
              </w:rPr>
              <w:lastRenderedPageBreak/>
              <w:t>EV lens</w:t>
            </w:r>
          </w:p>
          <w:p w14:paraId="0E87C7E2" w14:textId="77777777" w:rsidR="0008490B" w:rsidRDefault="0008490B" w:rsidP="006E521A">
            <w:pPr>
              <w:snapToGrid w:val="0"/>
              <w:rPr>
                <w:rFonts w:ascii="Calibri" w:hAnsi="Calibri" w:cs="Calibri"/>
                <w:sz w:val="22"/>
                <w:szCs w:val="22"/>
              </w:rPr>
            </w:pPr>
          </w:p>
          <w:p w14:paraId="0A0BE50C" w14:textId="77777777" w:rsidR="0008490B" w:rsidRDefault="0008490B" w:rsidP="006E521A">
            <w:pPr>
              <w:snapToGrid w:val="0"/>
              <w:rPr>
                <w:rFonts w:ascii="Calibri" w:hAnsi="Calibri" w:cs="Calibri"/>
                <w:sz w:val="22"/>
                <w:szCs w:val="22"/>
              </w:rPr>
            </w:pPr>
          </w:p>
          <w:p w14:paraId="055EBCD4" w14:textId="77777777" w:rsidR="0008490B" w:rsidRDefault="0008490B" w:rsidP="006E521A">
            <w:pPr>
              <w:snapToGrid w:val="0"/>
              <w:rPr>
                <w:rFonts w:ascii="Calibri" w:hAnsi="Calibri" w:cs="Calibri"/>
                <w:sz w:val="22"/>
                <w:szCs w:val="22"/>
              </w:rPr>
            </w:pPr>
          </w:p>
          <w:p w14:paraId="1E7EBEB9" w14:textId="77777777" w:rsidR="0008490B" w:rsidRDefault="0008490B" w:rsidP="006E521A">
            <w:pPr>
              <w:snapToGrid w:val="0"/>
              <w:rPr>
                <w:rFonts w:ascii="Calibri" w:hAnsi="Calibri" w:cs="Calibri"/>
                <w:sz w:val="22"/>
                <w:szCs w:val="22"/>
              </w:rPr>
            </w:pPr>
          </w:p>
          <w:p w14:paraId="7F679166" w14:textId="77777777" w:rsidR="0008490B" w:rsidRDefault="0008490B" w:rsidP="006E521A">
            <w:pPr>
              <w:snapToGrid w:val="0"/>
              <w:rPr>
                <w:rFonts w:ascii="Calibri" w:hAnsi="Calibri" w:cs="Calibri"/>
                <w:sz w:val="22"/>
                <w:szCs w:val="22"/>
              </w:rPr>
            </w:pPr>
          </w:p>
          <w:p w14:paraId="43420039" w14:textId="77777777" w:rsidR="0008490B" w:rsidRDefault="0008490B" w:rsidP="006E521A">
            <w:pPr>
              <w:snapToGrid w:val="0"/>
              <w:rPr>
                <w:rFonts w:ascii="Calibri" w:hAnsi="Calibri" w:cs="Calibri"/>
                <w:sz w:val="22"/>
                <w:szCs w:val="22"/>
              </w:rPr>
            </w:pPr>
          </w:p>
          <w:p w14:paraId="560F6272" w14:textId="77777777" w:rsidR="0008490B" w:rsidRDefault="0008490B" w:rsidP="006E521A">
            <w:pPr>
              <w:snapToGrid w:val="0"/>
              <w:rPr>
                <w:rFonts w:ascii="Calibri" w:hAnsi="Calibri" w:cs="Calibri"/>
                <w:sz w:val="22"/>
                <w:szCs w:val="22"/>
              </w:rPr>
            </w:pPr>
          </w:p>
          <w:p w14:paraId="2740A427" w14:textId="77777777" w:rsidR="0008490B" w:rsidRDefault="0008490B" w:rsidP="006E521A">
            <w:pPr>
              <w:snapToGrid w:val="0"/>
              <w:rPr>
                <w:rFonts w:ascii="Calibri" w:hAnsi="Calibri" w:cs="Calibri"/>
                <w:sz w:val="22"/>
                <w:szCs w:val="22"/>
              </w:rPr>
            </w:pPr>
          </w:p>
          <w:p w14:paraId="75E645DB" w14:textId="77777777" w:rsidR="0008490B" w:rsidRDefault="0008490B" w:rsidP="006E521A">
            <w:pPr>
              <w:snapToGrid w:val="0"/>
              <w:rPr>
                <w:rFonts w:ascii="Calibri" w:hAnsi="Calibri" w:cs="Calibri"/>
                <w:sz w:val="22"/>
                <w:szCs w:val="22"/>
              </w:rPr>
            </w:pPr>
          </w:p>
          <w:p w14:paraId="1E12CCA9" w14:textId="77777777" w:rsidR="0008490B" w:rsidRDefault="0008490B" w:rsidP="006E521A">
            <w:pPr>
              <w:snapToGrid w:val="0"/>
              <w:rPr>
                <w:rFonts w:ascii="Calibri" w:hAnsi="Calibri" w:cs="Calibri"/>
                <w:sz w:val="22"/>
                <w:szCs w:val="22"/>
              </w:rPr>
            </w:pPr>
          </w:p>
          <w:p w14:paraId="52422AA9" w14:textId="77777777" w:rsidR="0008490B" w:rsidRDefault="0008490B" w:rsidP="006E521A">
            <w:pPr>
              <w:snapToGrid w:val="0"/>
              <w:rPr>
                <w:rFonts w:ascii="Calibri" w:hAnsi="Calibri" w:cs="Calibri"/>
                <w:sz w:val="22"/>
                <w:szCs w:val="22"/>
              </w:rPr>
            </w:pPr>
          </w:p>
          <w:p w14:paraId="4F6B893C" w14:textId="77777777" w:rsidR="0008490B" w:rsidRDefault="0008490B" w:rsidP="006E521A">
            <w:pPr>
              <w:snapToGrid w:val="0"/>
              <w:rPr>
                <w:rFonts w:ascii="Calibri" w:hAnsi="Calibri" w:cs="Calibri"/>
                <w:sz w:val="22"/>
                <w:szCs w:val="22"/>
              </w:rPr>
            </w:pPr>
          </w:p>
          <w:p w14:paraId="6B7C9597" w14:textId="77777777" w:rsidR="0008490B" w:rsidRDefault="0008490B" w:rsidP="006E521A">
            <w:pPr>
              <w:snapToGrid w:val="0"/>
              <w:rPr>
                <w:rFonts w:ascii="Calibri" w:hAnsi="Calibri" w:cs="Calibri"/>
                <w:sz w:val="22"/>
                <w:szCs w:val="22"/>
              </w:rPr>
            </w:pPr>
          </w:p>
          <w:p w14:paraId="2583B70C" w14:textId="77777777" w:rsidR="0008490B" w:rsidRDefault="0008490B" w:rsidP="006E521A">
            <w:pPr>
              <w:snapToGrid w:val="0"/>
              <w:rPr>
                <w:rFonts w:ascii="Calibri" w:hAnsi="Calibri" w:cs="Calibri"/>
                <w:sz w:val="22"/>
                <w:szCs w:val="22"/>
              </w:rPr>
            </w:pPr>
            <w:r w:rsidRPr="00FF3CCD">
              <w:rPr>
                <w:rFonts w:ascii="Calibri" w:hAnsi="Calibri" w:cs="Calibri"/>
                <w:i/>
                <w:iCs/>
                <w:sz w:val="22"/>
                <w:szCs w:val="22"/>
                <w:highlight w:val="yellow"/>
              </w:rPr>
              <w:t>Missing insights to be gleaned from the examples</w:t>
            </w:r>
          </w:p>
        </w:tc>
      </w:tr>
      <w:tr w:rsidR="0008490B" w14:paraId="7C3DD500" w14:textId="77777777" w:rsidTr="006E521A">
        <w:tc>
          <w:tcPr>
            <w:tcW w:w="2127" w:type="dxa"/>
          </w:tcPr>
          <w:p w14:paraId="524F2FB9" w14:textId="77777777" w:rsidR="0008490B" w:rsidRDefault="0008490B" w:rsidP="006E521A">
            <w:pPr>
              <w:snapToGrid w:val="0"/>
              <w:rPr>
                <w:rFonts w:ascii="Calibri" w:hAnsi="Calibri" w:cs="Calibri"/>
                <w:sz w:val="22"/>
                <w:szCs w:val="22"/>
              </w:rPr>
            </w:pPr>
            <w:r>
              <w:rPr>
                <w:rFonts w:ascii="Calibri" w:hAnsi="Calibri" w:cs="Calibri"/>
                <w:sz w:val="22"/>
                <w:szCs w:val="22"/>
              </w:rPr>
              <w:lastRenderedPageBreak/>
              <w:t xml:space="preserve">TS </w:t>
            </w:r>
          </w:p>
        </w:tc>
        <w:tc>
          <w:tcPr>
            <w:tcW w:w="6662" w:type="dxa"/>
          </w:tcPr>
          <w:p w14:paraId="42E6B016" w14:textId="77777777" w:rsidR="0008490B" w:rsidRPr="0077248E" w:rsidRDefault="0008490B" w:rsidP="006E521A">
            <w:pPr>
              <w:snapToGrid w:val="0"/>
              <w:rPr>
                <w:rFonts w:cstheme="minorHAnsi"/>
                <w:b/>
                <w:bCs/>
                <w:sz w:val="22"/>
                <w:szCs w:val="22"/>
              </w:rPr>
            </w:pPr>
            <w:r w:rsidRPr="0077248E">
              <w:rPr>
                <w:rFonts w:cstheme="minorHAnsi"/>
                <w:color w:val="FF0000"/>
                <w:sz w:val="22"/>
                <w:szCs w:val="22"/>
              </w:rPr>
              <w:t xml:space="preserve">Lastly, </w:t>
            </w:r>
            <w:r w:rsidRPr="0077248E">
              <w:rPr>
                <w:rFonts w:cstheme="minorHAnsi"/>
                <w:b/>
                <w:bCs/>
                <w:color w:val="FF0000"/>
                <w:sz w:val="22"/>
                <w:szCs w:val="22"/>
              </w:rPr>
              <w:t>hope lies in good alternatives</w:t>
            </w:r>
            <w:r w:rsidRPr="0077248E">
              <w:rPr>
                <w:rFonts w:cstheme="minorHAnsi"/>
                <w:color w:val="FF0000"/>
                <w:sz w:val="22"/>
                <w:szCs w:val="22"/>
              </w:rPr>
              <w:t xml:space="preserve"> – the earlier problems of economic inertia would then be solved. </w:t>
            </w:r>
            <w:r w:rsidRPr="00EA0170">
              <w:rPr>
                <w:rFonts w:cstheme="minorHAnsi"/>
                <w:sz w:val="22"/>
                <w:szCs w:val="22"/>
              </w:rPr>
              <w:t xml:space="preserve">Advancements in solar power and other renewable sources of energy can be and should be made easier to deploy on a wide scale and make up for or reduce fossil fuel options. The rise of electric cars that do not guzzle large amounts of diesel or petrol is also a positive, if small, improvement in reducing the carbon footprint of our daily actions. These innovations even extend to animal feed. The process of feeding livestock for meat is known to produce hefty amounts of CO2, especially for free-ranging cows that consume huge amounts of plant matter daily. However, some companies are experimenting with the use of black fly larvae to produce animal feed, making the process more carbon efficient without forcing us all to go vegetarian. </w:t>
            </w:r>
            <w:r w:rsidRPr="0077248E">
              <w:rPr>
                <w:rFonts w:cstheme="minorHAnsi"/>
                <w:b/>
                <w:bCs/>
                <w:sz w:val="22"/>
                <w:szCs w:val="22"/>
              </w:rPr>
              <w:t>The presence of good alternatives means that moving towards solving climate change is not something that will be viewed as a trade-off, but rather as a better step towards a brighter future.</w:t>
            </w:r>
          </w:p>
          <w:p w14:paraId="26FE1AB4" w14:textId="77777777" w:rsidR="0008490B" w:rsidRDefault="0008490B" w:rsidP="006E521A">
            <w:pPr>
              <w:snapToGrid w:val="0"/>
              <w:rPr>
                <w:rFonts w:ascii="Calibri" w:hAnsi="Calibri" w:cs="Calibri"/>
                <w:sz w:val="22"/>
                <w:szCs w:val="22"/>
              </w:rPr>
            </w:pPr>
          </w:p>
        </w:tc>
        <w:tc>
          <w:tcPr>
            <w:tcW w:w="2551" w:type="dxa"/>
          </w:tcPr>
          <w:p w14:paraId="7D5335A4" w14:textId="77777777" w:rsidR="0008490B" w:rsidRDefault="0008490B" w:rsidP="006E521A">
            <w:pPr>
              <w:snapToGrid w:val="0"/>
              <w:rPr>
                <w:rFonts w:ascii="Calibri" w:hAnsi="Calibri" w:cs="Calibri"/>
                <w:sz w:val="22"/>
                <w:szCs w:val="22"/>
              </w:rPr>
            </w:pPr>
          </w:p>
        </w:tc>
      </w:tr>
      <w:tr w:rsidR="0008490B" w14:paraId="0AD6E396" w14:textId="77777777" w:rsidTr="006E521A">
        <w:tc>
          <w:tcPr>
            <w:tcW w:w="2127" w:type="dxa"/>
          </w:tcPr>
          <w:p w14:paraId="6B216E16" w14:textId="77777777" w:rsidR="0008490B" w:rsidRDefault="0008490B" w:rsidP="006E521A">
            <w:pPr>
              <w:snapToGrid w:val="0"/>
              <w:rPr>
                <w:rFonts w:ascii="Calibri" w:hAnsi="Calibri" w:cs="Calibri"/>
                <w:sz w:val="22"/>
                <w:szCs w:val="22"/>
              </w:rPr>
            </w:pPr>
          </w:p>
        </w:tc>
        <w:tc>
          <w:tcPr>
            <w:tcW w:w="6662" w:type="dxa"/>
          </w:tcPr>
          <w:p w14:paraId="7C894364" w14:textId="77777777" w:rsidR="0008490B" w:rsidRPr="00A50431" w:rsidRDefault="0008490B" w:rsidP="006E521A">
            <w:pPr>
              <w:pStyle w:val="NormalWeb"/>
              <w:snapToGrid w:val="0"/>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Solving climate change is perhaps the greatest challenge to affect mankind. In today’s world, where continuing to fuel it is far easier than making sustainable lifestyle choices, and where even large states refuse to sacrifice short-term economic losses for long-term human good, it seems impossible to overcome. </w:t>
            </w:r>
            <w:r w:rsidRPr="000E6D54">
              <w:rPr>
                <w:rFonts w:asciiTheme="minorHAnsi" w:hAnsiTheme="minorHAnsi" w:cstheme="minorHAnsi"/>
                <w:sz w:val="22"/>
                <w:szCs w:val="22"/>
                <w:highlight w:val="yellow"/>
              </w:rPr>
              <w:t>Nevertheless, that is no reason to sit on our hands and sigh pessimistically. We must seize on the glimmer of hope present even in our daily lives and believe that climate change is combatable with the right action. For the question is not about ability, but about obligation – we must solve climate change in today’s world, lest there be no world of tomorrow.</w:t>
            </w:r>
            <w:r w:rsidRPr="00A50431">
              <w:rPr>
                <w:rFonts w:asciiTheme="minorHAnsi" w:hAnsiTheme="minorHAnsi" w:cstheme="minorHAnsi"/>
                <w:sz w:val="22"/>
                <w:szCs w:val="22"/>
              </w:rPr>
              <w:t xml:space="preserve"> </w:t>
            </w:r>
          </w:p>
          <w:p w14:paraId="38EB47D8" w14:textId="77777777" w:rsidR="0008490B" w:rsidRDefault="0008490B" w:rsidP="006E521A">
            <w:pPr>
              <w:snapToGrid w:val="0"/>
              <w:rPr>
                <w:rFonts w:ascii="Calibri" w:hAnsi="Calibri" w:cs="Calibri"/>
                <w:sz w:val="22"/>
                <w:szCs w:val="22"/>
              </w:rPr>
            </w:pPr>
          </w:p>
        </w:tc>
        <w:tc>
          <w:tcPr>
            <w:tcW w:w="2551" w:type="dxa"/>
          </w:tcPr>
          <w:p w14:paraId="352FEE54" w14:textId="77777777" w:rsidR="0008490B" w:rsidRDefault="0008490B" w:rsidP="006E521A">
            <w:pPr>
              <w:snapToGrid w:val="0"/>
              <w:rPr>
                <w:rFonts w:ascii="Calibri" w:hAnsi="Calibri" w:cs="Calibri"/>
                <w:sz w:val="22"/>
                <w:szCs w:val="22"/>
              </w:rPr>
            </w:pPr>
          </w:p>
        </w:tc>
      </w:tr>
      <w:tr w:rsidR="0008490B" w14:paraId="1AB2C783" w14:textId="77777777" w:rsidTr="006E521A">
        <w:tc>
          <w:tcPr>
            <w:tcW w:w="2127" w:type="dxa"/>
          </w:tcPr>
          <w:p w14:paraId="70E5A783" w14:textId="77777777" w:rsidR="0008490B" w:rsidRDefault="0008490B" w:rsidP="006E521A">
            <w:pPr>
              <w:snapToGrid w:val="0"/>
              <w:rPr>
                <w:rFonts w:ascii="Calibri" w:hAnsi="Calibri" w:cs="Calibri"/>
                <w:sz w:val="22"/>
                <w:szCs w:val="22"/>
              </w:rPr>
            </w:pPr>
            <w:r>
              <w:rPr>
                <w:rFonts w:ascii="Calibri" w:hAnsi="Calibri" w:cs="Calibri"/>
                <w:sz w:val="22"/>
                <w:szCs w:val="22"/>
              </w:rPr>
              <w:t xml:space="preserve">Content </w:t>
            </w:r>
          </w:p>
          <w:p w14:paraId="35584B5F" w14:textId="77777777" w:rsidR="0008490B" w:rsidRDefault="0008490B" w:rsidP="0008490B">
            <w:pPr>
              <w:pStyle w:val="ListParagraph"/>
              <w:numPr>
                <w:ilvl w:val="0"/>
                <w:numId w:val="3"/>
              </w:numPr>
              <w:snapToGrid w:val="0"/>
              <w:rPr>
                <w:rFonts w:ascii="Calibri" w:hAnsi="Calibri" w:cs="Calibri"/>
                <w:sz w:val="22"/>
                <w:szCs w:val="22"/>
              </w:rPr>
            </w:pPr>
            <w:r>
              <w:rPr>
                <w:rFonts w:ascii="Calibri" w:hAnsi="Calibri" w:cs="Calibri"/>
                <w:sz w:val="22"/>
                <w:szCs w:val="22"/>
              </w:rPr>
              <w:t>16/30</w:t>
            </w:r>
          </w:p>
          <w:p w14:paraId="17503BE1" w14:textId="77777777" w:rsidR="0008490B" w:rsidRDefault="0008490B" w:rsidP="006E521A">
            <w:pPr>
              <w:pStyle w:val="ListParagraph"/>
              <w:snapToGrid w:val="0"/>
              <w:ind w:left="1080"/>
              <w:rPr>
                <w:rFonts w:ascii="Calibri" w:hAnsi="Calibri" w:cs="Calibri"/>
                <w:sz w:val="22"/>
                <w:szCs w:val="22"/>
              </w:rPr>
            </w:pPr>
            <w:r>
              <w:rPr>
                <w:rFonts w:ascii="Calibri" w:hAnsi="Calibri" w:cs="Calibri"/>
                <w:sz w:val="22"/>
                <w:szCs w:val="22"/>
              </w:rPr>
              <w:t>OR</w:t>
            </w:r>
          </w:p>
          <w:p w14:paraId="7C15DB56" w14:textId="77777777" w:rsidR="0008490B" w:rsidRDefault="0008490B" w:rsidP="0008490B">
            <w:pPr>
              <w:pStyle w:val="ListParagraph"/>
              <w:numPr>
                <w:ilvl w:val="0"/>
                <w:numId w:val="3"/>
              </w:numPr>
              <w:snapToGrid w:val="0"/>
              <w:rPr>
                <w:rFonts w:ascii="Calibri" w:hAnsi="Calibri" w:cs="Calibri"/>
                <w:sz w:val="22"/>
                <w:szCs w:val="22"/>
              </w:rPr>
            </w:pPr>
            <w:r>
              <w:rPr>
                <w:rFonts w:ascii="Calibri" w:hAnsi="Calibri" w:cs="Calibri"/>
                <w:sz w:val="22"/>
                <w:szCs w:val="22"/>
              </w:rPr>
              <w:t>25/30</w:t>
            </w:r>
          </w:p>
          <w:p w14:paraId="6D8C5FB6" w14:textId="77777777" w:rsidR="0008490B" w:rsidRDefault="0008490B" w:rsidP="006E521A">
            <w:pPr>
              <w:snapToGrid w:val="0"/>
              <w:rPr>
                <w:rFonts w:ascii="Calibri" w:hAnsi="Calibri" w:cs="Calibri"/>
                <w:sz w:val="22"/>
                <w:szCs w:val="22"/>
              </w:rPr>
            </w:pPr>
          </w:p>
          <w:p w14:paraId="3D40B17E" w14:textId="77777777" w:rsidR="0008490B" w:rsidRDefault="0008490B" w:rsidP="006E521A">
            <w:pPr>
              <w:snapToGrid w:val="0"/>
              <w:rPr>
                <w:rFonts w:ascii="Calibri" w:hAnsi="Calibri" w:cs="Calibri"/>
                <w:sz w:val="22"/>
                <w:szCs w:val="22"/>
              </w:rPr>
            </w:pPr>
            <w:r>
              <w:rPr>
                <w:rFonts w:ascii="Calibri" w:hAnsi="Calibri" w:cs="Calibri"/>
                <w:sz w:val="22"/>
                <w:szCs w:val="22"/>
              </w:rPr>
              <w:lastRenderedPageBreak/>
              <w:t xml:space="preserve">Language </w:t>
            </w:r>
          </w:p>
          <w:p w14:paraId="75E609A9" w14:textId="77777777" w:rsidR="0008490B" w:rsidRPr="0077248E" w:rsidRDefault="0008490B" w:rsidP="0008490B">
            <w:pPr>
              <w:pStyle w:val="ListParagraph"/>
              <w:numPr>
                <w:ilvl w:val="0"/>
                <w:numId w:val="3"/>
              </w:numPr>
              <w:snapToGrid w:val="0"/>
              <w:rPr>
                <w:rFonts w:ascii="Calibri" w:hAnsi="Calibri" w:cs="Calibri"/>
                <w:sz w:val="22"/>
                <w:szCs w:val="22"/>
              </w:rPr>
            </w:pPr>
            <w:r>
              <w:rPr>
                <w:rFonts w:ascii="Calibri" w:hAnsi="Calibri" w:cs="Calibri"/>
                <w:sz w:val="22"/>
                <w:szCs w:val="22"/>
              </w:rPr>
              <w:t>20/20</w:t>
            </w:r>
          </w:p>
        </w:tc>
        <w:tc>
          <w:tcPr>
            <w:tcW w:w="6662" w:type="dxa"/>
          </w:tcPr>
          <w:p w14:paraId="150D7EE6" w14:textId="77777777" w:rsidR="0008490B" w:rsidRDefault="0008490B" w:rsidP="006E521A">
            <w:pPr>
              <w:pStyle w:val="NormalWeb"/>
              <w:spacing w:before="0" w:beforeAutospacing="0" w:after="0" w:afterAutospacing="0"/>
              <w:rPr>
                <w:rFonts w:asciiTheme="minorHAnsi" w:hAnsiTheme="minorHAnsi" w:cstheme="minorHAnsi"/>
                <w:b/>
                <w:bCs/>
                <w:sz w:val="22"/>
                <w:szCs w:val="22"/>
              </w:rPr>
            </w:pPr>
            <w:r w:rsidRPr="000B44FA">
              <w:rPr>
                <w:rFonts w:asciiTheme="minorHAnsi" w:hAnsiTheme="minorHAnsi" w:cstheme="minorHAnsi"/>
                <w:b/>
                <w:bCs/>
                <w:sz w:val="22"/>
                <w:szCs w:val="22"/>
              </w:rPr>
              <w:lastRenderedPageBreak/>
              <w:t xml:space="preserve">Marker’s Comments: </w:t>
            </w:r>
          </w:p>
          <w:p w14:paraId="41CA039D"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7DF97180" w14:textId="77777777" w:rsidR="0008490B"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Content: Very thoughtful and consistent awareness of contention. Very wide knowledge of topic and examples. Clear, relevant, </w:t>
            </w:r>
            <w:r w:rsidRPr="000B44FA">
              <w:rPr>
                <w:rFonts w:asciiTheme="minorHAnsi" w:hAnsiTheme="minorHAnsi" w:cstheme="minorHAnsi"/>
                <w:sz w:val="22"/>
                <w:szCs w:val="22"/>
              </w:rPr>
              <w:lastRenderedPageBreak/>
              <w:t xml:space="preserve">logically developed and coherent PEEL, with many evaluative insights and examples to support them. </w:t>
            </w:r>
          </w:p>
          <w:p w14:paraId="6584490A"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1EF2E31F"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Language: Fluent, varied vocabulary and expression. Engaging hooks in introduction and conclusion. Nuanced, mature stand. </w:t>
            </w:r>
          </w:p>
          <w:p w14:paraId="66FFD19C"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Well done! </w:t>
            </w:r>
          </w:p>
          <w:p w14:paraId="7F193418" w14:textId="77777777" w:rsidR="0008490B" w:rsidRPr="000B44FA" w:rsidRDefault="0008490B" w:rsidP="006E521A">
            <w:pPr>
              <w:pStyle w:val="NormalWeb"/>
              <w:snapToGrid w:val="0"/>
              <w:spacing w:before="0" w:beforeAutospacing="0" w:after="0" w:afterAutospacing="0"/>
              <w:rPr>
                <w:rFonts w:asciiTheme="minorHAnsi" w:hAnsiTheme="minorHAnsi" w:cstheme="minorHAnsi"/>
                <w:sz w:val="22"/>
                <w:szCs w:val="22"/>
              </w:rPr>
            </w:pPr>
          </w:p>
        </w:tc>
        <w:tc>
          <w:tcPr>
            <w:tcW w:w="2551" w:type="dxa"/>
          </w:tcPr>
          <w:p w14:paraId="04F0888A" w14:textId="77777777" w:rsidR="0008490B" w:rsidRDefault="0008490B" w:rsidP="006E521A">
            <w:pPr>
              <w:snapToGrid w:val="0"/>
              <w:rPr>
                <w:rFonts w:ascii="Calibri" w:hAnsi="Calibri" w:cs="Calibri"/>
                <w:sz w:val="22"/>
                <w:szCs w:val="22"/>
              </w:rPr>
            </w:pPr>
          </w:p>
        </w:tc>
      </w:tr>
    </w:tbl>
    <w:p w14:paraId="579CBAF7" w14:textId="77777777" w:rsidR="0008490B" w:rsidRDefault="0008490B" w:rsidP="0008490B">
      <w:pPr>
        <w:rPr>
          <w:rFonts w:ascii="Calibri" w:hAnsi="Calibri" w:cs="Calibri"/>
          <w:sz w:val="22"/>
          <w:szCs w:val="22"/>
        </w:rPr>
      </w:pPr>
    </w:p>
    <w:tbl>
      <w:tblPr>
        <w:tblStyle w:val="TableGrid"/>
        <w:tblW w:w="11340" w:type="dxa"/>
        <w:tblInd w:w="-1139" w:type="dxa"/>
        <w:tblLook w:val="04A0" w:firstRow="1" w:lastRow="0" w:firstColumn="1" w:lastColumn="0" w:noHBand="0" w:noVBand="1"/>
      </w:tblPr>
      <w:tblGrid>
        <w:gridCol w:w="2131"/>
        <w:gridCol w:w="6658"/>
        <w:gridCol w:w="2551"/>
      </w:tblGrid>
      <w:tr w:rsidR="0008490B" w:rsidRPr="00EA0170" w14:paraId="22DE7428" w14:textId="77777777" w:rsidTr="006E521A">
        <w:tc>
          <w:tcPr>
            <w:tcW w:w="2131" w:type="dxa"/>
            <w:shd w:val="clear" w:color="auto" w:fill="D9D9D9" w:themeFill="background1" w:themeFillShade="D9"/>
          </w:tcPr>
          <w:p w14:paraId="32BD6F6C" w14:textId="77777777" w:rsidR="0008490B" w:rsidRPr="00EA0170" w:rsidRDefault="0008490B" w:rsidP="006E521A">
            <w:pPr>
              <w:jc w:val="center"/>
              <w:rPr>
                <w:rFonts w:ascii="Calibri" w:hAnsi="Calibri" w:cs="Calibri"/>
                <w:b/>
                <w:bCs/>
                <w:sz w:val="22"/>
                <w:szCs w:val="22"/>
              </w:rPr>
            </w:pPr>
            <w:r w:rsidRPr="00EA0170">
              <w:rPr>
                <w:rFonts w:ascii="Calibri" w:hAnsi="Calibri" w:cs="Calibri"/>
                <w:b/>
                <w:bCs/>
                <w:sz w:val="22"/>
                <w:szCs w:val="22"/>
              </w:rPr>
              <w:t>MSN</w:t>
            </w:r>
          </w:p>
        </w:tc>
        <w:tc>
          <w:tcPr>
            <w:tcW w:w="6658" w:type="dxa"/>
            <w:shd w:val="clear" w:color="auto" w:fill="D9D9D9" w:themeFill="background1" w:themeFillShade="D9"/>
          </w:tcPr>
          <w:p w14:paraId="286845F9" w14:textId="77777777" w:rsidR="0008490B" w:rsidRPr="00EA0170" w:rsidRDefault="0008490B" w:rsidP="006E521A">
            <w:pPr>
              <w:rPr>
                <w:rFonts w:ascii="Calibri" w:hAnsi="Calibri" w:cs="Calibri"/>
                <w:b/>
                <w:bCs/>
              </w:rPr>
            </w:pPr>
            <w:r w:rsidRPr="00EA0170">
              <w:rPr>
                <w:rFonts w:ascii="Calibri" w:hAnsi="Calibri" w:cs="Calibri"/>
                <w:b/>
                <w:bCs/>
                <w:sz w:val="22"/>
                <w:szCs w:val="22"/>
              </w:rPr>
              <w:t>Essay 2</w:t>
            </w:r>
            <w:r>
              <w:rPr>
                <w:rFonts w:ascii="Calibri" w:hAnsi="Calibri" w:cs="Calibri"/>
                <w:b/>
                <w:bCs/>
                <w:sz w:val="22"/>
                <w:szCs w:val="22"/>
              </w:rPr>
              <w:t xml:space="preserve">: </w:t>
            </w:r>
            <w:r w:rsidRPr="00A50431">
              <w:rPr>
                <w:rFonts w:ascii="Calibri" w:hAnsi="Calibri" w:cs="Calibri" w:hint="cs"/>
                <w:b/>
                <w:bCs/>
                <w:sz w:val="22"/>
                <w:szCs w:val="22"/>
              </w:rPr>
              <w:t>Consider the argument that it is impossible to solve climate change in today’s world.</w:t>
            </w:r>
            <w:r w:rsidRPr="00EA0170">
              <w:rPr>
                <w:rFonts w:ascii="Calibri" w:hAnsi="Calibri" w:cs="Calibri" w:hint="cs"/>
                <w:b/>
                <w:bCs/>
              </w:rPr>
              <w:t xml:space="preserve"> </w:t>
            </w:r>
          </w:p>
          <w:p w14:paraId="43511CBA" w14:textId="77777777" w:rsidR="0008490B" w:rsidRPr="00EA0170" w:rsidRDefault="0008490B" w:rsidP="006E521A">
            <w:pPr>
              <w:jc w:val="center"/>
              <w:rPr>
                <w:rFonts w:ascii="Calibri" w:hAnsi="Calibri" w:cs="Calibri"/>
                <w:b/>
                <w:bCs/>
                <w:sz w:val="22"/>
                <w:szCs w:val="22"/>
              </w:rPr>
            </w:pPr>
          </w:p>
        </w:tc>
        <w:tc>
          <w:tcPr>
            <w:tcW w:w="2551" w:type="dxa"/>
            <w:shd w:val="clear" w:color="auto" w:fill="D9D9D9" w:themeFill="background1" w:themeFillShade="D9"/>
          </w:tcPr>
          <w:p w14:paraId="19C7D90C" w14:textId="77777777" w:rsidR="0008490B" w:rsidRPr="00EA0170" w:rsidRDefault="0008490B" w:rsidP="006E521A">
            <w:pPr>
              <w:jc w:val="center"/>
              <w:rPr>
                <w:rFonts w:ascii="Calibri" w:hAnsi="Calibri" w:cs="Calibri"/>
                <w:b/>
                <w:bCs/>
                <w:sz w:val="22"/>
                <w:szCs w:val="22"/>
              </w:rPr>
            </w:pPr>
            <w:r w:rsidRPr="00EA0170">
              <w:rPr>
                <w:rFonts w:ascii="Calibri" w:hAnsi="Calibri" w:cs="Calibri"/>
                <w:b/>
                <w:bCs/>
                <w:sz w:val="22"/>
                <w:szCs w:val="22"/>
              </w:rPr>
              <w:t>CU</w:t>
            </w:r>
          </w:p>
        </w:tc>
      </w:tr>
      <w:tr w:rsidR="0008490B" w14:paraId="21EAE604" w14:textId="77777777" w:rsidTr="006E521A">
        <w:tc>
          <w:tcPr>
            <w:tcW w:w="2131" w:type="dxa"/>
          </w:tcPr>
          <w:p w14:paraId="4B1AF15B" w14:textId="77777777" w:rsidR="0008490B" w:rsidRDefault="0008490B" w:rsidP="006E521A">
            <w:pPr>
              <w:rPr>
                <w:rFonts w:ascii="Calibri" w:hAnsi="Calibri" w:cs="Calibri"/>
                <w:sz w:val="22"/>
                <w:szCs w:val="22"/>
              </w:rPr>
            </w:pPr>
          </w:p>
        </w:tc>
        <w:tc>
          <w:tcPr>
            <w:tcW w:w="6658" w:type="dxa"/>
          </w:tcPr>
          <w:p w14:paraId="63AA0D31" w14:textId="77777777" w:rsidR="0008490B"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The sixth mass extinction of life is upon us now, and for the first time in natural history, it will be a result of the </w:t>
            </w:r>
            <w:r w:rsidRPr="00B85DC1">
              <w:rPr>
                <w:rFonts w:asciiTheme="minorHAnsi" w:hAnsiTheme="minorHAnsi" w:cstheme="minorHAnsi"/>
                <w:b/>
                <w:bCs/>
                <w:sz w:val="22"/>
                <w:szCs w:val="22"/>
              </w:rPr>
              <w:t>actions of Man rather than geographical events.</w:t>
            </w:r>
            <w:r w:rsidRPr="00EA0170">
              <w:rPr>
                <w:rFonts w:asciiTheme="minorHAnsi" w:hAnsiTheme="minorHAnsi" w:cstheme="minorHAnsi"/>
                <w:sz w:val="22"/>
                <w:szCs w:val="22"/>
              </w:rPr>
              <w:t xml:space="preserve"> Anthropogenic climate change has had huge impacts both on the </w:t>
            </w:r>
            <w:r w:rsidRPr="00B85DC1">
              <w:rPr>
                <w:rFonts w:asciiTheme="minorHAnsi" w:hAnsiTheme="minorHAnsi" w:cstheme="minorHAnsi"/>
                <w:b/>
                <w:bCs/>
                <w:sz w:val="22"/>
                <w:szCs w:val="22"/>
              </w:rPr>
              <w:t>natural world and the human one</w:t>
            </w:r>
            <w:r w:rsidRPr="00EA0170">
              <w:rPr>
                <w:rFonts w:asciiTheme="minorHAnsi" w:hAnsiTheme="minorHAnsi" w:cstheme="minorHAnsi"/>
                <w:sz w:val="22"/>
                <w:szCs w:val="22"/>
              </w:rPr>
              <w:t xml:space="preserve">, with the disruption it has caused propelling it to become an urgent matter on the political agendas of many countries around the world. As the impacts become increasingly severe, the question of whether it is humanly possible, in today’s world, to find solutions to this mammoth issue has come up. Upon consideration of the fact that the </w:t>
            </w:r>
            <w:r w:rsidRPr="00B85DC1">
              <w:rPr>
                <w:rFonts w:asciiTheme="minorHAnsi" w:hAnsiTheme="minorHAnsi" w:cstheme="minorHAnsi"/>
                <w:b/>
                <w:bCs/>
                <w:sz w:val="22"/>
                <w:szCs w:val="22"/>
              </w:rPr>
              <w:t>magnitude of the problem today is simply too great for mankind</w:t>
            </w:r>
            <w:r w:rsidRPr="00EA0170">
              <w:rPr>
                <w:rFonts w:asciiTheme="minorHAnsi" w:hAnsiTheme="minorHAnsi" w:cstheme="minorHAnsi"/>
                <w:sz w:val="22"/>
                <w:szCs w:val="22"/>
              </w:rPr>
              <w:t xml:space="preserve"> to deal with, it must be said that in today’s world, it is impossible to solve the issue. Furthermore, the </w:t>
            </w:r>
            <w:r w:rsidRPr="00B85DC1">
              <w:rPr>
                <w:rFonts w:asciiTheme="minorHAnsi" w:hAnsiTheme="minorHAnsi" w:cstheme="minorHAnsi"/>
                <w:b/>
                <w:bCs/>
                <w:sz w:val="22"/>
                <w:szCs w:val="22"/>
              </w:rPr>
              <w:t>lack of international consensus and cooperation on the issue and the polarised nature of debate</w:t>
            </w:r>
            <w:r w:rsidRPr="00EA0170">
              <w:rPr>
                <w:rFonts w:asciiTheme="minorHAnsi" w:hAnsiTheme="minorHAnsi" w:cstheme="minorHAnsi"/>
                <w:sz w:val="22"/>
                <w:szCs w:val="22"/>
              </w:rPr>
              <w:t xml:space="preserve"> regarding climate change further point to the intractability of the issue. Nevertheless, certain </w:t>
            </w:r>
            <w:r w:rsidRPr="00B85DC1">
              <w:rPr>
                <w:rFonts w:asciiTheme="minorHAnsi" w:hAnsiTheme="minorHAnsi" w:cstheme="minorHAnsi"/>
                <w:b/>
                <w:bCs/>
                <w:sz w:val="22"/>
                <w:szCs w:val="22"/>
              </w:rPr>
              <w:t>positive developments</w:t>
            </w:r>
            <w:r w:rsidRPr="00EA0170">
              <w:rPr>
                <w:rFonts w:asciiTheme="minorHAnsi" w:hAnsiTheme="minorHAnsi" w:cstheme="minorHAnsi"/>
                <w:sz w:val="22"/>
                <w:szCs w:val="22"/>
              </w:rPr>
              <w:t xml:space="preserve"> in terms of the building of </w:t>
            </w:r>
            <w:r w:rsidRPr="00B85DC1">
              <w:rPr>
                <w:rFonts w:asciiTheme="minorHAnsi" w:hAnsiTheme="minorHAnsi" w:cstheme="minorHAnsi"/>
                <w:b/>
                <w:bCs/>
                <w:sz w:val="22"/>
                <w:szCs w:val="22"/>
              </w:rPr>
              <w:t>stable political and economic</w:t>
            </w:r>
            <w:r w:rsidRPr="00EA0170">
              <w:rPr>
                <w:rFonts w:asciiTheme="minorHAnsi" w:hAnsiTheme="minorHAnsi" w:cstheme="minorHAnsi"/>
                <w:sz w:val="22"/>
                <w:szCs w:val="22"/>
              </w:rPr>
              <w:t xml:space="preserve"> systems give a hint of the possibility for change. </w:t>
            </w:r>
          </w:p>
          <w:p w14:paraId="0DC9088A"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p>
        </w:tc>
        <w:tc>
          <w:tcPr>
            <w:tcW w:w="2551" w:type="dxa"/>
          </w:tcPr>
          <w:p w14:paraId="745953A5" w14:textId="77777777" w:rsidR="0008490B" w:rsidRDefault="0008490B" w:rsidP="006E521A">
            <w:pPr>
              <w:rPr>
                <w:rFonts w:ascii="Calibri" w:hAnsi="Calibri" w:cs="Calibri"/>
                <w:sz w:val="22"/>
                <w:szCs w:val="22"/>
              </w:rPr>
            </w:pPr>
          </w:p>
        </w:tc>
      </w:tr>
      <w:tr w:rsidR="0008490B" w14:paraId="0F428D2E" w14:textId="77777777" w:rsidTr="006E521A">
        <w:tc>
          <w:tcPr>
            <w:tcW w:w="2131" w:type="dxa"/>
          </w:tcPr>
          <w:p w14:paraId="4B86F1B5" w14:textId="77777777" w:rsidR="0008490B" w:rsidRDefault="0008490B" w:rsidP="006E521A">
            <w:pPr>
              <w:rPr>
                <w:rFonts w:ascii="Calibri" w:hAnsi="Calibri" w:cs="Calibri"/>
                <w:sz w:val="22"/>
                <w:szCs w:val="22"/>
              </w:rPr>
            </w:pPr>
          </w:p>
        </w:tc>
        <w:tc>
          <w:tcPr>
            <w:tcW w:w="6658" w:type="dxa"/>
          </w:tcPr>
          <w:p w14:paraId="12F386D2"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In today’s world, climate change must be considered to be an impossible issue to solve due to the great magnitude of the issue. The neglect displayed by humanity in dealing with man’s impacts on the environment in the past has finally caught up with us, culminating in a situation today where the amount of change that is required is simply beyond mankind’s capacity. This is made most evident in the simple statistic that if carbon emissions were to continue as they have done for the past few decades, there would be an overall increase of four degrees Celsius in global temperature: two more than the recommended amount. To prevent such a situation, the changes required will need to be </w:t>
            </w:r>
            <w:r w:rsidRPr="00B85DC1">
              <w:rPr>
                <w:rFonts w:asciiTheme="minorHAnsi" w:hAnsiTheme="minorHAnsi" w:cstheme="minorHAnsi"/>
                <w:b/>
                <w:bCs/>
                <w:sz w:val="22"/>
                <w:szCs w:val="22"/>
              </w:rPr>
              <w:t>wide-ranging and deep, spanning across the economies and societies of every nation</w:t>
            </w:r>
            <w:r w:rsidRPr="00EA0170">
              <w:rPr>
                <w:rFonts w:asciiTheme="minorHAnsi" w:hAnsiTheme="minorHAnsi" w:cstheme="minorHAnsi"/>
                <w:sz w:val="22"/>
                <w:szCs w:val="22"/>
              </w:rPr>
              <w:t xml:space="preserve">. In terms of </w:t>
            </w:r>
            <w:r w:rsidRPr="00B85DC1">
              <w:rPr>
                <w:rFonts w:asciiTheme="minorHAnsi" w:hAnsiTheme="minorHAnsi" w:cstheme="minorHAnsi"/>
                <w:b/>
                <w:bCs/>
                <w:sz w:val="22"/>
                <w:szCs w:val="22"/>
              </w:rPr>
              <w:t>industry</w:t>
            </w:r>
            <w:r w:rsidRPr="00EA0170">
              <w:rPr>
                <w:rFonts w:asciiTheme="minorHAnsi" w:hAnsiTheme="minorHAnsi" w:cstheme="minorHAnsi"/>
                <w:sz w:val="22"/>
                <w:szCs w:val="22"/>
              </w:rPr>
              <w:t xml:space="preserve">, an energy-industrial revolution that dramatically restructures existing industrial structures and boosts energy efficiency significantly would be needed. In terms of </w:t>
            </w:r>
            <w:r w:rsidRPr="00B85DC1">
              <w:rPr>
                <w:rFonts w:asciiTheme="minorHAnsi" w:hAnsiTheme="minorHAnsi" w:cstheme="minorHAnsi"/>
                <w:b/>
                <w:bCs/>
                <w:sz w:val="22"/>
                <w:szCs w:val="22"/>
              </w:rPr>
              <w:t>energy consumption</w:t>
            </w:r>
            <w:r w:rsidRPr="00EA0170">
              <w:rPr>
                <w:rFonts w:asciiTheme="minorHAnsi" w:hAnsiTheme="minorHAnsi" w:cstheme="minorHAnsi"/>
                <w:sz w:val="22"/>
                <w:szCs w:val="22"/>
              </w:rPr>
              <w:t xml:space="preserve">, a complete shift away from carbon-emitting fossil fuels towards cleaner, renewable sources of energy would be required, both in industry and society. </w:t>
            </w:r>
            <w:r w:rsidRPr="00B85DC1">
              <w:rPr>
                <w:rFonts w:asciiTheme="minorHAnsi" w:hAnsiTheme="minorHAnsi" w:cstheme="minorHAnsi"/>
                <w:b/>
                <w:bCs/>
                <w:sz w:val="22"/>
                <w:szCs w:val="22"/>
              </w:rPr>
              <w:t>Beyond economic restructuring, societies too will need to undergo great reform, in terms of the planning and structure of cities</w:t>
            </w:r>
            <w:r w:rsidRPr="00EA0170">
              <w:rPr>
                <w:rFonts w:asciiTheme="minorHAnsi" w:hAnsiTheme="minorHAnsi" w:cstheme="minorHAnsi"/>
                <w:sz w:val="22"/>
                <w:szCs w:val="22"/>
              </w:rPr>
              <w:t xml:space="preserve">. </w:t>
            </w:r>
            <w:r w:rsidRPr="00B85DC1">
              <w:rPr>
                <w:rFonts w:asciiTheme="minorHAnsi" w:hAnsiTheme="minorHAnsi" w:cstheme="minorHAnsi"/>
                <w:b/>
                <w:bCs/>
                <w:color w:val="FF0000"/>
                <w:sz w:val="22"/>
                <w:szCs w:val="22"/>
              </w:rPr>
              <w:t>Currently,</w:t>
            </w:r>
            <w:r w:rsidRPr="00EA0170">
              <w:rPr>
                <w:rFonts w:asciiTheme="minorHAnsi" w:hAnsiTheme="minorHAnsi" w:cstheme="minorHAnsi"/>
                <w:sz w:val="22"/>
                <w:szCs w:val="22"/>
              </w:rPr>
              <w:t xml:space="preserve"> the great concentration of humanity in urban areas means that cities are </w:t>
            </w:r>
            <w:r w:rsidRPr="00EA0170">
              <w:rPr>
                <w:rFonts w:asciiTheme="minorHAnsi" w:hAnsiTheme="minorHAnsi" w:cstheme="minorHAnsi"/>
                <w:sz w:val="22"/>
                <w:szCs w:val="22"/>
              </w:rPr>
              <w:lastRenderedPageBreak/>
              <w:t xml:space="preserve">having a devastating impact on the environment, consuming more energy and natural resources than is sustainable. For today’s situation to change, there will need to be a </w:t>
            </w:r>
            <w:r w:rsidRPr="00B85DC1">
              <w:rPr>
                <w:rFonts w:asciiTheme="minorHAnsi" w:hAnsiTheme="minorHAnsi" w:cstheme="minorHAnsi"/>
                <w:b/>
                <w:bCs/>
                <w:sz w:val="22"/>
                <w:szCs w:val="22"/>
              </w:rPr>
              <w:t>seismic shift</w:t>
            </w:r>
            <w:r w:rsidRPr="00EA0170">
              <w:rPr>
                <w:rFonts w:asciiTheme="minorHAnsi" w:hAnsiTheme="minorHAnsi" w:cstheme="minorHAnsi"/>
                <w:sz w:val="22"/>
                <w:szCs w:val="22"/>
              </w:rPr>
              <w:t xml:space="preserve"> in the way we plan our cities, with the incorporation of ‘green’ structures and low-carbon infrastructure key in any plan. Furthermore, this change </w:t>
            </w:r>
            <w:r w:rsidRPr="00B85DC1">
              <w:rPr>
                <w:rFonts w:asciiTheme="minorHAnsi" w:hAnsiTheme="minorHAnsi" w:cstheme="minorHAnsi"/>
                <w:b/>
                <w:bCs/>
                <w:sz w:val="22"/>
                <w:szCs w:val="22"/>
              </w:rPr>
              <w:t>needs to occur now</w:t>
            </w:r>
            <w:r w:rsidRPr="00EA0170">
              <w:rPr>
                <w:rFonts w:asciiTheme="minorHAnsi" w:hAnsiTheme="minorHAnsi" w:cstheme="minorHAnsi"/>
                <w:sz w:val="22"/>
                <w:szCs w:val="22"/>
              </w:rPr>
              <w:t xml:space="preserve">, as stalling on such action can lead to the infrastructural lock-in of environmentally-harmful structures, which will continue to degrade the environment for years to come. As illustrated, </w:t>
            </w:r>
            <w:r w:rsidRPr="00B85DC1">
              <w:rPr>
                <w:rFonts w:asciiTheme="minorHAnsi" w:hAnsiTheme="minorHAnsi" w:cstheme="minorHAnsi"/>
                <w:b/>
                <w:bCs/>
                <w:sz w:val="22"/>
                <w:szCs w:val="22"/>
              </w:rPr>
              <w:t>the scale and pace of change necessary are great</w:t>
            </w:r>
            <w:r w:rsidRPr="00EA0170">
              <w:rPr>
                <w:rFonts w:asciiTheme="minorHAnsi" w:hAnsiTheme="minorHAnsi" w:cstheme="minorHAnsi"/>
                <w:sz w:val="22"/>
                <w:szCs w:val="22"/>
              </w:rPr>
              <w:t xml:space="preserve">. Combined with the fact that such </w:t>
            </w:r>
            <w:r w:rsidRPr="00B85DC1">
              <w:rPr>
                <w:rFonts w:asciiTheme="minorHAnsi" w:hAnsiTheme="minorHAnsi" w:cstheme="minorHAnsi"/>
                <w:b/>
                <w:bCs/>
                <w:sz w:val="22"/>
                <w:szCs w:val="22"/>
              </w:rPr>
              <w:t>change needs to take place in all countries around the world, the magnitude of change required is unbelievable</w:t>
            </w:r>
            <w:r w:rsidRPr="00EA0170">
              <w:rPr>
                <w:rFonts w:asciiTheme="minorHAnsi" w:hAnsiTheme="minorHAnsi" w:cstheme="minorHAnsi"/>
                <w:sz w:val="22"/>
                <w:szCs w:val="22"/>
              </w:rPr>
              <w:t xml:space="preserve">. </w:t>
            </w:r>
            <w:r w:rsidRPr="00B85DC1">
              <w:rPr>
                <w:rFonts w:asciiTheme="minorHAnsi" w:hAnsiTheme="minorHAnsi" w:cstheme="minorHAnsi"/>
                <w:b/>
                <w:bCs/>
                <w:sz w:val="22"/>
                <w:szCs w:val="22"/>
              </w:rPr>
              <w:t xml:space="preserve">Yet only with such change can we have any hope of solving climate change. </w:t>
            </w:r>
            <w:r w:rsidRPr="00EA0170">
              <w:rPr>
                <w:rFonts w:asciiTheme="minorHAnsi" w:hAnsiTheme="minorHAnsi" w:cstheme="minorHAnsi"/>
                <w:sz w:val="22"/>
                <w:szCs w:val="22"/>
              </w:rPr>
              <w:t xml:space="preserve">Therefore, given that the situation mankind faces today, even without any consideration of politics and economies, is of such grave extent, it must be said that climate change is an impossible issue to solve. </w:t>
            </w:r>
          </w:p>
          <w:p w14:paraId="2387E681" w14:textId="77777777" w:rsidR="0008490B" w:rsidRDefault="0008490B" w:rsidP="006E521A">
            <w:pPr>
              <w:rPr>
                <w:rFonts w:ascii="Calibri" w:hAnsi="Calibri" w:cs="Calibri"/>
                <w:sz w:val="22"/>
                <w:szCs w:val="22"/>
              </w:rPr>
            </w:pPr>
          </w:p>
        </w:tc>
        <w:tc>
          <w:tcPr>
            <w:tcW w:w="2551" w:type="dxa"/>
          </w:tcPr>
          <w:p w14:paraId="2FA2AFE4" w14:textId="77777777" w:rsidR="0008490B" w:rsidRDefault="0008490B" w:rsidP="006E521A">
            <w:pPr>
              <w:rPr>
                <w:rFonts w:ascii="Calibri" w:hAnsi="Calibri" w:cs="Calibri"/>
                <w:sz w:val="22"/>
                <w:szCs w:val="22"/>
              </w:rPr>
            </w:pPr>
          </w:p>
        </w:tc>
      </w:tr>
      <w:tr w:rsidR="0008490B" w14:paraId="4EB15B69" w14:textId="77777777" w:rsidTr="006E521A">
        <w:tc>
          <w:tcPr>
            <w:tcW w:w="2131" w:type="dxa"/>
          </w:tcPr>
          <w:p w14:paraId="072EDEE7" w14:textId="77777777" w:rsidR="0008490B" w:rsidRDefault="0008490B" w:rsidP="006E521A">
            <w:pPr>
              <w:rPr>
                <w:rFonts w:ascii="Calibri" w:hAnsi="Calibri" w:cs="Calibri"/>
                <w:sz w:val="22"/>
                <w:szCs w:val="22"/>
              </w:rPr>
            </w:pPr>
          </w:p>
        </w:tc>
        <w:tc>
          <w:tcPr>
            <w:tcW w:w="6658" w:type="dxa"/>
          </w:tcPr>
          <w:p w14:paraId="2C29F872"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The successful resolution of climate change is further made impossible by the lack of international consensus and cooperation on the matter. The global nature of the climate crisis necessitates a strong international response that sets out comprehensive frameworks to deal with the issue. The necessity for the international nature of alleviation strategies cannot be emphasised enough, considering that only a coordinated response that delineates responsibility and obligations for action between countries can hope to solve this mammoth issue. However, in today’s world, there is a distinct lack of political will in the international arena to tackle the issue. While it may seem like there is increasing action taken on climate change by world leaders, two fundamentals limitations restrain the effectiveness of such action and </w:t>
            </w:r>
            <w:r w:rsidRPr="00B85DC1">
              <w:rPr>
                <w:rFonts w:asciiTheme="minorHAnsi" w:hAnsiTheme="minorHAnsi" w:cstheme="minorHAnsi"/>
                <w:b/>
                <w:bCs/>
                <w:sz w:val="22"/>
                <w:szCs w:val="22"/>
              </w:rPr>
              <w:t>continue to engender a situation of division and inaction.</w:t>
            </w:r>
            <w:r w:rsidRPr="00EA0170">
              <w:rPr>
                <w:rFonts w:asciiTheme="minorHAnsi" w:hAnsiTheme="minorHAnsi" w:cstheme="minorHAnsi"/>
                <w:sz w:val="22"/>
                <w:szCs w:val="22"/>
              </w:rPr>
              <w:t xml:space="preserve"> The first is the inability of the international order to include all major nations in climate change talks. This is best exemplified by the withdrawal of the US from the 2016 Paris Agreements. While certain </w:t>
            </w:r>
            <w:r w:rsidRPr="00B85DC1">
              <w:rPr>
                <w:rFonts w:asciiTheme="minorHAnsi" w:hAnsiTheme="minorHAnsi" w:cstheme="minorHAnsi"/>
                <w:b/>
                <w:bCs/>
                <w:sz w:val="22"/>
                <w:szCs w:val="22"/>
              </w:rPr>
              <w:t>domestic political conditions</w:t>
            </w:r>
            <w:r w:rsidRPr="00EA0170">
              <w:rPr>
                <w:rFonts w:asciiTheme="minorHAnsi" w:hAnsiTheme="minorHAnsi" w:cstheme="minorHAnsi"/>
                <w:sz w:val="22"/>
                <w:szCs w:val="22"/>
              </w:rPr>
              <w:t xml:space="preserve"> may have resulted in this disastrous move, the withdrawal of the world’s largest carbon emitter from humanity’s best bet at a solution implies </w:t>
            </w:r>
            <w:r w:rsidRPr="00B85DC1">
              <w:rPr>
                <w:rFonts w:asciiTheme="minorHAnsi" w:hAnsiTheme="minorHAnsi" w:cstheme="minorHAnsi"/>
                <w:b/>
                <w:bCs/>
                <w:sz w:val="22"/>
                <w:szCs w:val="22"/>
              </w:rPr>
              <w:t>a weakness in international action</w:t>
            </w:r>
            <w:r w:rsidRPr="00EA0170">
              <w:rPr>
                <w:rFonts w:asciiTheme="minorHAnsi" w:hAnsiTheme="minorHAnsi" w:cstheme="minorHAnsi"/>
                <w:sz w:val="22"/>
                <w:szCs w:val="22"/>
              </w:rPr>
              <w:t xml:space="preserve">. Secondly, the voluntary nature of all international agreements precludes the </w:t>
            </w:r>
            <w:r w:rsidRPr="00D415B0">
              <w:rPr>
                <w:rFonts w:asciiTheme="minorHAnsi" w:hAnsiTheme="minorHAnsi" w:cstheme="minorHAnsi"/>
                <w:b/>
                <w:bCs/>
                <w:sz w:val="22"/>
                <w:szCs w:val="22"/>
              </w:rPr>
              <w:t>formation of effective strategies</w:t>
            </w:r>
            <w:r w:rsidRPr="00EA0170">
              <w:rPr>
                <w:rFonts w:asciiTheme="minorHAnsi" w:hAnsiTheme="minorHAnsi" w:cstheme="minorHAnsi"/>
                <w:sz w:val="22"/>
                <w:szCs w:val="22"/>
              </w:rPr>
              <w:t xml:space="preserve">, since any agreement would have to first satisfy the </w:t>
            </w:r>
            <w:r w:rsidRPr="00D415B0">
              <w:rPr>
                <w:rFonts w:asciiTheme="minorHAnsi" w:hAnsiTheme="minorHAnsi" w:cstheme="minorHAnsi"/>
                <w:b/>
                <w:bCs/>
                <w:sz w:val="22"/>
                <w:szCs w:val="22"/>
              </w:rPr>
              <w:t>short-term economic interests of the countries involved</w:t>
            </w:r>
            <w:r w:rsidRPr="00EA0170">
              <w:rPr>
                <w:rFonts w:asciiTheme="minorHAnsi" w:hAnsiTheme="minorHAnsi" w:cstheme="minorHAnsi"/>
                <w:sz w:val="22"/>
                <w:szCs w:val="22"/>
              </w:rPr>
              <w:t xml:space="preserve">. This is most evident in the Paris Agreements, which were accused by sceptics of setting out ‘safe’ targets rather than necessary ones. These two fundamental weaknesses have limited the ability of world leaders to forge any meaningful action. Therefore, the lack of international consensus and effective cooperation in today’s world means that climate change must be said to be an impossible issue to solve. </w:t>
            </w:r>
          </w:p>
          <w:p w14:paraId="612CED8D" w14:textId="77777777" w:rsidR="0008490B" w:rsidRDefault="0008490B" w:rsidP="006E521A">
            <w:pPr>
              <w:rPr>
                <w:rFonts w:ascii="Calibri" w:hAnsi="Calibri" w:cs="Calibri"/>
                <w:sz w:val="22"/>
                <w:szCs w:val="22"/>
              </w:rPr>
            </w:pPr>
          </w:p>
        </w:tc>
        <w:tc>
          <w:tcPr>
            <w:tcW w:w="2551" w:type="dxa"/>
          </w:tcPr>
          <w:p w14:paraId="13A226A6" w14:textId="77777777" w:rsidR="0008490B" w:rsidRDefault="0008490B" w:rsidP="006E521A">
            <w:pPr>
              <w:rPr>
                <w:rFonts w:ascii="Calibri" w:hAnsi="Calibri" w:cs="Calibri"/>
                <w:sz w:val="22"/>
                <w:szCs w:val="22"/>
              </w:rPr>
            </w:pPr>
          </w:p>
        </w:tc>
      </w:tr>
      <w:tr w:rsidR="0008490B" w14:paraId="2F5E241D" w14:textId="77777777" w:rsidTr="006E521A">
        <w:tc>
          <w:tcPr>
            <w:tcW w:w="2131" w:type="dxa"/>
          </w:tcPr>
          <w:p w14:paraId="050CB253" w14:textId="77777777" w:rsidR="0008490B" w:rsidRDefault="0008490B" w:rsidP="006E521A">
            <w:pPr>
              <w:rPr>
                <w:rFonts w:ascii="Calibri" w:hAnsi="Calibri" w:cs="Calibri"/>
                <w:sz w:val="22"/>
                <w:szCs w:val="22"/>
              </w:rPr>
            </w:pPr>
          </w:p>
        </w:tc>
        <w:tc>
          <w:tcPr>
            <w:tcW w:w="6658" w:type="dxa"/>
          </w:tcPr>
          <w:p w14:paraId="5321D233"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Beyond </w:t>
            </w:r>
            <w:r w:rsidRPr="00D415B0">
              <w:rPr>
                <w:rFonts w:asciiTheme="minorHAnsi" w:hAnsiTheme="minorHAnsi" w:cstheme="minorHAnsi"/>
                <w:b/>
                <w:bCs/>
                <w:sz w:val="22"/>
                <w:szCs w:val="22"/>
              </w:rPr>
              <w:t>large-scale political ineffectiveness,</w:t>
            </w:r>
            <w:r w:rsidRPr="00EA0170">
              <w:rPr>
                <w:rFonts w:asciiTheme="minorHAnsi" w:hAnsiTheme="minorHAnsi" w:cstheme="minorHAnsi"/>
                <w:sz w:val="22"/>
                <w:szCs w:val="22"/>
              </w:rPr>
              <w:t xml:space="preserve"> the climate change issue is also made intractable by </w:t>
            </w:r>
            <w:r w:rsidRPr="00D415B0">
              <w:rPr>
                <w:rFonts w:asciiTheme="minorHAnsi" w:hAnsiTheme="minorHAnsi" w:cstheme="minorHAnsi"/>
                <w:b/>
                <w:bCs/>
                <w:sz w:val="22"/>
                <w:szCs w:val="22"/>
              </w:rPr>
              <w:t>the polarised nature of</w:t>
            </w:r>
            <w:r w:rsidRPr="00EA0170">
              <w:rPr>
                <w:rFonts w:asciiTheme="minorHAnsi" w:hAnsiTheme="minorHAnsi" w:cstheme="minorHAnsi"/>
                <w:sz w:val="22"/>
                <w:szCs w:val="22"/>
              </w:rPr>
              <w:t xml:space="preserve"> the debate regarding it. In the absence of international action, humanity’s best hope would be to depend on the collective political will of the people, in that a united people demanding urgent action of climate change can have as deep an impact in sparking the resolution process as the actions of political leaders. However, the presence of deep polarisation in the public discourse over climate change precludes the possibility of meaningful action. This is most evident in the US, where people are split between two opposite camps. On the one hand, </w:t>
            </w:r>
            <w:r w:rsidRPr="00D415B0">
              <w:rPr>
                <w:rFonts w:asciiTheme="minorHAnsi" w:hAnsiTheme="minorHAnsi" w:cstheme="minorHAnsi"/>
                <w:b/>
                <w:bCs/>
                <w:sz w:val="22"/>
                <w:szCs w:val="22"/>
              </w:rPr>
              <w:t>climate change denialists refuse to countenance the reality of the situation, often as a result of longstanding political bias and economic motives. On the other hand, climate change activists blindly espouse the possibility of completely ridding us of the issue, without careful analysis of the current situation.</w:t>
            </w:r>
            <w:r w:rsidRPr="00EA0170">
              <w:rPr>
                <w:rFonts w:asciiTheme="minorHAnsi" w:hAnsiTheme="minorHAnsi" w:cstheme="minorHAnsi"/>
                <w:sz w:val="22"/>
                <w:szCs w:val="22"/>
              </w:rPr>
              <w:t xml:space="preserve"> The complete disagreement on the facts of the matter, with the denialists not recognising the presence of an issue and activists refusing to accept the extent of the crisis, has resulted in an inability to find common ground, stifling the efforts of society to deal effectively with climate change. In the context of such polarisation, it is simply impossible to garner the societal commitment necessary to institute wide-varying reforms. Therefore, the lack of agreement on the societal level, as evident by the polarisation of discourse, further cements the impossibility of the situation. </w:t>
            </w:r>
          </w:p>
          <w:p w14:paraId="5389C345" w14:textId="77777777" w:rsidR="0008490B" w:rsidRDefault="0008490B" w:rsidP="006E521A">
            <w:pPr>
              <w:rPr>
                <w:rFonts w:ascii="Calibri" w:hAnsi="Calibri" w:cs="Calibri"/>
                <w:sz w:val="22"/>
                <w:szCs w:val="22"/>
              </w:rPr>
            </w:pPr>
          </w:p>
        </w:tc>
        <w:tc>
          <w:tcPr>
            <w:tcW w:w="2551" w:type="dxa"/>
          </w:tcPr>
          <w:p w14:paraId="6715189D" w14:textId="77777777" w:rsidR="0008490B" w:rsidRDefault="0008490B" w:rsidP="006E521A">
            <w:pPr>
              <w:rPr>
                <w:rFonts w:ascii="Calibri" w:hAnsi="Calibri" w:cs="Calibri"/>
                <w:sz w:val="22"/>
                <w:szCs w:val="22"/>
              </w:rPr>
            </w:pPr>
          </w:p>
        </w:tc>
      </w:tr>
      <w:tr w:rsidR="0008490B" w14:paraId="05E8B05A" w14:textId="77777777" w:rsidTr="006E521A">
        <w:tc>
          <w:tcPr>
            <w:tcW w:w="2131" w:type="dxa"/>
          </w:tcPr>
          <w:p w14:paraId="499C47A6" w14:textId="77777777" w:rsidR="0008490B" w:rsidRDefault="0008490B" w:rsidP="006E521A">
            <w:pPr>
              <w:rPr>
                <w:rFonts w:ascii="Calibri" w:hAnsi="Calibri" w:cs="Calibri"/>
                <w:sz w:val="22"/>
                <w:szCs w:val="22"/>
              </w:rPr>
            </w:pPr>
          </w:p>
        </w:tc>
        <w:tc>
          <w:tcPr>
            <w:tcW w:w="6658" w:type="dxa"/>
          </w:tcPr>
          <w:p w14:paraId="0B75805A"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It has been established that the combination of a lack of international political will, an inability to forge societal cooperation and the simple magnitude of the problem faced means that in today’s world, the climate change crisis must be said to be impossible to solve. However, it must also be acknowledged that there have been certain positive developments that show the path towards resolving the crisis in the future. In certain countries, the </w:t>
            </w:r>
            <w:r w:rsidRPr="00D415B0">
              <w:rPr>
                <w:rFonts w:asciiTheme="minorHAnsi" w:hAnsiTheme="minorHAnsi" w:cstheme="minorHAnsi"/>
                <w:b/>
                <w:bCs/>
                <w:sz w:val="22"/>
                <w:szCs w:val="22"/>
              </w:rPr>
              <w:t xml:space="preserve">institution of sound political and economic frameworks have led to positive effects, </w:t>
            </w:r>
            <w:r w:rsidRPr="00EA0170">
              <w:rPr>
                <w:rFonts w:asciiTheme="minorHAnsi" w:hAnsiTheme="minorHAnsi" w:cstheme="minorHAnsi"/>
                <w:sz w:val="22"/>
                <w:szCs w:val="22"/>
              </w:rPr>
              <w:t xml:space="preserve">signalling their potential for dealing with the crisis. In Canada, for example, a complete ban on one-use plastics has resulted in a drastic decrease in plastic pollution in the country. This piece of legislation was one that was supported by the people, and signed into law by a prime minister committed to tackling climate change. In the US, subsidies have been given to the renewable energy industry, increasing their economic viability as an energy resource alternative. The success of such political and economic strategies in dealing with climate change suggests that this issue can indeed be tackled if sound decisions are made by policymakers, and supported by the general public. </w:t>
            </w:r>
          </w:p>
          <w:p w14:paraId="35C9B664" w14:textId="77777777" w:rsidR="0008490B" w:rsidRDefault="0008490B" w:rsidP="006E521A">
            <w:pPr>
              <w:rPr>
                <w:rFonts w:ascii="Calibri" w:hAnsi="Calibri" w:cs="Calibri"/>
                <w:sz w:val="22"/>
                <w:szCs w:val="22"/>
              </w:rPr>
            </w:pPr>
          </w:p>
        </w:tc>
        <w:tc>
          <w:tcPr>
            <w:tcW w:w="2551" w:type="dxa"/>
          </w:tcPr>
          <w:p w14:paraId="1666EEED" w14:textId="77777777" w:rsidR="0008490B" w:rsidRDefault="0008490B" w:rsidP="006E521A">
            <w:pPr>
              <w:rPr>
                <w:rFonts w:ascii="Calibri" w:hAnsi="Calibri" w:cs="Calibri"/>
                <w:sz w:val="22"/>
                <w:szCs w:val="22"/>
              </w:rPr>
            </w:pPr>
          </w:p>
        </w:tc>
      </w:tr>
      <w:tr w:rsidR="0008490B" w14:paraId="78EE45A1" w14:textId="77777777" w:rsidTr="006E521A">
        <w:tc>
          <w:tcPr>
            <w:tcW w:w="2131" w:type="dxa"/>
          </w:tcPr>
          <w:p w14:paraId="4AC20D4A" w14:textId="77777777" w:rsidR="0008490B" w:rsidRDefault="0008490B" w:rsidP="006E521A">
            <w:pPr>
              <w:rPr>
                <w:rFonts w:ascii="Calibri" w:hAnsi="Calibri" w:cs="Calibri"/>
                <w:sz w:val="22"/>
                <w:szCs w:val="22"/>
              </w:rPr>
            </w:pPr>
          </w:p>
        </w:tc>
        <w:tc>
          <w:tcPr>
            <w:tcW w:w="6658" w:type="dxa"/>
          </w:tcPr>
          <w:p w14:paraId="1184AA40" w14:textId="77777777" w:rsidR="0008490B" w:rsidRPr="00EA0170" w:rsidRDefault="0008490B" w:rsidP="006E521A">
            <w:pPr>
              <w:pStyle w:val="NormalWeb"/>
              <w:spacing w:before="0" w:beforeAutospacing="0" w:after="0" w:afterAutospacing="0"/>
              <w:rPr>
                <w:rFonts w:asciiTheme="minorHAnsi" w:hAnsiTheme="minorHAnsi" w:cstheme="minorHAnsi"/>
                <w:sz w:val="22"/>
                <w:szCs w:val="22"/>
              </w:rPr>
            </w:pPr>
            <w:r w:rsidRPr="00EA0170">
              <w:rPr>
                <w:rFonts w:asciiTheme="minorHAnsi" w:hAnsiTheme="minorHAnsi" w:cstheme="minorHAnsi"/>
                <w:sz w:val="22"/>
                <w:szCs w:val="22"/>
              </w:rPr>
              <w:t xml:space="preserve">In today’s world, the inertia preventing international action and the polarisation of society on the issue mean that climate change, which of itself seems to be too large an issue to handle, must be said to be impossible to solve. However, the existence of potential </w:t>
            </w:r>
            <w:r w:rsidRPr="00EA0170">
              <w:rPr>
                <w:rFonts w:asciiTheme="minorHAnsi" w:hAnsiTheme="minorHAnsi" w:cstheme="minorHAnsi"/>
                <w:sz w:val="22"/>
                <w:szCs w:val="22"/>
              </w:rPr>
              <w:lastRenderedPageBreak/>
              <w:t xml:space="preserve">solutions means that humanity must not give up its efforts, in the hope that current situations and trends would reverse. </w:t>
            </w:r>
          </w:p>
          <w:p w14:paraId="29840EFA" w14:textId="77777777" w:rsidR="0008490B" w:rsidRDefault="0008490B" w:rsidP="006E521A">
            <w:pPr>
              <w:rPr>
                <w:rFonts w:ascii="Calibri" w:hAnsi="Calibri" w:cs="Calibri"/>
                <w:sz w:val="22"/>
                <w:szCs w:val="22"/>
              </w:rPr>
            </w:pPr>
          </w:p>
        </w:tc>
        <w:tc>
          <w:tcPr>
            <w:tcW w:w="2551" w:type="dxa"/>
          </w:tcPr>
          <w:p w14:paraId="4A3F495D" w14:textId="77777777" w:rsidR="0008490B" w:rsidRDefault="0008490B" w:rsidP="006E521A">
            <w:pPr>
              <w:rPr>
                <w:rFonts w:ascii="Calibri" w:hAnsi="Calibri" w:cs="Calibri"/>
                <w:sz w:val="22"/>
                <w:szCs w:val="22"/>
              </w:rPr>
            </w:pPr>
          </w:p>
        </w:tc>
      </w:tr>
      <w:tr w:rsidR="0008490B" w14:paraId="769462B8" w14:textId="77777777" w:rsidTr="006E521A">
        <w:tc>
          <w:tcPr>
            <w:tcW w:w="2131" w:type="dxa"/>
          </w:tcPr>
          <w:p w14:paraId="67F23150" w14:textId="77777777" w:rsidR="0008490B" w:rsidRDefault="0008490B" w:rsidP="006E521A">
            <w:pPr>
              <w:rPr>
                <w:rFonts w:ascii="Calibri" w:hAnsi="Calibri" w:cs="Calibri"/>
                <w:sz w:val="22"/>
                <w:szCs w:val="22"/>
              </w:rPr>
            </w:pPr>
          </w:p>
        </w:tc>
        <w:tc>
          <w:tcPr>
            <w:tcW w:w="6658" w:type="dxa"/>
          </w:tcPr>
          <w:p w14:paraId="515AC5C5" w14:textId="77777777" w:rsidR="0008490B" w:rsidRDefault="0008490B" w:rsidP="006E521A">
            <w:pPr>
              <w:pStyle w:val="NormalWeb"/>
              <w:spacing w:before="0" w:beforeAutospacing="0" w:after="0" w:afterAutospacing="0"/>
              <w:rPr>
                <w:rFonts w:asciiTheme="minorHAnsi" w:hAnsiTheme="minorHAnsi" w:cstheme="minorHAnsi"/>
                <w:b/>
                <w:bCs/>
                <w:sz w:val="22"/>
                <w:szCs w:val="22"/>
              </w:rPr>
            </w:pPr>
            <w:r w:rsidRPr="000B44FA">
              <w:rPr>
                <w:rFonts w:asciiTheme="minorHAnsi" w:hAnsiTheme="minorHAnsi" w:cstheme="minorHAnsi"/>
                <w:b/>
                <w:bCs/>
                <w:sz w:val="22"/>
                <w:szCs w:val="22"/>
              </w:rPr>
              <w:t xml:space="preserve">Marker’s Comments: </w:t>
            </w:r>
          </w:p>
          <w:p w14:paraId="2261EC23"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21ACBED4" w14:textId="77777777" w:rsidR="0008490B"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Content - Very thoughtful and consistent engagement with contention, and wide knowledge on topic evident from wide scope of </w:t>
            </w:r>
            <w:r>
              <w:rPr>
                <w:rFonts w:asciiTheme="minorHAnsi" w:hAnsiTheme="minorHAnsi" w:cstheme="minorHAnsi"/>
                <w:sz w:val="22"/>
                <w:szCs w:val="22"/>
              </w:rPr>
              <w:t xml:space="preserve">and </w:t>
            </w:r>
            <w:r w:rsidRPr="000B44FA">
              <w:rPr>
                <w:rFonts w:asciiTheme="minorHAnsi" w:hAnsiTheme="minorHAnsi" w:cstheme="minorHAnsi"/>
                <w:sz w:val="22"/>
                <w:szCs w:val="22"/>
              </w:rPr>
              <w:t xml:space="preserve">comprehensive discussion. </w:t>
            </w:r>
          </w:p>
          <w:p w14:paraId="7B2182C2"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4FA25213" w14:textId="77777777" w:rsidR="0008490B"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Tight TEEER (Topic Sentence, Explanation, Example, Evaluation and Reiteration) structure and very evaluative and insightful. Consider providing more details of real- world examples, and to have a more impactful conclusion. </w:t>
            </w:r>
          </w:p>
          <w:p w14:paraId="213377A6"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p>
          <w:p w14:paraId="4E81DF7D" w14:textId="77777777" w:rsidR="0008490B" w:rsidRPr="000B44FA" w:rsidRDefault="0008490B" w:rsidP="006E521A">
            <w:pPr>
              <w:pStyle w:val="NormalWeb"/>
              <w:spacing w:before="0" w:beforeAutospacing="0" w:after="0" w:afterAutospacing="0"/>
              <w:rPr>
                <w:rFonts w:asciiTheme="minorHAnsi" w:hAnsiTheme="minorHAnsi" w:cstheme="minorHAnsi"/>
                <w:sz w:val="22"/>
                <w:szCs w:val="22"/>
              </w:rPr>
            </w:pPr>
            <w:r w:rsidRPr="000B44FA">
              <w:rPr>
                <w:rFonts w:asciiTheme="minorHAnsi" w:hAnsiTheme="minorHAnsi" w:cstheme="minorHAnsi"/>
                <w:sz w:val="22"/>
                <w:szCs w:val="22"/>
              </w:rPr>
              <w:t xml:space="preserve">Language - Fluent, with a competent vocabulary, expressions, and transitions. Engaging and concise hook in introduction. There is also evidence of a balanced, objective personal voice. </w:t>
            </w:r>
          </w:p>
          <w:p w14:paraId="6767A37D" w14:textId="77777777" w:rsidR="0008490B" w:rsidRPr="000B44FA" w:rsidRDefault="0008490B" w:rsidP="006E521A">
            <w:pPr>
              <w:rPr>
                <w:rFonts w:cstheme="minorHAnsi"/>
                <w:sz w:val="22"/>
                <w:szCs w:val="22"/>
              </w:rPr>
            </w:pPr>
          </w:p>
        </w:tc>
        <w:tc>
          <w:tcPr>
            <w:tcW w:w="2551" w:type="dxa"/>
          </w:tcPr>
          <w:p w14:paraId="0DF7CD87" w14:textId="77777777" w:rsidR="0008490B" w:rsidRDefault="0008490B" w:rsidP="006E521A">
            <w:pPr>
              <w:rPr>
                <w:rFonts w:ascii="Calibri" w:hAnsi="Calibri" w:cs="Calibri"/>
                <w:sz w:val="22"/>
                <w:szCs w:val="22"/>
              </w:rPr>
            </w:pPr>
          </w:p>
        </w:tc>
      </w:tr>
    </w:tbl>
    <w:p w14:paraId="359C3344" w14:textId="77777777" w:rsidR="0008490B" w:rsidRDefault="0008490B" w:rsidP="0008490B">
      <w:pPr>
        <w:snapToGrid w:val="0"/>
        <w:rPr>
          <w:rFonts w:ascii="Calibri" w:hAnsi="Calibri" w:cs="Calibri"/>
          <w:sz w:val="22"/>
          <w:szCs w:val="22"/>
        </w:rPr>
      </w:pPr>
    </w:p>
    <w:p w14:paraId="44678C72" w14:textId="77777777" w:rsidR="0008490B" w:rsidRDefault="0008490B" w:rsidP="0008490B">
      <w:pPr>
        <w:snapToGrid w:val="0"/>
        <w:rPr>
          <w:rFonts w:ascii="Calibri" w:hAnsi="Calibri" w:cs="Calibri"/>
          <w:sz w:val="22"/>
          <w:szCs w:val="22"/>
        </w:rPr>
      </w:pPr>
    </w:p>
    <w:tbl>
      <w:tblPr>
        <w:tblStyle w:val="TableGrid"/>
        <w:tblW w:w="11340" w:type="dxa"/>
        <w:tblInd w:w="-1139" w:type="dxa"/>
        <w:tblLook w:val="04A0" w:firstRow="1" w:lastRow="0" w:firstColumn="1" w:lastColumn="0" w:noHBand="0" w:noVBand="1"/>
      </w:tblPr>
      <w:tblGrid>
        <w:gridCol w:w="2158"/>
        <w:gridCol w:w="6631"/>
        <w:gridCol w:w="2551"/>
      </w:tblGrid>
      <w:tr w:rsidR="0008490B" w:rsidRPr="00644E79" w14:paraId="3C70010D" w14:textId="77777777" w:rsidTr="006E521A">
        <w:tc>
          <w:tcPr>
            <w:tcW w:w="2158" w:type="dxa"/>
            <w:shd w:val="clear" w:color="auto" w:fill="D9D9D9" w:themeFill="background1" w:themeFillShade="D9"/>
          </w:tcPr>
          <w:p w14:paraId="5383DBF6" w14:textId="77777777" w:rsidR="0008490B" w:rsidRPr="00644E79" w:rsidRDefault="0008490B" w:rsidP="006E521A">
            <w:pPr>
              <w:rPr>
                <w:rFonts w:cstheme="minorHAnsi"/>
                <w:b/>
                <w:bCs/>
                <w:sz w:val="22"/>
                <w:szCs w:val="22"/>
              </w:rPr>
            </w:pPr>
            <w:r w:rsidRPr="00644E79">
              <w:rPr>
                <w:rFonts w:cstheme="minorHAnsi"/>
                <w:b/>
                <w:bCs/>
                <w:sz w:val="22"/>
                <w:szCs w:val="22"/>
              </w:rPr>
              <w:t>MSN</w:t>
            </w:r>
          </w:p>
        </w:tc>
        <w:tc>
          <w:tcPr>
            <w:tcW w:w="6631" w:type="dxa"/>
            <w:shd w:val="clear" w:color="auto" w:fill="D9D9D9" w:themeFill="background1" w:themeFillShade="D9"/>
          </w:tcPr>
          <w:p w14:paraId="049A5173" w14:textId="77777777" w:rsidR="0008490B" w:rsidRPr="00644E79" w:rsidRDefault="0008490B" w:rsidP="006E521A">
            <w:pPr>
              <w:rPr>
                <w:rFonts w:cstheme="minorHAnsi"/>
                <w:b/>
                <w:bCs/>
                <w:color w:val="000000" w:themeColor="text1"/>
                <w:sz w:val="22"/>
                <w:szCs w:val="22"/>
              </w:rPr>
            </w:pPr>
            <w:r>
              <w:rPr>
                <w:rFonts w:cstheme="minorHAnsi"/>
                <w:b/>
                <w:bCs/>
                <w:color w:val="000000" w:themeColor="text1"/>
                <w:sz w:val="22"/>
                <w:szCs w:val="22"/>
              </w:rPr>
              <w:t xml:space="preserve">QN: </w:t>
            </w:r>
            <w:r w:rsidRPr="00644E79">
              <w:rPr>
                <w:rFonts w:cstheme="minorHAnsi"/>
                <w:b/>
                <w:bCs/>
                <w:color w:val="000000" w:themeColor="text1"/>
                <w:sz w:val="22"/>
                <w:szCs w:val="22"/>
              </w:rPr>
              <w:t xml:space="preserve">Are economic growth and sustainable development mutually exclusive? </w:t>
            </w:r>
          </w:p>
          <w:p w14:paraId="2F335D87" w14:textId="77777777" w:rsidR="0008490B" w:rsidRPr="00644E79" w:rsidRDefault="0008490B" w:rsidP="006E521A">
            <w:pPr>
              <w:tabs>
                <w:tab w:val="left" w:pos="389"/>
              </w:tabs>
              <w:rPr>
                <w:rFonts w:cstheme="minorHAnsi"/>
                <w:b/>
                <w:bCs/>
                <w:color w:val="000000" w:themeColor="text1"/>
                <w:sz w:val="22"/>
                <w:szCs w:val="22"/>
              </w:rPr>
            </w:pPr>
          </w:p>
        </w:tc>
        <w:tc>
          <w:tcPr>
            <w:tcW w:w="2551" w:type="dxa"/>
            <w:shd w:val="clear" w:color="auto" w:fill="D9D9D9" w:themeFill="background1" w:themeFillShade="D9"/>
          </w:tcPr>
          <w:p w14:paraId="6097D916" w14:textId="77777777" w:rsidR="0008490B" w:rsidRPr="00644E79" w:rsidRDefault="0008490B" w:rsidP="006E521A">
            <w:pPr>
              <w:rPr>
                <w:rFonts w:cstheme="minorHAnsi"/>
                <w:b/>
                <w:bCs/>
                <w:sz w:val="22"/>
                <w:szCs w:val="22"/>
              </w:rPr>
            </w:pPr>
            <w:r w:rsidRPr="00644E79">
              <w:rPr>
                <w:rFonts w:cstheme="minorHAnsi"/>
                <w:b/>
                <w:bCs/>
                <w:sz w:val="22"/>
                <w:szCs w:val="22"/>
              </w:rPr>
              <w:t>CU/EV</w:t>
            </w:r>
          </w:p>
        </w:tc>
      </w:tr>
      <w:tr w:rsidR="0008490B" w:rsidRPr="00644E79" w14:paraId="1829496F" w14:textId="77777777" w:rsidTr="006E521A">
        <w:tc>
          <w:tcPr>
            <w:tcW w:w="2158" w:type="dxa"/>
          </w:tcPr>
          <w:p w14:paraId="2FE52451" w14:textId="77777777" w:rsidR="0008490B" w:rsidRPr="00644E79" w:rsidRDefault="0008490B" w:rsidP="006E521A">
            <w:pPr>
              <w:jc w:val="both"/>
              <w:rPr>
                <w:rFonts w:cstheme="minorHAnsi"/>
                <w:sz w:val="22"/>
                <w:szCs w:val="22"/>
              </w:rPr>
            </w:pPr>
          </w:p>
        </w:tc>
        <w:tc>
          <w:tcPr>
            <w:tcW w:w="6631" w:type="dxa"/>
          </w:tcPr>
          <w:p w14:paraId="04AF140B"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In today’s capitalistic world, it is </w:t>
            </w:r>
            <w:r w:rsidRPr="00687B16">
              <w:rPr>
                <w:rFonts w:cstheme="minorHAnsi"/>
                <w:color w:val="FF0000"/>
                <w:sz w:val="22"/>
                <w:szCs w:val="22"/>
              </w:rPr>
              <w:t xml:space="preserve">axiomatic that </w:t>
            </w:r>
            <w:r w:rsidRPr="00644E79">
              <w:rPr>
                <w:rFonts w:cstheme="minorHAnsi"/>
                <w:color w:val="000000" w:themeColor="text1"/>
                <w:sz w:val="22"/>
                <w:szCs w:val="22"/>
              </w:rPr>
              <w:t xml:space="preserve">economic pursuits are of </w:t>
            </w:r>
            <w:r w:rsidRPr="00687B16">
              <w:rPr>
                <w:rFonts w:cstheme="minorHAnsi"/>
                <w:color w:val="FF0000"/>
                <w:sz w:val="22"/>
                <w:szCs w:val="22"/>
              </w:rPr>
              <w:t>paramount importance</w:t>
            </w:r>
            <w:r w:rsidRPr="00644E79">
              <w:rPr>
                <w:rFonts w:cstheme="minorHAnsi"/>
                <w:color w:val="000000" w:themeColor="text1"/>
                <w:sz w:val="22"/>
                <w:szCs w:val="22"/>
              </w:rPr>
              <w:t xml:space="preserve">. While there is </w:t>
            </w:r>
            <w:r w:rsidRPr="00687B16">
              <w:rPr>
                <w:rFonts w:cstheme="minorHAnsi"/>
                <w:color w:val="FF0000"/>
                <w:sz w:val="22"/>
                <w:szCs w:val="22"/>
              </w:rPr>
              <w:t xml:space="preserve">inherently nothing wrong </w:t>
            </w:r>
            <w:r w:rsidRPr="00644E79">
              <w:rPr>
                <w:rFonts w:cstheme="minorHAnsi"/>
                <w:color w:val="000000" w:themeColor="text1"/>
                <w:sz w:val="22"/>
                <w:szCs w:val="22"/>
              </w:rPr>
              <w:t xml:space="preserve">with a world being chiefly driven and concerned by profits, it is of increasing concern that such </w:t>
            </w:r>
            <w:r w:rsidRPr="00687B16">
              <w:rPr>
                <w:rFonts w:cstheme="minorHAnsi"/>
                <w:color w:val="FF0000"/>
                <w:sz w:val="22"/>
                <w:szCs w:val="22"/>
              </w:rPr>
              <w:t xml:space="preserve">unprecedented economic growth </w:t>
            </w:r>
            <w:r w:rsidRPr="00644E79">
              <w:rPr>
                <w:rFonts w:cstheme="minorHAnsi"/>
                <w:color w:val="000000" w:themeColor="text1"/>
                <w:sz w:val="22"/>
                <w:szCs w:val="22"/>
              </w:rPr>
              <w:t xml:space="preserve">(since the industrial revolution) comes at the expense of our environment. In the face of the </w:t>
            </w:r>
            <w:r w:rsidRPr="00687B16">
              <w:rPr>
                <w:rFonts w:cstheme="minorHAnsi"/>
                <w:color w:val="FF0000"/>
                <w:sz w:val="22"/>
                <w:szCs w:val="22"/>
              </w:rPr>
              <w:t>imminent ecological disaster</w:t>
            </w:r>
            <w:r w:rsidRPr="00644E79">
              <w:rPr>
                <w:rFonts w:cstheme="minorHAnsi"/>
                <w:color w:val="000000" w:themeColor="text1"/>
                <w:sz w:val="22"/>
                <w:szCs w:val="22"/>
              </w:rPr>
              <w:t xml:space="preserve">, sustainable development is therefore </w:t>
            </w:r>
            <w:r w:rsidRPr="00687B16">
              <w:rPr>
                <w:rFonts w:cstheme="minorHAnsi"/>
                <w:color w:val="FF0000"/>
                <w:sz w:val="22"/>
                <w:szCs w:val="22"/>
              </w:rPr>
              <w:t xml:space="preserve">preached to be the ideal means </w:t>
            </w:r>
            <w:r w:rsidRPr="00644E79">
              <w:rPr>
                <w:rFonts w:cstheme="minorHAnsi"/>
                <w:color w:val="000000" w:themeColor="text1"/>
                <w:sz w:val="22"/>
                <w:szCs w:val="22"/>
              </w:rPr>
              <w:t xml:space="preserve">of ensuring economic growth while allowing nations to further their economic agendas without jeopardizing the environment for now and years to come. However, such a concept has been argued and perceived to be ineffective in achieving economic goals in most circumstances, </w:t>
            </w:r>
            <w:r w:rsidRPr="00687B16">
              <w:rPr>
                <w:rFonts w:cstheme="minorHAnsi"/>
                <w:color w:val="FF0000"/>
                <w:sz w:val="22"/>
                <w:szCs w:val="22"/>
              </w:rPr>
              <w:t xml:space="preserve">rendering it only applicable in </w:t>
            </w:r>
            <w:r w:rsidRPr="00644E79">
              <w:rPr>
                <w:rFonts w:cstheme="minorHAnsi"/>
                <w:color w:val="000000" w:themeColor="text1"/>
                <w:sz w:val="22"/>
                <w:szCs w:val="22"/>
              </w:rPr>
              <w:t xml:space="preserve">affluent nations with </w:t>
            </w:r>
            <w:r w:rsidRPr="003B7569">
              <w:rPr>
                <w:rFonts w:cstheme="minorHAnsi"/>
                <w:color w:val="FF0000"/>
                <w:sz w:val="22"/>
                <w:szCs w:val="22"/>
              </w:rPr>
              <w:t xml:space="preserve">environmentally-aware </w:t>
            </w:r>
            <w:r w:rsidRPr="00644E79">
              <w:rPr>
                <w:rFonts w:cstheme="minorHAnsi"/>
                <w:color w:val="000000" w:themeColor="text1"/>
                <w:sz w:val="22"/>
                <w:szCs w:val="22"/>
              </w:rPr>
              <w:t xml:space="preserve">citizens and governments. </w:t>
            </w:r>
            <w:r w:rsidRPr="003B7569">
              <w:rPr>
                <w:rFonts w:cstheme="minorHAnsi"/>
                <w:color w:val="FF0000"/>
                <w:sz w:val="22"/>
                <w:szCs w:val="22"/>
              </w:rPr>
              <w:t xml:space="preserve">Others lament that it is nothing more than a nuisance that hinders the march of capitalism. </w:t>
            </w:r>
            <w:r w:rsidRPr="00644E79">
              <w:rPr>
                <w:rFonts w:cstheme="minorHAnsi"/>
                <w:color w:val="000000" w:themeColor="text1"/>
                <w:sz w:val="22"/>
                <w:szCs w:val="22"/>
              </w:rPr>
              <w:t xml:space="preserve">While the failures of the Kyoto Protocol and The Hague Conference may reinforce such a perspective, rendering the concept of sustainable development an </w:t>
            </w:r>
            <w:r w:rsidRPr="003B7569">
              <w:rPr>
                <w:rFonts w:cstheme="minorHAnsi"/>
                <w:color w:val="FF0000"/>
                <w:sz w:val="22"/>
                <w:szCs w:val="22"/>
              </w:rPr>
              <w:t>oxymoron</w:t>
            </w:r>
            <w:r w:rsidRPr="00644E79">
              <w:rPr>
                <w:rFonts w:cstheme="minorHAnsi"/>
                <w:color w:val="000000" w:themeColor="text1"/>
                <w:sz w:val="22"/>
                <w:szCs w:val="22"/>
              </w:rPr>
              <w:t xml:space="preserve">, I am inclined to believe that it may actually be an achievable ideal and economic goals may be met at the same time. </w:t>
            </w:r>
          </w:p>
          <w:p w14:paraId="4BA08A97" w14:textId="77777777" w:rsidR="0008490B" w:rsidRPr="00644E79" w:rsidRDefault="0008490B" w:rsidP="006E521A">
            <w:pPr>
              <w:jc w:val="both"/>
              <w:rPr>
                <w:rFonts w:cstheme="minorHAnsi"/>
                <w:color w:val="000000" w:themeColor="text1"/>
                <w:sz w:val="22"/>
                <w:szCs w:val="22"/>
              </w:rPr>
            </w:pPr>
          </w:p>
        </w:tc>
        <w:tc>
          <w:tcPr>
            <w:tcW w:w="2551" w:type="dxa"/>
          </w:tcPr>
          <w:p w14:paraId="68F19D38" w14:textId="77777777" w:rsidR="0008490B" w:rsidRPr="00644E79" w:rsidRDefault="0008490B" w:rsidP="006E521A">
            <w:pPr>
              <w:jc w:val="both"/>
              <w:rPr>
                <w:rFonts w:cstheme="minorHAnsi"/>
                <w:sz w:val="22"/>
                <w:szCs w:val="22"/>
              </w:rPr>
            </w:pPr>
          </w:p>
        </w:tc>
      </w:tr>
      <w:tr w:rsidR="0008490B" w:rsidRPr="00644E79" w14:paraId="5C39AF01" w14:textId="77777777" w:rsidTr="006E521A">
        <w:tc>
          <w:tcPr>
            <w:tcW w:w="2158" w:type="dxa"/>
          </w:tcPr>
          <w:p w14:paraId="02F2E3DF" w14:textId="77777777" w:rsidR="0008490B" w:rsidRPr="00644E79" w:rsidRDefault="0008490B" w:rsidP="006E521A">
            <w:pPr>
              <w:jc w:val="both"/>
              <w:rPr>
                <w:rFonts w:cstheme="minorHAnsi"/>
                <w:sz w:val="22"/>
                <w:szCs w:val="22"/>
              </w:rPr>
            </w:pPr>
          </w:p>
        </w:tc>
        <w:tc>
          <w:tcPr>
            <w:tcW w:w="6631" w:type="dxa"/>
          </w:tcPr>
          <w:p w14:paraId="3B1C8C7F"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The global economy today, </w:t>
            </w:r>
            <w:r w:rsidRPr="003B7569">
              <w:rPr>
                <w:rFonts w:cstheme="minorHAnsi"/>
                <w:color w:val="FF0000"/>
                <w:sz w:val="22"/>
                <w:szCs w:val="22"/>
              </w:rPr>
              <w:t>ad nause</w:t>
            </w:r>
            <w:r>
              <w:rPr>
                <w:rFonts w:cstheme="minorHAnsi"/>
                <w:color w:val="FF0000"/>
                <w:sz w:val="22"/>
                <w:szCs w:val="22"/>
              </w:rPr>
              <w:t>a</w:t>
            </w:r>
            <w:r w:rsidRPr="003B7569">
              <w:rPr>
                <w:rFonts w:cstheme="minorHAnsi"/>
                <w:color w:val="FF0000"/>
                <w:sz w:val="22"/>
                <w:szCs w:val="22"/>
              </w:rPr>
              <w:t>m</w:t>
            </w:r>
            <w:r w:rsidRPr="00644E79">
              <w:rPr>
                <w:rFonts w:cstheme="minorHAnsi"/>
                <w:color w:val="000000" w:themeColor="text1"/>
                <w:sz w:val="22"/>
                <w:szCs w:val="22"/>
              </w:rPr>
              <w:t xml:space="preserve">, runs on a </w:t>
            </w:r>
            <w:r w:rsidRPr="003B7569">
              <w:rPr>
                <w:rFonts w:cstheme="minorHAnsi"/>
                <w:color w:val="FF0000"/>
                <w:sz w:val="22"/>
                <w:szCs w:val="22"/>
              </w:rPr>
              <w:t>nasty core periphery system</w:t>
            </w:r>
            <w:r w:rsidRPr="00644E79">
              <w:rPr>
                <w:rFonts w:cstheme="minorHAnsi"/>
                <w:color w:val="000000" w:themeColor="text1"/>
                <w:sz w:val="22"/>
                <w:szCs w:val="22"/>
              </w:rPr>
              <w:t xml:space="preserve"> where resources and the natural environment of the developing world are heavily exploited by </w:t>
            </w:r>
            <w:r w:rsidRPr="003B7569">
              <w:rPr>
                <w:rFonts w:cstheme="minorHAnsi"/>
                <w:color w:val="FF0000"/>
                <w:sz w:val="22"/>
                <w:szCs w:val="22"/>
              </w:rPr>
              <w:t xml:space="preserve">‘imperialistic’ </w:t>
            </w:r>
            <w:r w:rsidRPr="00644E79">
              <w:rPr>
                <w:rFonts w:cstheme="minorHAnsi"/>
                <w:color w:val="000000" w:themeColor="text1"/>
                <w:sz w:val="22"/>
                <w:szCs w:val="22"/>
              </w:rPr>
              <w:t xml:space="preserve">transnational firms and corporations of developed nations to </w:t>
            </w:r>
            <w:r w:rsidRPr="003B7569">
              <w:rPr>
                <w:rFonts w:cstheme="minorHAnsi"/>
                <w:color w:val="FF0000"/>
                <w:sz w:val="22"/>
                <w:szCs w:val="22"/>
              </w:rPr>
              <w:t xml:space="preserve">‘monopolise’ </w:t>
            </w:r>
            <w:r w:rsidRPr="00644E79">
              <w:rPr>
                <w:rFonts w:cstheme="minorHAnsi"/>
                <w:color w:val="000000" w:themeColor="text1"/>
                <w:sz w:val="22"/>
                <w:szCs w:val="22"/>
              </w:rPr>
              <w:t xml:space="preserve">the economic benefits of globalization. Consider how most of the oilrigs across the Middle East are run by Royal Dutch Shell or ExxonMobil (or any other transnational oil or gas </w:t>
            </w:r>
            <w:r w:rsidRPr="00644E79">
              <w:rPr>
                <w:rFonts w:cstheme="minorHAnsi"/>
                <w:color w:val="000000" w:themeColor="text1"/>
                <w:sz w:val="22"/>
                <w:szCs w:val="22"/>
              </w:rPr>
              <w:lastRenderedPageBreak/>
              <w:t xml:space="preserve">corporation). It is ultimately the developed world that controls the natural environment with an </w:t>
            </w:r>
            <w:r w:rsidRPr="003B7569">
              <w:rPr>
                <w:rFonts w:cstheme="minorHAnsi"/>
                <w:color w:val="FF0000"/>
                <w:sz w:val="22"/>
                <w:szCs w:val="22"/>
              </w:rPr>
              <w:t>iron fist, stripping the world its dwindling resource pool in the name of profits</w:t>
            </w:r>
            <w:r w:rsidRPr="00644E79">
              <w:rPr>
                <w:rFonts w:cstheme="minorHAnsi"/>
                <w:color w:val="000000" w:themeColor="text1"/>
                <w:sz w:val="22"/>
                <w:szCs w:val="22"/>
              </w:rPr>
              <w:t xml:space="preserve">. Insofar developing countries are to blame, the developing world </w:t>
            </w:r>
            <w:r w:rsidRPr="003B7569">
              <w:rPr>
                <w:rFonts w:cstheme="minorHAnsi"/>
                <w:color w:val="FF0000"/>
                <w:sz w:val="22"/>
                <w:szCs w:val="22"/>
              </w:rPr>
              <w:t>reciprocates</w:t>
            </w:r>
            <w:r w:rsidRPr="00644E79">
              <w:rPr>
                <w:rFonts w:cstheme="minorHAnsi"/>
                <w:color w:val="000000" w:themeColor="text1"/>
                <w:sz w:val="22"/>
                <w:szCs w:val="22"/>
              </w:rPr>
              <w:t xml:space="preserve"> by allowing TNCs to establish their polluting functions on home soil because they still stand to profit and reap economic benefits. This practice is evidently widespread, a clear testament to the fact that sustainable development and economic growth simply cannot be achieved at the same time. Even with </w:t>
            </w:r>
            <w:r w:rsidRPr="003B7569">
              <w:rPr>
                <w:rFonts w:cstheme="minorHAnsi"/>
                <w:color w:val="FF0000"/>
                <w:sz w:val="22"/>
                <w:szCs w:val="22"/>
              </w:rPr>
              <w:t>stringent</w:t>
            </w:r>
            <w:r w:rsidRPr="00644E79">
              <w:rPr>
                <w:rFonts w:cstheme="minorHAnsi"/>
                <w:color w:val="000000" w:themeColor="text1"/>
                <w:sz w:val="22"/>
                <w:szCs w:val="22"/>
              </w:rPr>
              <w:t xml:space="preserve"> environmental laws or </w:t>
            </w:r>
            <w:r w:rsidRPr="003B7569">
              <w:rPr>
                <w:rFonts w:cstheme="minorHAnsi"/>
                <w:color w:val="FF0000"/>
                <w:sz w:val="22"/>
                <w:szCs w:val="22"/>
              </w:rPr>
              <w:t>draconian</w:t>
            </w:r>
            <w:r w:rsidRPr="00644E79">
              <w:rPr>
                <w:rFonts w:cstheme="minorHAnsi"/>
                <w:color w:val="000000" w:themeColor="text1"/>
                <w:sz w:val="22"/>
                <w:szCs w:val="22"/>
              </w:rPr>
              <w:t xml:space="preserve"> measures to prevent such unsustainable practices, corporations still ultimately find a way to carry out their environmentally </w:t>
            </w:r>
            <w:r w:rsidRPr="003B7569">
              <w:rPr>
                <w:rFonts w:cstheme="minorHAnsi"/>
                <w:color w:val="FF0000"/>
                <w:sz w:val="22"/>
                <w:szCs w:val="22"/>
              </w:rPr>
              <w:t>noxious</w:t>
            </w:r>
            <w:r w:rsidRPr="00644E79">
              <w:rPr>
                <w:rFonts w:cstheme="minorHAnsi"/>
                <w:color w:val="000000" w:themeColor="text1"/>
                <w:sz w:val="22"/>
                <w:szCs w:val="22"/>
              </w:rPr>
              <w:t xml:space="preserve"> operations – usually by outsourcing polluting activities to offshore nodes. Results are often disastrous, with cities such as New Delhi (India) or Guiyu (China) holding international records for poorest air quality, a significant health hazard for current and future generations. Most notably, the Minamata Bay incident in Japan in the early 1900s serve as an important reminder of how capitalistic firms and their selfish actions left nasty ramifications that took a poll on the populace for decades. Clearly, the economic objectives of many international businesses today thrive on unsustainable practices, suggesting that sustainable development and economic growth are indeed mutually exclusive. </w:t>
            </w:r>
          </w:p>
          <w:p w14:paraId="5146BD9A" w14:textId="77777777" w:rsidR="0008490B" w:rsidRPr="00644E79" w:rsidRDefault="0008490B" w:rsidP="006E521A">
            <w:pPr>
              <w:jc w:val="both"/>
              <w:rPr>
                <w:rFonts w:cstheme="minorHAnsi"/>
                <w:color w:val="000000" w:themeColor="text1"/>
                <w:sz w:val="22"/>
                <w:szCs w:val="22"/>
              </w:rPr>
            </w:pPr>
          </w:p>
        </w:tc>
        <w:tc>
          <w:tcPr>
            <w:tcW w:w="2551" w:type="dxa"/>
          </w:tcPr>
          <w:p w14:paraId="21E4A925" w14:textId="77777777" w:rsidR="0008490B" w:rsidRPr="00644E79" w:rsidRDefault="0008490B" w:rsidP="006E521A">
            <w:pPr>
              <w:jc w:val="both"/>
              <w:rPr>
                <w:rFonts w:cstheme="minorHAnsi"/>
                <w:sz w:val="22"/>
                <w:szCs w:val="22"/>
              </w:rPr>
            </w:pPr>
          </w:p>
        </w:tc>
      </w:tr>
      <w:tr w:rsidR="0008490B" w:rsidRPr="00644E79" w14:paraId="02F1F7B8" w14:textId="77777777" w:rsidTr="006E521A">
        <w:tc>
          <w:tcPr>
            <w:tcW w:w="2158" w:type="dxa"/>
          </w:tcPr>
          <w:p w14:paraId="2BFBACE7" w14:textId="77777777" w:rsidR="0008490B" w:rsidRPr="00644E79" w:rsidRDefault="0008490B" w:rsidP="006E521A">
            <w:pPr>
              <w:jc w:val="both"/>
              <w:rPr>
                <w:rFonts w:cstheme="minorHAnsi"/>
                <w:sz w:val="22"/>
                <w:szCs w:val="22"/>
              </w:rPr>
            </w:pPr>
          </w:p>
        </w:tc>
        <w:tc>
          <w:tcPr>
            <w:tcW w:w="6631" w:type="dxa"/>
          </w:tcPr>
          <w:p w14:paraId="7124F733"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With increasing pressure from the global economy, most - if not all, developing nations today recognize the importance of industrialization for economic growth, which </w:t>
            </w:r>
            <w:r w:rsidRPr="003B7569">
              <w:rPr>
                <w:rFonts w:cstheme="minorHAnsi"/>
                <w:color w:val="FF0000"/>
                <w:sz w:val="22"/>
                <w:szCs w:val="22"/>
              </w:rPr>
              <w:t xml:space="preserve">ultimately runs contrary to the concept </w:t>
            </w:r>
            <w:r w:rsidRPr="00644E79">
              <w:rPr>
                <w:rFonts w:cstheme="minorHAnsi"/>
                <w:color w:val="000000" w:themeColor="text1"/>
                <w:sz w:val="22"/>
                <w:szCs w:val="22"/>
              </w:rPr>
              <w:t xml:space="preserve">of sustainable development. Following the success of former industrial cities such as London and Manchester, it is </w:t>
            </w:r>
            <w:r w:rsidRPr="003B7569">
              <w:rPr>
                <w:rFonts w:cstheme="minorHAnsi"/>
                <w:color w:val="FF0000"/>
                <w:sz w:val="22"/>
                <w:szCs w:val="22"/>
              </w:rPr>
              <w:t>palpable</w:t>
            </w:r>
            <w:r w:rsidRPr="00644E79">
              <w:rPr>
                <w:rFonts w:cstheme="minorHAnsi"/>
                <w:color w:val="000000" w:themeColor="text1"/>
                <w:sz w:val="22"/>
                <w:szCs w:val="22"/>
              </w:rPr>
              <w:t xml:space="preserve"> that industrialization played a key role in the economic development of global cities and is now regarded as the </w:t>
            </w:r>
            <w:r w:rsidRPr="003B7569">
              <w:rPr>
                <w:rFonts w:cstheme="minorHAnsi"/>
                <w:color w:val="FF0000"/>
                <w:sz w:val="22"/>
                <w:szCs w:val="22"/>
              </w:rPr>
              <w:t xml:space="preserve">de-facto </w:t>
            </w:r>
            <w:r w:rsidRPr="00644E79">
              <w:rPr>
                <w:rFonts w:cstheme="minorHAnsi"/>
                <w:color w:val="000000" w:themeColor="text1"/>
                <w:sz w:val="22"/>
                <w:szCs w:val="22"/>
              </w:rPr>
              <w:t xml:space="preserve">approach for poorer nations to </w:t>
            </w:r>
            <w:r w:rsidRPr="003B7569">
              <w:rPr>
                <w:rFonts w:cstheme="minorHAnsi"/>
                <w:color w:val="FF0000"/>
                <w:sz w:val="22"/>
                <w:szCs w:val="22"/>
              </w:rPr>
              <w:t>extricate</w:t>
            </w:r>
            <w:r w:rsidRPr="00644E79">
              <w:rPr>
                <w:rFonts w:cstheme="minorHAnsi"/>
                <w:color w:val="000000" w:themeColor="text1"/>
                <w:sz w:val="22"/>
                <w:szCs w:val="22"/>
              </w:rPr>
              <w:t xml:space="preserve"> themselves from the </w:t>
            </w:r>
            <w:r w:rsidRPr="003B7569">
              <w:rPr>
                <w:rFonts w:cstheme="minorHAnsi"/>
                <w:color w:val="FF0000"/>
                <w:sz w:val="22"/>
                <w:szCs w:val="22"/>
              </w:rPr>
              <w:t>deep quagmires of poverty</w:t>
            </w:r>
            <w:r w:rsidRPr="00644E79">
              <w:rPr>
                <w:rFonts w:cstheme="minorHAnsi"/>
                <w:color w:val="000000" w:themeColor="text1"/>
                <w:sz w:val="22"/>
                <w:szCs w:val="22"/>
              </w:rPr>
              <w:t xml:space="preserve">. While industrialization is often met with success in achieving economic objectives, it is unfortunately the </w:t>
            </w:r>
            <w:r w:rsidRPr="003B7569">
              <w:rPr>
                <w:rFonts w:cstheme="minorHAnsi"/>
                <w:color w:val="FF0000"/>
                <w:sz w:val="22"/>
                <w:szCs w:val="22"/>
              </w:rPr>
              <w:t>antithesis</w:t>
            </w:r>
            <w:r w:rsidRPr="00644E79">
              <w:rPr>
                <w:rFonts w:cstheme="minorHAnsi"/>
                <w:color w:val="000000" w:themeColor="text1"/>
                <w:sz w:val="22"/>
                <w:szCs w:val="22"/>
              </w:rPr>
              <w:t xml:space="preserve"> to sustainable development as it </w:t>
            </w:r>
            <w:r w:rsidRPr="003B7569">
              <w:rPr>
                <w:rFonts w:cstheme="minorHAnsi"/>
                <w:color w:val="FF0000"/>
                <w:sz w:val="22"/>
                <w:szCs w:val="22"/>
              </w:rPr>
              <w:t>perpetuates</w:t>
            </w:r>
            <w:r w:rsidRPr="00644E79">
              <w:rPr>
                <w:rFonts w:cstheme="minorHAnsi"/>
                <w:color w:val="000000" w:themeColor="text1"/>
                <w:sz w:val="22"/>
                <w:szCs w:val="22"/>
              </w:rPr>
              <w:t xml:space="preserve"> polluting industries as the </w:t>
            </w:r>
            <w:r w:rsidRPr="003B7569">
              <w:rPr>
                <w:rFonts w:cstheme="minorHAnsi"/>
                <w:color w:val="FF0000"/>
                <w:sz w:val="22"/>
                <w:szCs w:val="22"/>
              </w:rPr>
              <w:t>dominant economic muscle</w:t>
            </w:r>
            <w:r w:rsidRPr="00644E79">
              <w:rPr>
                <w:rFonts w:cstheme="minorHAnsi"/>
                <w:color w:val="000000" w:themeColor="text1"/>
                <w:sz w:val="22"/>
                <w:szCs w:val="22"/>
              </w:rPr>
              <w:t xml:space="preserve">. Considering the increasing number of countries that are embracing this path to modernization, there seems to be a </w:t>
            </w:r>
            <w:r w:rsidRPr="003B7569">
              <w:rPr>
                <w:rFonts w:cstheme="minorHAnsi"/>
                <w:color w:val="FF0000"/>
                <w:sz w:val="22"/>
                <w:szCs w:val="22"/>
              </w:rPr>
              <w:t xml:space="preserve">compelling reason </w:t>
            </w:r>
            <w:r w:rsidRPr="00644E79">
              <w:rPr>
                <w:rFonts w:cstheme="minorHAnsi"/>
                <w:color w:val="000000" w:themeColor="text1"/>
                <w:sz w:val="22"/>
                <w:szCs w:val="22"/>
              </w:rPr>
              <w:t xml:space="preserve">to believe that growth at all cost will triumph over environmental concerns.  This once again </w:t>
            </w:r>
            <w:r w:rsidRPr="003B7569">
              <w:rPr>
                <w:rFonts w:cstheme="minorHAnsi"/>
                <w:color w:val="FF0000"/>
                <w:sz w:val="22"/>
                <w:szCs w:val="22"/>
              </w:rPr>
              <w:t xml:space="preserve">connotes </w:t>
            </w:r>
            <w:r w:rsidRPr="00644E79">
              <w:rPr>
                <w:rFonts w:cstheme="minorHAnsi"/>
                <w:color w:val="000000" w:themeColor="text1"/>
                <w:sz w:val="22"/>
                <w:szCs w:val="22"/>
              </w:rPr>
              <w:t xml:space="preserve">that the pursuits of sustainable development and economic growth cannot be aligned. </w:t>
            </w:r>
          </w:p>
          <w:p w14:paraId="322C6533" w14:textId="77777777" w:rsidR="0008490B" w:rsidRPr="00644E79" w:rsidRDefault="0008490B" w:rsidP="006E521A">
            <w:pPr>
              <w:jc w:val="both"/>
              <w:rPr>
                <w:rFonts w:cstheme="minorHAnsi"/>
                <w:color w:val="000000" w:themeColor="text1"/>
                <w:sz w:val="22"/>
                <w:szCs w:val="22"/>
              </w:rPr>
            </w:pPr>
          </w:p>
        </w:tc>
        <w:tc>
          <w:tcPr>
            <w:tcW w:w="2551" w:type="dxa"/>
          </w:tcPr>
          <w:p w14:paraId="6C33312A" w14:textId="77777777" w:rsidR="0008490B" w:rsidRPr="00644E79" w:rsidRDefault="0008490B" w:rsidP="006E521A">
            <w:pPr>
              <w:jc w:val="both"/>
              <w:rPr>
                <w:rFonts w:cstheme="minorHAnsi"/>
                <w:sz w:val="22"/>
                <w:szCs w:val="22"/>
              </w:rPr>
            </w:pPr>
          </w:p>
        </w:tc>
      </w:tr>
      <w:tr w:rsidR="0008490B" w:rsidRPr="00644E79" w14:paraId="2CC9B761" w14:textId="77777777" w:rsidTr="006E521A">
        <w:tc>
          <w:tcPr>
            <w:tcW w:w="2158" w:type="dxa"/>
          </w:tcPr>
          <w:p w14:paraId="17B91135" w14:textId="77777777" w:rsidR="0008490B" w:rsidRPr="00644E79" w:rsidRDefault="0008490B" w:rsidP="006E521A">
            <w:pPr>
              <w:jc w:val="both"/>
              <w:rPr>
                <w:rFonts w:cstheme="minorHAnsi"/>
                <w:sz w:val="22"/>
                <w:szCs w:val="22"/>
              </w:rPr>
            </w:pPr>
          </w:p>
        </w:tc>
        <w:tc>
          <w:tcPr>
            <w:tcW w:w="6631" w:type="dxa"/>
          </w:tcPr>
          <w:p w14:paraId="31D5DD0C"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Moving away from the economic reasons that seem to suggest that the co-existence of economic growth and sustainable development may never co-exist, international agreements and protocols today </w:t>
            </w:r>
            <w:r w:rsidRPr="003B7569">
              <w:rPr>
                <w:rFonts w:cstheme="minorHAnsi"/>
                <w:color w:val="FF0000"/>
                <w:sz w:val="22"/>
                <w:szCs w:val="22"/>
              </w:rPr>
              <w:t>spell hope</w:t>
            </w:r>
            <w:r w:rsidRPr="00644E79">
              <w:rPr>
                <w:rFonts w:cstheme="minorHAnsi"/>
                <w:color w:val="000000" w:themeColor="text1"/>
                <w:sz w:val="22"/>
                <w:szCs w:val="22"/>
              </w:rPr>
              <w:t xml:space="preserve">, preaching that the world can indeed achieve economic growth without jeopardizing the environment for now and years to come. </w:t>
            </w:r>
            <w:r w:rsidRPr="003B7569">
              <w:rPr>
                <w:rFonts w:cstheme="minorHAnsi"/>
                <w:color w:val="FF0000"/>
                <w:sz w:val="22"/>
                <w:szCs w:val="22"/>
              </w:rPr>
              <w:t>Indubitably,</w:t>
            </w:r>
            <w:r w:rsidRPr="00644E79">
              <w:rPr>
                <w:rFonts w:cstheme="minorHAnsi"/>
                <w:color w:val="000000" w:themeColor="text1"/>
                <w:sz w:val="22"/>
                <w:szCs w:val="22"/>
              </w:rPr>
              <w:t xml:space="preserve"> the world has reached a consensus that environmental issues need to be addressed in the face of a disaster “more threatening than terrorism” as Al Gore, former Vice-President of USA puts it. With climate change </w:t>
            </w:r>
            <w:r w:rsidRPr="003B7569">
              <w:rPr>
                <w:rFonts w:cstheme="minorHAnsi"/>
                <w:color w:val="FF0000"/>
                <w:sz w:val="22"/>
                <w:szCs w:val="22"/>
              </w:rPr>
              <w:t xml:space="preserve">hot on our </w:t>
            </w:r>
            <w:r w:rsidRPr="003B7569">
              <w:rPr>
                <w:rFonts w:cstheme="minorHAnsi"/>
                <w:color w:val="FF0000"/>
                <w:sz w:val="22"/>
                <w:szCs w:val="22"/>
              </w:rPr>
              <w:lastRenderedPageBreak/>
              <w:t xml:space="preserve">heels </w:t>
            </w:r>
            <w:r w:rsidRPr="00644E79">
              <w:rPr>
                <w:rFonts w:cstheme="minorHAnsi"/>
                <w:color w:val="000000" w:themeColor="text1"/>
                <w:sz w:val="22"/>
                <w:szCs w:val="22"/>
              </w:rPr>
              <w:t xml:space="preserve">and the threat of global warming </w:t>
            </w:r>
            <w:r w:rsidRPr="003B7569">
              <w:rPr>
                <w:rFonts w:cstheme="minorHAnsi"/>
                <w:color w:val="FF0000"/>
                <w:sz w:val="22"/>
                <w:szCs w:val="22"/>
              </w:rPr>
              <w:t>baring its ugly fangs</w:t>
            </w:r>
            <w:r w:rsidRPr="00644E79">
              <w:rPr>
                <w:rFonts w:cstheme="minorHAnsi"/>
                <w:color w:val="000000" w:themeColor="text1"/>
                <w:sz w:val="22"/>
                <w:szCs w:val="22"/>
              </w:rPr>
              <w:t xml:space="preserve">, there seems to be greater pressure on world leaders to reconsider current economic priorities and place more emphasis on a more sustainable means of development across the world. The success of the Montreal Protocol and the subsequent Bali road map and Copenhagen summit illustrates how nation states have taken steps to combat the pressing environmental issue of climate change while dealing with the challenge of balancing economic growth at the same time. There is certainly a place for sustainable development in this economically competitive landscape. </w:t>
            </w:r>
          </w:p>
          <w:p w14:paraId="748DE814" w14:textId="77777777" w:rsidR="0008490B" w:rsidRPr="00644E79" w:rsidRDefault="0008490B" w:rsidP="006E521A">
            <w:pPr>
              <w:jc w:val="both"/>
              <w:rPr>
                <w:rFonts w:cstheme="minorHAnsi"/>
                <w:color w:val="000000" w:themeColor="text1"/>
                <w:sz w:val="22"/>
                <w:szCs w:val="22"/>
              </w:rPr>
            </w:pPr>
          </w:p>
        </w:tc>
        <w:tc>
          <w:tcPr>
            <w:tcW w:w="2551" w:type="dxa"/>
          </w:tcPr>
          <w:p w14:paraId="030D357D" w14:textId="77777777" w:rsidR="0008490B" w:rsidRPr="00644E79" w:rsidRDefault="0008490B" w:rsidP="006E521A">
            <w:pPr>
              <w:jc w:val="both"/>
              <w:rPr>
                <w:rFonts w:cstheme="minorHAnsi"/>
                <w:sz w:val="22"/>
                <w:szCs w:val="22"/>
              </w:rPr>
            </w:pPr>
          </w:p>
        </w:tc>
      </w:tr>
      <w:tr w:rsidR="0008490B" w:rsidRPr="00644E79" w14:paraId="5CFECF0D" w14:textId="77777777" w:rsidTr="006E521A">
        <w:tc>
          <w:tcPr>
            <w:tcW w:w="2158" w:type="dxa"/>
          </w:tcPr>
          <w:p w14:paraId="518CDC35" w14:textId="77777777" w:rsidR="0008490B" w:rsidRPr="00644E79" w:rsidRDefault="0008490B" w:rsidP="006E521A">
            <w:pPr>
              <w:jc w:val="both"/>
              <w:rPr>
                <w:rFonts w:cstheme="minorHAnsi"/>
                <w:sz w:val="22"/>
                <w:szCs w:val="22"/>
              </w:rPr>
            </w:pPr>
          </w:p>
        </w:tc>
        <w:tc>
          <w:tcPr>
            <w:tcW w:w="6631" w:type="dxa"/>
          </w:tcPr>
          <w:p w14:paraId="23E8B12D"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With </w:t>
            </w:r>
            <w:r w:rsidRPr="00EE05FA">
              <w:rPr>
                <w:rFonts w:cstheme="minorHAnsi"/>
                <w:color w:val="FF0000"/>
                <w:sz w:val="22"/>
                <w:szCs w:val="22"/>
              </w:rPr>
              <w:t>deeper inspection</w:t>
            </w:r>
            <w:r w:rsidRPr="00644E79">
              <w:rPr>
                <w:rFonts w:cstheme="minorHAnsi"/>
                <w:color w:val="000000" w:themeColor="text1"/>
                <w:sz w:val="22"/>
                <w:szCs w:val="22"/>
              </w:rPr>
              <w:t xml:space="preserve">, the </w:t>
            </w:r>
            <w:r w:rsidRPr="00EE05FA">
              <w:rPr>
                <w:rFonts w:cstheme="minorHAnsi"/>
                <w:color w:val="FF0000"/>
                <w:sz w:val="22"/>
                <w:szCs w:val="22"/>
              </w:rPr>
              <w:t xml:space="preserve">aforementioned </w:t>
            </w:r>
            <w:r w:rsidRPr="00644E79">
              <w:rPr>
                <w:rFonts w:cstheme="minorHAnsi"/>
                <w:color w:val="000000" w:themeColor="text1"/>
                <w:sz w:val="22"/>
                <w:szCs w:val="22"/>
              </w:rPr>
              <w:t xml:space="preserve">argument unfortunately holds only </w:t>
            </w:r>
            <w:r w:rsidRPr="00EE05FA">
              <w:rPr>
                <w:rFonts w:cstheme="minorHAnsi"/>
                <w:color w:val="FF0000"/>
                <w:sz w:val="22"/>
                <w:szCs w:val="22"/>
              </w:rPr>
              <w:t>limited truth</w:t>
            </w:r>
            <w:r w:rsidRPr="00644E79">
              <w:rPr>
                <w:rFonts w:cstheme="minorHAnsi"/>
                <w:color w:val="000000" w:themeColor="text1"/>
                <w:sz w:val="22"/>
                <w:szCs w:val="22"/>
              </w:rPr>
              <w:t xml:space="preserve">, as the efficacy of such environmental protocols can almost be solely attributed to the </w:t>
            </w:r>
            <w:r w:rsidRPr="00EE05FA">
              <w:rPr>
                <w:rFonts w:cstheme="minorHAnsi"/>
                <w:color w:val="FF0000"/>
                <w:sz w:val="22"/>
                <w:szCs w:val="22"/>
              </w:rPr>
              <w:t xml:space="preserve">unwavering efforts </w:t>
            </w:r>
            <w:r w:rsidRPr="00644E79">
              <w:rPr>
                <w:rFonts w:cstheme="minorHAnsi"/>
                <w:color w:val="000000" w:themeColor="text1"/>
                <w:sz w:val="22"/>
                <w:szCs w:val="22"/>
              </w:rPr>
              <w:t xml:space="preserve">of affluent nations. Meanwhile, their poorer counterparts are more concerned about alleviating poverty than adopting sustainable practices. In some instances, even developed countries fail to ratify with certain protocols and refuse to cooperate as abiding by the virtues of sustainable development would </w:t>
            </w:r>
            <w:r w:rsidRPr="00EE05FA">
              <w:rPr>
                <w:rFonts w:cstheme="minorHAnsi"/>
                <w:color w:val="FF0000"/>
                <w:sz w:val="22"/>
                <w:szCs w:val="22"/>
              </w:rPr>
              <w:t xml:space="preserve">gravely stifle </w:t>
            </w:r>
            <w:r w:rsidRPr="00644E79">
              <w:rPr>
                <w:rFonts w:cstheme="minorHAnsi"/>
                <w:color w:val="000000" w:themeColor="text1"/>
                <w:sz w:val="22"/>
                <w:szCs w:val="22"/>
              </w:rPr>
              <w:t xml:space="preserve">their economic competitiveness. This is clearly the case of Canada’s withdrawal of the Kyoto Protocol in 2011. </w:t>
            </w:r>
            <w:r w:rsidRPr="00EE05FA">
              <w:rPr>
                <w:rFonts w:cstheme="minorHAnsi"/>
                <w:color w:val="FF0000"/>
                <w:sz w:val="22"/>
                <w:szCs w:val="22"/>
              </w:rPr>
              <w:t>Granted</w:t>
            </w:r>
            <w:r w:rsidRPr="00644E79">
              <w:rPr>
                <w:rFonts w:cstheme="minorHAnsi"/>
                <w:color w:val="000000" w:themeColor="text1"/>
                <w:sz w:val="22"/>
                <w:szCs w:val="22"/>
              </w:rPr>
              <w:t xml:space="preserve">, the aforementioned instances are ultimately legislative, being more </w:t>
            </w:r>
            <w:r w:rsidRPr="00EE05FA">
              <w:rPr>
                <w:rFonts w:cstheme="minorHAnsi"/>
                <w:color w:val="FF0000"/>
                <w:sz w:val="22"/>
                <w:szCs w:val="22"/>
              </w:rPr>
              <w:t xml:space="preserve">coercive than persuasive </w:t>
            </w:r>
            <w:r w:rsidRPr="00644E79">
              <w:rPr>
                <w:rFonts w:cstheme="minorHAnsi"/>
                <w:color w:val="000000" w:themeColor="text1"/>
                <w:sz w:val="22"/>
                <w:szCs w:val="22"/>
              </w:rPr>
              <w:t xml:space="preserve">in nature. Should we promote the marriage of economic growth and sustainable development in </w:t>
            </w:r>
            <w:r w:rsidRPr="00EE05FA">
              <w:rPr>
                <w:rFonts w:cstheme="minorHAnsi"/>
                <w:color w:val="FF0000"/>
                <w:sz w:val="22"/>
                <w:szCs w:val="22"/>
              </w:rPr>
              <w:t>a less domineering and non-legally binding manner</w:t>
            </w:r>
            <w:r w:rsidRPr="00644E79">
              <w:rPr>
                <w:rFonts w:cstheme="minorHAnsi"/>
                <w:color w:val="000000" w:themeColor="text1"/>
                <w:sz w:val="22"/>
                <w:szCs w:val="22"/>
              </w:rPr>
              <w:t xml:space="preserve">, we may perhaps yield more favourable results in ensuring cooperation with all countries. One </w:t>
            </w:r>
            <w:r w:rsidRPr="00EE05FA">
              <w:rPr>
                <w:rFonts w:cstheme="minorHAnsi"/>
                <w:color w:val="FF0000"/>
                <w:sz w:val="22"/>
                <w:szCs w:val="22"/>
              </w:rPr>
              <w:t xml:space="preserve">pertinent </w:t>
            </w:r>
            <w:r w:rsidRPr="00644E79">
              <w:rPr>
                <w:rFonts w:cstheme="minorHAnsi"/>
                <w:color w:val="000000" w:themeColor="text1"/>
                <w:sz w:val="22"/>
                <w:szCs w:val="22"/>
              </w:rPr>
              <w:t xml:space="preserve">example would be Agenda 21, a voluntarily implemented action plan conceived in the 1992 UN conference for Environment and Development in 1992 in Rio de </w:t>
            </w:r>
            <w:proofErr w:type="spellStart"/>
            <w:r w:rsidRPr="00644E79">
              <w:rPr>
                <w:rFonts w:cstheme="minorHAnsi"/>
                <w:color w:val="000000" w:themeColor="text1"/>
                <w:sz w:val="22"/>
                <w:szCs w:val="22"/>
              </w:rPr>
              <w:t>Janerio</w:t>
            </w:r>
            <w:proofErr w:type="spellEnd"/>
            <w:r w:rsidRPr="00644E79">
              <w:rPr>
                <w:rFonts w:cstheme="minorHAnsi"/>
                <w:color w:val="000000" w:themeColor="text1"/>
                <w:sz w:val="22"/>
                <w:szCs w:val="22"/>
              </w:rPr>
              <w:t xml:space="preserve">. The action plan not only received </w:t>
            </w:r>
            <w:proofErr w:type="spellStart"/>
            <w:r w:rsidRPr="00644E79">
              <w:rPr>
                <w:rFonts w:cstheme="minorHAnsi"/>
                <w:color w:val="000000" w:themeColor="text1"/>
                <w:sz w:val="22"/>
                <w:szCs w:val="22"/>
              </w:rPr>
              <w:t>favorable</w:t>
            </w:r>
            <w:proofErr w:type="spellEnd"/>
            <w:r w:rsidRPr="00644E79">
              <w:rPr>
                <w:rFonts w:cstheme="minorHAnsi"/>
                <w:color w:val="000000" w:themeColor="text1"/>
                <w:sz w:val="22"/>
                <w:szCs w:val="22"/>
              </w:rPr>
              <w:t xml:space="preserve"> support, but was also praised for its lack of aggressiveness and </w:t>
            </w:r>
            <w:r w:rsidRPr="00EE05FA">
              <w:rPr>
                <w:rFonts w:cstheme="minorHAnsi"/>
                <w:color w:val="FF0000"/>
                <w:sz w:val="22"/>
                <w:szCs w:val="22"/>
              </w:rPr>
              <w:t xml:space="preserve">forced-compliance </w:t>
            </w:r>
            <w:r w:rsidRPr="00644E79">
              <w:rPr>
                <w:rFonts w:cstheme="minorHAnsi"/>
                <w:color w:val="000000" w:themeColor="text1"/>
                <w:sz w:val="22"/>
                <w:szCs w:val="22"/>
              </w:rPr>
              <w:t xml:space="preserve">that </w:t>
            </w:r>
            <w:r w:rsidRPr="00EE05FA">
              <w:rPr>
                <w:rFonts w:cstheme="minorHAnsi"/>
                <w:color w:val="FF0000"/>
                <w:sz w:val="22"/>
                <w:szCs w:val="22"/>
              </w:rPr>
              <w:t>complemented</w:t>
            </w:r>
            <w:r w:rsidRPr="00644E79">
              <w:rPr>
                <w:rFonts w:cstheme="minorHAnsi"/>
                <w:color w:val="000000" w:themeColor="text1"/>
                <w:sz w:val="22"/>
                <w:szCs w:val="22"/>
              </w:rPr>
              <w:t xml:space="preserve"> the comprehensive solutions. Such promising instances appears that sustainable development can indeed be achieved in tandem with economic growth should global governance and environmental efforts </w:t>
            </w:r>
            <w:r w:rsidRPr="00EE05FA">
              <w:rPr>
                <w:rFonts w:cstheme="minorHAnsi"/>
                <w:color w:val="FF0000"/>
                <w:sz w:val="22"/>
                <w:szCs w:val="22"/>
              </w:rPr>
              <w:t>be less monolithic</w:t>
            </w:r>
            <w:r w:rsidRPr="00644E79">
              <w:rPr>
                <w:rFonts w:cstheme="minorHAnsi"/>
                <w:color w:val="000000" w:themeColor="text1"/>
                <w:sz w:val="22"/>
                <w:szCs w:val="22"/>
              </w:rPr>
              <w:t xml:space="preserve">. </w:t>
            </w:r>
          </w:p>
          <w:p w14:paraId="30E1CF9C" w14:textId="77777777" w:rsidR="0008490B" w:rsidRPr="00644E79" w:rsidRDefault="0008490B" w:rsidP="006E521A">
            <w:pPr>
              <w:jc w:val="both"/>
              <w:rPr>
                <w:rFonts w:cstheme="minorHAnsi"/>
                <w:color w:val="000000" w:themeColor="text1"/>
                <w:sz w:val="22"/>
                <w:szCs w:val="22"/>
              </w:rPr>
            </w:pPr>
          </w:p>
        </w:tc>
        <w:tc>
          <w:tcPr>
            <w:tcW w:w="2551" w:type="dxa"/>
          </w:tcPr>
          <w:p w14:paraId="61E6595A" w14:textId="77777777" w:rsidR="0008490B" w:rsidRPr="00644E79" w:rsidRDefault="0008490B" w:rsidP="006E521A">
            <w:pPr>
              <w:jc w:val="both"/>
              <w:rPr>
                <w:rFonts w:cstheme="minorHAnsi"/>
                <w:sz w:val="22"/>
                <w:szCs w:val="22"/>
              </w:rPr>
            </w:pPr>
          </w:p>
        </w:tc>
      </w:tr>
      <w:tr w:rsidR="0008490B" w:rsidRPr="00644E79" w14:paraId="688F407D" w14:textId="77777777" w:rsidTr="006E521A">
        <w:tc>
          <w:tcPr>
            <w:tcW w:w="2158" w:type="dxa"/>
          </w:tcPr>
          <w:p w14:paraId="3659FB24" w14:textId="77777777" w:rsidR="0008490B" w:rsidRPr="00644E79" w:rsidRDefault="0008490B" w:rsidP="006E521A">
            <w:pPr>
              <w:jc w:val="both"/>
              <w:rPr>
                <w:rFonts w:cstheme="minorHAnsi"/>
                <w:sz w:val="22"/>
                <w:szCs w:val="22"/>
              </w:rPr>
            </w:pPr>
          </w:p>
        </w:tc>
        <w:tc>
          <w:tcPr>
            <w:tcW w:w="6631" w:type="dxa"/>
          </w:tcPr>
          <w:p w14:paraId="3504709E" w14:textId="77777777" w:rsidR="0008490B" w:rsidRPr="00644E79" w:rsidRDefault="0008490B" w:rsidP="006E521A">
            <w:pPr>
              <w:ind w:firstLine="720"/>
              <w:jc w:val="both"/>
              <w:rPr>
                <w:rFonts w:cstheme="minorHAnsi"/>
                <w:b/>
                <w:color w:val="000000" w:themeColor="text1"/>
                <w:sz w:val="22"/>
                <w:szCs w:val="22"/>
              </w:rPr>
            </w:pPr>
            <w:r w:rsidRPr="00644E79">
              <w:rPr>
                <w:rFonts w:cstheme="minorHAnsi"/>
                <w:color w:val="000000" w:themeColor="text1"/>
                <w:sz w:val="22"/>
                <w:szCs w:val="22"/>
              </w:rPr>
              <w:t xml:space="preserve">In addition, the growing number of eco-businesses around the world is an encouraging trend, suggesting that the pursuit of economic growth is indeed possible with an environmental imperative, with sustainable development as an outcome of such intentions. From the </w:t>
            </w:r>
            <w:r w:rsidRPr="00EE05FA">
              <w:rPr>
                <w:rFonts w:cstheme="minorHAnsi"/>
                <w:color w:val="FF0000"/>
                <w:sz w:val="22"/>
                <w:szCs w:val="22"/>
              </w:rPr>
              <w:t>inception</w:t>
            </w:r>
            <w:r w:rsidRPr="00644E79">
              <w:rPr>
                <w:rFonts w:cstheme="minorHAnsi"/>
                <w:color w:val="000000" w:themeColor="text1"/>
                <w:sz w:val="22"/>
                <w:szCs w:val="22"/>
              </w:rPr>
              <w:t xml:space="preserve"> of solar panels to the mass production of cheap cars, it is clear that a growing proportion (albeit slowly) of world’s businesses are aware of the importance of green products and services, and </w:t>
            </w:r>
            <w:r w:rsidRPr="00EE05FA">
              <w:rPr>
                <w:rFonts w:cstheme="minorHAnsi"/>
                <w:color w:val="FF0000"/>
                <w:sz w:val="22"/>
                <w:szCs w:val="22"/>
              </w:rPr>
              <w:t xml:space="preserve">jumped on the bandwagon </w:t>
            </w:r>
            <w:r w:rsidRPr="00644E79">
              <w:rPr>
                <w:rFonts w:cstheme="minorHAnsi"/>
                <w:color w:val="000000" w:themeColor="text1"/>
                <w:sz w:val="22"/>
                <w:szCs w:val="22"/>
              </w:rPr>
              <w:t xml:space="preserve">of aligning </w:t>
            </w:r>
            <w:r w:rsidRPr="00EE05FA">
              <w:rPr>
                <w:rFonts w:cstheme="minorHAnsi"/>
                <w:color w:val="FF0000"/>
                <w:sz w:val="22"/>
                <w:szCs w:val="22"/>
              </w:rPr>
              <w:t>capitalist intentions with utilitarian considerations</w:t>
            </w:r>
            <w:r w:rsidRPr="00644E79">
              <w:rPr>
                <w:rFonts w:cstheme="minorHAnsi"/>
                <w:color w:val="000000" w:themeColor="text1"/>
                <w:sz w:val="22"/>
                <w:szCs w:val="22"/>
              </w:rPr>
              <w:t xml:space="preserve">. China for example has ventured into renewable energy and sees itself as a world leader in alternative energy technology in the next decade. The reason for this is clear – green products and services are proven to be a lucrative and sustainable industry that will grow in the future while being </w:t>
            </w:r>
            <w:r w:rsidRPr="00EE05FA">
              <w:rPr>
                <w:rFonts w:cstheme="minorHAnsi"/>
                <w:color w:val="FF0000"/>
                <w:sz w:val="22"/>
                <w:szCs w:val="22"/>
              </w:rPr>
              <w:t xml:space="preserve">quasi-altruistic </w:t>
            </w:r>
            <w:r w:rsidRPr="00644E79">
              <w:rPr>
                <w:rFonts w:cstheme="minorHAnsi"/>
                <w:color w:val="000000" w:themeColor="text1"/>
                <w:sz w:val="22"/>
                <w:szCs w:val="22"/>
              </w:rPr>
              <w:t xml:space="preserve">in nature. This proves that the pursuit of </w:t>
            </w:r>
            <w:r w:rsidRPr="00644E79">
              <w:rPr>
                <w:rFonts w:cstheme="minorHAnsi"/>
                <w:color w:val="000000" w:themeColor="text1"/>
                <w:sz w:val="22"/>
                <w:szCs w:val="22"/>
              </w:rPr>
              <w:lastRenderedPageBreak/>
              <w:t xml:space="preserve">economic growth could actually coincide with the principles of sustainable development, </w:t>
            </w:r>
            <w:r w:rsidRPr="00EE05FA">
              <w:rPr>
                <w:rFonts w:cstheme="minorHAnsi"/>
                <w:color w:val="FF0000"/>
                <w:sz w:val="22"/>
                <w:szCs w:val="22"/>
              </w:rPr>
              <w:t xml:space="preserve">contrary to what </w:t>
            </w:r>
            <w:r w:rsidRPr="00644E79">
              <w:rPr>
                <w:rFonts w:cstheme="minorHAnsi"/>
                <w:color w:val="000000" w:themeColor="text1"/>
                <w:sz w:val="22"/>
                <w:szCs w:val="22"/>
              </w:rPr>
              <w:t xml:space="preserve">the question </w:t>
            </w:r>
            <w:r w:rsidRPr="00EE05FA">
              <w:rPr>
                <w:rFonts w:cstheme="minorHAnsi"/>
                <w:color w:val="FF0000"/>
                <w:sz w:val="22"/>
                <w:szCs w:val="22"/>
              </w:rPr>
              <w:t xml:space="preserve">insinuates. </w:t>
            </w:r>
            <w:r w:rsidRPr="00644E79">
              <w:rPr>
                <w:rFonts w:cstheme="minorHAnsi"/>
                <w:color w:val="000000" w:themeColor="text1"/>
                <w:sz w:val="22"/>
                <w:szCs w:val="22"/>
              </w:rPr>
              <w:t xml:space="preserve">Even if businesses do not share the same environmental focus in producing green commodities, they may still incorporate principles of sustainability in business decisions. Detractors to such a claim may point out that nations predominantly engaged in mining and extraction of our already scarce natural resources and raw materials as their main economic activity will never be able to do so. Granted, it remains an </w:t>
            </w:r>
            <w:r w:rsidRPr="00EE05FA">
              <w:rPr>
                <w:rFonts w:cstheme="minorHAnsi"/>
                <w:color w:val="FF0000"/>
                <w:sz w:val="22"/>
                <w:szCs w:val="22"/>
              </w:rPr>
              <w:t>unimpeachable</w:t>
            </w:r>
            <w:r w:rsidRPr="00644E79">
              <w:rPr>
                <w:rFonts w:cstheme="minorHAnsi"/>
                <w:color w:val="000000" w:themeColor="text1"/>
                <w:sz w:val="22"/>
                <w:szCs w:val="22"/>
              </w:rPr>
              <w:t xml:space="preserve"> fact that these industries are precisely the reason why global sustainability is threatened, but </w:t>
            </w:r>
            <w:r w:rsidRPr="00EE05FA">
              <w:rPr>
                <w:rFonts w:cstheme="minorHAnsi"/>
                <w:color w:val="FF0000"/>
                <w:sz w:val="22"/>
                <w:szCs w:val="22"/>
              </w:rPr>
              <w:t>are ironically a necessity</w:t>
            </w:r>
            <w:r w:rsidRPr="00644E79">
              <w:rPr>
                <w:rFonts w:cstheme="minorHAnsi"/>
                <w:color w:val="000000" w:themeColor="text1"/>
                <w:sz w:val="22"/>
                <w:szCs w:val="22"/>
              </w:rPr>
              <w:t xml:space="preserve">. Sustainable practices in such cases would be unlikely. But as we </w:t>
            </w:r>
            <w:r w:rsidRPr="00EE05FA">
              <w:rPr>
                <w:rFonts w:cstheme="minorHAnsi"/>
                <w:color w:val="FF0000"/>
                <w:sz w:val="22"/>
                <w:szCs w:val="22"/>
              </w:rPr>
              <w:t>witness the lines of profit and sustainability begin to intersect and intertwine</w:t>
            </w:r>
            <w:r w:rsidRPr="00644E79">
              <w:rPr>
                <w:rFonts w:cstheme="minorHAnsi"/>
                <w:color w:val="000000" w:themeColor="text1"/>
                <w:sz w:val="22"/>
                <w:szCs w:val="22"/>
              </w:rPr>
              <w:t xml:space="preserve">, the reliance on unsustainable practices and industries will diminish, </w:t>
            </w:r>
            <w:r w:rsidRPr="00EE05FA">
              <w:rPr>
                <w:rFonts w:cstheme="minorHAnsi"/>
                <w:color w:val="FF0000"/>
                <w:sz w:val="22"/>
                <w:szCs w:val="22"/>
              </w:rPr>
              <w:t xml:space="preserve">revealing sanguine prospects </w:t>
            </w:r>
            <w:r w:rsidRPr="00644E79">
              <w:rPr>
                <w:rFonts w:cstheme="minorHAnsi"/>
                <w:color w:val="000000" w:themeColor="text1"/>
                <w:sz w:val="22"/>
                <w:szCs w:val="22"/>
              </w:rPr>
              <w:t xml:space="preserve">for the future. </w:t>
            </w:r>
          </w:p>
          <w:p w14:paraId="06611D64" w14:textId="77777777" w:rsidR="0008490B" w:rsidRPr="00644E79" w:rsidRDefault="0008490B" w:rsidP="006E521A">
            <w:pPr>
              <w:jc w:val="both"/>
              <w:rPr>
                <w:rFonts w:cstheme="minorHAnsi"/>
                <w:color w:val="000000" w:themeColor="text1"/>
                <w:sz w:val="22"/>
                <w:szCs w:val="22"/>
              </w:rPr>
            </w:pPr>
          </w:p>
        </w:tc>
        <w:tc>
          <w:tcPr>
            <w:tcW w:w="2551" w:type="dxa"/>
          </w:tcPr>
          <w:p w14:paraId="56B13D73" w14:textId="77777777" w:rsidR="0008490B" w:rsidRPr="00644E79" w:rsidRDefault="0008490B" w:rsidP="006E521A">
            <w:pPr>
              <w:jc w:val="both"/>
              <w:rPr>
                <w:rFonts w:cstheme="minorHAnsi"/>
                <w:sz w:val="22"/>
                <w:szCs w:val="22"/>
              </w:rPr>
            </w:pPr>
          </w:p>
        </w:tc>
      </w:tr>
      <w:tr w:rsidR="0008490B" w:rsidRPr="00644E79" w14:paraId="1B557DF1" w14:textId="77777777" w:rsidTr="006E521A">
        <w:tc>
          <w:tcPr>
            <w:tcW w:w="2158" w:type="dxa"/>
          </w:tcPr>
          <w:p w14:paraId="5AA9E1D6" w14:textId="77777777" w:rsidR="0008490B" w:rsidRPr="00644E79" w:rsidRDefault="0008490B" w:rsidP="006E521A">
            <w:pPr>
              <w:jc w:val="both"/>
              <w:rPr>
                <w:rFonts w:cstheme="minorHAnsi"/>
                <w:sz w:val="22"/>
                <w:szCs w:val="22"/>
              </w:rPr>
            </w:pPr>
          </w:p>
        </w:tc>
        <w:tc>
          <w:tcPr>
            <w:tcW w:w="6631" w:type="dxa"/>
          </w:tcPr>
          <w:p w14:paraId="4249B432" w14:textId="77777777" w:rsidR="0008490B" w:rsidRPr="00EE05FA" w:rsidRDefault="0008490B" w:rsidP="006E521A">
            <w:pPr>
              <w:ind w:firstLine="720"/>
              <w:jc w:val="both"/>
              <w:rPr>
                <w:rFonts w:cstheme="minorHAnsi"/>
                <w:b/>
                <w:color w:val="FF0000"/>
                <w:sz w:val="22"/>
                <w:szCs w:val="22"/>
              </w:rPr>
            </w:pPr>
            <w:r w:rsidRPr="00644E79">
              <w:rPr>
                <w:rFonts w:cstheme="minorHAnsi"/>
                <w:color w:val="000000" w:themeColor="text1"/>
                <w:sz w:val="22"/>
                <w:szCs w:val="22"/>
              </w:rPr>
              <w:t xml:space="preserve">Summing up, contrary to conventional wisdom, the capitalist world still has much room to accommodate a sustainable future. Corporations need to exercise environmental responsibility and the world ultimately needs to abolish the stereotypical mindset that sustainable development would not yield substantial economic growth. </w:t>
            </w:r>
            <w:r w:rsidRPr="00EE05FA">
              <w:rPr>
                <w:rFonts w:cstheme="minorHAnsi"/>
                <w:color w:val="FF0000"/>
                <w:sz w:val="22"/>
                <w:szCs w:val="22"/>
              </w:rPr>
              <w:t xml:space="preserve">While this may appear too radical a change to expect, forward thinking business and national leaders already created tangible outcomes by integrating these seemingly conflicting goals, presenting a more promising case for sustainable development and economic growth to become aligned pursuits, far from the mutually exclusive entity it once appeared to be. After all, “we don’t, in a sensible world, want to hand on an increasingly dysfunctional world to our grandchildren”, as Prince Charles once said. </w:t>
            </w:r>
          </w:p>
          <w:p w14:paraId="2092B9C2" w14:textId="77777777" w:rsidR="0008490B" w:rsidRPr="00644E79" w:rsidRDefault="0008490B" w:rsidP="006E521A">
            <w:pPr>
              <w:jc w:val="both"/>
              <w:rPr>
                <w:rFonts w:cstheme="minorHAnsi"/>
                <w:color w:val="000000" w:themeColor="text1"/>
                <w:sz w:val="22"/>
                <w:szCs w:val="22"/>
              </w:rPr>
            </w:pPr>
          </w:p>
        </w:tc>
        <w:tc>
          <w:tcPr>
            <w:tcW w:w="2551" w:type="dxa"/>
          </w:tcPr>
          <w:p w14:paraId="37ED07EA" w14:textId="77777777" w:rsidR="0008490B" w:rsidRPr="00644E79" w:rsidRDefault="0008490B" w:rsidP="006E521A">
            <w:pPr>
              <w:jc w:val="both"/>
              <w:rPr>
                <w:rFonts w:cstheme="minorHAnsi"/>
                <w:sz w:val="22"/>
                <w:szCs w:val="22"/>
              </w:rPr>
            </w:pPr>
          </w:p>
        </w:tc>
      </w:tr>
    </w:tbl>
    <w:p w14:paraId="39CD498A" w14:textId="77777777" w:rsidR="0008490B" w:rsidRPr="001123CB" w:rsidRDefault="0008490B" w:rsidP="0008490B">
      <w:pPr>
        <w:rPr>
          <w:rFonts w:ascii="Calibri" w:hAnsi="Calibri" w:cs="Calibri"/>
          <w:sz w:val="22"/>
          <w:szCs w:val="22"/>
        </w:rPr>
      </w:pPr>
    </w:p>
    <w:p w14:paraId="129BB8E1" w14:textId="77777777" w:rsidR="0008490B" w:rsidRDefault="0008490B"/>
    <w:sectPr w:rsidR="0008490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F610" w14:textId="77777777" w:rsidR="00DA12D2" w:rsidRDefault="00DA12D2" w:rsidP="0008490B">
      <w:r>
        <w:separator/>
      </w:r>
    </w:p>
  </w:endnote>
  <w:endnote w:type="continuationSeparator" w:id="0">
    <w:p w14:paraId="67E010FC" w14:textId="77777777" w:rsidR="00DA12D2" w:rsidRDefault="00DA12D2" w:rsidP="00084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C3E9" w14:textId="77777777" w:rsidR="0008490B" w:rsidRDefault="0008490B" w:rsidP="0008490B">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65A5AEE3" w14:textId="77777777" w:rsidR="0008490B" w:rsidRPr="0019412E" w:rsidRDefault="0008490B" w:rsidP="0008490B">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sz w:val="16"/>
          <w:szCs w:val="16"/>
        </w:rPr>
        <w:t>williamchan1640@gmail.com</w:t>
      </w:r>
    </w:hyperlink>
    <w:r w:rsidRPr="0019412E">
      <w:rPr>
        <w:rFonts w:cstheme="minorHAnsi"/>
        <w:b/>
        <w:bCs/>
        <w:i/>
        <w:iCs/>
        <w:sz w:val="16"/>
        <w:szCs w:val="16"/>
      </w:rPr>
      <w:t xml:space="preserve"> DID: +6583881364</w:t>
    </w:r>
  </w:p>
  <w:p w14:paraId="766A5DC9" w14:textId="77777777" w:rsidR="0008490B" w:rsidRDefault="00084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2DFF3" w14:textId="77777777" w:rsidR="00DA12D2" w:rsidRDefault="00DA12D2" w:rsidP="0008490B">
      <w:r>
        <w:separator/>
      </w:r>
    </w:p>
  </w:footnote>
  <w:footnote w:type="continuationSeparator" w:id="0">
    <w:p w14:paraId="6C71C163" w14:textId="77777777" w:rsidR="00DA12D2" w:rsidRDefault="00DA12D2" w:rsidP="00084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A4C1" w14:textId="77777777" w:rsidR="0008490B" w:rsidRPr="000904C8" w:rsidRDefault="0008490B" w:rsidP="0008490B">
    <w:pPr>
      <w:pStyle w:val="Header"/>
      <w:ind w:right="360"/>
      <w:rPr>
        <w:rFonts w:ascii="Arial" w:hAnsi="Arial" w:cs="Arial"/>
        <w:smallCaps/>
      </w:rPr>
    </w:pPr>
    <w:r w:rsidRPr="000904C8">
      <w:rPr>
        <w:rFonts w:ascii="Arial" w:hAnsi="Arial" w:cs="Arial"/>
        <w:smallCaps/>
      </w:rPr>
      <w:t>Writing Through Thinking: The Advanced GP Programme with Dr Chan</w:t>
    </w:r>
  </w:p>
  <w:p w14:paraId="113F5CF4" w14:textId="77777777" w:rsidR="0008490B" w:rsidRPr="000904C8" w:rsidRDefault="0008490B" w:rsidP="0008490B">
    <w:pPr>
      <w:pStyle w:val="Header"/>
      <w:rPr>
        <w:rFonts w:ascii="Arial" w:hAnsi="Arial" w:cs="Arial"/>
        <w:smallCaps/>
      </w:rPr>
    </w:pPr>
    <w:r w:rsidRPr="000904C8">
      <w:rPr>
        <w:rFonts w:ascii="Arial" w:hAnsi="Arial" w:cs="Arial"/>
        <w:smallCaps/>
      </w:rPr>
      <w:t xml:space="preserve">Theme: </w:t>
    </w:r>
    <w:r>
      <w:rPr>
        <w:rFonts w:ascii="Arial" w:hAnsi="Arial" w:cs="Arial"/>
        <w:smallCaps/>
      </w:rPr>
      <w:t>The Environment (2023 New GP Syllabus)</w:t>
    </w:r>
  </w:p>
  <w:p w14:paraId="46DDB224" w14:textId="6C9D0AF1" w:rsidR="0008490B" w:rsidRDefault="0008490B" w:rsidP="0008490B">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w:t>
    </w:r>
    <w:r w:rsidR="003D7850">
      <w:rPr>
        <w:rFonts w:ascii="Arial" w:hAnsi="Arial" w:cs="Arial"/>
        <w:smallCaps/>
      </w:rPr>
      <w:t>Student</w:t>
    </w:r>
    <w:r>
      <w:rPr>
        <w:rFonts w:ascii="Arial" w:hAnsi="Arial" w:cs="Arial"/>
        <w:smallCaps/>
      </w:rPr>
      <w:t>)</w:t>
    </w:r>
  </w:p>
  <w:p w14:paraId="334E4B93" w14:textId="77777777" w:rsidR="0008490B" w:rsidRDefault="00084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0000000F"/>
    <w:name w:val="WW8Num26"/>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3E5090A"/>
    <w:multiLevelType w:val="hybridMultilevel"/>
    <w:tmpl w:val="03ECB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B04E4"/>
    <w:multiLevelType w:val="hybridMultilevel"/>
    <w:tmpl w:val="B7A6E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63E0C"/>
    <w:multiLevelType w:val="hybridMultilevel"/>
    <w:tmpl w:val="1A163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A3DEA"/>
    <w:multiLevelType w:val="hybridMultilevel"/>
    <w:tmpl w:val="F93A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E85930"/>
    <w:multiLevelType w:val="multilevel"/>
    <w:tmpl w:val="95DC9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2F3B1C"/>
    <w:multiLevelType w:val="hybridMultilevel"/>
    <w:tmpl w:val="A3D6C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FC7C7E"/>
    <w:multiLevelType w:val="hybridMultilevel"/>
    <w:tmpl w:val="9A948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D97079"/>
    <w:multiLevelType w:val="hybridMultilevel"/>
    <w:tmpl w:val="35DC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140AA"/>
    <w:multiLevelType w:val="hybridMultilevel"/>
    <w:tmpl w:val="D17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A6A5A"/>
    <w:multiLevelType w:val="hybridMultilevel"/>
    <w:tmpl w:val="BCA22E48"/>
    <w:lvl w:ilvl="0" w:tplc="0409000F">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1A54FE"/>
    <w:multiLevelType w:val="hybridMultilevel"/>
    <w:tmpl w:val="AE76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60A5D"/>
    <w:multiLevelType w:val="hybridMultilevel"/>
    <w:tmpl w:val="1B6A1BA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5DEA312C">
      <w:start w:val="3"/>
      <w:numFmt w:val="decimal"/>
      <w:lvlText w:val="%3"/>
      <w:lvlJc w:val="left"/>
      <w:pPr>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81727A"/>
    <w:multiLevelType w:val="hybridMultilevel"/>
    <w:tmpl w:val="14EE6B14"/>
    <w:lvl w:ilvl="0" w:tplc="77848ED4">
      <w:start w:val="1"/>
      <w:numFmt w:val="bullet"/>
      <w:lvlText w:val="-"/>
      <w:lvlJc w:val="left"/>
      <w:pPr>
        <w:tabs>
          <w:tab w:val="num" w:pos="1080"/>
        </w:tabs>
        <w:ind w:left="1080" w:hanging="360"/>
      </w:pPr>
      <w:rPr>
        <w:rFonts w:ascii="Century Gothic" w:hAnsi="Century Goth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850266"/>
    <w:multiLevelType w:val="hybridMultilevel"/>
    <w:tmpl w:val="A154A18E"/>
    <w:lvl w:ilvl="0" w:tplc="04090013">
      <w:start w:val="1"/>
      <w:numFmt w:val="upperRoman"/>
      <w:lvlText w:val="%1."/>
      <w:lvlJc w:val="right"/>
      <w:pPr>
        <w:ind w:left="108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931AAB"/>
    <w:multiLevelType w:val="hybridMultilevel"/>
    <w:tmpl w:val="F0CA0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EF5344"/>
    <w:multiLevelType w:val="hybridMultilevel"/>
    <w:tmpl w:val="2C840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D70EDA"/>
    <w:multiLevelType w:val="hybridMultilevel"/>
    <w:tmpl w:val="FAD8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7E46DA"/>
    <w:multiLevelType w:val="hybridMultilevel"/>
    <w:tmpl w:val="CA06F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734883">
    <w:abstractNumId w:val="5"/>
  </w:num>
  <w:num w:numId="2" w16cid:durableId="33699535">
    <w:abstractNumId w:val="12"/>
  </w:num>
  <w:num w:numId="3" w16cid:durableId="1827358549">
    <w:abstractNumId w:val="13"/>
  </w:num>
  <w:num w:numId="4" w16cid:durableId="1754275126">
    <w:abstractNumId w:val="0"/>
  </w:num>
  <w:num w:numId="5" w16cid:durableId="1924486040">
    <w:abstractNumId w:val="9"/>
  </w:num>
  <w:num w:numId="6" w16cid:durableId="914973705">
    <w:abstractNumId w:val="4"/>
  </w:num>
  <w:num w:numId="7" w16cid:durableId="1820340164">
    <w:abstractNumId w:val="15"/>
  </w:num>
  <w:num w:numId="8" w16cid:durableId="1558973373">
    <w:abstractNumId w:val="18"/>
  </w:num>
  <w:num w:numId="9" w16cid:durableId="831485649">
    <w:abstractNumId w:val="3"/>
  </w:num>
  <w:num w:numId="10" w16cid:durableId="1990984209">
    <w:abstractNumId w:val="1"/>
  </w:num>
  <w:num w:numId="11" w16cid:durableId="1724671246">
    <w:abstractNumId w:val="6"/>
  </w:num>
  <w:num w:numId="12" w16cid:durableId="210072747">
    <w:abstractNumId w:val="8"/>
  </w:num>
  <w:num w:numId="13" w16cid:durableId="479463481">
    <w:abstractNumId w:val="11"/>
  </w:num>
  <w:num w:numId="14" w16cid:durableId="1279337710">
    <w:abstractNumId w:val="2"/>
  </w:num>
  <w:num w:numId="15" w16cid:durableId="1626736924">
    <w:abstractNumId w:val="7"/>
  </w:num>
  <w:num w:numId="16" w16cid:durableId="1576547514">
    <w:abstractNumId w:val="17"/>
  </w:num>
  <w:num w:numId="17" w16cid:durableId="443503993">
    <w:abstractNumId w:val="16"/>
  </w:num>
  <w:num w:numId="18" w16cid:durableId="236131256">
    <w:abstractNumId w:val="10"/>
  </w:num>
  <w:num w:numId="19" w16cid:durableId="743719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0B"/>
    <w:rsid w:val="0008490B"/>
    <w:rsid w:val="000D224A"/>
    <w:rsid w:val="003D7850"/>
    <w:rsid w:val="006B26EC"/>
    <w:rsid w:val="00DA12D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1FF626"/>
  <w15:chartTrackingRefBased/>
  <w15:docId w15:val="{49A762B0-1AEB-F442-A6CB-2EB83AC5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90B"/>
    <w:pPr>
      <w:spacing w:after="0" w:line="240" w:lineRule="auto"/>
    </w:pPr>
    <w:rPr>
      <w:kern w:val="0"/>
      <w14:ligatures w14:val="none"/>
    </w:rPr>
  </w:style>
  <w:style w:type="paragraph" w:styleId="Heading1">
    <w:name w:val="heading 1"/>
    <w:basedOn w:val="Normal"/>
    <w:next w:val="Normal"/>
    <w:link w:val="Heading1Char"/>
    <w:uiPriority w:val="9"/>
    <w:qFormat/>
    <w:rsid w:val="0008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9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9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9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9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90B"/>
    <w:rPr>
      <w:rFonts w:eastAsiaTheme="majorEastAsia" w:cstheme="majorBidi"/>
      <w:color w:val="272727" w:themeColor="text1" w:themeTint="D8"/>
    </w:rPr>
  </w:style>
  <w:style w:type="paragraph" w:styleId="Title">
    <w:name w:val="Title"/>
    <w:basedOn w:val="Normal"/>
    <w:next w:val="Normal"/>
    <w:link w:val="TitleChar"/>
    <w:uiPriority w:val="10"/>
    <w:qFormat/>
    <w:rsid w:val="000849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90B"/>
    <w:pPr>
      <w:spacing w:before="160"/>
      <w:jc w:val="center"/>
    </w:pPr>
    <w:rPr>
      <w:i/>
      <w:iCs/>
      <w:color w:val="404040" w:themeColor="text1" w:themeTint="BF"/>
    </w:rPr>
  </w:style>
  <w:style w:type="character" w:customStyle="1" w:styleId="QuoteChar">
    <w:name w:val="Quote Char"/>
    <w:basedOn w:val="DefaultParagraphFont"/>
    <w:link w:val="Quote"/>
    <w:uiPriority w:val="29"/>
    <w:rsid w:val="0008490B"/>
    <w:rPr>
      <w:i/>
      <w:iCs/>
      <w:color w:val="404040" w:themeColor="text1" w:themeTint="BF"/>
    </w:rPr>
  </w:style>
  <w:style w:type="paragraph" w:styleId="ListParagraph">
    <w:name w:val="List Paragraph"/>
    <w:basedOn w:val="Normal"/>
    <w:link w:val="ListParagraphChar"/>
    <w:uiPriority w:val="34"/>
    <w:qFormat/>
    <w:rsid w:val="0008490B"/>
    <w:pPr>
      <w:ind w:left="720"/>
      <w:contextualSpacing/>
    </w:pPr>
  </w:style>
  <w:style w:type="character" w:styleId="IntenseEmphasis">
    <w:name w:val="Intense Emphasis"/>
    <w:basedOn w:val="DefaultParagraphFont"/>
    <w:uiPriority w:val="21"/>
    <w:qFormat/>
    <w:rsid w:val="0008490B"/>
    <w:rPr>
      <w:i/>
      <w:iCs/>
      <w:color w:val="0F4761" w:themeColor="accent1" w:themeShade="BF"/>
    </w:rPr>
  </w:style>
  <w:style w:type="paragraph" w:styleId="IntenseQuote">
    <w:name w:val="Intense Quote"/>
    <w:basedOn w:val="Normal"/>
    <w:next w:val="Normal"/>
    <w:link w:val="IntenseQuoteChar"/>
    <w:uiPriority w:val="30"/>
    <w:qFormat/>
    <w:rsid w:val="0008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90B"/>
    <w:rPr>
      <w:i/>
      <w:iCs/>
      <w:color w:val="0F4761" w:themeColor="accent1" w:themeShade="BF"/>
    </w:rPr>
  </w:style>
  <w:style w:type="character" w:styleId="IntenseReference">
    <w:name w:val="Intense Reference"/>
    <w:basedOn w:val="DefaultParagraphFont"/>
    <w:uiPriority w:val="32"/>
    <w:qFormat/>
    <w:rsid w:val="0008490B"/>
    <w:rPr>
      <w:b/>
      <w:bCs/>
      <w:smallCaps/>
      <w:color w:val="0F4761" w:themeColor="accent1" w:themeShade="BF"/>
      <w:spacing w:val="5"/>
    </w:rPr>
  </w:style>
  <w:style w:type="table" w:styleId="TableGrid">
    <w:name w:val="Table Grid"/>
    <w:basedOn w:val="TableNormal"/>
    <w:uiPriority w:val="59"/>
    <w:rsid w:val="000849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490B"/>
    <w:pPr>
      <w:spacing w:before="100" w:beforeAutospacing="1" w:after="100" w:afterAutospacing="1"/>
    </w:pPr>
    <w:rPr>
      <w:rFonts w:ascii="Times New Roman" w:eastAsia="Times New Roman" w:hAnsi="Times New Roman" w:cs="Times New Roman"/>
    </w:rPr>
  </w:style>
  <w:style w:type="character" w:customStyle="1" w:styleId="ListParagraphChar">
    <w:name w:val="List Paragraph Char"/>
    <w:link w:val="ListParagraph"/>
    <w:uiPriority w:val="34"/>
    <w:rsid w:val="0008490B"/>
  </w:style>
  <w:style w:type="paragraph" w:styleId="Header">
    <w:name w:val="header"/>
    <w:basedOn w:val="Normal"/>
    <w:link w:val="HeaderChar"/>
    <w:uiPriority w:val="99"/>
    <w:unhideWhenUsed/>
    <w:rsid w:val="0008490B"/>
    <w:pPr>
      <w:tabs>
        <w:tab w:val="center" w:pos="4513"/>
        <w:tab w:val="right" w:pos="9026"/>
      </w:tabs>
    </w:pPr>
  </w:style>
  <w:style w:type="character" w:customStyle="1" w:styleId="HeaderChar">
    <w:name w:val="Header Char"/>
    <w:basedOn w:val="DefaultParagraphFont"/>
    <w:link w:val="Header"/>
    <w:uiPriority w:val="99"/>
    <w:rsid w:val="0008490B"/>
    <w:rPr>
      <w:kern w:val="0"/>
      <w14:ligatures w14:val="none"/>
    </w:rPr>
  </w:style>
  <w:style w:type="paragraph" w:styleId="Footer">
    <w:name w:val="footer"/>
    <w:basedOn w:val="Normal"/>
    <w:link w:val="FooterChar"/>
    <w:unhideWhenUsed/>
    <w:rsid w:val="0008490B"/>
    <w:pPr>
      <w:tabs>
        <w:tab w:val="center" w:pos="4513"/>
        <w:tab w:val="right" w:pos="9026"/>
      </w:tabs>
    </w:pPr>
  </w:style>
  <w:style w:type="character" w:customStyle="1" w:styleId="FooterChar">
    <w:name w:val="Footer Char"/>
    <w:basedOn w:val="DefaultParagraphFont"/>
    <w:link w:val="Footer"/>
    <w:uiPriority w:val="99"/>
    <w:rsid w:val="0008490B"/>
    <w:rPr>
      <w:kern w:val="0"/>
      <w14:ligatures w14:val="none"/>
    </w:rPr>
  </w:style>
  <w:style w:type="character" w:styleId="Hyperlink">
    <w:name w:val="Hyperlink"/>
    <w:basedOn w:val="DefaultParagraphFont"/>
    <w:unhideWhenUsed/>
    <w:rsid w:val="000849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8585</Words>
  <Characters>48937</Characters>
  <Application>Microsoft Office Word</Application>
  <DocSecurity>0</DocSecurity>
  <Lines>407</Lines>
  <Paragraphs>114</Paragraphs>
  <ScaleCrop>false</ScaleCrop>
  <Company/>
  <LinksUpToDate>false</LinksUpToDate>
  <CharactersWithSpaces>57408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2</cp:revision>
  <dcterms:created xsi:type="dcterms:W3CDTF">2025-06-13T23:34:00Z</dcterms:created>
  <dcterms:modified xsi:type="dcterms:W3CDTF">2025-06-13T23:45:00Z</dcterms:modified>
</cp:coreProperties>
</file>