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9EF39" w14:textId="77777777" w:rsidR="003242DB" w:rsidRPr="007920D6" w:rsidRDefault="003242DB" w:rsidP="003242DB">
      <w:pPr>
        <w:jc w:val="center"/>
        <w:rPr>
          <w:rFonts w:ascii="Calibri" w:hAnsi="Calibri" w:cs="Calibri"/>
          <w:b/>
          <w:bCs/>
          <w:sz w:val="28"/>
          <w:szCs w:val="28"/>
        </w:rPr>
      </w:pPr>
      <w:r w:rsidRPr="007920D6">
        <w:rPr>
          <w:rFonts w:ascii="Calibri" w:hAnsi="Calibri" w:cs="Calibri"/>
          <w:b/>
          <w:bCs/>
          <w:sz w:val="28"/>
          <w:szCs w:val="28"/>
        </w:rPr>
        <w:t>Theme: International Relations</w:t>
      </w:r>
    </w:p>
    <w:p w14:paraId="7FCB2FAD" w14:textId="77777777" w:rsidR="003242DB" w:rsidRPr="007920D6" w:rsidRDefault="003242DB" w:rsidP="003242DB">
      <w:pPr>
        <w:jc w:val="center"/>
        <w:rPr>
          <w:rFonts w:ascii="Calibri" w:hAnsi="Calibri" w:cs="Calibri"/>
          <w:b/>
          <w:bCs/>
          <w:sz w:val="28"/>
          <w:szCs w:val="28"/>
        </w:rPr>
      </w:pPr>
    </w:p>
    <w:p w14:paraId="30F0F51D" w14:textId="77777777" w:rsidR="003242DB" w:rsidRPr="007920D6" w:rsidRDefault="003242DB" w:rsidP="003242DB">
      <w:pPr>
        <w:jc w:val="center"/>
        <w:rPr>
          <w:rFonts w:ascii="Calibri" w:hAnsi="Calibri" w:cs="Calibri"/>
          <w:b/>
          <w:bCs/>
          <w:sz w:val="28"/>
          <w:szCs w:val="28"/>
        </w:rPr>
      </w:pPr>
      <w:r>
        <w:rPr>
          <w:rFonts w:ascii="Calibri" w:hAnsi="Calibri" w:cs="Calibri"/>
          <w:b/>
          <w:bCs/>
          <w:sz w:val="28"/>
          <w:szCs w:val="28"/>
        </w:rPr>
        <w:t xml:space="preserve">Part 4: </w:t>
      </w:r>
      <w:r w:rsidRPr="007920D6">
        <w:rPr>
          <w:rFonts w:ascii="Calibri" w:hAnsi="Calibri" w:cs="Calibri"/>
          <w:b/>
          <w:bCs/>
          <w:sz w:val="28"/>
          <w:szCs w:val="28"/>
        </w:rPr>
        <w:t>Changing Nature of Conflict (Interstate &amp; Intrastate)</w:t>
      </w:r>
    </w:p>
    <w:p w14:paraId="16A4ABEB" w14:textId="77777777" w:rsidR="003242DB" w:rsidRPr="007920D6" w:rsidRDefault="003242DB" w:rsidP="003242DB">
      <w:pPr>
        <w:rPr>
          <w:rFonts w:ascii="Calibri" w:hAnsi="Calibri" w:cs="Calibri"/>
          <w:sz w:val="22"/>
          <w:szCs w:val="22"/>
        </w:rPr>
      </w:pPr>
    </w:p>
    <w:p w14:paraId="46641024" w14:textId="77777777" w:rsidR="003242DB" w:rsidRPr="007920D6" w:rsidRDefault="003242DB" w:rsidP="003242DB">
      <w:pPr>
        <w:rPr>
          <w:rFonts w:ascii="Calibri" w:hAnsi="Calibri" w:cs="Calibri"/>
          <w:b/>
          <w:bCs/>
          <w:sz w:val="22"/>
          <w:szCs w:val="22"/>
          <w:u w:val="single"/>
        </w:rPr>
      </w:pPr>
      <w:r w:rsidRPr="007920D6">
        <w:rPr>
          <w:rFonts w:ascii="Calibri" w:hAnsi="Calibri" w:cs="Calibri"/>
          <w:b/>
          <w:bCs/>
          <w:sz w:val="22"/>
          <w:szCs w:val="22"/>
          <w:u w:val="single"/>
        </w:rPr>
        <w:t>Traditional Causes of Inter-state/Human Conflict since Prehistoric Period</w:t>
      </w:r>
    </w:p>
    <w:p w14:paraId="07CC10A5" w14:textId="77777777" w:rsidR="003242DB" w:rsidRPr="007920D6" w:rsidRDefault="003242DB" w:rsidP="003242DB">
      <w:pPr>
        <w:pStyle w:val="NormalWeb"/>
        <w:spacing w:before="0" w:beforeAutospacing="0" w:after="0" w:afterAutospacing="0"/>
        <w:rPr>
          <w:rFonts w:ascii="Calibri" w:hAnsi="Calibri" w:cs="Calibri"/>
          <w:sz w:val="22"/>
          <w:szCs w:val="22"/>
        </w:rPr>
      </w:pPr>
    </w:p>
    <w:p w14:paraId="3AA73C12" w14:textId="77777777" w:rsidR="003242DB" w:rsidRPr="007920D6" w:rsidRDefault="003242DB" w:rsidP="003242DB">
      <w:pPr>
        <w:pStyle w:val="NormalWeb"/>
        <w:numPr>
          <w:ilvl w:val="0"/>
          <w:numId w:val="47"/>
        </w:numPr>
        <w:spacing w:before="0" w:beforeAutospacing="0" w:after="0" w:afterAutospacing="0"/>
        <w:rPr>
          <w:rFonts w:ascii="Calibri" w:hAnsi="Calibri" w:cs="Calibri"/>
          <w:sz w:val="22"/>
          <w:szCs w:val="22"/>
        </w:rPr>
      </w:pPr>
      <w:r w:rsidRPr="007920D6">
        <w:rPr>
          <w:rFonts w:ascii="Calibri" w:hAnsi="Calibri" w:cs="Calibri"/>
          <w:sz w:val="22"/>
          <w:szCs w:val="22"/>
        </w:rPr>
        <w:t>To take another’s territory or resources</w:t>
      </w:r>
    </w:p>
    <w:p w14:paraId="3CB845DF" w14:textId="77777777" w:rsidR="003242DB" w:rsidRPr="007920D6" w:rsidRDefault="003242DB" w:rsidP="003242DB">
      <w:pPr>
        <w:pStyle w:val="NormalWeb"/>
        <w:numPr>
          <w:ilvl w:val="0"/>
          <w:numId w:val="47"/>
        </w:numPr>
        <w:spacing w:before="0" w:beforeAutospacing="0" w:after="0" w:afterAutospacing="0"/>
        <w:rPr>
          <w:rFonts w:ascii="Calibri" w:hAnsi="Calibri" w:cs="Calibri"/>
          <w:sz w:val="22"/>
          <w:szCs w:val="22"/>
        </w:rPr>
      </w:pPr>
      <w:r w:rsidRPr="007920D6">
        <w:rPr>
          <w:rFonts w:ascii="Calibri" w:hAnsi="Calibri" w:cs="Calibri"/>
          <w:sz w:val="22"/>
          <w:szCs w:val="22"/>
        </w:rPr>
        <w:t>To change how another country is governed</w:t>
      </w:r>
    </w:p>
    <w:p w14:paraId="045D52DC" w14:textId="77777777" w:rsidR="003242DB" w:rsidRPr="007920D6" w:rsidRDefault="003242DB" w:rsidP="003242DB">
      <w:pPr>
        <w:pStyle w:val="NormalWeb"/>
        <w:numPr>
          <w:ilvl w:val="0"/>
          <w:numId w:val="47"/>
        </w:numPr>
        <w:spacing w:before="0" w:beforeAutospacing="0" w:after="0" w:afterAutospacing="0"/>
        <w:rPr>
          <w:rFonts w:ascii="Calibri" w:hAnsi="Calibri" w:cs="Calibri"/>
          <w:sz w:val="22"/>
          <w:szCs w:val="22"/>
        </w:rPr>
      </w:pPr>
      <w:r w:rsidRPr="007920D6">
        <w:rPr>
          <w:rFonts w:ascii="Calibri" w:hAnsi="Calibri" w:cs="Calibri"/>
          <w:sz w:val="22"/>
          <w:szCs w:val="22"/>
        </w:rPr>
        <w:t xml:space="preserve">To protect themselves from perceived external threats, that is, a </w:t>
      </w:r>
      <w:proofErr w:type="spellStart"/>
      <w:r w:rsidRPr="007920D6">
        <w:rPr>
          <w:rFonts w:ascii="Calibri" w:hAnsi="Calibri" w:cs="Calibri"/>
          <w:sz w:val="22"/>
          <w:szCs w:val="22"/>
        </w:rPr>
        <w:t>preemptive</w:t>
      </w:r>
      <w:proofErr w:type="spellEnd"/>
      <w:r w:rsidRPr="007920D6">
        <w:rPr>
          <w:rFonts w:ascii="Calibri" w:hAnsi="Calibri" w:cs="Calibri"/>
          <w:sz w:val="22"/>
          <w:szCs w:val="22"/>
        </w:rPr>
        <w:t xml:space="preserve"> war and under international law, it is considered to be legitimate and lawful. </w:t>
      </w:r>
    </w:p>
    <w:p w14:paraId="0B40630B" w14:textId="77777777" w:rsidR="003242DB" w:rsidRPr="007920D6" w:rsidRDefault="003242DB" w:rsidP="003242DB">
      <w:pPr>
        <w:pStyle w:val="NormalWeb"/>
        <w:numPr>
          <w:ilvl w:val="0"/>
          <w:numId w:val="47"/>
        </w:numPr>
        <w:spacing w:before="0" w:beforeAutospacing="0" w:after="0" w:afterAutospacing="0"/>
        <w:rPr>
          <w:rFonts w:ascii="Calibri" w:hAnsi="Calibri" w:cs="Calibri"/>
          <w:sz w:val="22"/>
          <w:szCs w:val="22"/>
        </w:rPr>
      </w:pPr>
      <w:r w:rsidRPr="007920D6">
        <w:rPr>
          <w:rFonts w:ascii="Calibri" w:hAnsi="Calibri" w:cs="Calibri"/>
          <w:sz w:val="22"/>
          <w:szCs w:val="22"/>
        </w:rPr>
        <w:t xml:space="preserve">A similar but less legitimate reason in the eyes of the law is a preventive striker war, meaning A believes B poses a gathering threat and wants to prevent that threat from becoming a reality. </w:t>
      </w:r>
    </w:p>
    <w:p w14:paraId="40245B69" w14:textId="77777777" w:rsidR="003242DB" w:rsidRPr="007920D6" w:rsidRDefault="003242DB" w:rsidP="003242DB">
      <w:pPr>
        <w:pStyle w:val="NormalWeb"/>
        <w:numPr>
          <w:ilvl w:val="0"/>
          <w:numId w:val="48"/>
        </w:numPr>
        <w:spacing w:before="0" w:beforeAutospacing="0" w:after="0" w:afterAutospacing="0"/>
        <w:rPr>
          <w:rFonts w:ascii="Calibri" w:hAnsi="Calibri" w:cs="Calibri"/>
          <w:sz w:val="22"/>
          <w:szCs w:val="22"/>
        </w:rPr>
      </w:pPr>
      <w:r w:rsidRPr="007920D6">
        <w:rPr>
          <w:rFonts w:ascii="Calibri" w:hAnsi="Calibri" w:cs="Calibri"/>
          <w:sz w:val="22"/>
          <w:szCs w:val="22"/>
        </w:rPr>
        <w:t xml:space="preserve">While countries might have multiple reasons to start a war, they’re often </w:t>
      </w:r>
      <w:r w:rsidRPr="007920D6">
        <w:rPr>
          <w:rFonts w:ascii="Calibri" w:hAnsi="Calibri" w:cs="Calibri"/>
          <w:b/>
          <w:bCs/>
          <w:sz w:val="22"/>
          <w:szCs w:val="22"/>
        </w:rPr>
        <w:t>deterred</w:t>
      </w:r>
      <w:r w:rsidRPr="007920D6">
        <w:rPr>
          <w:rFonts w:ascii="Calibri" w:hAnsi="Calibri" w:cs="Calibri"/>
          <w:sz w:val="22"/>
          <w:szCs w:val="22"/>
        </w:rPr>
        <w:t xml:space="preserve">—that is, discouraged from doing so by the likely price they would pay. </w:t>
      </w:r>
    </w:p>
    <w:p w14:paraId="4DD3B0BF" w14:textId="77777777" w:rsidR="003242DB" w:rsidRPr="007920D6" w:rsidRDefault="003242DB" w:rsidP="003242DB">
      <w:pPr>
        <w:pStyle w:val="NormalWeb"/>
        <w:numPr>
          <w:ilvl w:val="0"/>
          <w:numId w:val="48"/>
        </w:numPr>
        <w:spacing w:before="0" w:beforeAutospacing="0" w:after="0" w:afterAutospacing="0"/>
        <w:rPr>
          <w:rFonts w:ascii="Calibri" w:hAnsi="Calibri" w:cs="Calibri"/>
          <w:sz w:val="22"/>
          <w:szCs w:val="22"/>
        </w:rPr>
      </w:pPr>
      <w:r w:rsidRPr="007920D6">
        <w:rPr>
          <w:rFonts w:ascii="Calibri" w:hAnsi="Calibri" w:cs="Calibri"/>
          <w:sz w:val="22"/>
          <w:szCs w:val="22"/>
        </w:rPr>
        <w:t xml:space="preserve">When countries form alliances or build up their military capabilities and signal that they’re willing to use them in collective </w:t>
      </w:r>
      <w:proofErr w:type="spellStart"/>
      <w:r w:rsidRPr="007920D6">
        <w:rPr>
          <w:rFonts w:ascii="Calibri" w:hAnsi="Calibri" w:cs="Calibri"/>
          <w:sz w:val="22"/>
          <w:szCs w:val="22"/>
        </w:rPr>
        <w:t>defense</w:t>
      </w:r>
      <w:proofErr w:type="spellEnd"/>
      <w:r w:rsidRPr="007920D6">
        <w:rPr>
          <w:rFonts w:ascii="Calibri" w:hAnsi="Calibri" w:cs="Calibri"/>
          <w:sz w:val="22"/>
          <w:szCs w:val="22"/>
        </w:rPr>
        <w:t xml:space="preserve">, this can strengthen deterrence. If deterrence is robust, their adversaries are less likely to attack them because of the cost and risk of doing so. </w:t>
      </w:r>
    </w:p>
    <w:p w14:paraId="4D3074EA" w14:textId="77777777" w:rsidR="003242DB" w:rsidRPr="007920D6" w:rsidRDefault="003242DB" w:rsidP="003242DB">
      <w:pPr>
        <w:pStyle w:val="NormalWeb"/>
        <w:numPr>
          <w:ilvl w:val="0"/>
          <w:numId w:val="47"/>
        </w:numPr>
        <w:spacing w:before="0" w:beforeAutospacing="0" w:after="0" w:afterAutospacing="0"/>
        <w:rPr>
          <w:rFonts w:ascii="Calibri" w:hAnsi="Calibri" w:cs="Calibri"/>
          <w:sz w:val="22"/>
          <w:szCs w:val="22"/>
        </w:rPr>
      </w:pPr>
      <w:r w:rsidRPr="007920D6">
        <w:rPr>
          <w:rFonts w:ascii="Calibri" w:hAnsi="Calibri" w:cs="Calibri"/>
          <w:sz w:val="22"/>
          <w:szCs w:val="22"/>
        </w:rPr>
        <w:t xml:space="preserve">At the same time, alliances can also be used for aggressive purposes, as was the case in the lead-up to World War II, when Germany, Italy, and Japan formed an alliance—not to preserve the international order, but instead to overturn it and forcefully expand their control. </w:t>
      </w:r>
    </w:p>
    <w:p w14:paraId="57021391" w14:textId="77777777" w:rsidR="003242DB" w:rsidRPr="007920D6" w:rsidRDefault="003242DB" w:rsidP="003242DB">
      <w:pPr>
        <w:pStyle w:val="NormalWeb"/>
        <w:spacing w:before="0" w:beforeAutospacing="0" w:after="0" w:afterAutospacing="0"/>
        <w:rPr>
          <w:rFonts w:ascii="Calibri" w:hAnsi="Calibri" w:cs="Calibri"/>
          <w:b/>
          <w:bCs/>
          <w:sz w:val="22"/>
          <w:szCs w:val="22"/>
        </w:rPr>
      </w:pPr>
    </w:p>
    <w:p w14:paraId="05B5845C" w14:textId="77777777" w:rsidR="003242DB" w:rsidRPr="007920D6" w:rsidRDefault="003242DB" w:rsidP="003242DB">
      <w:pPr>
        <w:pStyle w:val="NormalWeb"/>
        <w:spacing w:before="0" w:beforeAutospacing="0" w:after="0" w:afterAutospacing="0"/>
        <w:rPr>
          <w:rFonts w:ascii="Calibri" w:hAnsi="Calibri" w:cs="Calibri"/>
          <w:b/>
          <w:bCs/>
          <w:sz w:val="22"/>
          <w:szCs w:val="22"/>
          <w:u w:val="single"/>
        </w:rPr>
      </w:pPr>
      <w:r w:rsidRPr="007920D6">
        <w:rPr>
          <w:rFonts w:ascii="Calibri" w:hAnsi="Calibri" w:cs="Calibri"/>
          <w:b/>
          <w:bCs/>
          <w:sz w:val="22"/>
          <w:szCs w:val="22"/>
          <w:u w:val="single"/>
        </w:rPr>
        <w:t>Age of Nuclear Power &amp; The Changing Nature of Conflict</w:t>
      </w:r>
    </w:p>
    <w:p w14:paraId="1FA3795E" w14:textId="77777777" w:rsidR="003242DB" w:rsidRPr="007920D6" w:rsidRDefault="003242DB" w:rsidP="003242DB">
      <w:pPr>
        <w:pStyle w:val="NormalWeb"/>
        <w:spacing w:before="0" w:beforeAutospacing="0" w:after="0" w:afterAutospacing="0"/>
        <w:rPr>
          <w:rFonts w:ascii="Calibri" w:hAnsi="Calibri" w:cs="Calibri"/>
          <w:b/>
          <w:bCs/>
          <w:sz w:val="22"/>
          <w:szCs w:val="22"/>
          <w:u w:val="single"/>
        </w:rPr>
      </w:pPr>
    </w:p>
    <w:p w14:paraId="5D73CA9C" w14:textId="77777777" w:rsidR="003242DB" w:rsidRPr="007920D6" w:rsidRDefault="003242DB" w:rsidP="003242DB">
      <w:pPr>
        <w:pStyle w:val="NormalWeb"/>
        <w:numPr>
          <w:ilvl w:val="0"/>
          <w:numId w:val="47"/>
        </w:numPr>
        <w:spacing w:before="0" w:beforeAutospacing="0" w:after="0" w:afterAutospacing="0"/>
        <w:rPr>
          <w:rFonts w:ascii="Calibri" w:hAnsi="Calibri" w:cs="Calibri"/>
          <w:sz w:val="22"/>
          <w:szCs w:val="22"/>
        </w:rPr>
      </w:pPr>
      <w:r w:rsidRPr="007920D6">
        <w:rPr>
          <w:rFonts w:ascii="Calibri" w:hAnsi="Calibri" w:cs="Calibri"/>
          <w:sz w:val="22"/>
          <w:szCs w:val="22"/>
        </w:rPr>
        <w:t xml:space="preserve">The ultimate deterrent - no nuclear power has ever waged a full-scale war with another nuclear power. </w:t>
      </w:r>
    </w:p>
    <w:p w14:paraId="3E30BD1B" w14:textId="77777777" w:rsidR="003242DB" w:rsidRPr="007920D6" w:rsidRDefault="003242DB" w:rsidP="003242DB">
      <w:pPr>
        <w:pStyle w:val="NormalWeb"/>
        <w:spacing w:before="0" w:beforeAutospacing="0" w:after="0" w:afterAutospacing="0"/>
        <w:ind w:left="720"/>
        <w:rPr>
          <w:rFonts w:ascii="Calibri" w:hAnsi="Calibri" w:cs="Calibri"/>
          <w:sz w:val="22"/>
          <w:szCs w:val="22"/>
        </w:rPr>
      </w:pPr>
    </w:p>
    <w:p w14:paraId="6ED38701" w14:textId="77777777" w:rsidR="003242DB" w:rsidRPr="007920D6" w:rsidRDefault="003242DB" w:rsidP="003242DB">
      <w:pPr>
        <w:pStyle w:val="NormalWeb"/>
        <w:numPr>
          <w:ilvl w:val="0"/>
          <w:numId w:val="47"/>
        </w:numPr>
        <w:spacing w:before="0" w:beforeAutospacing="0" w:after="0" w:afterAutospacing="0"/>
        <w:rPr>
          <w:rFonts w:ascii="Calibri" w:hAnsi="Calibri" w:cs="Calibri"/>
          <w:sz w:val="22"/>
          <w:szCs w:val="22"/>
        </w:rPr>
      </w:pPr>
      <w:r w:rsidRPr="007920D6">
        <w:rPr>
          <w:rFonts w:ascii="Calibri" w:hAnsi="Calibri" w:cs="Calibri"/>
          <w:sz w:val="22"/>
          <w:szCs w:val="22"/>
        </w:rPr>
        <w:t xml:space="preserve">During the Cold War, tensions rose between the United States and the Soviet Union. It was the unprecedented power posed by nuclear weapons and the threat of mutually assured destruction that deterred the two countries, preventing their power struggle from boiling over, keeping the Cold War cold. </w:t>
      </w:r>
    </w:p>
    <w:p w14:paraId="43EF152B" w14:textId="77777777" w:rsidR="003242DB" w:rsidRPr="007920D6" w:rsidRDefault="003242DB" w:rsidP="003242DB">
      <w:pPr>
        <w:pStyle w:val="ListParagraph"/>
        <w:rPr>
          <w:rFonts w:ascii="Calibri" w:hAnsi="Calibri" w:cs="Calibri"/>
          <w:sz w:val="22"/>
          <w:szCs w:val="22"/>
        </w:rPr>
      </w:pPr>
    </w:p>
    <w:p w14:paraId="460BEA5D" w14:textId="77777777" w:rsidR="003242DB" w:rsidRPr="007920D6" w:rsidRDefault="003242DB" w:rsidP="003242DB">
      <w:pPr>
        <w:pStyle w:val="NormalWeb"/>
        <w:numPr>
          <w:ilvl w:val="0"/>
          <w:numId w:val="47"/>
        </w:numPr>
        <w:spacing w:before="0" w:beforeAutospacing="0" w:after="0" w:afterAutospacing="0"/>
        <w:rPr>
          <w:rFonts w:ascii="Calibri" w:hAnsi="Calibri" w:cs="Calibri"/>
          <w:sz w:val="22"/>
          <w:szCs w:val="22"/>
        </w:rPr>
      </w:pPr>
      <w:r w:rsidRPr="007920D6">
        <w:rPr>
          <w:rFonts w:ascii="Calibri" w:hAnsi="Calibri" w:cs="Calibri"/>
          <w:sz w:val="22"/>
          <w:szCs w:val="22"/>
        </w:rPr>
        <w:t xml:space="preserve">Deterrence, though, isn’t foolproof. Wars between countries still do occur and could continue to occur in the future. But they’ve become far less common. And instead, wars within countries, or civil wars, have become far more common. </w:t>
      </w:r>
    </w:p>
    <w:p w14:paraId="522AC029" w14:textId="77777777" w:rsidR="003242DB" w:rsidRPr="007920D6" w:rsidRDefault="003242DB" w:rsidP="003242DB">
      <w:pPr>
        <w:pStyle w:val="NormalWeb"/>
        <w:spacing w:before="0" w:beforeAutospacing="0" w:after="0" w:afterAutospacing="0"/>
        <w:rPr>
          <w:rFonts w:ascii="Calibri" w:hAnsi="Calibri" w:cs="Calibri"/>
          <w:sz w:val="22"/>
          <w:szCs w:val="22"/>
        </w:rPr>
      </w:pPr>
    </w:p>
    <w:p w14:paraId="4D1ABE95" w14:textId="77777777" w:rsidR="003242DB" w:rsidRPr="007920D6" w:rsidRDefault="003242DB" w:rsidP="003242DB">
      <w:pPr>
        <w:pStyle w:val="NormalWeb"/>
        <w:spacing w:before="0" w:beforeAutospacing="0" w:after="0" w:afterAutospacing="0"/>
        <w:rPr>
          <w:rFonts w:ascii="Calibri" w:hAnsi="Calibri" w:cs="Calibri"/>
          <w:b/>
          <w:bCs/>
          <w:sz w:val="22"/>
          <w:szCs w:val="22"/>
          <w:u w:val="single"/>
        </w:rPr>
      </w:pPr>
      <w:r w:rsidRPr="007920D6">
        <w:rPr>
          <w:rFonts w:ascii="Calibri" w:hAnsi="Calibri" w:cs="Calibri"/>
          <w:b/>
          <w:bCs/>
          <w:sz w:val="22"/>
          <w:szCs w:val="22"/>
          <w:u w:val="single"/>
        </w:rPr>
        <w:t>Higher Occurrences of Civil Wars [Refer to Notes on Intrastate Conflict]</w:t>
      </w:r>
    </w:p>
    <w:p w14:paraId="160E443B" w14:textId="77777777" w:rsidR="003242DB" w:rsidRPr="007920D6" w:rsidRDefault="003242DB" w:rsidP="003242DB">
      <w:pPr>
        <w:pStyle w:val="NormalWeb"/>
        <w:spacing w:before="0" w:beforeAutospacing="0" w:after="0" w:afterAutospacing="0"/>
        <w:rPr>
          <w:rFonts w:ascii="Calibri" w:hAnsi="Calibri" w:cs="Calibri"/>
          <w:sz w:val="22"/>
          <w:szCs w:val="22"/>
        </w:rPr>
      </w:pPr>
    </w:p>
    <w:p w14:paraId="3C5C46B4" w14:textId="77777777" w:rsidR="003242DB" w:rsidRPr="007920D6" w:rsidRDefault="003242DB" w:rsidP="003242DB">
      <w:pPr>
        <w:pStyle w:val="NormalWeb"/>
        <w:numPr>
          <w:ilvl w:val="0"/>
          <w:numId w:val="49"/>
        </w:numPr>
        <w:spacing w:before="0" w:beforeAutospacing="0" w:after="0" w:afterAutospacing="0"/>
        <w:rPr>
          <w:rFonts w:ascii="Calibri" w:hAnsi="Calibri" w:cs="Calibri"/>
          <w:sz w:val="22"/>
          <w:szCs w:val="22"/>
        </w:rPr>
      </w:pPr>
      <w:r w:rsidRPr="007920D6">
        <w:rPr>
          <w:rFonts w:ascii="Calibri" w:hAnsi="Calibri" w:cs="Calibri"/>
          <w:sz w:val="22"/>
          <w:szCs w:val="22"/>
        </w:rPr>
        <w:t>There are generally two types of civil wars.</w:t>
      </w:r>
    </w:p>
    <w:p w14:paraId="3B1134DE" w14:textId="77777777" w:rsidR="003242DB" w:rsidRPr="007920D6" w:rsidRDefault="003242DB" w:rsidP="003242DB">
      <w:pPr>
        <w:pStyle w:val="NormalWeb"/>
        <w:numPr>
          <w:ilvl w:val="1"/>
          <w:numId w:val="49"/>
        </w:numPr>
        <w:spacing w:before="0" w:beforeAutospacing="0" w:after="0" w:afterAutospacing="0"/>
        <w:rPr>
          <w:rFonts w:ascii="Calibri" w:hAnsi="Calibri" w:cs="Calibri"/>
          <w:sz w:val="22"/>
          <w:szCs w:val="22"/>
        </w:rPr>
      </w:pPr>
      <w:r w:rsidRPr="007920D6">
        <w:rPr>
          <w:rFonts w:ascii="Calibri" w:hAnsi="Calibri" w:cs="Calibri"/>
          <w:sz w:val="22"/>
          <w:szCs w:val="22"/>
        </w:rPr>
        <w:t xml:space="preserve">One is a war of </w:t>
      </w:r>
      <w:r w:rsidRPr="00493EA5">
        <w:rPr>
          <w:rFonts w:ascii="Calibri" w:hAnsi="Calibri" w:cs="Calibri"/>
          <w:b/>
          <w:bCs/>
          <w:sz w:val="22"/>
          <w:szCs w:val="22"/>
        </w:rPr>
        <w:t>secession,</w:t>
      </w:r>
      <w:r w:rsidRPr="007920D6">
        <w:rPr>
          <w:rFonts w:ascii="Calibri" w:hAnsi="Calibri" w:cs="Calibri"/>
          <w:sz w:val="22"/>
          <w:szCs w:val="22"/>
        </w:rPr>
        <w:t xml:space="preserve"> where one group within a country fights to secede, or break away, and form their own separate country. </w:t>
      </w:r>
    </w:p>
    <w:p w14:paraId="1E25FB72" w14:textId="77777777" w:rsidR="003242DB" w:rsidRPr="007920D6" w:rsidRDefault="003242DB" w:rsidP="003242DB">
      <w:pPr>
        <w:pStyle w:val="NormalWeb"/>
        <w:spacing w:before="0" w:beforeAutospacing="0" w:after="0" w:afterAutospacing="0"/>
        <w:ind w:left="1440"/>
        <w:rPr>
          <w:rFonts w:ascii="Calibri" w:hAnsi="Calibri" w:cs="Calibri"/>
          <w:sz w:val="22"/>
          <w:szCs w:val="22"/>
        </w:rPr>
      </w:pPr>
    </w:p>
    <w:p w14:paraId="322C133D" w14:textId="77777777" w:rsidR="003242DB" w:rsidRPr="007920D6" w:rsidRDefault="003242DB" w:rsidP="003242DB">
      <w:pPr>
        <w:pStyle w:val="NormalWeb"/>
        <w:numPr>
          <w:ilvl w:val="1"/>
          <w:numId w:val="49"/>
        </w:numPr>
        <w:spacing w:before="0" w:beforeAutospacing="0" w:after="0" w:afterAutospacing="0"/>
        <w:rPr>
          <w:rFonts w:ascii="Calibri" w:hAnsi="Calibri" w:cs="Calibri"/>
          <w:sz w:val="22"/>
          <w:szCs w:val="22"/>
        </w:rPr>
      </w:pPr>
      <w:r w:rsidRPr="007920D6">
        <w:rPr>
          <w:rFonts w:ascii="Calibri" w:hAnsi="Calibri" w:cs="Calibri"/>
          <w:sz w:val="22"/>
          <w:szCs w:val="22"/>
        </w:rPr>
        <w:t xml:space="preserve">The other is a war of </w:t>
      </w:r>
      <w:r w:rsidRPr="00493EA5">
        <w:rPr>
          <w:rFonts w:ascii="Calibri" w:hAnsi="Calibri" w:cs="Calibri"/>
          <w:b/>
          <w:bCs/>
          <w:sz w:val="22"/>
          <w:szCs w:val="22"/>
        </w:rPr>
        <w:t>succession</w:t>
      </w:r>
      <w:r w:rsidRPr="007920D6">
        <w:rPr>
          <w:rFonts w:ascii="Calibri" w:hAnsi="Calibri" w:cs="Calibri"/>
          <w:sz w:val="22"/>
          <w:szCs w:val="22"/>
        </w:rPr>
        <w:t xml:space="preserve">, where groups within a country fight to change who is in power or how their country is governed. </w:t>
      </w:r>
    </w:p>
    <w:p w14:paraId="5FEAE84B" w14:textId="77777777" w:rsidR="003242DB" w:rsidRPr="007920D6" w:rsidRDefault="003242DB" w:rsidP="003242DB">
      <w:pPr>
        <w:pStyle w:val="NormalWeb"/>
        <w:spacing w:before="0" w:beforeAutospacing="0" w:after="0" w:afterAutospacing="0"/>
        <w:ind w:left="1440"/>
        <w:rPr>
          <w:rFonts w:ascii="Calibri" w:hAnsi="Calibri" w:cs="Calibri"/>
          <w:sz w:val="22"/>
          <w:szCs w:val="22"/>
        </w:rPr>
      </w:pPr>
    </w:p>
    <w:p w14:paraId="51DE7CFB" w14:textId="77777777" w:rsidR="003242DB" w:rsidRPr="007920D6" w:rsidRDefault="003242DB" w:rsidP="003242DB">
      <w:pPr>
        <w:pStyle w:val="NormalWeb"/>
        <w:numPr>
          <w:ilvl w:val="0"/>
          <w:numId w:val="49"/>
        </w:numPr>
        <w:spacing w:before="0" w:beforeAutospacing="0" w:after="0" w:afterAutospacing="0"/>
        <w:rPr>
          <w:rFonts w:ascii="Calibri" w:hAnsi="Calibri" w:cs="Calibri"/>
          <w:sz w:val="22"/>
          <w:szCs w:val="22"/>
        </w:rPr>
      </w:pPr>
      <w:r w:rsidRPr="007920D6">
        <w:rPr>
          <w:rFonts w:ascii="Calibri" w:hAnsi="Calibri" w:cs="Calibri"/>
          <w:sz w:val="22"/>
          <w:szCs w:val="22"/>
        </w:rPr>
        <w:lastRenderedPageBreak/>
        <w:t xml:space="preserve">Both types of civil conflict thrive in </w:t>
      </w:r>
      <w:r w:rsidRPr="00493EA5">
        <w:rPr>
          <w:rFonts w:ascii="Calibri" w:hAnsi="Calibri" w:cs="Calibri"/>
          <w:b/>
          <w:bCs/>
          <w:sz w:val="22"/>
          <w:szCs w:val="22"/>
        </w:rPr>
        <w:t>weak or failed countries</w:t>
      </w:r>
      <w:r w:rsidRPr="007920D6">
        <w:rPr>
          <w:rFonts w:ascii="Calibri" w:hAnsi="Calibri" w:cs="Calibri"/>
          <w:sz w:val="22"/>
          <w:szCs w:val="22"/>
        </w:rPr>
        <w:t xml:space="preserve">, where a government has lost control of what happens within its borders. And corruption is widespread, levels of inequality are high, and there is an extreme concentration of power. </w:t>
      </w:r>
    </w:p>
    <w:p w14:paraId="5F6D8D10" w14:textId="77777777" w:rsidR="003242DB" w:rsidRPr="007920D6" w:rsidRDefault="003242DB" w:rsidP="003242DB">
      <w:pPr>
        <w:pStyle w:val="NormalWeb"/>
        <w:spacing w:before="0" w:beforeAutospacing="0" w:after="0" w:afterAutospacing="0"/>
        <w:ind w:left="720"/>
        <w:rPr>
          <w:rFonts w:ascii="Calibri" w:hAnsi="Calibri" w:cs="Calibri"/>
          <w:sz w:val="22"/>
          <w:szCs w:val="22"/>
        </w:rPr>
      </w:pPr>
    </w:p>
    <w:p w14:paraId="08C97D87" w14:textId="77777777" w:rsidR="003242DB" w:rsidRPr="007920D6" w:rsidRDefault="003242DB" w:rsidP="003242DB">
      <w:pPr>
        <w:pStyle w:val="NormalWeb"/>
        <w:numPr>
          <w:ilvl w:val="0"/>
          <w:numId w:val="49"/>
        </w:numPr>
        <w:spacing w:before="0" w:beforeAutospacing="0" w:after="0" w:afterAutospacing="0"/>
        <w:rPr>
          <w:rFonts w:ascii="Calibri" w:hAnsi="Calibri" w:cs="Calibri"/>
          <w:sz w:val="22"/>
          <w:szCs w:val="22"/>
        </w:rPr>
      </w:pPr>
      <w:r w:rsidRPr="007920D6">
        <w:rPr>
          <w:rFonts w:ascii="Calibri" w:hAnsi="Calibri" w:cs="Calibri"/>
          <w:sz w:val="22"/>
          <w:szCs w:val="22"/>
        </w:rPr>
        <w:t xml:space="preserve">Both can have </w:t>
      </w:r>
      <w:r w:rsidRPr="00493EA5">
        <w:rPr>
          <w:rFonts w:ascii="Calibri" w:hAnsi="Calibri" w:cs="Calibri"/>
          <w:b/>
          <w:bCs/>
          <w:sz w:val="22"/>
          <w:szCs w:val="22"/>
        </w:rPr>
        <w:t>implications far beyond a country’s borders.</w:t>
      </w:r>
      <w:r w:rsidRPr="007920D6">
        <w:rPr>
          <w:rFonts w:ascii="Calibri" w:hAnsi="Calibri" w:cs="Calibri"/>
          <w:sz w:val="22"/>
          <w:szCs w:val="22"/>
        </w:rPr>
        <w:t xml:space="preserve"> </w:t>
      </w:r>
    </w:p>
    <w:p w14:paraId="34E147EF" w14:textId="77777777" w:rsidR="003242DB" w:rsidRPr="007920D6" w:rsidRDefault="003242DB" w:rsidP="003242DB">
      <w:pPr>
        <w:pStyle w:val="NormalWeb"/>
        <w:numPr>
          <w:ilvl w:val="1"/>
          <w:numId w:val="49"/>
        </w:numPr>
        <w:spacing w:before="0" w:beforeAutospacing="0" w:after="0" w:afterAutospacing="0"/>
        <w:rPr>
          <w:rFonts w:ascii="Calibri" w:hAnsi="Calibri" w:cs="Calibri"/>
          <w:sz w:val="22"/>
          <w:szCs w:val="22"/>
        </w:rPr>
      </w:pPr>
      <w:r w:rsidRPr="007920D6">
        <w:rPr>
          <w:rFonts w:ascii="Calibri" w:hAnsi="Calibri" w:cs="Calibri"/>
          <w:sz w:val="22"/>
          <w:szCs w:val="22"/>
        </w:rPr>
        <w:t xml:space="preserve">Civil conflict and instability make it </w:t>
      </w:r>
      <w:r w:rsidRPr="00493EA5">
        <w:rPr>
          <w:rFonts w:ascii="Calibri" w:hAnsi="Calibri" w:cs="Calibri"/>
          <w:b/>
          <w:bCs/>
          <w:sz w:val="22"/>
          <w:szCs w:val="22"/>
        </w:rPr>
        <w:t>easier for terrorist groups and organized crime to set up operations in a country and can create huge flows of refugees</w:t>
      </w:r>
      <w:r w:rsidRPr="007920D6">
        <w:rPr>
          <w:rFonts w:ascii="Calibri" w:hAnsi="Calibri" w:cs="Calibri"/>
          <w:sz w:val="22"/>
          <w:szCs w:val="22"/>
        </w:rPr>
        <w:t xml:space="preserve">, affecting countries throughout the region and around the world. Such instability also makes it harder for countries to collaborate on global challenges, like climate change and pandemic containment. </w:t>
      </w:r>
    </w:p>
    <w:p w14:paraId="419175E3" w14:textId="77777777" w:rsidR="003242DB" w:rsidRPr="007920D6" w:rsidRDefault="003242DB" w:rsidP="003242DB">
      <w:pPr>
        <w:pStyle w:val="NormalWeb"/>
        <w:spacing w:before="0" w:beforeAutospacing="0" w:after="0" w:afterAutospacing="0"/>
        <w:ind w:left="1440"/>
        <w:rPr>
          <w:rFonts w:ascii="Calibri" w:hAnsi="Calibri" w:cs="Calibri"/>
          <w:sz w:val="22"/>
          <w:szCs w:val="22"/>
        </w:rPr>
      </w:pPr>
    </w:p>
    <w:p w14:paraId="04646C0C" w14:textId="77777777" w:rsidR="003242DB" w:rsidRPr="007920D6" w:rsidRDefault="003242DB" w:rsidP="003242DB">
      <w:pPr>
        <w:pStyle w:val="NormalWeb"/>
        <w:numPr>
          <w:ilvl w:val="1"/>
          <w:numId w:val="49"/>
        </w:numPr>
        <w:spacing w:before="0" w:beforeAutospacing="0" w:after="0" w:afterAutospacing="0"/>
        <w:rPr>
          <w:rFonts w:ascii="Calibri" w:hAnsi="Calibri" w:cs="Calibri"/>
          <w:sz w:val="22"/>
          <w:szCs w:val="22"/>
        </w:rPr>
      </w:pPr>
      <w:r w:rsidRPr="007920D6">
        <w:rPr>
          <w:rFonts w:ascii="Calibri" w:hAnsi="Calibri" w:cs="Calibri"/>
          <w:sz w:val="22"/>
          <w:szCs w:val="22"/>
        </w:rPr>
        <w:t xml:space="preserve">Civil conflicts can also serve as </w:t>
      </w:r>
      <w:r w:rsidRPr="00493EA5">
        <w:rPr>
          <w:rFonts w:ascii="Calibri" w:hAnsi="Calibri" w:cs="Calibri"/>
          <w:b/>
          <w:bCs/>
          <w:sz w:val="22"/>
          <w:szCs w:val="22"/>
        </w:rPr>
        <w:t>proxy fights for larger, more powerful countries</w:t>
      </w:r>
      <w:r w:rsidRPr="007920D6">
        <w:rPr>
          <w:rFonts w:ascii="Calibri" w:hAnsi="Calibri" w:cs="Calibri"/>
          <w:sz w:val="22"/>
          <w:szCs w:val="22"/>
        </w:rPr>
        <w:t xml:space="preserve"> to compete against each other by supporting opposing sides. It’s a situation which can raise the stakes and blur a conflict’s original motivations. </w:t>
      </w:r>
    </w:p>
    <w:p w14:paraId="1B91AF06" w14:textId="77777777" w:rsidR="003242DB" w:rsidRPr="007920D6" w:rsidRDefault="003242DB" w:rsidP="003242DB">
      <w:pPr>
        <w:pStyle w:val="NormalWeb"/>
        <w:spacing w:before="0" w:beforeAutospacing="0" w:after="0" w:afterAutospacing="0"/>
        <w:rPr>
          <w:rFonts w:ascii="Calibri" w:hAnsi="Calibri" w:cs="Calibri"/>
          <w:sz w:val="22"/>
          <w:szCs w:val="22"/>
        </w:rPr>
      </w:pPr>
    </w:p>
    <w:p w14:paraId="3EF44887" w14:textId="77777777" w:rsidR="003242DB" w:rsidRPr="007920D6" w:rsidRDefault="003242DB" w:rsidP="003242DB">
      <w:pPr>
        <w:pStyle w:val="NormalWeb"/>
        <w:numPr>
          <w:ilvl w:val="0"/>
          <w:numId w:val="50"/>
        </w:numPr>
        <w:spacing w:before="0" w:beforeAutospacing="0" w:after="0" w:afterAutospacing="0"/>
        <w:rPr>
          <w:rFonts w:ascii="Calibri" w:hAnsi="Calibri" w:cs="Calibri"/>
          <w:sz w:val="22"/>
          <w:szCs w:val="22"/>
        </w:rPr>
      </w:pPr>
      <w:r w:rsidRPr="007920D6">
        <w:rPr>
          <w:rFonts w:ascii="Calibri" w:hAnsi="Calibri" w:cs="Calibri"/>
          <w:sz w:val="22"/>
          <w:szCs w:val="22"/>
        </w:rPr>
        <w:t xml:space="preserve">In modern conflicts, soldiers might not have uniforms or guns and might not actually be on the battlefield. Today, war is often fought in </w:t>
      </w:r>
      <w:r w:rsidR="00453E64">
        <w:rPr>
          <w:rFonts w:ascii="Calibri" w:hAnsi="Calibri" w:cs="Calibri"/>
          <w:b/>
          <w:bCs/>
          <w:sz w:val="22"/>
          <w:szCs w:val="22"/>
        </w:rPr>
        <w:t xml:space="preserve">  </w:t>
      </w:r>
    </w:p>
    <w:p w14:paraId="3C8F4A98" w14:textId="77777777" w:rsidR="003242DB" w:rsidRPr="007920D6" w:rsidRDefault="003242DB" w:rsidP="003242DB">
      <w:pPr>
        <w:pStyle w:val="NormalWeb"/>
        <w:spacing w:before="0" w:beforeAutospacing="0" w:after="0" w:afterAutospacing="0"/>
        <w:rPr>
          <w:rFonts w:ascii="Calibri" w:hAnsi="Calibri" w:cs="Calibri"/>
          <w:sz w:val="22"/>
          <w:szCs w:val="22"/>
        </w:rPr>
      </w:pPr>
    </w:p>
    <w:p w14:paraId="602D841B" w14:textId="77777777" w:rsidR="003242DB" w:rsidRPr="007920D6" w:rsidRDefault="003242DB" w:rsidP="003242DB">
      <w:pPr>
        <w:pStyle w:val="NormalWeb"/>
        <w:numPr>
          <w:ilvl w:val="0"/>
          <w:numId w:val="50"/>
        </w:numPr>
        <w:spacing w:before="0" w:beforeAutospacing="0" w:after="0" w:afterAutospacing="0"/>
        <w:rPr>
          <w:rFonts w:ascii="Calibri" w:hAnsi="Calibri" w:cs="Calibri"/>
          <w:sz w:val="22"/>
          <w:szCs w:val="22"/>
        </w:rPr>
      </w:pPr>
      <w:r w:rsidRPr="007920D6">
        <w:rPr>
          <w:rFonts w:ascii="Calibri" w:hAnsi="Calibri" w:cs="Calibri"/>
          <w:sz w:val="22"/>
          <w:szCs w:val="22"/>
        </w:rPr>
        <w:t xml:space="preserve">As </w:t>
      </w:r>
      <w:r w:rsidRPr="00493EA5">
        <w:rPr>
          <w:rFonts w:ascii="Calibri" w:hAnsi="Calibri" w:cs="Calibri"/>
          <w:b/>
          <w:bCs/>
          <w:sz w:val="22"/>
          <w:szCs w:val="22"/>
        </w:rPr>
        <w:t>conflict evolves, traditional tools of deterrence become less powerful,</w:t>
      </w:r>
      <w:r w:rsidRPr="007920D6">
        <w:rPr>
          <w:rFonts w:ascii="Calibri" w:hAnsi="Calibri" w:cs="Calibri"/>
          <w:sz w:val="22"/>
          <w:szCs w:val="22"/>
        </w:rPr>
        <w:t xml:space="preserve"> and order becomes harder to maintain. Many terrorist groups aren’t necessarily deterred by a country’s military or economic might because they typically don’t have their own country or territory that can be retaliated against. </w:t>
      </w:r>
    </w:p>
    <w:p w14:paraId="4D31E64F" w14:textId="77777777" w:rsidR="003242DB" w:rsidRPr="007920D6" w:rsidRDefault="003242DB" w:rsidP="003242DB">
      <w:pPr>
        <w:pStyle w:val="NormalWeb"/>
        <w:spacing w:before="0" w:beforeAutospacing="0" w:after="0" w:afterAutospacing="0"/>
        <w:rPr>
          <w:rFonts w:ascii="Calibri" w:hAnsi="Calibri" w:cs="Calibri"/>
          <w:sz w:val="22"/>
          <w:szCs w:val="22"/>
        </w:rPr>
      </w:pPr>
    </w:p>
    <w:p w14:paraId="0E5D5120" w14:textId="77777777" w:rsidR="003242DB" w:rsidRPr="007920D6" w:rsidRDefault="003242DB" w:rsidP="003242DB">
      <w:pPr>
        <w:pStyle w:val="NormalWeb"/>
        <w:numPr>
          <w:ilvl w:val="0"/>
          <w:numId w:val="50"/>
        </w:numPr>
        <w:spacing w:before="0" w:beforeAutospacing="0" w:after="0" w:afterAutospacing="0"/>
        <w:rPr>
          <w:rFonts w:ascii="Calibri" w:hAnsi="Calibri" w:cs="Calibri"/>
          <w:sz w:val="22"/>
          <w:szCs w:val="22"/>
        </w:rPr>
      </w:pPr>
      <w:r w:rsidRPr="007920D6">
        <w:rPr>
          <w:rFonts w:ascii="Calibri" w:hAnsi="Calibri" w:cs="Calibri"/>
          <w:sz w:val="22"/>
          <w:szCs w:val="22"/>
        </w:rPr>
        <w:t>And when a country or an organization attacks another country with a cyberweapon, it is hard to immediately know how severe the attack is, where it came from, and who is responsible. This undermines deterrence.</w:t>
      </w:r>
    </w:p>
    <w:p w14:paraId="2CFDE5BC" w14:textId="77777777" w:rsidR="003242DB" w:rsidRPr="007920D6" w:rsidRDefault="003242DB" w:rsidP="003242DB">
      <w:pPr>
        <w:pStyle w:val="NormalWeb"/>
        <w:spacing w:before="0" w:beforeAutospacing="0" w:after="0" w:afterAutospacing="0"/>
        <w:rPr>
          <w:rFonts w:ascii="Calibri" w:hAnsi="Calibri" w:cs="Calibri"/>
          <w:sz w:val="22"/>
          <w:szCs w:val="22"/>
        </w:rPr>
      </w:pPr>
    </w:p>
    <w:p w14:paraId="23631E1D" w14:textId="77777777" w:rsidR="003242DB" w:rsidRPr="007920D6" w:rsidRDefault="003242DB" w:rsidP="003242DB">
      <w:pPr>
        <w:outlineLvl w:val="2"/>
        <w:rPr>
          <w:rFonts w:ascii="Calibri" w:eastAsia="Times New Roman" w:hAnsi="Calibri" w:cs="Calibri"/>
          <w:b/>
          <w:bCs/>
          <w:sz w:val="22"/>
          <w:szCs w:val="22"/>
          <w:u w:val="single"/>
        </w:rPr>
      </w:pPr>
      <w:r w:rsidRPr="007920D6">
        <w:rPr>
          <w:rFonts w:ascii="Calibri" w:eastAsia="Times New Roman" w:hAnsi="Calibri" w:cs="Calibri"/>
          <w:b/>
          <w:bCs/>
          <w:sz w:val="22"/>
          <w:szCs w:val="22"/>
          <w:u w:val="single"/>
        </w:rPr>
        <w:t>Why has interstate war become less common?</w:t>
      </w:r>
    </w:p>
    <w:p w14:paraId="2C86F695" w14:textId="77777777" w:rsidR="003242DB" w:rsidRPr="007920D6" w:rsidRDefault="003242DB" w:rsidP="003242DB">
      <w:pPr>
        <w:pStyle w:val="NormalWeb"/>
        <w:spacing w:before="0" w:beforeAutospacing="0" w:after="0" w:afterAutospacing="0"/>
        <w:rPr>
          <w:rFonts w:ascii="Calibri" w:hAnsi="Calibri" w:cs="Calibri"/>
          <w:b/>
          <w:bCs/>
          <w:sz w:val="22"/>
          <w:szCs w:val="22"/>
        </w:rPr>
      </w:pPr>
    </w:p>
    <w:p w14:paraId="50AE86DF" w14:textId="77777777" w:rsidR="003242DB" w:rsidRPr="007920D6" w:rsidRDefault="003242DB" w:rsidP="003242DB">
      <w:pPr>
        <w:pStyle w:val="ListParagraph"/>
        <w:numPr>
          <w:ilvl w:val="0"/>
          <w:numId w:val="51"/>
        </w:numPr>
        <w:rPr>
          <w:rFonts w:ascii="Calibri" w:eastAsia="Times New Roman" w:hAnsi="Calibri" w:cs="Calibri"/>
          <w:sz w:val="22"/>
          <w:szCs w:val="22"/>
        </w:rPr>
      </w:pPr>
      <w:r w:rsidRPr="007920D6">
        <w:rPr>
          <w:rFonts w:ascii="Calibri" w:eastAsia="Times New Roman" w:hAnsi="Calibri" w:cs="Calibri"/>
          <w:sz w:val="22"/>
          <w:szCs w:val="22"/>
        </w:rPr>
        <w:t>Wars between countries are among the greatest threats to world order. Throughout history, they have killed tens of millions of people, displaced entire communities, caused trillions of dollars in destruction, and contributed to the spread of hunger, poverty, and disease.</w:t>
      </w:r>
    </w:p>
    <w:p w14:paraId="5279038F" w14:textId="77777777" w:rsidR="003242DB" w:rsidRPr="007920D6" w:rsidRDefault="003242DB" w:rsidP="003242DB">
      <w:pPr>
        <w:pStyle w:val="ListParagraph"/>
        <w:rPr>
          <w:rFonts w:ascii="Calibri" w:eastAsia="Times New Roman" w:hAnsi="Calibri" w:cs="Calibri"/>
          <w:sz w:val="22"/>
          <w:szCs w:val="22"/>
        </w:rPr>
      </w:pPr>
    </w:p>
    <w:p w14:paraId="078A6A08" w14:textId="77777777" w:rsidR="003242DB" w:rsidRPr="007920D6" w:rsidRDefault="003242DB" w:rsidP="003242DB">
      <w:pPr>
        <w:pStyle w:val="ListParagraph"/>
        <w:numPr>
          <w:ilvl w:val="0"/>
          <w:numId w:val="51"/>
        </w:numPr>
        <w:rPr>
          <w:rFonts w:ascii="Calibri" w:eastAsia="Times New Roman" w:hAnsi="Calibri" w:cs="Calibri"/>
          <w:sz w:val="22"/>
          <w:szCs w:val="22"/>
        </w:rPr>
      </w:pPr>
      <w:r w:rsidRPr="007920D6">
        <w:rPr>
          <w:rFonts w:ascii="Calibri" w:eastAsia="Times New Roman" w:hAnsi="Calibri" w:cs="Calibri"/>
          <w:sz w:val="22"/>
          <w:szCs w:val="22"/>
        </w:rPr>
        <w:t>It thus comes as welcome news that such costly interstate wars have been on the decline since the end of World War II. However, this trend does not mean that countries peacefully coexist or that the threat of full-scale war has disappeared.</w:t>
      </w:r>
    </w:p>
    <w:p w14:paraId="641269A7" w14:textId="77777777" w:rsidR="003242DB" w:rsidRPr="007920D6" w:rsidRDefault="003242DB" w:rsidP="003242DB">
      <w:pPr>
        <w:pStyle w:val="ListParagraph"/>
        <w:rPr>
          <w:rFonts w:ascii="Calibri" w:eastAsia="Times New Roman" w:hAnsi="Calibri" w:cs="Calibri"/>
          <w:sz w:val="22"/>
          <w:szCs w:val="22"/>
        </w:rPr>
      </w:pPr>
    </w:p>
    <w:p w14:paraId="316C2713" w14:textId="77777777" w:rsidR="003242DB" w:rsidRPr="00493EA5" w:rsidRDefault="003242DB" w:rsidP="003242DB">
      <w:pPr>
        <w:pStyle w:val="ListParagraph"/>
        <w:rPr>
          <w:rFonts w:ascii="Calibri" w:eastAsia="Times New Roman" w:hAnsi="Calibri" w:cs="Calibri"/>
          <w:b/>
          <w:bCs/>
          <w:sz w:val="22"/>
          <w:szCs w:val="22"/>
        </w:rPr>
      </w:pPr>
      <w:r w:rsidRPr="00493EA5">
        <w:rPr>
          <w:rFonts w:ascii="Calibri" w:eastAsia="Times New Roman" w:hAnsi="Calibri" w:cs="Calibri"/>
          <w:b/>
          <w:bCs/>
          <w:sz w:val="22"/>
          <w:szCs w:val="22"/>
        </w:rPr>
        <w:t>Reasons:</w:t>
      </w:r>
    </w:p>
    <w:p w14:paraId="1D23E3F6" w14:textId="77777777" w:rsidR="003242DB" w:rsidRPr="00493EA5" w:rsidRDefault="003242DB" w:rsidP="003242DB">
      <w:pPr>
        <w:pStyle w:val="ListParagraph"/>
        <w:numPr>
          <w:ilvl w:val="0"/>
          <w:numId w:val="52"/>
        </w:numPr>
        <w:rPr>
          <w:rFonts w:ascii="Calibri" w:eastAsia="Times New Roman" w:hAnsi="Calibri" w:cs="Calibri"/>
          <w:b/>
          <w:bCs/>
          <w:sz w:val="22"/>
          <w:szCs w:val="22"/>
        </w:rPr>
      </w:pPr>
      <w:r w:rsidRPr="00493EA5">
        <w:rPr>
          <w:rFonts w:ascii="Calibri" w:eastAsia="Times New Roman" w:hAnsi="Calibri" w:cs="Calibri"/>
          <w:b/>
          <w:bCs/>
          <w:sz w:val="22"/>
          <w:szCs w:val="22"/>
        </w:rPr>
        <w:t>The potential devastation of war has increased since the introduction of nuclear weapons at the end of World War II. Nuclear-armed powers launching a full-scale war today could spell the end of civilization itself.</w:t>
      </w:r>
    </w:p>
    <w:p w14:paraId="04ED28F7" w14:textId="77777777" w:rsidR="003242DB" w:rsidRPr="00493EA5" w:rsidRDefault="003242DB" w:rsidP="003242DB">
      <w:pPr>
        <w:pStyle w:val="ListParagraph"/>
        <w:ind w:left="1080"/>
        <w:rPr>
          <w:rFonts w:ascii="Calibri" w:eastAsia="Times New Roman" w:hAnsi="Calibri" w:cs="Calibri"/>
          <w:b/>
          <w:bCs/>
          <w:sz w:val="22"/>
          <w:szCs w:val="22"/>
        </w:rPr>
      </w:pPr>
    </w:p>
    <w:p w14:paraId="194941FB" w14:textId="77777777" w:rsidR="003242DB" w:rsidRPr="00493EA5" w:rsidRDefault="003242DB" w:rsidP="003242DB">
      <w:pPr>
        <w:pStyle w:val="ListParagraph"/>
        <w:numPr>
          <w:ilvl w:val="0"/>
          <w:numId w:val="52"/>
        </w:numPr>
        <w:rPr>
          <w:rFonts w:ascii="Calibri" w:eastAsia="Times New Roman" w:hAnsi="Calibri" w:cs="Calibri"/>
          <w:b/>
          <w:bCs/>
          <w:sz w:val="22"/>
          <w:szCs w:val="22"/>
        </w:rPr>
      </w:pPr>
      <w:r w:rsidRPr="00493EA5">
        <w:rPr>
          <w:rFonts w:ascii="Calibri" w:eastAsia="Times New Roman" w:hAnsi="Calibri" w:cs="Calibri"/>
          <w:b/>
          <w:bCs/>
          <w:sz w:val="22"/>
          <w:szCs w:val="22"/>
        </w:rPr>
        <w:t>Powerful alliances like the North Atlantic Treaty Organization serve as credible deterrents to interstate war, and international institutions such as the United Nations provide forums for countries to resolve disputes without resorting to fighting.</w:t>
      </w:r>
    </w:p>
    <w:p w14:paraId="2A750124" w14:textId="77777777" w:rsidR="003242DB" w:rsidRPr="00493EA5" w:rsidRDefault="003242DB" w:rsidP="003242DB">
      <w:pPr>
        <w:rPr>
          <w:rFonts w:ascii="Calibri" w:eastAsia="Times New Roman" w:hAnsi="Calibri" w:cs="Calibri"/>
          <w:b/>
          <w:bCs/>
          <w:sz w:val="22"/>
          <w:szCs w:val="22"/>
        </w:rPr>
      </w:pPr>
    </w:p>
    <w:p w14:paraId="65B99C71" w14:textId="77777777" w:rsidR="003242DB" w:rsidRPr="00493EA5" w:rsidRDefault="003242DB" w:rsidP="003242DB">
      <w:pPr>
        <w:pStyle w:val="ListParagraph"/>
        <w:numPr>
          <w:ilvl w:val="0"/>
          <w:numId w:val="52"/>
        </w:numPr>
        <w:rPr>
          <w:rFonts w:ascii="Calibri" w:eastAsia="Times New Roman" w:hAnsi="Calibri" w:cs="Calibri"/>
          <w:b/>
          <w:bCs/>
          <w:sz w:val="22"/>
          <w:szCs w:val="22"/>
        </w:rPr>
      </w:pPr>
      <w:r w:rsidRPr="00493EA5">
        <w:rPr>
          <w:rFonts w:ascii="Calibri" w:eastAsia="Times New Roman" w:hAnsi="Calibri" w:cs="Calibri"/>
          <w:b/>
          <w:bCs/>
          <w:sz w:val="22"/>
          <w:szCs w:val="22"/>
        </w:rPr>
        <w:t xml:space="preserve">Some political scientists attribute this trend to the worldwide increase in the number of democracies, arguing that accountable leaders are less willing to make potentially costly and unpopular decisions like going to war. </w:t>
      </w:r>
    </w:p>
    <w:p w14:paraId="1CB37724" w14:textId="77777777" w:rsidR="003242DB" w:rsidRPr="00493EA5" w:rsidRDefault="003242DB" w:rsidP="003242DB">
      <w:pPr>
        <w:rPr>
          <w:rFonts w:ascii="Calibri" w:eastAsia="Times New Roman" w:hAnsi="Calibri" w:cs="Calibri"/>
          <w:b/>
          <w:bCs/>
          <w:sz w:val="22"/>
          <w:szCs w:val="22"/>
        </w:rPr>
      </w:pPr>
    </w:p>
    <w:p w14:paraId="2BEE5C9F" w14:textId="77777777" w:rsidR="003242DB" w:rsidRPr="00493EA5" w:rsidRDefault="003242DB" w:rsidP="003242DB">
      <w:pPr>
        <w:pStyle w:val="ListParagraph"/>
        <w:numPr>
          <w:ilvl w:val="0"/>
          <w:numId w:val="52"/>
        </w:numPr>
        <w:rPr>
          <w:rFonts w:ascii="Calibri" w:eastAsia="Times New Roman" w:hAnsi="Calibri" w:cs="Calibri"/>
          <w:b/>
          <w:bCs/>
          <w:sz w:val="22"/>
          <w:szCs w:val="22"/>
        </w:rPr>
      </w:pPr>
      <w:r w:rsidRPr="00493EA5">
        <w:rPr>
          <w:rFonts w:ascii="Calibri" w:eastAsia="Times New Roman" w:hAnsi="Calibri" w:cs="Calibri"/>
          <w:b/>
          <w:bCs/>
          <w:sz w:val="22"/>
          <w:szCs w:val="22"/>
        </w:rPr>
        <w:lastRenderedPageBreak/>
        <w:t>Other experts believe that an increase in international trade has made the world a safer place, as economically interdependent countries are less likely to go to war. </w:t>
      </w:r>
    </w:p>
    <w:p w14:paraId="7264109B" w14:textId="77777777" w:rsidR="003242DB" w:rsidRPr="007920D6" w:rsidRDefault="003242DB" w:rsidP="003242DB">
      <w:pPr>
        <w:pStyle w:val="ListParagraph"/>
        <w:rPr>
          <w:rFonts w:ascii="Calibri" w:eastAsia="Times New Roman" w:hAnsi="Calibri" w:cs="Calibri"/>
          <w:sz w:val="22"/>
          <w:szCs w:val="22"/>
        </w:rPr>
      </w:pPr>
    </w:p>
    <w:p w14:paraId="03DE0A24" w14:textId="77777777" w:rsidR="003242DB" w:rsidRPr="007920D6" w:rsidRDefault="003242DB" w:rsidP="003242DB">
      <w:pPr>
        <w:outlineLvl w:val="2"/>
        <w:rPr>
          <w:rFonts w:ascii="Calibri" w:eastAsia="Times New Roman" w:hAnsi="Calibri" w:cs="Calibri"/>
          <w:b/>
          <w:bCs/>
          <w:sz w:val="22"/>
          <w:szCs w:val="22"/>
          <w:u w:val="single"/>
        </w:rPr>
      </w:pPr>
      <w:r w:rsidRPr="007920D6">
        <w:rPr>
          <w:rFonts w:ascii="Calibri" w:eastAsia="Times New Roman" w:hAnsi="Calibri" w:cs="Calibri"/>
          <w:b/>
          <w:bCs/>
          <w:sz w:val="22"/>
          <w:szCs w:val="22"/>
          <w:u w:val="single"/>
        </w:rPr>
        <w:t>What kinds of interstate conflict persist?</w:t>
      </w:r>
    </w:p>
    <w:p w14:paraId="7837B60E" w14:textId="77777777" w:rsidR="003242DB" w:rsidRPr="007920D6" w:rsidRDefault="003242DB" w:rsidP="003242DB">
      <w:pPr>
        <w:outlineLvl w:val="2"/>
        <w:rPr>
          <w:rFonts w:ascii="Calibri" w:eastAsia="Times New Roman" w:hAnsi="Calibri" w:cs="Calibri"/>
          <w:b/>
          <w:bCs/>
          <w:sz w:val="22"/>
          <w:szCs w:val="22"/>
          <w:u w:val="single"/>
        </w:rPr>
      </w:pPr>
    </w:p>
    <w:p w14:paraId="0C503305" w14:textId="77777777" w:rsidR="003242DB" w:rsidRPr="007920D6" w:rsidRDefault="003242DB" w:rsidP="003242DB">
      <w:pPr>
        <w:pStyle w:val="ListParagraph"/>
        <w:numPr>
          <w:ilvl w:val="0"/>
          <w:numId w:val="53"/>
        </w:numPr>
        <w:rPr>
          <w:rFonts w:ascii="Calibri" w:eastAsia="Times New Roman" w:hAnsi="Calibri" w:cs="Calibri"/>
          <w:sz w:val="22"/>
          <w:szCs w:val="22"/>
        </w:rPr>
      </w:pPr>
      <w:r w:rsidRPr="007920D6">
        <w:rPr>
          <w:rFonts w:ascii="Calibri" w:eastAsia="Times New Roman" w:hAnsi="Calibri" w:cs="Calibri"/>
          <w:sz w:val="22"/>
          <w:szCs w:val="22"/>
        </w:rPr>
        <w:t>The world is far from a harmonious place, and countries continue to try to increase their power, undermine their rivals, and advance their national interests. In some cases, violent interstate conflict occurs but stops short of an all-out war. In other instances, countries battle for influence through a range of economic, diplomatic, and </w:t>
      </w:r>
      <w:r w:rsidRPr="007920D6">
        <w:rPr>
          <w:rFonts w:ascii="Calibri" w:eastAsia="Times New Roman" w:hAnsi="Calibri" w:cs="Calibri"/>
          <w:sz w:val="22"/>
          <w:szCs w:val="22"/>
          <w:u w:val="single"/>
        </w:rPr>
        <w:t>cyber</w:t>
      </w:r>
      <w:r w:rsidRPr="007920D6">
        <w:rPr>
          <w:rFonts w:ascii="Calibri" w:eastAsia="Times New Roman" w:hAnsi="Calibri" w:cs="Calibri"/>
          <w:sz w:val="22"/>
          <w:szCs w:val="22"/>
        </w:rPr>
        <w:t> tools. Though these forms of interstate conflict can be less violent than conventional war, they still pose considerable risks to people and their governments.</w:t>
      </w:r>
    </w:p>
    <w:p w14:paraId="7BC20B13" w14:textId="77777777" w:rsidR="003242DB" w:rsidRPr="007920D6" w:rsidRDefault="003242DB" w:rsidP="003242DB">
      <w:pPr>
        <w:pStyle w:val="ListParagraph"/>
        <w:rPr>
          <w:rFonts w:ascii="Calibri" w:eastAsia="Times New Roman" w:hAnsi="Calibri" w:cs="Calibri"/>
          <w:sz w:val="22"/>
          <w:szCs w:val="22"/>
        </w:rPr>
      </w:pPr>
    </w:p>
    <w:p w14:paraId="5E2FC3F3" w14:textId="77777777" w:rsidR="003242DB" w:rsidRPr="007920D6" w:rsidRDefault="003242DB" w:rsidP="003242DB">
      <w:pPr>
        <w:pStyle w:val="NormalWeb"/>
        <w:numPr>
          <w:ilvl w:val="0"/>
          <w:numId w:val="54"/>
        </w:numPr>
        <w:spacing w:before="0" w:beforeAutospacing="0" w:after="0" w:afterAutospacing="0"/>
        <w:rPr>
          <w:rStyle w:val="Strong"/>
          <w:rFonts w:ascii="Calibri" w:hAnsi="Calibri" w:cs="Calibri"/>
          <w:b w:val="0"/>
          <w:bCs w:val="0"/>
          <w:sz w:val="22"/>
          <w:szCs w:val="22"/>
        </w:rPr>
      </w:pPr>
      <w:r w:rsidRPr="007920D6">
        <w:rPr>
          <w:rStyle w:val="Strong"/>
          <w:rFonts w:ascii="Calibri" w:hAnsi="Calibri" w:cs="Calibri"/>
          <w:sz w:val="22"/>
          <w:szCs w:val="22"/>
        </w:rPr>
        <w:t>Cyberattacks</w:t>
      </w:r>
    </w:p>
    <w:p w14:paraId="697D186B" w14:textId="77777777" w:rsidR="003242DB" w:rsidRPr="007920D6" w:rsidRDefault="003242DB" w:rsidP="003242DB">
      <w:pPr>
        <w:pStyle w:val="NormalWeb"/>
        <w:numPr>
          <w:ilvl w:val="1"/>
          <w:numId w:val="53"/>
        </w:numPr>
        <w:spacing w:before="0" w:beforeAutospacing="0" w:after="0" w:afterAutospacing="0"/>
        <w:rPr>
          <w:rFonts w:ascii="Calibri" w:hAnsi="Calibri" w:cs="Calibri"/>
          <w:sz w:val="22"/>
          <w:szCs w:val="22"/>
        </w:rPr>
      </w:pPr>
      <w:r w:rsidRPr="007920D6">
        <w:rPr>
          <w:rFonts w:ascii="Calibri" w:hAnsi="Calibri" w:cs="Calibri"/>
          <w:sz w:val="22"/>
          <w:szCs w:val="22"/>
        </w:rPr>
        <w:t>Countries can use technology to attack an enemy’s infrastructure and vital facilities, including its energy grid, communications network, and banking infrastructure.</w:t>
      </w:r>
    </w:p>
    <w:p w14:paraId="7F1EA439" w14:textId="77777777" w:rsidR="003242DB" w:rsidRPr="007920D6" w:rsidRDefault="003242DB" w:rsidP="003242DB">
      <w:pPr>
        <w:pStyle w:val="NormalWeb"/>
        <w:numPr>
          <w:ilvl w:val="1"/>
          <w:numId w:val="53"/>
        </w:numPr>
        <w:spacing w:before="0" w:beforeAutospacing="0" w:after="0" w:afterAutospacing="0"/>
        <w:rPr>
          <w:rFonts w:ascii="Calibri" w:hAnsi="Calibri" w:cs="Calibri"/>
          <w:sz w:val="22"/>
          <w:szCs w:val="22"/>
        </w:rPr>
      </w:pPr>
      <w:r w:rsidRPr="007920D6">
        <w:rPr>
          <w:rFonts w:ascii="Calibri" w:hAnsi="Calibri" w:cs="Calibri"/>
          <w:sz w:val="22"/>
          <w:szCs w:val="22"/>
        </w:rPr>
        <w:t xml:space="preserve">Cyberattacks allow countries to attack opponents covertly, from far away, and at relatively low risk. </w:t>
      </w:r>
    </w:p>
    <w:p w14:paraId="558F195D" w14:textId="77777777" w:rsidR="003242DB" w:rsidRDefault="003242DB" w:rsidP="003242DB">
      <w:pPr>
        <w:pStyle w:val="NormalWeb"/>
        <w:numPr>
          <w:ilvl w:val="1"/>
          <w:numId w:val="53"/>
        </w:numPr>
        <w:spacing w:before="0" w:beforeAutospacing="0" w:after="0" w:afterAutospacing="0"/>
        <w:rPr>
          <w:rFonts w:ascii="Calibri" w:hAnsi="Calibri" w:cs="Calibri"/>
          <w:sz w:val="22"/>
          <w:szCs w:val="22"/>
        </w:rPr>
      </w:pPr>
      <w:r w:rsidRPr="007920D6">
        <w:rPr>
          <w:rFonts w:ascii="Calibri" w:hAnsi="Calibri" w:cs="Calibri"/>
          <w:sz w:val="22"/>
          <w:szCs w:val="22"/>
        </w:rPr>
        <w:t>Israel, for instance, has reportedly</w:t>
      </w:r>
      <w:r w:rsidRPr="007920D6">
        <w:rPr>
          <w:rStyle w:val="apple-converted-space"/>
          <w:rFonts w:ascii="Calibri" w:eastAsiaTheme="majorEastAsia" w:hAnsi="Calibri" w:cs="Calibri"/>
          <w:sz w:val="22"/>
          <w:szCs w:val="22"/>
        </w:rPr>
        <w:t> </w:t>
      </w:r>
      <w:r w:rsidRPr="007920D6">
        <w:rPr>
          <w:rFonts w:ascii="Calibri" w:hAnsi="Calibri" w:cs="Calibri"/>
          <w:sz w:val="22"/>
          <w:szCs w:val="22"/>
        </w:rPr>
        <w:t>launched</w:t>
      </w:r>
      <w:r w:rsidRPr="007920D6">
        <w:rPr>
          <w:rStyle w:val="apple-converted-space"/>
          <w:rFonts w:ascii="Calibri" w:eastAsiaTheme="majorEastAsia" w:hAnsi="Calibri" w:cs="Calibri"/>
          <w:sz w:val="22"/>
          <w:szCs w:val="22"/>
        </w:rPr>
        <w:t> </w:t>
      </w:r>
      <w:r w:rsidRPr="007920D6">
        <w:rPr>
          <w:rFonts w:ascii="Calibri" w:hAnsi="Calibri" w:cs="Calibri"/>
          <w:sz w:val="22"/>
          <w:szCs w:val="22"/>
        </w:rPr>
        <w:t>cyberattacks on the</w:t>
      </w:r>
      <w:r w:rsidRPr="007920D6">
        <w:rPr>
          <w:rStyle w:val="apple-converted-space"/>
          <w:rFonts w:ascii="Calibri" w:eastAsiaTheme="majorEastAsia" w:hAnsi="Calibri" w:cs="Calibri"/>
          <w:sz w:val="22"/>
          <w:szCs w:val="22"/>
        </w:rPr>
        <w:t> </w:t>
      </w:r>
      <w:r w:rsidRPr="007920D6">
        <w:rPr>
          <w:rFonts w:ascii="Calibri" w:hAnsi="Calibri" w:cs="Calibri"/>
          <w:sz w:val="22"/>
          <w:szCs w:val="22"/>
        </w:rPr>
        <w:t>nuclear enrichment</w:t>
      </w:r>
      <w:r w:rsidRPr="007920D6">
        <w:rPr>
          <w:rStyle w:val="apple-converted-space"/>
          <w:rFonts w:ascii="Calibri" w:eastAsiaTheme="majorEastAsia" w:hAnsi="Calibri" w:cs="Calibri"/>
          <w:sz w:val="22"/>
          <w:szCs w:val="22"/>
        </w:rPr>
        <w:t> </w:t>
      </w:r>
      <w:r w:rsidRPr="007920D6">
        <w:rPr>
          <w:rFonts w:ascii="Calibri" w:hAnsi="Calibri" w:cs="Calibri"/>
          <w:sz w:val="22"/>
          <w:szCs w:val="22"/>
        </w:rPr>
        <w:t>facilities of its adversary Iran and shut down computer systems at a major Iranian port.</w:t>
      </w:r>
    </w:p>
    <w:p w14:paraId="371EE792" w14:textId="77777777" w:rsidR="00563A14" w:rsidRPr="007920D6" w:rsidRDefault="00563A14" w:rsidP="00563A14">
      <w:pPr>
        <w:pStyle w:val="NormalWeb"/>
        <w:spacing w:before="0" w:beforeAutospacing="0" w:after="0" w:afterAutospacing="0"/>
        <w:ind w:left="1440"/>
        <w:rPr>
          <w:rFonts w:ascii="Calibri" w:hAnsi="Calibri" w:cs="Calibri"/>
          <w:sz w:val="22"/>
          <w:szCs w:val="22"/>
        </w:rPr>
      </w:pPr>
    </w:p>
    <w:p w14:paraId="6DCCEBF5" w14:textId="77777777" w:rsidR="00E178F5" w:rsidRPr="00563A14" w:rsidRDefault="00000000" w:rsidP="00563A14">
      <w:pPr>
        <w:pStyle w:val="ListParagraph"/>
        <w:numPr>
          <w:ilvl w:val="0"/>
          <w:numId w:val="53"/>
        </w:numPr>
        <w:rPr>
          <w:rFonts w:ascii="Calibri" w:eastAsia="Times New Roman" w:hAnsi="Calibri" w:cs="Calibri"/>
          <w:sz w:val="22"/>
          <w:szCs w:val="22"/>
        </w:rPr>
      </w:pPr>
      <w:r w:rsidRPr="00563A14">
        <w:rPr>
          <w:rFonts w:ascii="Calibri" w:eastAsia="Times New Roman" w:hAnsi="Calibri" w:cs="Calibri"/>
          <w:sz w:val="22"/>
          <w:szCs w:val="22"/>
        </w:rPr>
        <w:t>Contemporary example (2024-2026): Russia’s broader war against Ukraine has shown how cyber conflict and hybrid attacks now accompany kinetic warfare. In late 2024, Romania said its election period faced more than 85,000 cyberattacks amid alleged Russian interference, and in March 2026 its defence minister said Romanian state institutions were facing over 10,000 cyberattacks a day. This shows how cyber tools can be used not only to damage infrastructure but also to unsettle democratic systems.</w:t>
      </w:r>
    </w:p>
    <w:p w14:paraId="69851AC6" w14:textId="77777777" w:rsidR="003242DB" w:rsidRPr="007920D6" w:rsidRDefault="003242DB" w:rsidP="003242DB">
      <w:pPr>
        <w:pStyle w:val="NormalWeb"/>
        <w:spacing w:before="0" w:beforeAutospacing="0" w:after="0" w:afterAutospacing="0"/>
        <w:ind w:left="720"/>
        <w:rPr>
          <w:rStyle w:val="Strong"/>
          <w:rFonts w:ascii="Calibri" w:hAnsi="Calibri" w:cs="Calibri"/>
          <w:b w:val="0"/>
          <w:bCs w:val="0"/>
          <w:sz w:val="22"/>
          <w:szCs w:val="22"/>
        </w:rPr>
      </w:pPr>
    </w:p>
    <w:p w14:paraId="3261190A" w14:textId="77777777" w:rsidR="003242DB" w:rsidRPr="007920D6" w:rsidRDefault="003242DB" w:rsidP="003242DB">
      <w:pPr>
        <w:pStyle w:val="NormalWeb"/>
        <w:numPr>
          <w:ilvl w:val="0"/>
          <w:numId w:val="54"/>
        </w:numPr>
        <w:spacing w:before="0" w:beforeAutospacing="0" w:after="0" w:afterAutospacing="0"/>
        <w:rPr>
          <w:rStyle w:val="apple-converted-space"/>
          <w:rFonts w:ascii="Calibri" w:hAnsi="Calibri" w:cs="Calibri"/>
          <w:sz w:val="22"/>
          <w:szCs w:val="22"/>
        </w:rPr>
      </w:pPr>
      <w:r w:rsidRPr="007920D6">
        <w:rPr>
          <w:rStyle w:val="Strong"/>
          <w:rFonts w:ascii="Calibri" w:hAnsi="Calibri" w:cs="Calibri"/>
          <w:sz w:val="22"/>
          <w:szCs w:val="22"/>
        </w:rPr>
        <w:t>Sanctions</w:t>
      </w:r>
    </w:p>
    <w:p w14:paraId="520A58D1" w14:textId="77777777" w:rsidR="003242DB" w:rsidRPr="007920D6" w:rsidRDefault="003242DB" w:rsidP="003242DB">
      <w:pPr>
        <w:pStyle w:val="NormalWeb"/>
        <w:numPr>
          <w:ilvl w:val="1"/>
          <w:numId w:val="53"/>
        </w:numPr>
        <w:spacing w:before="0" w:beforeAutospacing="0" w:after="0" w:afterAutospacing="0"/>
        <w:rPr>
          <w:rFonts w:ascii="Calibri" w:hAnsi="Calibri" w:cs="Calibri"/>
          <w:sz w:val="22"/>
          <w:szCs w:val="22"/>
        </w:rPr>
      </w:pPr>
      <w:r w:rsidRPr="007920D6">
        <w:rPr>
          <w:rFonts w:ascii="Calibri" w:hAnsi="Calibri" w:cs="Calibri"/>
          <w:sz w:val="22"/>
          <w:szCs w:val="22"/>
        </w:rPr>
        <w:t xml:space="preserve">Economic penalties countries use to compel people, companies, and other governments to change their </w:t>
      </w:r>
      <w:proofErr w:type="spellStart"/>
      <w:r w:rsidRPr="007920D6">
        <w:rPr>
          <w:rFonts w:ascii="Calibri" w:hAnsi="Calibri" w:cs="Calibri"/>
          <w:sz w:val="22"/>
          <w:szCs w:val="22"/>
        </w:rPr>
        <w:t>behavior</w:t>
      </w:r>
      <w:proofErr w:type="spellEnd"/>
      <w:r w:rsidRPr="007920D6">
        <w:rPr>
          <w:rFonts w:ascii="Calibri" w:hAnsi="Calibri" w:cs="Calibri"/>
          <w:sz w:val="22"/>
          <w:szCs w:val="22"/>
        </w:rPr>
        <w:t xml:space="preserve"> on a broad range of issues, including nuclear proliferation and human rights. </w:t>
      </w:r>
    </w:p>
    <w:p w14:paraId="71FE2F00" w14:textId="77777777" w:rsidR="003242DB" w:rsidRPr="007920D6" w:rsidRDefault="003242DB" w:rsidP="003242DB">
      <w:pPr>
        <w:pStyle w:val="NormalWeb"/>
        <w:numPr>
          <w:ilvl w:val="1"/>
          <w:numId w:val="53"/>
        </w:numPr>
        <w:spacing w:before="0" w:beforeAutospacing="0" w:after="0" w:afterAutospacing="0"/>
        <w:rPr>
          <w:rFonts w:ascii="Calibri" w:hAnsi="Calibri" w:cs="Calibri"/>
          <w:sz w:val="22"/>
          <w:szCs w:val="22"/>
        </w:rPr>
      </w:pPr>
      <w:r w:rsidRPr="007920D6">
        <w:rPr>
          <w:rFonts w:ascii="Calibri" w:hAnsi="Calibri" w:cs="Calibri"/>
          <w:sz w:val="22"/>
          <w:szCs w:val="22"/>
        </w:rPr>
        <w:t>Although</w:t>
      </w:r>
      <w:r w:rsidRPr="007920D6">
        <w:rPr>
          <w:rStyle w:val="apple-converted-space"/>
          <w:rFonts w:ascii="Calibri" w:eastAsiaTheme="majorEastAsia" w:hAnsi="Calibri" w:cs="Calibri"/>
          <w:sz w:val="22"/>
          <w:szCs w:val="22"/>
        </w:rPr>
        <w:t> </w:t>
      </w:r>
      <w:r w:rsidRPr="007920D6">
        <w:rPr>
          <w:rFonts w:ascii="Calibri" w:hAnsi="Calibri" w:cs="Calibri"/>
          <w:sz w:val="22"/>
          <w:szCs w:val="22"/>
        </w:rPr>
        <w:t>sanctions</w:t>
      </w:r>
      <w:r w:rsidRPr="007920D6">
        <w:rPr>
          <w:rStyle w:val="apple-converted-space"/>
          <w:rFonts w:ascii="Calibri" w:eastAsiaTheme="majorEastAsia" w:hAnsi="Calibri" w:cs="Calibri"/>
          <w:sz w:val="22"/>
          <w:szCs w:val="22"/>
        </w:rPr>
        <w:t> </w:t>
      </w:r>
      <w:r w:rsidRPr="007920D6">
        <w:rPr>
          <w:rFonts w:ascii="Calibri" w:hAnsi="Calibri" w:cs="Calibri"/>
          <w:sz w:val="22"/>
          <w:szCs w:val="22"/>
        </w:rPr>
        <w:t xml:space="preserve">are seen as low-cost alternatives to war, they can still have devastating consequences by cutting off countries’ access to food, energy, and financial resources. </w:t>
      </w:r>
    </w:p>
    <w:p w14:paraId="3F5E147A" w14:textId="77777777" w:rsidR="003242DB" w:rsidRPr="007920D6" w:rsidRDefault="003242DB" w:rsidP="003242DB">
      <w:pPr>
        <w:pStyle w:val="NormalWeb"/>
        <w:numPr>
          <w:ilvl w:val="1"/>
          <w:numId w:val="53"/>
        </w:numPr>
        <w:spacing w:before="0" w:beforeAutospacing="0" w:after="0" w:afterAutospacing="0"/>
        <w:rPr>
          <w:rFonts w:ascii="Calibri" w:hAnsi="Calibri" w:cs="Calibri"/>
          <w:sz w:val="22"/>
          <w:szCs w:val="22"/>
        </w:rPr>
      </w:pPr>
      <w:r w:rsidRPr="007920D6">
        <w:rPr>
          <w:rFonts w:ascii="Calibri" w:hAnsi="Calibri" w:cs="Calibri"/>
          <w:sz w:val="22"/>
          <w:szCs w:val="22"/>
        </w:rPr>
        <w:t xml:space="preserve">U.S. sanctions on Cuba are estimated to have cost the country approximately $130 billion over the last sixty years—a figure far larger than Cuba’s entire economy ($100 billion in 2018). Still, while sanctions can accomplish modest objectives, they rarely force a country to fundamentally change course. </w:t>
      </w:r>
    </w:p>
    <w:p w14:paraId="1744615E" w14:textId="77777777" w:rsidR="003242DB" w:rsidRPr="007920D6" w:rsidRDefault="003242DB" w:rsidP="003242DB">
      <w:pPr>
        <w:pStyle w:val="NormalWeb"/>
        <w:numPr>
          <w:ilvl w:val="1"/>
          <w:numId w:val="53"/>
        </w:numPr>
        <w:spacing w:before="0" w:beforeAutospacing="0" w:after="0" w:afterAutospacing="0"/>
        <w:rPr>
          <w:rFonts w:ascii="Calibri" w:hAnsi="Calibri" w:cs="Calibri"/>
          <w:sz w:val="22"/>
          <w:szCs w:val="22"/>
        </w:rPr>
      </w:pPr>
      <w:r w:rsidRPr="007920D6">
        <w:rPr>
          <w:rFonts w:ascii="Calibri" w:hAnsi="Calibri" w:cs="Calibri"/>
          <w:sz w:val="22"/>
          <w:szCs w:val="22"/>
        </w:rPr>
        <w:t>Cuba’s</w:t>
      </w:r>
      <w:r w:rsidRPr="007920D6">
        <w:rPr>
          <w:rStyle w:val="apple-converted-space"/>
          <w:rFonts w:ascii="Calibri" w:eastAsiaTheme="majorEastAsia" w:hAnsi="Calibri" w:cs="Calibri"/>
          <w:sz w:val="22"/>
          <w:szCs w:val="22"/>
        </w:rPr>
        <w:t> </w:t>
      </w:r>
      <w:r w:rsidRPr="007920D6">
        <w:rPr>
          <w:rFonts w:ascii="Calibri" w:hAnsi="Calibri" w:cs="Calibri"/>
          <w:sz w:val="22"/>
          <w:szCs w:val="22"/>
        </w:rPr>
        <w:t>communist government has endured in the face of massive U.S sanctions, as has Iran’s revolutionary government and North Korea’s brutal dictatorship.</w:t>
      </w:r>
    </w:p>
    <w:p w14:paraId="35580CD8" w14:textId="77777777" w:rsidR="00E178F5" w:rsidRPr="00563A14" w:rsidRDefault="00000000" w:rsidP="00563A14">
      <w:pPr>
        <w:pStyle w:val="ListParagraph"/>
        <w:numPr>
          <w:ilvl w:val="0"/>
          <w:numId w:val="53"/>
        </w:numPr>
        <w:rPr>
          <w:rFonts w:ascii="Calibri" w:eastAsia="Times New Roman" w:hAnsi="Calibri" w:cs="Calibri"/>
          <w:sz w:val="22"/>
          <w:szCs w:val="22"/>
        </w:rPr>
      </w:pPr>
      <w:r w:rsidRPr="00563A14">
        <w:rPr>
          <w:rFonts w:ascii="Calibri" w:eastAsia="Times New Roman" w:hAnsi="Calibri" w:cs="Calibri"/>
          <w:sz w:val="22"/>
          <w:szCs w:val="22"/>
        </w:rPr>
        <w:t>Contemporary example (2024-2025): sanctions remain a key tool of coercion, but their limits are equally visible. In September 2024, the United States imposed fresh sanctions on a network accused of helping Russia and North Korea move payments linked to Moscow’s war effort and Pyongyang’s weapons programmes, yet such measures did not fundamentally reverse either state’s strategic behaviour.</w:t>
      </w:r>
    </w:p>
    <w:p w14:paraId="0DF18F11" w14:textId="77777777" w:rsidR="003242DB" w:rsidRPr="007920D6" w:rsidRDefault="003242DB" w:rsidP="003242DB">
      <w:pPr>
        <w:pStyle w:val="NormalWeb"/>
        <w:spacing w:before="0" w:beforeAutospacing="0" w:after="0" w:afterAutospacing="0"/>
        <w:ind w:left="1440"/>
        <w:rPr>
          <w:rFonts w:ascii="Calibri" w:hAnsi="Calibri" w:cs="Calibri"/>
          <w:sz w:val="22"/>
          <w:szCs w:val="22"/>
        </w:rPr>
      </w:pPr>
    </w:p>
    <w:p w14:paraId="070A356D" w14:textId="77777777" w:rsidR="003242DB" w:rsidRPr="007920D6" w:rsidRDefault="003242DB" w:rsidP="003242DB">
      <w:pPr>
        <w:pStyle w:val="NormalWeb"/>
        <w:numPr>
          <w:ilvl w:val="0"/>
          <w:numId w:val="54"/>
        </w:numPr>
        <w:spacing w:before="0" w:beforeAutospacing="0" w:after="0" w:afterAutospacing="0"/>
        <w:rPr>
          <w:rStyle w:val="Strong"/>
          <w:rFonts w:ascii="Calibri" w:hAnsi="Calibri" w:cs="Calibri"/>
          <w:b w:val="0"/>
          <w:bCs w:val="0"/>
          <w:sz w:val="22"/>
          <w:szCs w:val="22"/>
        </w:rPr>
      </w:pPr>
      <w:r w:rsidRPr="007920D6">
        <w:rPr>
          <w:rStyle w:val="Strong"/>
          <w:rFonts w:ascii="Calibri" w:hAnsi="Calibri" w:cs="Calibri"/>
          <w:sz w:val="22"/>
          <w:szCs w:val="22"/>
        </w:rPr>
        <w:t>Trade war</w:t>
      </w:r>
    </w:p>
    <w:p w14:paraId="2DB05D8E" w14:textId="77777777" w:rsidR="003242DB" w:rsidRPr="007920D6" w:rsidRDefault="003242DB" w:rsidP="003242DB">
      <w:pPr>
        <w:pStyle w:val="NormalWeb"/>
        <w:numPr>
          <w:ilvl w:val="1"/>
          <w:numId w:val="53"/>
        </w:numPr>
        <w:spacing w:before="0" w:beforeAutospacing="0" w:after="0" w:afterAutospacing="0"/>
        <w:rPr>
          <w:rStyle w:val="apple-converted-space"/>
          <w:rFonts w:ascii="Calibri" w:hAnsi="Calibri" w:cs="Calibri"/>
          <w:sz w:val="22"/>
          <w:szCs w:val="22"/>
        </w:rPr>
      </w:pPr>
      <w:r w:rsidRPr="007920D6">
        <w:rPr>
          <w:rFonts w:ascii="Calibri" w:hAnsi="Calibri" w:cs="Calibri"/>
          <w:sz w:val="22"/>
          <w:szCs w:val="22"/>
        </w:rPr>
        <w:t>Tariffs</w:t>
      </w:r>
      <w:r w:rsidRPr="007920D6">
        <w:rPr>
          <w:rStyle w:val="apple-converted-space"/>
          <w:rFonts w:ascii="Calibri" w:eastAsiaTheme="majorEastAsia" w:hAnsi="Calibri" w:cs="Calibri"/>
          <w:sz w:val="22"/>
          <w:szCs w:val="22"/>
        </w:rPr>
        <w:t> </w:t>
      </w:r>
      <w:r w:rsidRPr="007920D6">
        <w:rPr>
          <w:rFonts w:ascii="Calibri" w:hAnsi="Calibri" w:cs="Calibri"/>
          <w:sz w:val="22"/>
          <w:szCs w:val="22"/>
        </w:rPr>
        <w:t xml:space="preserve">(taxes on imports) or quotas (hard limits on how much of a particular product a country can import) are two tools governments can use to give their domestic </w:t>
      </w:r>
      <w:r w:rsidRPr="007920D6">
        <w:rPr>
          <w:rFonts w:ascii="Calibri" w:hAnsi="Calibri" w:cs="Calibri"/>
          <w:sz w:val="22"/>
          <w:szCs w:val="22"/>
        </w:rPr>
        <w:lastRenderedPageBreak/>
        <w:t>industries a leg up on foreign competition or punish other countries for political reasons.</w:t>
      </w:r>
      <w:r w:rsidRPr="007920D6">
        <w:rPr>
          <w:rStyle w:val="apple-converted-space"/>
          <w:rFonts w:ascii="Calibri" w:eastAsiaTheme="majorEastAsia" w:hAnsi="Calibri" w:cs="Calibri"/>
          <w:sz w:val="22"/>
          <w:szCs w:val="22"/>
        </w:rPr>
        <w:t> </w:t>
      </w:r>
    </w:p>
    <w:p w14:paraId="6201EAF3" w14:textId="77777777" w:rsidR="003242DB" w:rsidRPr="007920D6" w:rsidRDefault="003242DB" w:rsidP="003242DB">
      <w:pPr>
        <w:pStyle w:val="NormalWeb"/>
        <w:numPr>
          <w:ilvl w:val="1"/>
          <w:numId w:val="53"/>
        </w:numPr>
        <w:spacing w:before="0" w:beforeAutospacing="0" w:after="0" w:afterAutospacing="0"/>
        <w:rPr>
          <w:rFonts w:ascii="Calibri" w:hAnsi="Calibri" w:cs="Calibri"/>
          <w:sz w:val="22"/>
          <w:szCs w:val="22"/>
        </w:rPr>
      </w:pPr>
      <w:r w:rsidRPr="007920D6">
        <w:rPr>
          <w:rFonts w:ascii="Calibri" w:hAnsi="Calibri" w:cs="Calibri"/>
          <w:sz w:val="22"/>
          <w:szCs w:val="22"/>
        </w:rPr>
        <w:t xml:space="preserve">These actions, however, are often costly for both sides, as they limit an exporting country’s ability to sell products and can also make goods more expensive for importing countries. </w:t>
      </w:r>
    </w:p>
    <w:p w14:paraId="7E9F485C" w14:textId="77777777" w:rsidR="003242DB" w:rsidRPr="007920D6" w:rsidRDefault="003242DB" w:rsidP="003242DB">
      <w:pPr>
        <w:pStyle w:val="NormalWeb"/>
        <w:numPr>
          <w:ilvl w:val="1"/>
          <w:numId w:val="53"/>
        </w:numPr>
        <w:spacing w:before="0" w:beforeAutospacing="0" w:after="0" w:afterAutospacing="0"/>
        <w:rPr>
          <w:rFonts w:ascii="Calibri" w:hAnsi="Calibri" w:cs="Calibri"/>
          <w:sz w:val="22"/>
          <w:szCs w:val="22"/>
        </w:rPr>
      </w:pPr>
      <w:r w:rsidRPr="007920D6">
        <w:rPr>
          <w:rFonts w:ascii="Calibri" w:hAnsi="Calibri" w:cs="Calibri"/>
          <w:sz w:val="22"/>
          <w:szCs w:val="22"/>
        </w:rPr>
        <w:t>Japan and South Korea are mired in a trade war that has economically harmed both sides as well as other countries that rely on free-flowing Asian</w:t>
      </w:r>
      <w:r w:rsidRPr="007920D6">
        <w:rPr>
          <w:rStyle w:val="apple-converted-space"/>
          <w:rFonts w:ascii="Calibri" w:eastAsiaTheme="majorEastAsia" w:hAnsi="Calibri" w:cs="Calibri"/>
          <w:sz w:val="22"/>
          <w:szCs w:val="22"/>
        </w:rPr>
        <w:t> </w:t>
      </w:r>
      <w:r w:rsidRPr="007920D6">
        <w:rPr>
          <w:rFonts w:ascii="Calibri" w:hAnsi="Calibri" w:cs="Calibri"/>
          <w:sz w:val="22"/>
          <w:szCs w:val="22"/>
        </w:rPr>
        <w:t>supply chains</w:t>
      </w:r>
      <w:r w:rsidRPr="007920D6">
        <w:rPr>
          <w:rStyle w:val="apple-converted-space"/>
          <w:rFonts w:ascii="Calibri" w:eastAsiaTheme="majorEastAsia" w:hAnsi="Calibri" w:cs="Calibri"/>
          <w:sz w:val="22"/>
          <w:szCs w:val="22"/>
        </w:rPr>
        <w:t> </w:t>
      </w:r>
      <w:r w:rsidRPr="007920D6">
        <w:rPr>
          <w:rFonts w:ascii="Calibri" w:hAnsi="Calibri" w:cs="Calibri"/>
          <w:sz w:val="22"/>
          <w:szCs w:val="22"/>
        </w:rPr>
        <w:t>for the cheap production of electronics like cell phones and computers.</w:t>
      </w:r>
    </w:p>
    <w:p w14:paraId="3FA7FAB1" w14:textId="77777777" w:rsidR="00E178F5" w:rsidRPr="00563A14" w:rsidRDefault="00000000" w:rsidP="00563A14">
      <w:pPr>
        <w:pStyle w:val="ListParagraph"/>
        <w:numPr>
          <w:ilvl w:val="0"/>
          <w:numId w:val="53"/>
        </w:numPr>
        <w:rPr>
          <w:rFonts w:ascii="Calibri" w:eastAsia="Times New Roman" w:hAnsi="Calibri" w:cs="Calibri"/>
          <w:sz w:val="22"/>
          <w:szCs w:val="22"/>
        </w:rPr>
      </w:pPr>
      <w:r w:rsidRPr="00563A14">
        <w:rPr>
          <w:rFonts w:ascii="Calibri" w:eastAsia="Times New Roman" w:hAnsi="Calibri" w:cs="Calibri"/>
          <w:sz w:val="22"/>
          <w:szCs w:val="22"/>
        </w:rPr>
        <w:t>Contemporary example (2026): trade conflict remains central to major-power rivalry. Even after partial tariff reprieves in early 2026, Chinese exporters and global firms continued to operate on the assumption that long-term U.S.-China economic decoupling would persist. This illustrates that trade wars may ease tactically without truly ending.</w:t>
      </w:r>
    </w:p>
    <w:p w14:paraId="2A492926" w14:textId="77777777" w:rsidR="003242DB" w:rsidRPr="007920D6" w:rsidRDefault="003242DB" w:rsidP="003242DB">
      <w:pPr>
        <w:pStyle w:val="NormalWeb"/>
        <w:spacing w:before="0" w:beforeAutospacing="0" w:after="0" w:afterAutospacing="0"/>
        <w:rPr>
          <w:rStyle w:val="Strong"/>
          <w:rFonts w:ascii="Calibri" w:hAnsi="Calibri" w:cs="Calibri"/>
          <w:sz w:val="22"/>
          <w:szCs w:val="22"/>
        </w:rPr>
      </w:pPr>
    </w:p>
    <w:p w14:paraId="53BC7045" w14:textId="77777777" w:rsidR="003242DB" w:rsidRPr="007920D6" w:rsidRDefault="003242DB" w:rsidP="003242DB">
      <w:pPr>
        <w:pStyle w:val="NormalWeb"/>
        <w:numPr>
          <w:ilvl w:val="0"/>
          <w:numId w:val="54"/>
        </w:numPr>
        <w:spacing w:before="0" w:beforeAutospacing="0" w:after="0" w:afterAutospacing="0"/>
        <w:rPr>
          <w:rStyle w:val="Strong"/>
          <w:rFonts w:ascii="Calibri" w:hAnsi="Calibri" w:cs="Calibri"/>
          <w:sz w:val="22"/>
          <w:szCs w:val="22"/>
        </w:rPr>
      </w:pPr>
      <w:r w:rsidRPr="007920D6">
        <w:rPr>
          <w:rStyle w:val="Strong"/>
          <w:rFonts w:ascii="Calibri" w:hAnsi="Calibri" w:cs="Calibri"/>
          <w:sz w:val="22"/>
          <w:szCs w:val="22"/>
        </w:rPr>
        <w:t>Proxy war</w:t>
      </w:r>
    </w:p>
    <w:p w14:paraId="7F2BDC42" w14:textId="77777777" w:rsidR="003242DB" w:rsidRPr="007920D6" w:rsidRDefault="003242DB" w:rsidP="003242DB">
      <w:pPr>
        <w:pStyle w:val="NormalWeb"/>
        <w:numPr>
          <w:ilvl w:val="1"/>
          <w:numId w:val="53"/>
        </w:numPr>
        <w:spacing w:before="0" w:beforeAutospacing="0" w:after="0" w:afterAutospacing="0"/>
        <w:rPr>
          <w:rFonts w:ascii="Calibri" w:hAnsi="Calibri" w:cs="Calibri"/>
          <w:sz w:val="22"/>
          <w:szCs w:val="22"/>
        </w:rPr>
      </w:pPr>
      <w:r w:rsidRPr="007920D6">
        <w:rPr>
          <w:rFonts w:ascii="Calibri" w:hAnsi="Calibri" w:cs="Calibri"/>
          <w:sz w:val="22"/>
          <w:szCs w:val="22"/>
        </w:rPr>
        <w:t xml:space="preserve">Rather than directly wage war, powerful countries can indirectly fight one another by funding or arming opposing sides in a third country. </w:t>
      </w:r>
    </w:p>
    <w:p w14:paraId="50ADBDF8" w14:textId="77777777" w:rsidR="003242DB" w:rsidRPr="007920D6" w:rsidRDefault="003242DB" w:rsidP="003242DB">
      <w:pPr>
        <w:pStyle w:val="NormalWeb"/>
        <w:numPr>
          <w:ilvl w:val="1"/>
          <w:numId w:val="53"/>
        </w:numPr>
        <w:spacing w:before="0" w:beforeAutospacing="0" w:after="0" w:afterAutospacing="0"/>
        <w:rPr>
          <w:rFonts w:ascii="Calibri" w:hAnsi="Calibri" w:cs="Calibri"/>
          <w:sz w:val="22"/>
          <w:szCs w:val="22"/>
        </w:rPr>
      </w:pPr>
      <w:r w:rsidRPr="007920D6">
        <w:rPr>
          <w:rFonts w:ascii="Calibri" w:hAnsi="Calibri" w:cs="Calibri"/>
          <w:sz w:val="22"/>
          <w:szCs w:val="22"/>
        </w:rPr>
        <w:t xml:space="preserve">Although these interventions can limit the financial costs of war and the number of citizen deaths for those powerful countries, they can also turn wars into far larger and deadlier affairs for countries in which the fighting is occurring. </w:t>
      </w:r>
    </w:p>
    <w:p w14:paraId="345DC5CF" w14:textId="77777777" w:rsidR="003242DB" w:rsidRPr="007920D6" w:rsidRDefault="003242DB" w:rsidP="003242DB">
      <w:pPr>
        <w:pStyle w:val="NormalWeb"/>
        <w:numPr>
          <w:ilvl w:val="1"/>
          <w:numId w:val="53"/>
        </w:numPr>
        <w:spacing w:before="0" w:beforeAutospacing="0" w:after="0" w:afterAutospacing="0"/>
        <w:rPr>
          <w:rFonts w:ascii="Calibri" w:hAnsi="Calibri" w:cs="Calibri"/>
          <w:sz w:val="22"/>
          <w:szCs w:val="22"/>
        </w:rPr>
      </w:pPr>
      <w:r w:rsidRPr="007920D6">
        <w:rPr>
          <w:rFonts w:ascii="Calibri" w:hAnsi="Calibri" w:cs="Calibri"/>
          <w:sz w:val="22"/>
          <w:szCs w:val="22"/>
        </w:rPr>
        <w:t>The Middle East is home to several proxy wars in which countries—most notably rivals</w:t>
      </w:r>
      <w:r w:rsidRPr="007920D6">
        <w:rPr>
          <w:rStyle w:val="apple-converted-space"/>
          <w:rFonts w:ascii="Calibri" w:eastAsiaTheme="majorEastAsia" w:hAnsi="Calibri" w:cs="Calibri"/>
          <w:sz w:val="22"/>
          <w:szCs w:val="22"/>
        </w:rPr>
        <w:t> </w:t>
      </w:r>
      <w:r w:rsidRPr="007920D6">
        <w:rPr>
          <w:rFonts w:ascii="Calibri" w:hAnsi="Calibri" w:cs="Calibri"/>
          <w:sz w:val="22"/>
          <w:szCs w:val="22"/>
        </w:rPr>
        <w:t xml:space="preserve">Iran and Saudi Arabia—fund, train, and equip opposing sides in various conflicts. </w:t>
      </w:r>
    </w:p>
    <w:p w14:paraId="0C7A7390" w14:textId="77777777" w:rsidR="003242DB" w:rsidRPr="007920D6" w:rsidRDefault="003242DB" w:rsidP="003242DB">
      <w:pPr>
        <w:pStyle w:val="NormalWeb"/>
        <w:numPr>
          <w:ilvl w:val="1"/>
          <w:numId w:val="53"/>
        </w:numPr>
        <w:spacing w:before="0" w:beforeAutospacing="0" w:after="0" w:afterAutospacing="0"/>
        <w:rPr>
          <w:rFonts w:ascii="Calibri" w:hAnsi="Calibri" w:cs="Calibri"/>
          <w:sz w:val="22"/>
          <w:szCs w:val="22"/>
        </w:rPr>
      </w:pPr>
      <w:r w:rsidRPr="007920D6">
        <w:rPr>
          <w:rFonts w:ascii="Calibri" w:hAnsi="Calibri" w:cs="Calibri"/>
          <w:sz w:val="22"/>
          <w:szCs w:val="22"/>
        </w:rPr>
        <w:t>Although the two regional powers have largely refrained from attacking each other directly, their involvement in these local battlefields has contributed to hundreds of thousands of deaths in</w:t>
      </w:r>
      <w:r w:rsidRPr="007920D6">
        <w:rPr>
          <w:rStyle w:val="apple-converted-space"/>
          <w:rFonts w:ascii="Calibri" w:eastAsiaTheme="majorEastAsia" w:hAnsi="Calibri" w:cs="Calibri"/>
          <w:sz w:val="22"/>
          <w:szCs w:val="22"/>
        </w:rPr>
        <w:t> </w:t>
      </w:r>
      <w:r w:rsidRPr="007920D6">
        <w:rPr>
          <w:rFonts w:ascii="Calibri" w:hAnsi="Calibri" w:cs="Calibri"/>
          <w:sz w:val="22"/>
          <w:szCs w:val="22"/>
        </w:rPr>
        <w:t>Syria</w:t>
      </w:r>
      <w:r w:rsidRPr="007920D6">
        <w:rPr>
          <w:rStyle w:val="apple-converted-space"/>
          <w:rFonts w:ascii="Calibri" w:eastAsiaTheme="majorEastAsia" w:hAnsi="Calibri" w:cs="Calibri"/>
          <w:sz w:val="22"/>
          <w:szCs w:val="22"/>
        </w:rPr>
        <w:t> </w:t>
      </w:r>
      <w:r w:rsidRPr="007920D6">
        <w:rPr>
          <w:rFonts w:ascii="Calibri" w:hAnsi="Calibri" w:cs="Calibri"/>
          <w:sz w:val="22"/>
          <w:szCs w:val="22"/>
        </w:rPr>
        <w:t>and driven millions of people to the brink of starvation in</w:t>
      </w:r>
      <w:r w:rsidRPr="007920D6">
        <w:rPr>
          <w:rStyle w:val="apple-converted-space"/>
          <w:rFonts w:ascii="Calibri" w:eastAsiaTheme="majorEastAsia" w:hAnsi="Calibri" w:cs="Calibri"/>
          <w:sz w:val="22"/>
          <w:szCs w:val="22"/>
        </w:rPr>
        <w:t> </w:t>
      </w:r>
      <w:r w:rsidRPr="007920D6">
        <w:rPr>
          <w:rFonts w:ascii="Calibri" w:hAnsi="Calibri" w:cs="Calibri"/>
          <w:sz w:val="22"/>
          <w:szCs w:val="22"/>
        </w:rPr>
        <w:t>Yemen.</w:t>
      </w:r>
    </w:p>
    <w:p w14:paraId="50B01B3A" w14:textId="77777777" w:rsidR="00E178F5" w:rsidRPr="00563A14" w:rsidRDefault="00000000" w:rsidP="00563A14">
      <w:pPr>
        <w:pStyle w:val="ListParagraph"/>
        <w:numPr>
          <w:ilvl w:val="0"/>
          <w:numId w:val="53"/>
        </w:numPr>
        <w:rPr>
          <w:rFonts w:ascii="Calibri" w:eastAsia="Times New Roman" w:hAnsi="Calibri" w:cs="Calibri"/>
          <w:sz w:val="22"/>
          <w:szCs w:val="22"/>
        </w:rPr>
      </w:pPr>
      <w:r w:rsidRPr="00563A14">
        <w:rPr>
          <w:rFonts w:ascii="Calibri" w:eastAsia="Times New Roman" w:hAnsi="Calibri" w:cs="Calibri"/>
          <w:sz w:val="22"/>
          <w:szCs w:val="22"/>
        </w:rPr>
        <w:t>Contemporary example (2024-2026): the Red Sea crisis demonstrated how proxy conflict can spill into global trade. Iran-backed Houthi attacks on commercial shipping in 2024 disrupted one of the world’s most important maritime routes, drawing retaliatory strikes from the United States and its allies and showing how local militias can become instruments of wider geopolitical rivalry.</w:t>
      </w:r>
    </w:p>
    <w:p w14:paraId="0F115797" w14:textId="77777777" w:rsidR="003242DB" w:rsidRPr="007920D6" w:rsidRDefault="003242DB" w:rsidP="003242DB">
      <w:pPr>
        <w:pStyle w:val="NormalWeb"/>
        <w:spacing w:before="0" w:beforeAutospacing="0" w:after="0" w:afterAutospacing="0"/>
        <w:ind w:left="1440"/>
        <w:rPr>
          <w:rFonts w:ascii="Calibri" w:hAnsi="Calibri" w:cs="Calibri"/>
          <w:sz w:val="22"/>
          <w:szCs w:val="22"/>
        </w:rPr>
      </w:pPr>
    </w:p>
    <w:p w14:paraId="2759F554" w14:textId="77777777" w:rsidR="003242DB" w:rsidRPr="007920D6" w:rsidRDefault="003242DB" w:rsidP="003242DB">
      <w:pPr>
        <w:pStyle w:val="NormalWeb"/>
        <w:numPr>
          <w:ilvl w:val="0"/>
          <w:numId w:val="54"/>
        </w:numPr>
        <w:spacing w:before="0" w:beforeAutospacing="0" w:after="0" w:afterAutospacing="0"/>
        <w:rPr>
          <w:rStyle w:val="Strong"/>
          <w:rFonts w:ascii="Calibri" w:hAnsi="Calibri" w:cs="Calibri"/>
          <w:sz w:val="22"/>
          <w:szCs w:val="22"/>
        </w:rPr>
      </w:pPr>
      <w:r w:rsidRPr="007920D6">
        <w:rPr>
          <w:rStyle w:val="Strong"/>
          <w:rFonts w:ascii="Calibri" w:hAnsi="Calibri" w:cs="Calibri"/>
          <w:sz w:val="22"/>
          <w:szCs w:val="22"/>
        </w:rPr>
        <w:t>Domestic destabilization</w:t>
      </w:r>
    </w:p>
    <w:p w14:paraId="41255734" w14:textId="77777777" w:rsidR="003242DB" w:rsidRPr="007920D6" w:rsidRDefault="003242DB" w:rsidP="003242DB">
      <w:pPr>
        <w:pStyle w:val="NormalWeb"/>
        <w:numPr>
          <w:ilvl w:val="1"/>
          <w:numId w:val="53"/>
        </w:numPr>
        <w:spacing w:before="0" w:beforeAutospacing="0" w:after="0" w:afterAutospacing="0"/>
        <w:rPr>
          <w:rStyle w:val="apple-converted-space"/>
          <w:rFonts w:ascii="Calibri" w:hAnsi="Calibri" w:cs="Calibri"/>
          <w:sz w:val="22"/>
          <w:szCs w:val="22"/>
        </w:rPr>
      </w:pPr>
      <w:r w:rsidRPr="007920D6">
        <w:rPr>
          <w:rFonts w:ascii="Calibri" w:hAnsi="Calibri" w:cs="Calibri"/>
          <w:sz w:val="22"/>
          <w:szCs w:val="22"/>
        </w:rPr>
        <w:t>Governments can directly interfere in another country’s internal affairs by supporting—or even arming—opposition,</w:t>
      </w:r>
      <w:r w:rsidRPr="007920D6">
        <w:rPr>
          <w:rStyle w:val="apple-converted-space"/>
          <w:rFonts w:ascii="Calibri" w:hAnsi="Calibri" w:cs="Calibri"/>
          <w:sz w:val="22"/>
          <w:szCs w:val="22"/>
        </w:rPr>
        <w:t> </w:t>
      </w:r>
      <w:r w:rsidRPr="007920D6">
        <w:rPr>
          <w:rFonts w:ascii="Calibri" w:hAnsi="Calibri" w:cs="Calibri"/>
          <w:sz w:val="22"/>
          <w:szCs w:val="22"/>
        </w:rPr>
        <w:t>separatist, or</w:t>
      </w:r>
      <w:r w:rsidRPr="007920D6">
        <w:rPr>
          <w:rStyle w:val="apple-converted-space"/>
          <w:rFonts w:ascii="Calibri" w:hAnsi="Calibri" w:cs="Calibri"/>
          <w:sz w:val="22"/>
          <w:szCs w:val="22"/>
        </w:rPr>
        <w:t> </w:t>
      </w:r>
      <w:r w:rsidRPr="007920D6">
        <w:rPr>
          <w:rFonts w:ascii="Calibri" w:hAnsi="Calibri" w:cs="Calibri"/>
          <w:sz w:val="22"/>
          <w:szCs w:val="22"/>
        </w:rPr>
        <w:t>terrorist groups</w:t>
      </w:r>
      <w:r w:rsidRPr="007920D6">
        <w:rPr>
          <w:rStyle w:val="apple-converted-space"/>
          <w:rFonts w:ascii="Calibri" w:hAnsi="Calibri" w:cs="Calibri"/>
          <w:sz w:val="22"/>
          <w:szCs w:val="22"/>
        </w:rPr>
        <w:t> </w:t>
      </w:r>
      <w:r w:rsidRPr="007920D6">
        <w:rPr>
          <w:rFonts w:ascii="Calibri" w:hAnsi="Calibri" w:cs="Calibri"/>
          <w:sz w:val="22"/>
          <w:szCs w:val="22"/>
        </w:rPr>
        <w:t>to promote instability within an adversary’s borders.</w:t>
      </w:r>
      <w:r w:rsidRPr="007920D6">
        <w:rPr>
          <w:rStyle w:val="apple-converted-space"/>
          <w:rFonts w:ascii="Calibri" w:hAnsi="Calibri" w:cs="Calibri"/>
          <w:sz w:val="22"/>
          <w:szCs w:val="22"/>
        </w:rPr>
        <w:t> </w:t>
      </w:r>
    </w:p>
    <w:p w14:paraId="508F4EDD" w14:textId="77777777" w:rsidR="003242DB" w:rsidRPr="007920D6" w:rsidRDefault="003242DB" w:rsidP="003242DB">
      <w:pPr>
        <w:pStyle w:val="NormalWeb"/>
        <w:numPr>
          <w:ilvl w:val="1"/>
          <w:numId w:val="53"/>
        </w:numPr>
        <w:spacing w:before="0" w:beforeAutospacing="0" w:after="0" w:afterAutospacing="0"/>
        <w:rPr>
          <w:rFonts w:ascii="Calibri" w:hAnsi="Calibri" w:cs="Calibri"/>
          <w:sz w:val="22"/>
          <w:szCs w:val="22"/>
        </w:rPr>
      </w:pPr>
      <w:r w:rsidRPr="007920D6">
        <w:rPr>
          <w:rFonts w:ascii="Calibri" w:hAnsi="Calibri" w:cs="Calibri"/>
          <w:sz w:val="22"/>
          <w:szCs w:val="22"/>
        </w:rPr>
        <w:t>India and Pakistan, for example, have long accused each other of backing separatist groups in</w:t>
      </w:r>
      <w:r w:rsidRPr="007920D6">
        <w:rPr>
          <w:rStyle w:val="apple-converted-space"/>
          <w:rFonts w:ascii="Calibri" w:hAnsi="Calibri" w:cs="Calibri"/>
          <w:sz w:val="22"/>
          <w:szCs w:val="22"/>
        </w:rPr>
        <w:t> </w:t>
      </w:r>
      <w:r w:rsidRPr="007920D6">
        <w:rPr>
          <w:rFonts w:ascii="Calibri" w:hAnsi="Calibri" w:cs="Calibri"/>
          <w:sz w:val="22"/>
          <w:szCs w:val="22"/>
        </w:rPr>
        <w:t>restive areas</w:t>
      </w:r>
      <w:r w:rsidRPr="007920D6">
        <w:rPr>
          <w:rStyle w:val="apple-converted-space"/>
          <w:rFonts w:ascii="Calibri" w:hAnsi="Calibri" w:cs="Calibri"/>
          <w:sz w:val="22"/>
          <w:szCs w:val="22"/>
        </w:rPr>
        <w:t> </w:t>
      </w:r>
      <w:r w:rsidRPr="007920D6">
        <w:rPr>
          <w:rFonts w:ascii="Calibri" w:hAnsi="Calibri" w:cs="Calibri"/>
          <w:sz w:val="22"/>
          <w:szCs w:val="22"/>
        </w:rPr>
        <w:t>of their respective countries.</w:t>
      </w:r>
    </w:p>
    <w:p w14:paraId="24D1607C" w14:textId="77777777" w:rsidR="003242DB" w:rsidRPr="007920D6" w:rsidRDefault="003242DB" w:rsidP="003242DB">
      <w:pPr>
        <w:pStyle w:val="NormalWeb"/>
        <w:spacing w:before="0" w:beforeAutospacing="0" w:after="0" w:afterAutospacing="0"/>
        <w:rPr>
          <w:rStyle w:val="Strong"/>
          <w:rFonts w:ascii="Calibri" w:hAnsi="Calibri" w:cs="Calibri"/>
          <w:sz w:val="22"/>
          <w:szCs w:val="22"/>
        </w:rPr>
      </w:pPr>
    </w:p>
    <w:p w14:paraId="0F6F339E" w14:textId="77777777" w:rsidR="003242DB" w:rsidRPr="007920D6" w:rsidRDefault="003242DB" w:rsidP="003242DB">
      <w:pPr>
        <w:pStyle w:val="NormalWeb"/>
        <w:numPr>
          <w:ilvl w:val="0"/>
          <w:numId w:val="54"/>
        </w:numPr>
        <w:spacing w:before="0" w:beforeAutospacing="0" w:after="0" w:afterAutospacing="0"/>
        <w:rPr>
          <w:rStyle w:val="Strong"/>
          <w:rFonts w:ascii="Calibri" w:hAnsi="Calibri" w:cs="Calibri"/>
          <w:sz w:val="22"/>
          <w:szCs w:val="22"/>
        </w:rPr>
      </w:pPr>
      <w:r w:rsidRPr="007920D6">
        <w:rPr>
          <w:rStyle w:val="Strong"/>
          <w:rFonts w:ascii="Calibri" w:hAnsi="Calibri" w:cs="Calibri"/>
          <w:sz w:val="22"/>
          <w:szCs w:val="22"/>
        </w:rPr>
        <w:t>Electoral interference</w:t>
      </w:r>
    </w:p>
    <w:p w14:paraId="381BDB36" w14:textId="77777777" w:rsidR="003242DB" w:rsidRPr="007920D6" w:rsidRDefault="003242DB" w:rsidP="003242DB">
      <w:pPr>
        <w:pStyle w:val="NormalWeb"/>
        <w:numPr>
          <w:ilvl w:val="1"/>
          <w:numId w:val="53"/>
        </w:numPr>
        <w:spacing w:before="0" w:beforeAutospacing="0" w:after="0" w:afterAutospacing="0"/>
        <w:rPr>
          <w:rStyle w:val="apple-converted-space"/>
          <w:rFonts w:ascii="Calibri" w:hAnsi="Calibri" w:cs="Calibri"/>
          <w:sz w:val="22"/>
          <w:szCs w:val="22"/>
        </w:rPr>
      </w:pPr>
      <w:r w:rsidRPr="007920D6">
        <w:rPr>
          <w:rFonts w:ascii="Calibri" w:hAnsi="Calibri" w:cs="Calibri"/>
          <w:sz w:val="22"/>
          <w:szCs w:val="22"/>
        </w:rPr>
        <w:t>Countries can attempt to influence elections in other countries in order to support their preferred candidate or simply to sow mistrust in an electoral process.</w:t>
      </w:r>
      <w:r w:rsidRPr="007920D6">
        <w:rPr>
          <w:rStyle w:val="apple-converted-space"/>
          <w:rFonts w:ascii="Calibri" w:hAnsi="Calibri" w:cs="Calibri"/>
          <w:sz w:val="22"/>
          <w:szCs w:val="22"/>
        </w:rPr>
        <w:t> </w:t>
      </w:r>
    </w:p>
    <w:p w14:paraId="1FB583E8" w14:textId="77777777" w:rsidR="003242DB" w:rsidRPr="007920D6" w:rsidRDefault="003242DB" w:rsidP="003242DB">
      <w:pPr>
        <w:pStyle w:val="NormalWeb"/>
        <w:numPr>
          <w:ilvl w:val="1"/>
          <w:numId w:val="53"/>
        </w:numPr>
        <w:spacing w:before="0" w:beforeAutospacing="0" w:after="0" w:afterAutospacing="0"/>
        <w:rPr>
          <w:rFonts w:ascii="Calibri" w:hAnsi="Calibri" w:cs="Calibri"/>
          <w:sz w:val="22"/>
          <w:szCs w:val="22"/>
        </w:rPr>
      </w:pPr>
      <w:r w:rsidRPr="007920D6">
        <w:rPr>
          <w:rFonts w:ascii="Calibri" w:hAnsi="Calibri" w:cs="Calibri"/>
          <w:sz w:val="22"/>
          <w:szCs w:val="22"/>
        </w:rPr>
        <w:t>Russian election interference</w:t>
      </w:r>
      <w:r w:rsidRPr="007920D6">
        <w:rPr>
          <w:rStyle w:val="apple-converted-space"/>
          <w:rFonts w:ascii="Calibri" w:hAnsi="Calibri" w:cs="Calibri"/>
          <w:sz w:val="22"/>
          <w:szCs w:val="22"/>
        </w:rPr>
        <w:t> </w:t>
      </w:r>
      <w:r w:rsidRPr="007920D6">
        <w:rPr>
          <w:rFonts w:ascii="Calibri" w:hAnsi="Calibri" w:cs="Calibri"/>
          <w:sz w:val="22"/>
          <w:szCs w:val="22"/>
        </w:rPr>
        <w:t xml:space="preserve">in the United States, France, and Germany has been well documented. But other countries interfere in elections too. </w:t>
      </w:r>
    </w:p>
    <w:p w14:paraId="1192143B" w14:textId="77777777" w:rsidR="003242DB" w:rsidRPr="007920D6" w:rsidRDefault="003242DB" w:rsidP="003242DB">
      <w:pPr>
        <w:pStyle w:val="NormalWeb"/>
        <w:numPr>
          <w:ilvl w:val="1"/>
          <w:numId w:val="53"/>
        </w:numPr>
        <w:spacing w:before="0" w:beforeAutospacing="0" w:after="0" w:afterAutospacing="0"/>
        <w:rPr>
          <w:rFonts w:ascii="Calibri" w:hAnsi="Calibri" w:cs="Calibri"/>
          <w:sz w:val="22"/>
          <w:szCs w:val="22"/>
        </w:rPr>
      </w:pPr>
      <w:r w:rsidRPr="007920D6">
        <w:rPr>
          <w:rFonts w:ascii="Calibri" w:hAnsi="Calibri" w:cs="Calibri"/>
          <w:sz w:val="22"/>
          <w:szCs w:val="22"/>
        </w:rPr>
        <w:t>Turkish president Recep Tayyip Erdogan in 2017 publicly encouraged more than one million Germans of Turkish descent to vote against two German parties, calling them “enemies of Turkey.”</w:t>
      </w:r>
    </w:p>
    <w:p w14:paraId="2C1ED0B6" w14:textId="77777777" w:rsidR="00E178F5" w:rsidRPr="00563A14" w:rsidRDefault="00000000" w:rsidP="00563A14">
      <w:pPr>
        <w:pStyle w:val="ListParagraph"/>
        <w:numPr>
          <w:ilvl w:val="0"/>
          <w:numId w:val="53"/>
        </w:numPr>
        <w:rPr>
          <w:rFonts w:ascii="Calibri" w:eastAsia="Times New Roman" w:hAnsi="Calibri" w:cs="Calibri"/>
          <w:sz w:val="22"/>
          <w:szCs w:val="22"/>
        </w:rPr>
      </w:pPr>
      <w:r w:rsidRPr="00563A14">
        <w:rPr>
          <w:rFonts w:ascii="Calibri" w:eastAsia="Times New Roman" w:hAnsi="Calibri" w:cs="Calibri"/>
          <w:sz w:val="22"/>
          <w:szCs w:val="22"/>
        </w:rPr>
        <w:t xml:space="preserve">Contemporary example (2024-2025): concerns about electoral interference have remained acute in Europe. In December 2024, Romania declassified intelligence alleging aggressive hybrid Russian attacks during its presidential election, including coordinated online influence </w:t>
      </w:r>
      <w:r w:rsidRPr="00563A14">
        <w:rPr>
          <w:rFonts w:ascii="Calibri" w:eastAsia="Times New Roman" w:hAnsi="Calibri" w:cs="Calibri"/>
          <w:sz w:val="22"/>
          <w:szCs w:val="22"/>
        </w:rPr>
        <w:lastRenderedPageBreak/>
        <w:t>operations and cyber intrusions. The government then tightened campaign rules before the 2025 rerun, showing how foreign meddling can force democracies to redesign electoral safeguards.</w:t>
      </w:r>
    </w:p>
    <w:p w14:paraId="35398F37" w14:textId="77777777" w:rsidR="003242DB" w:rsidRPr="007920D6" w:rsidRDefault="003242DB" w:rsidP="003242DB">
      <w:pPr>
        <w:pStyle w:val="NormalWeb"/>
        <w:spacing w:before="0" w:beforeAutospacing="0" w:after="0" w:afterAutospacing="0"/>
        <w:ind w:left="1440"/>
        <w:rPr>
          <w:rFonts w:ascii="Calibri" w:hAnsi="Calibri" w:cs="Calibri"/>
          <w:sz w:val="22"/>
          <w:szCs w:val="22"/>
        </w:rPr>
      </w:pPr>
    </w:p>
    <w:p w14:paraId="7C37F430" w14:textId="77777777" w:rsidR="003242DB" w:rsidRPr="007920D6" w:rsidRDefault="003242DB" w:rsidP="003242DB">
      <w:pPr>
        <w:pStyle w:val="NormalWeb"/>
        <w:numPr>
          <w:ilvl w:val="0"/>
          <w:numId w:val="54"/>
        </w:numPr>
        <w:spacing w:before="0" w:beforeAutospacing="0" w:after="0" w:afterAutospacing="0"/>
        <w:rPr>
          <w:rStyle w:val="Strong"/>
          <w:rFonts w:ascii="Calibri" w:hAnsi="Calibri" w:cs="Calibri"/>
          <w:sz w:val="22"/>
          <w:szCs w:val="22"/>
        </w:rPr>
      </w:pPr>
      <w:r w:rsidRPr="007920D6">
        <w:rPr>
          <w:rStyle w:val="Strong"/>
          <w:rFonts w:ascii="Calibri" w:hAnsi="Calibri" w:cs="Calibri"/>
          <w:sz w:val="22"/>
          <w:szCs w:val="22"/>
        </w:rPr>
        <w:t>Diplomatic conflict</w:t>
      </w:r>
    </w:p>
    <w:p w14:paraId="099FD305" w14:textId="77777777" w:rsidR="003242DB" w:rsidRPr="007920D6" w:rsidRDefault="003242DB" w:rsidP="003242DB">
      <w:pPr>
        <w:pStyle w:val="NormalWeb"/>
        <w:numPr>
          <w:ilvl w:val="1"/>
          <w:numId w:val="53"/>
        </w:numPr>
        <w:spacing w:before="0" w:beforeAutospacing="0" w:after="0" w:afterAutospacing="0"/>
        <w:rPr>
          <w:rFonts w:ascii="Calibri" w:hAnsi="Calibri" w:cs="Calibri"/>
          <w:sz w:val="22"/>
          <w:szCs w:val="22"/>
        </w:rPr>
      </w:pPr>
      <w:r w:rsidRPr="007920D6">
        <w:rPr>
          <w:rFonts w:ascii="Calibri" w:hAnsi="Calibri" w:cs="Calibri"/>
          <w:sz w:val="22"/>
          <w:szCs w:val="22"/>
        </w:rPr>
        <w:t xml:space="preserve">Countries can try to punish or isolate other governments by limiting or even cutting off diplomatic relations. </w:t>
      </w:r>
    </w:p>
    <w:p w14:paraId="536F2AC7" w14:textId="77777777" w:rsidR="003242DB" w:rsidRPr="007920D6" w:rsidRDefault="003242DB" w:rsidP="003242DB">
      <w:pPr>
        <w:pStyle w:val="NormalWeb"/>
        <w:numPr>
          <w:ilvl w:val="1"/>
          <w:numId w:val="53"/>
        </w:numPr>
        <w:spacing w:before="0" w:beforeAutospacing="0" w:after="0" w:afterAutospacing="0"/>
        <w:rPr>
          <w:rFonts w:ascii="Calibri" w:hAnsi="Calibri" w:cs="Calibri"/>
          <w:sz w:val="22"/>
          <w:szCs w:val="22"/>
        </w:rPr>
      </w:pPr>
      <w:r w:rsidRPr="007920D6">
        <w:rPr>
          <w:rFonts w:ascii="Calibri" w:hAnsi="Calibri" w:cs="Calibri"/>
          <w:sz w:val="22"/>
          <w:szCs w:val="22"/>
        </w:rPr>
        <w:t xml:space="preserve">Diplomatic conflict can take the form of expelling another government’s diplomats or ordering the closure of that country’s consulates or embassies. </w:t>
      </w:r>
    </w:p>
    <w:p w14:paraId="6AC8E477" w14:textId="77777777" w:rsidR="003242DB" w:rsidRPr="007920D6" w:rsidRDefault="003242DB" w:rsidP="003242DB">
      <w:pPr>
        <w:pStyle w:val="NormalWeb"/>
        <w:numPr>
          <w:ilvl w:val="1"/>
          <w:numId w:val="53"/>
        </w:numPr>
        <w:spacing w:before="0" w:beforeAutospacing="0" w:after="0" w:afterAutospacing="0"/>
        <w:rPr>
          <w:rFonts w:ascii="Calibri" w:hAnsi="Calibri" w:cs="Calibri"/>
          <w:sz w:val="22"/>
          <w:szCs w:val="22"/>
        </w:rPr>
      </w:pPr>
      <w:r w:rsidRPr="007920D6">
        <w:rPr>
          <w:rFonts w:ascii="Calibri" w:hAnsi="Calibri" w:cs="Calibri"/>
          <w:sz w:val="22"/>
          <w:szCs w:val="22"/>
        </w:rPr>
        <w:t>Countries including Bahrain, Egypt, Saudi Arabia, and the United Arab Emirates cut ties with Qatar in 2017 over accusations of funding terrorism. These governments closed Qatar’s embassies in their countries and banned Qatari planes from using their airspace, while Saudi Arabia sealed off Qatar’s only land border. These actions may cost Qatar billions of dollars.</w:t>
      </w:r>
    </w:p>
    <w:p w14:paraId="37F190B5" w14:textId="77777777" w:rsidR="003242DB" w:rsidRPr="007920D6" w:rsidRDefault="003242DB" w:rsidP="003242DB">
      <w:pPr>
        <w:pStyle w:val="NormalWeb"/>
        <w:spacing w:before="0" w:beforeAutospacing="0" w:after="0" w:afterAutospacing="0"/>
        <w:rPr>
          <w:rStyle w:val="Strong"/>
          <w:rFonts w:ascii="Calibri" w:hAnsi="Calibri" w:cs="Calibri"/>
          <w:sz w:val="22"/>
          <w:szCs w:val="22"/>
        </w:rPr>
      </w:pPr>
    </w:p>
    <w:p w14:paraId="494943C0" w14:textId="77777777" w:rsidR="003242DB" w:rsidRPr="007920D6" w:rsidRDefault="003242DB" w:rsidP="003242DB">
      <w:pPr>
        <w:pStyle w:val="NormalWeb"/>
        <w:numPr>
          <w:ilvl w:val="0"/>
          <w:numId w:val="54"/>
        </w:numPr>
        <w:spacing w:before="0" w:beforeAutospacing="0" w:after="0" w:afterAutospacing="0"/>
        <w:rPr>
          <w:rStyle w:val="Strong"/>
          <w:rFonts w:ascii="Calibri" w:hAnsi="Calibri" w:cs="Calibri"/>
          <w:sz w:val="22"/>
          <w:szCs w:val="22"/>
        </w:rPr>
      </w:pPr>
      <w:r w:rsidRPr="007920D6">
        <w:rPr>
          <w:rStyle w:val="Strong"/>
          <w:rFonts w:ascii="Calibri" w:hAnsi="Calibri" w:cs="Calibri"/>
          <w:sz w:val="22"/>
          <w:szCs w:val="22"/>
        </w:rPr>
        <w:t>Environmental conflict</w:t>
      </w:r>
    </w:p>
    <w:p w14:paraId="1AB8E7FB" w14:textId="77777777" w:rsidR="003242DB" w:rsidRPr="007920D6" w:rsidRDefault="003242DB" w:rsidP="003242DB">
      <w:pPr>
        <w:pStyle w:val="NormalWeb"/>
        <w:numPr>
          <w:ilvl w:val="1"/>
          <w:numId w:val="53"/>
        </w:numPr>
        <w:spacing w:before="0" w:beforeAutospacing="0" w:after="0" w:afterAutospacing="0"/>
        <w:rPr>
          <w:rFonts w:ascii="Calibri" w:hAnsi="Calibri" w:cs="Calibri"/>
          <w:sz w:val="22"/>
          <w:szCs w:val="22"/>
        </w:rPr>
      </w:pPr>
      <w:r w:rsidRPr="007920D6">
        <w:rPr>
          <w:rFonts w:ascii="Calibri" w:hAnsi="Calibri" w:cs="Calibri"/>
          <w:sz w:val="22"/>
          <w:szCs w:val="22"/>
        </w:rPr>
        <w:t>Countries can manipulate shared ecosystems—like rivers and forests—in order to benefit themselves or deliberately harm neighbo</w:t>
      </w:r>
      <w:r w:rsidR="00676D43">
        <w:rPr>
          <w:rFonts w:ascii="Calibri" w:hAnsi="Calibri" w:cs="Calibri"/>
          <w:sz w:val="22"/>
          <w:szCs w:val="22"/>
        </w:rPr>
        <w:t>u</w:t>
      </w:r>
      <w:r w:rsidRPr="007920D6">
        <w:rPr>
          <w:rFonts w:ascii="Calibri" w:hAnsi="Calibri" w:cs="Calibri"/>
          <w:sz w:val="22"/>
          <w:szCs w:val="22"/>
        </w:rPr>
        <w:t xml:space="preserve">rs. </w:t>
      </w:r>
    </w:p>
    <w:p w14:paraId="42A849BF" w14:textId="77777777" w:rsidR="003242DB" w:rsidRPr="007920D6" w:rsidRDefault="003242DB" w:rsidP="003242DB">
      <w:pPr>
        <w:pStyle w:val="NormalWeb"/>
        <w:numPr>
          <w:ilvl w:val="1"/>
          <w:numId w:val="53"/>
        </w:numPr>
        <w:spacing w:before="0" w:beforeAutospacing="0" w:after="0" w:afterAutospacing="0"/>
        <w:rPr>
          <w:rFonts w:ascii="Calibri" w:hAnsi="Calibri" w:cs="Calibri"/>
          <w:sz w:val="22"/>
          <w:szCs w:val="22"/>
        </w:rPr>
      </w:pPr>
      <w:r w:rsidRPr="007920D6">
        <w:rPr>
          <w:rFonts w:ascii="Calibri" w:hAnsi="Calibri" w:cs="Calibri"/>
          <w:sz w:val="22"/>
          <w:szCs w:val="22"/>
        </w:rPr>
        <w:t>Such environmental conflict can contribute to food and water shortages, particularly as</w:t>
      </w:r>
      <w:r w:rsidRPr="007920D6">
        <w:rPr>
          <w:rStyle w:val="apple-converted-space"/>
          <w:rFonts w:ascii="Calibri" w:hAnsi="Calibri" w:cs="Calibri"/>
          <w:sz w:val="22"/>
          <w:szCs w:val="22"/>
        </w:rPr>
        <w:t> </w:t>
      </w:r>
      <w:r w:rsidRPr="007920D6">
        <w:rPr>
          <w:rFonts w:ascii="Calibri" w:hAnsi="Calibri" w:cs="Calibri"/>
          <w:sz w:val="22"/>
          <w:szCs w:val="22"/>
        </w:rPr>
        <w:t>global temperatures rise</w:t>
      </w:r>
      <w:r w:rsidRPr="007920D6">
        <w:rPr>
          <w:rStyle w:val="apple-converted-space"/>
          <w:rFonts w:ascii="Calibri" w:hAnsi="Calibri" w:cs="Calibri"/>
          <w:sz w:val="22"/>
          <w:szCs w:val="22"/>
        </w:rPr>
        <w:t> </w:t>
      </w:r>
      <w:r w:rsidRPr="007920D6">
        <w:rPr>
          <w:rFonts w:ascii="Calibri" w:hAnsi="Calibri" w:cs="Calibri"/>
          <w:sz w:val="22"/>
          <w:szCs w:val="22"/>
        </w:rPr>
        <w:t>and</w:t>
      </w:r>
      <w:r w:rsidRPr="007920D6">
        <w:rPr>
          <w:rStyle w:val="apple-converted-space"/>
          <w:rFonts w:ascii="Calibri" w:hAnsi="Calibri" w:cs="Calibri"/>
          <w:sz w:val="22"/>
          <w:szCs w:val="22"/>
        </w:rPr>
        <w:t> </w:t>
      </w:r>
      <w:r w:rsidRPr="007920D6">
        <w:rPr>
          <w:rFonts w:ascii="Calibri" w:hAnsi="Calibri" w:cs="Calibri"/>
          <w:sz w:val="22"/>
          <w:szCs w:val="22"/>
        </w:rPr>
        <w:t>ecosystems become increasingly vulnerable.</w:t>
      </w:r>
    </w:p>
    <w:p w14:paraId="4D21FBC1" w14:textId="77777777" w:rsidR="003242DB" w:rsidRPr="007920D6" w:rsidRDefault="003242DB" w:rsidP="003242DB">
      <w:pPr>
        <w:pStyle w:val="NormalWeb"/>
        <w:numPr>
          <w:ilvl w:val="1"/>
          <w:numId w:val="53"/>
        </w:numPr>
        <w:spacing w:before="0" w:beforeAutospacing="0" w:after="0" w:afterAutospacing="0"/>
        <w:rPr>
          <w:rFonts w:ascii="Calibri" w:hAnsi="Calibri" w:cs="Calibri"/>
          <w:sz w:val="22"/>
          <w:szCs w:val="22"/>
        </w:rPr>
      </w:pPr>
      <w:r w:rsidRPr="007920D6">
        <w:rPr>
          <w:rFonts w:ascii="Calibri" w:hAnsi="Calibri" w:cs="Calibri"/>
          <w:sz w:val="22"/>
          <w:szCs w:val="22"/>
        </w:rPr>
        <w:t>Ethiopia’s construction of a hydroelectric dam on the</w:t>
      </w:r>
      <w:r w:rsidRPr="007920D6">
        <w:rPr>
          <w:rStyle w:val="apple-converted-space"/>
          <w:rFonts w:ascii="Calibri" w:hAnsi="Calibri" w:cs="Calibri"/>
          <w:sz w:val="22"/>
          <w:szCs w:val="22"/>
        </w:rPr>
        <w:t> </w:t>
      </w:r>
      <w:r w:rsidRPr="007920D6">
        <w:rPr>
          <w:rFonts w:ascii="Calibri" w:hAnsi="Calibri" w:cs="Calibri"/>
          <w:sz w:val="22"/>
          <w:szCs w:val="22"/>
        </w:rPr>
        <w:t>Nile River</w:t>
      </w:r>
      <w:r w:rsidRPr="007920D6">
        <w:rPr>
          <w:rStyle w:val="apple-converted-space"/>
          <w:rFonts w:ascii="Calibri" w:hAnsi="Calibri" w:cs="Calibri"/>
          <w:sz w:val="22"/>
          <w:szCs w:val="22"/>
        </w:rPr>
        <w:t> </w:t>
      </w:r>
      <w:r w:rsidRPr="007920D6">
        <w:rPr>
          <w:rFonts w:ascii="Calibri" w:hAnsi="Calibri" w:cs="Calibri"/>
          <w:sz w:val="22"/>
          <w:szCs w:val="22"/>
        </w:rPr>
        <w:t>threatens Egypt’s vital water source, which supports nearly all of the country’s one hundred million residents. So serious is the threat that Egypt has threatened military action to halt the dam’s construction.</w:t>
      </w:r>
    </w:p>
    <w:p w14:paraId="2BC3ED03" w14:textId="77777777" w:rsidR="00E178F5" w:rsidRPr="00563A14" w:rsidRDefault="00000000" w:rsidP="00563A14">
      <w:pPr>
        <w:pStyle w:val="ListParagraph"/>
        <w:numPr>
          <w:ilvl w:val="0"/>
          <w:numId w:val="53"/>
        </w:numPr>
        <w:rPr>
          <w:rFonts w:ascii="Calibri" w:eastAsia="Times New Roman" w:hAnsi="Calibri" w:cs="Calibri"/>
          <w:sz w:val="22"/>
          <w:szCs w:val="22"/>
        </w:rPr>
      </w:pPr>
      <w:r w:rsidRPr="00563A14">
        <w:rPr>
          <w:rFonts w:ascii="Calibri" w:eastAsia="Times New Roman" w:hAnsi="Calibri" w:cs="Calibri"/>
          <w:sz w:val="22"/>
          <w:szCs w:val="22"/>
        </w:rPr>
        <w:t>Contemporary example (2025): when Ethiopia formally opened the Grand Ethiopian Renaissance Dam, Egypt renewed objections over water security and drought risks. The dispute shows how control over shared environmental resources can remain a major interstate flashpoint even when countries are not directly at war.</w:t>
      </w:r>
    </w:p>
    <w:p w14:paraId="16685406" w14:textId="77777777" w:rsidR="003242DB" w:rsidRPr="007920D6" w:rsidRDefault="003242DB" w:rsidP="003242DB">
      <w:pPr>
        <w:pStyle w:val="NormalWeb"/>
        <w:spacing w:before="0" w:beforeAutospacing="0" w:after="0" w:afterAutospacing="0"/>
        <w:rPr>
          <w:rFonts w:ascii="Calibri" w:hAnsi="Calibri" w:cs="Calibri"/>
          <w:sz w:val="22"/>
          <w:szCs w:val="22"/>
        </w:rPr>
      </w:pPr>
    </w:p>
    <w:p w14:paraId="3B6C2C0B" w14:textId="77777777" w:rsidR="003242DB" w:rsidRPr="00676D43" w:rsidRDefault="003242DB" w:rsidP="003242DB">
      <w:pPr>
        <w:pStyle w:val="Heading3"/>
        <w:spacing w:before="0"/>
        <w:rPr>
          <w:rFonts w:ascii="Calibri" w:hAnsi="Calibri" w:cs="Calibri"/>
          <w:b/>
          <w:bCs/>
          <w:color w:val="auto"/>
          <w:sz w:val="22"/>
          <w:szCs w:val="22"/>
          <w:u w:val="single"/>
        </w:rPr>
      </w:pPr>
      <w:r w:rsidRPr="00676D43">
        <w:rPr>
          <w:rFonts w:ascii="Calibri" w:hAnsi="Calibri" w:cs="Calibri"/>
          <w:b/>
          <w:bCs/>
          <w:color w:val="auto"/>
          <w:sz w:val="22"/>
          <w:szCs w:val="22"/>
          <w:u w:val="single"/>
        </w:rPr>
        <w:t>How are the United States and China in conflict?</w:t>
      </w:r>
    </w:p>
    <w:p w14:paraId="3FE26EDF" w14:textId="77777777" w:rsidR="003242DB" w:rsidRPr="007920D6" w:rsidRDefault="003242DB" w:rsidP="003242DB">
      <w:pPr>
        <w:pStyle w:val="Heading3"/>
        <w:spacing w:before="0"/>
        <w:rPr>
          <w:rFonts w:ascii="Calibri" w:hAnsi="Calibri" w:cs="Calibri"/>
          <w:color w:val="auto"/>
          <w:sz w:val="22"/>
          <w:szCs w:val="22"/>
          <w:u w:val="single"/>
        </w:rPr>
      </w:pPr>
    </w:p>
    <w:p w14:paraId="6CC448C9" w14:textId="77777777" w:rsidR="003242DB" w:rsidRPr="007920D6" w:rsidRDefault="003242DB" w:rsidP="003242DB">
      <w:pPr>
        <w:pStyle w:val="NormalWeb"/>
        <w:numPr>
          <w:ilvl w:val="0"/>
          <w:numId w:val="53"/>
        </w:numPr>
        <w:spacing w:before="0" w:beforeAutospacing="0" w:after="0" w:afterAutospacing="0"/>
        <w:rPr>
          <w:rFonts w:ascii="Calibri" w:hAnsi="Calibri" w:cs="Calibri"/>
          <w:sz w:val="22"/>
          <w:szCs w:val="22"/>
        </w:rPr>
      </w:pPr>
      <w:r w:rsidRPr="007920D6">
        <w:rPr>
          <w:rFonts w:ascii="Calibri" w:hAnsi="Calibri" w:cs="Calibri"/>
          <w:sz w:val="22"/>
          <w:szCs w:val="22"/>
        </w:rPr>
        <w:t>Even if not at war, the United States is in conflict with various countries. It levies</w:t>
      </w:r>
      <w:r w:rsidRPr="007920D6">
        <w:rPr>
          <w:rStyle w:val="apple-converted-space"/>
          <w:rFonts w:ascii="Calibri" w:hAnsi="Calibri" w:cs="Calibri"/>
          <w:sz w:val="22"/>
          <w:szCs w:val="22"/>
        </w:rPr>
        <w:t> </w:t>
      </w:r>
      <w:r w:rsidRPr="007920D6">
        <w:rPr>
          <w:rFonts w:ascii="Calibri" w:hAnsi="Calibri" w:cs="Calibri"/>
          <w:sz w:val="22"/>
          <w:szCs w:val="22"/>
        </w:rPr>
        <w:t xml:space="preserve">sanctions against Cuba, Iran, and North Korea, bears the brunt of election interference from Iran and Russia, and backs opponents of Syrian President Bashar al-Assad and Venezuelan President Nicolás Maduro. </w:t>
      </w:r>
    </w:p>
    <w:p w14:paraId="412936D0" w14:textId="77777777" w:rsidR="003242DB" w:rsidRPr="007920D6" w:rsidRDefault="003242DB" w:rsidP="003242DB">
      <w:pPr>
        <w:pStyle w:val="NormalWeb"/>
        <w:spacing w:before="0" w:beforeAutospacing="0" w:after="0" w:afterAutospacing="0"/>
        <w:ind w:left="720"/>
        <w:rPr>
          <w:rFonts w:ascii="Calibri" w:hAnsi="Calibri" w:cs="Calibri"/>
          <w:sz w:val="22"/>
          <w:szCs w:val="22"/>
        </w:rPr>
      </w:pPr>
    </w:p>
    <w:p w14:paraId="6528A3B3" w14:textId="77777777" w:rsidR="003242DB" w:rsidRPr="007920D6" w:rsidRDefault="003242DB" w:rsidP="003242DB">
      <w:pPr>
        <w:pStyle w:val="NormalWeb"/>
        <w:numPr>
          <w:ilvl w:val="0"/>
          <w:numId w:val="53"/>
        </w:numPr>
        <w:spacing w:before="0" w:beforeAutospacing="0" w:after="0" w:afterAutospacing="0"/>
        <w:rPr>
          <w:rFonts w:ascii="Calibri" w:hAnsi="Calibri" w:cs="Calibri"/>
          <w:sz w:val="22"/>
          <w:szCs w:val="22"/>
        </w:rPr>
      </w:pPr>
      <w:r w:rsidRPr="007920D6">
        <w:rPr>
          <w:rFonts w:ascii="Calibri" w:hAnsi="Calibri" w:cs="Calibri"/>
          <w:sz w:val="22"/>
          <w:szCs w:val="22"/>
        </w:rPr>
        <w:t>The United States and China have not directly fought each other since the Korean War, but the world’s two largest economies have come into conflict in several costly ways.</w:t>
      </w:r>
    </w:p>
    <w:p w14:paraId="631CF792" w14:textId="77777777" w:rsidR="003242DB" w:rsidRPr="007920D6" w:rsidRDefault="003242DB" w:rsidP="003242DB">
      <w:pPr>
        <w:pStyle w:val="ListParagraph"/>
        <w:rPr>
          <w:rFonts w:ascii="Calibri" w:hAnsi="Calibri" w:cs="Calibri"/>
          <w:sz w:val="22"/>
          <w:szCs w:val="22"/>
          <w:shd w:val="clear" w:color="auto" w:fill="FFFFFF"/>
        </w:rPr>
      </w:pPr>
    </w:p>
    <w:p w14:paraId="69528B4E" w14:textId="77777777" w:rsidR="003242DB" w:rsidRPr="007920D6" w:rsidRDefault="003242DB" w:rsidP="003242DB">
      <w:pPr>
        <w:pStyle w:val="NormalWeb"/>
        <w:numPr>
          <w:ilvl w:val="0"/>
          <w:numId w:val="53"/>
        </w:numPr>
        <w:spacing w:before="0" w:beforeAutospacing="0" w:after="0" w:afterAutospacing="0"/>
        <w:rPr>
          <w:rFonts w:ascii="Calibri" w:hAnsi="Calibri" w:cs="Calibri"/>
          <w:sz w:val="22"/>
          <w:szCs w:val="22"/>
        </w:rPr>
      </w:pPr>
      <w:r w:rsidRPr="007920D6">
        <w:rPr>
          <w:rFonts w:ascii="Calibri" w:hAnsi="Calibri" w:cs="Calibri"/>
          <w:sz w:val="22"/>
          <w:szCs w:val="22"/>
          <w:shd w:val="clear" w:color="auto" w:fill="FFFFFF"/>
        </w:rPr>
        <w:t>The two countries are embroiled in a</w:t>
      </w:r>
      <w:r w:rsidRPr="007920D6">
        <w:rPr>
          <w:rStyle w:val="apple-converted-space"/>
          <w:rFonts w:ascii="Calibri" w:hAnsi="Calibri" w:cs="Calibri"/>
          <w:sz w:val="22"/>
          <w:szCs w:val="22"/>
          <w:shd w:val="clear" w:color="auto" w:fill="FFFFFF"/>
        </w:rPr>
        <w:t> </w:t>
      </w:r>
      <w:r w:rsidRPr="007920D6">
        <w:rPr>
          <w:rStyle w:val="Strong"/>
          <w:rFonts w:ascii="Calibri" w:hAnsi="Calibri" w:cs="Calibri"/>
          <w:sz w:val="22"/>
          <w:szCs w:val="22"/>
        </w:rPr>
        <w:t>trade war</w:t>
      </w:r>
      <w:r w:rsidRPr="007920D6">
        <w:rPr>
          <w:rFonts w:ascii="Calibri" w:hAnsi="Calibri" w:cs="Calibri"/>
          <w:sz w:val="22"/>
          <w:szCs w:val="22"/>
          <w:shd w:val="clear" w:color="auto" w:fill="FFFFFF"/>
        </w:rPr>
        <w:t>, with the United States accusing China of stealing</w:t>
      </w:r>
      <w:r w:rsidRPr="007920D6">
        <w:rPr>
          <w:rStyle w:val="apple-converted-space"/>
          <w:rFonts w:ascii="Calibri" w:hAnsi="Calibri" w:cs="Calibri"/>
          <w:sz w:val="22"/>
          <w:szCs w:val="22"/>
          <w:shd w:val="clear" w:color="auto" w:fill="FFFFFF"/>
        </w:rPr>
        <w:t> </w:t>
      </w:r>
      <w:r w:rsidRPr="007920D6">
        <w:rPr>
          <w:rFonts w:ascii="Calibri" w:hAnsi="Calibri" w:cs="Calibri"/>
          <w:sz w:val="22"/>
          <w:szCs w:val="22"/>
        </w:rPr>
        <w:t>intellectual property</w:t>
      </w:r>
      <w:r w:rsidRPr="007920D6">
        <w:rPr>
          <w:rStyle w:val="apple-converted-space"/>
          <w:rFonts w:ascii="Calibri" w:hAnsi="Calibri" w:cs="Calibri"/>
          <w:sz w:val="22"/>
          <w:szCs w:val="22"/>
          <w:shd w:val="clear" w:color="auto" w:fill="FFFFFF"/>
        </w:rPr>
        <w:t> </w:t>
      </w:r>
      <w:r w:rsidRPr="007920D6">
        <w:rPr>
          <w:rFonts w:ascii="Calibri" w:hAnsi="Calibri" w:cs="Calibri"/>
          <w:sz w:val="22"/>
          <w:szCs w:val="22"/>
          <w:shd w:val="clear" w:color="auto" w:fill="FFFFFF"/>
        </w:rPr>
        <w:t>from American companies and violating the commitments it made when it joined the</w:t>
      </w:r>
      <w:r w:rsidRPr="007920D6">
        <w:rPr>
          <w:rStyle w:val="apple-converted-space"/>
          <w:rFonts w:ascii="Calibri" w:hAnsi="Calibri" w:cs="Calibri"/>
          <w:sz w:val="22"/>
          <w:szCs w:val="22"/>
          <w:shd w:val="clear" w:color="auto" w:fill="FFFFFF"/>
        </w:rPr>
        <w:t> </w:t>
      </w:r>
      <w:r w:rsidRPr="007920D6">
        <w:rPr>
          <w:rFonts w:ascii="Calibri" w:hAnsi="Calibri" w:cs="Calibri"/>
          <w:sz w:val="22"/>
          <w:szCs w:val="22"/>
        </w:rPr>
        <w:t>World Trade Organization (WTO)</w:t>
      </w:r>
      <w:r w:rsidRPr="007920D6">
        <w:rPr>
          <w:rFonts w:ascii="Calibri" w:hAnsi="Calibri" w:cs="Calibri"/>
          <w:sz w:val="22"/>
          <w:szCs w:val="22"/>
          <w:shd w:val="clear" w:color="auto" w:fill="FFFFFF"/>
        </w:rPr>
        <w:t>. Similarly, China accuses the United States of not upholding its own WTO commitments. Since 2018, the United States has imposed</w:t>
      </w:r>
      <w:r w:rsidRPr="007920D6">
        <w:rPr>
          <w:rStyle w:val="apple-converted-space"/>
          <w:rFonts w:ascii="Calibri" w:hAnsi="Calibri" w:cs="Calibri"/>
          <w:sz w:val="22"/>
          <w:szCs w:val="22"/>
          <w:shd w:val="clear" w:color="auto" w:fill="FFFFFF"/>
        </w:rPr>
        <w:t> </w:t>
      </w:r>
      <w:r w:rsidRPr="007920D6">
        <w:rPr>
          <w:rFonts w:ascii="Calibri" w:hAnsi="Calibri" w:cs="Calibri"/>
          <w:sz w:val="22"/>
          <w:szCs w:val="22"/>
        </w:rPr>
        <w:t>tariffs</w:t>
      </w:r>
      <w:r w:rsidRPr="007920D6">
        <w:rPr>
          <w:rStyle w:val="apple-converted-space"/>
          <w:rFonts w:ascii="Calibri" w:hAnsi="Calibri" w:cs="Calibri"/>
          <w:sz w:val="22"/>
          <w:szCs w:val="22"/>
          <w:shd w:val="clear" w:color="auto" w:fill="FFFFFF"/>
        </w:rPr>
        <w:t> </w:t>
      </w:r>
      <w:r w:rsidRPr="007920D6">
        <w:rPr>
          <w:rFonts w:ascii="Calibri" w:hAnsi="Calibri" w:cs="Calibri"/>
          <w:sz w:val="22"/>
          <w:szCs w:val="22"/>
          <w:shd w:val="clear" w:color="auto" w:fill="FFFFFF"/>
        </w:rPr>
        <w:t>on a wide variety of Chinese goods, and China retaliated with tariffs of its own. As a result, goods are more expensive for consumers in both countries, while exporters have been harmed. </w:t>
      </w:r>
    </w:p>
    <w:p w14:paraId="1EB7256D" w14:textId="77777777" w:rsidR="00E178F5" w:rsidRPr="00563A14" w:rsidRDefault="00000000" w:rsidP="00563A14">
      <w:pPr>
        <w:pStyle w:val="ListParagraph"/>
        <w:numPr>
          <w:ilvl w:val="0"/>
          <w:numId w:val="53"/>
        </w:numPr>
        <w:rPr>
          <w:rFonts w:ascii="Calibri" w:eastAsia="Times New Roman" w:hAnsi="Calibri" w:cs="Calibri"/>
          <w:sz w:val="22"/>
          <w:szCs w:val="22"/>
        </w:rPr>
      </w:pPr>
      <w:r w:rsidRPr="00563A14">
        <w:rPr>
          <w:rFonts w:ascii="Calibri" w:eastAsia="Times New Roman" w:hAnsi="Calibri" w:cs="Calibri"/>
          <w:sz w:val="22"/>
          <w:szCs w:val="22"/>
        </w:rPr>
        <w:t xml:space="preserve">Updated example (2026): trade frictions still define the relationship. In early 2026, U.S. and Chinese firms continued adjusting to shifting tariff rates and the wider expectation of prolonged decoupling, while Taiwan also pursued separate tariff talks with Washington. This </w:t>
      </w:r>
      <w:r w:rsidRPr="00563A14">
        <w:rPr>
          <w:rFonts w:ascii="Calibri" w:eastAsia="Times New Roman" w:hAnsi="Calibri" w:cs="Calibri"/>
          <w:sz w:val="22"/>
          <w:szCs w:val="22"/>
        </w:rPr>
        <w:lastRenderedPageBreak/>
        <w:t>reflects how the wider U.S.-China contest now shapes regional trade choices beyond the two powers themselves.</w:t>
      </w:r>
    </w:p>
    <w:p w14:paraId="73238443" w14:textId="77777777" w:rsidR="003242DB" w:rsidRPr="007920D6" w:rsidRDefault="003242DB" w:rsidP="003242DB">
      <w:pPr>
        <w:pStyle w:val="ListParagraph"/>
        <w:rPr>
          <w:rFonts w:ascii="Calibri" w:hAnsi="Calibri" w:cs="Calibri"/>
          <w:sz w:val="22"/>
          <w:szCs w:val="22"/>
        </w:rPr>
      </w:pPr>
    </w:p>
    <w:p w14:paraId="3495EAFD" w14:textId="77777777" w:rsidR="003242DB" w:rsidRPr="007920D6" w:rsidRDefault="003242DB" w:rsidP="003242DB">
      <w:pPr>
        <w:pStyle w:val="NormalWeb"/>
        <w:numPr>
          <w:ilvl w:val="0"/>
          <w:numId w:val="53"/>
        </w:numPr>
        <w:spacing w:before="0" w:beforeAutospacing="0" w:after="0" w:afterAutospacing="0"/>
        <w:rPr>
          <w:rFonts w:ascii="Calibri" w:hAnsi="Calibri" w:cs="Calibri"/>
          <w:sz w:val="22"/>
          <w:szCs w:val="22"/>
        </w:rPr>
      </w:pPr>
      <w:r w:rsidRPr="007920D6">
        <w:rPr>
          <w:rFonts w:ascii="Calibri" w:hAnsi="Calibri" w:cs="Calibri"/>
          <w:sz w:val="22"/>
          <w:szCs w:val="22"/>
        </w:rPr>
        <w:t>The trade war is closely related to escalating</w:t>
      </w:r>
      <w:r w:rsidRPr="007920D6">
        <w:rPr>
          <w:rStyle w:val="apple-converted-space"/>
          <w:rFonts w:ascii="Calibri" w:hAnsi="Calibri" w:cs="Calibri"/>
          <w:sz w:val="22"/>
          <w:szCs w:val="22"/>
        </w:rPr>
        <w:t> </w:t>
      </w:r>
      <w:r w:rsidRPr="007920D6">
        <w:rPr>
          <w:rStyle w:val="Strong"/>
          <w:rFonts w:ascii="Calibri" w:hAnsi="Calibri" w:cs="Calibri"/>
          <w:sz w:val="22"/>
          <w:szCs w:val="22"/>
        </w:rPr>
        <w:t>technology competition</w:t>
      </w:r>
      <w:r w:rsidRPr="007920D6">
        <w:rPr>
          <w:rStyle w:val="apple-converted-space"/>
          <w:rFonts w:ascii="Calibri" w:hAnsi="Calibri" w:cs="Calibri"/>
          <w:sz w:val="22"/>
          <w:szCs w:val="22"/>
        </w:rPr>
        <w:t> </w:t>
      </w:r>
      <w:r w:rsidRPr="007920D6">
        <w:rPr>
          <w:rFonts w:ascii="Calibri" w:hAnsi="Calibri" w:cs="Calibri"/>
          <w:sz w:val="22"/>
          <w:szCs w:val="22"/>
        </w:rPr>
        <w:t>between the two countries. Citing national security risks, the United States banned China’s largest telecommunications company, Huawei, from building 5G wireless networks in the United States and announced sanctions on foreign companies that sell certain technology to Huawei. The United States has similarly cited national security concerns in attempting to ban popular Chinese-owned applications like TikTok and WeChat. Meanwhile, China has prohibited large U.S. technology companies—including Facebook, Google, and Twitter—from operating in China given their potential to enable political dissent and instability.</w:t>
      </w:r>
    </w:p>
    <w:p w14:paraId="7664AE12" w14:textId="77777777" w:rsidR="00E178F5" w:rsidRPr="00563A14" w:rsidRDefault="00000000" w:rsidP="00563A14">
      <w:pPr>
        <w:pStyle w:val="ListParagraph"/>
        <w:numPr>
          <w:ilvl w:val="0"/>
          <w:numId w:val="53"/>
        </w:numPr>
        <w:rPr>
          <w:rFonts w:ascii="Calibri" w:eastAsia="Times New Roman" w:hAnsi="Calibri" w:cs="Calibri"/>
          <w:sz w:val="22"/>
          <w:szCs w:val="22"/>
        </w:rPr>
      </w:pPr>
      <w:r w:rsidRPr="00563A14">
        <w:rPr>
          <w:rFonts w:ascii="Calibri" w:eastAsia="Times New Roman" w:hAnsi="Calibri" w:cs="Calibri"/>
          <w:sz w:val="22"/>
          <w:szCs w:val="22"/>
        </w:rPr>
        <w:t>Updated example (2026): technology rivalry remains intense, especially in semiconductors, telecommunications, AI, and platform governance. Although top-level dialogue resumed and preparations were reported for a Trump-Xi summit in 2026, both sides continued to treat advanced technology as a national-security issue rather than merely a commercial one.</w:t>
      </w:r>
    </w:p>
    <w:p w14:paraId="0F76D14B" w14:textId="77777777" w:rsidR="003242DB" w:rsidRPr="007920D6" w:rsidRDefault="003242DB" w:rsidP="003242DB">
      <w:pPr>
        <w:pStyle w:val="ListParagraph"/>
        <w:rPr>
          <w:rFonts w:ascii="Calibri" w:hAnsi="Calibri" w:cs="Calibri"/>
          <w:sz w:val="22"/>
          <w:szCs w:val="22"/>
        </w:rPr>
      </w:pPr>
    </w:p>
    <w:p w14:paraId="5C47DB53" w14:textId="77777777" w:rsidR="003242DB" w:rsidRPr="007920D6" w:rsidRDefault="003242DB" w:rsidP="003242DB">
      <w:pPr>
        <w:pStyle w:val="NormalWeb"/>
        <w:numPr>
          <w:ilvl w:val="0"/>
          <w:numId w:val="53"/>
        </w:numPr>
        <w:spacing w:before="0" w:beforeAutospacing="0" w:after="0" w:afterAutospacing="0"/>
        <w:rPr>
          <w:rFonts w:ascii="Calibri" w:hAnsi="Calibri" w:cs="Calibri"/>
          <w:sz w:val="22"/>
          <w:szCs w:val="22"/>
        </w:rPr>
      </w:pPr>
      <w:r w:rsidRPr="007920D6">
        <w:rPr>
          <w:rFonts w:ascii="Calibri" w:hAnsi="Calibri" w:cs="Calibri"/>
          <w:sz w:val="22"/>
          <w:szCs w:val="22"/>
        </w:rPr>
        <w:t>In 2020, the United States also placed</w:t>
      </w:r>
      <w:r w:rsidRPr="007920D6">
        <w:rPr>
          <w:rStyle w:val="apple-converted-space"/>
          <w:rFonts w:ascii="Calibri" w:hAnsi="Calibri" w:cs="Calibri"/>
          <w:sz w:val="22"/>
          <w:szCs w:val="22"/>
        </w:rPr>
        <w:t> </w:t>
      </w:r>
      <w:r w:rsidRPr="007920D6">
        <w:rPr>
          <w:rStyle w:val="Strong"/>
          <w:rFonts w:ascii="Calibri" w:hAnsi="Calibri" w:cs="Calibri"/>
          <w:sz w:val="22"/>
          <w:szCs w:val="22"/>
        </w:rPr>
        <w:t>economic sanctions</w:t>
      </w:r>
      <w:r w:rsidRPr="007920D6">
        <w:rPr>
          <w:rStyle w:val="apple-converted-space"/>
          <w:rFonts w:ascii="Calibri" w:hAnsi="Calibri" w:cs="Calibri"/>
          <w:sz w:val="22"/>
          <w:szCs w:val="22"/>
        </w:rPr>
        <w:t> </w:t>
      </w:r>
      <w:r w:rsidRPr="007920D6">
        <w:rPr>
          <w:rFonts w:ascii="Calibri" w:hAnsi="Calibri" w:cs="Calibri"/>
          <w:sz w:val="22"/>
          <w:szCs w:val="22"/>
        </w:rPr>
        <w:t>on Chinese companies and political leaders linked to human rights violations in China’s Xinjiang region, where the</w:t>
      </w:r>
      <w:r w:rsidRPr="007920D6">
        <w:rPr>
          <w:rStyle w:val="apple-converted-space"/>
          <w:rFonts w:ascii="Calibri" w:hAnsi="Calibri" w:cs="Calibri"/>
          <w:sz w:val="22"/>
          <w:szCs w:val="22"/>
        </w:rPr>
        <w:t> </w:t>
      </w:r>
      <w:r w:rsidRPr="007920D6">
        <w:rPr>
          <w:rFonts w:ascii="Calibri" w:hAnsi="Calibri" w:cs="Calibri"/>
          <w:sz w:val="22"/>
          <w:szCs w:val="22"/>
        </w:rPr>
        <w:t>Chinese government has detained over one million ethnic Uighurs and other Muslim minorities in so-called re-education camps. Those sanctions restrict targeted companies from buying American technology and ban several senior officials and their families from entering the United States or accessing assets they own in the country.</w:t>
      </w:r>
    </w:p>
    <w:p w14:paraId="4BB5D804" w14:textId="77777777" w:rsidR="00E178F5" w:rsidRPr="00563A14" w:rsidRDefault="00000000" w:rsidP="00563A14">
      <w:pPr>
        <w:pStyle w:val="ListParagraph"/>
        <w:numPr>
          <w:ilvl w:val="0"/>
          <w:numId w:val="53"/>
        </w:numPr>
        <w:rPr>
          <w:rFonts w:ascii="Calibri" w:eastAsia="Times New Roman" w:hAnsi="Calibri" w:cs="Calibri"/>
          <w:sz w:val="22"/>
          <w:szCs w:val="22"/>
        </w:rPr>
      </w:pPr>
      <w:r w:rsidRPr="00563A14">
        <w:rPr>
          <w:rFonts w:ascii="Calibri" w:eastAsia="Times New Roman" w:hAnsi="Calibri" w:cs="Calibri"/>
          <w:sz w:val="22"/>
          <w:szCs w:val="22"/>
        </w:rPr>
        <w:t>Updated example (2024-2026): sanctions linked to security and strategic competition remain active across the wider system. They increasingly intersect with concerns over supply chains, dual-use technology, and sanctions evasion, rather than operating as isolated punitive measures.</w:t>
      </w:r>
    </w:p>
    <w:p w14:paraId="1A2CFBA1" w14:textId="77777777" w:rsidR="003242DB" w:rsidRPr="007920D6" w:rsidRDefault="003242DB" w:rsidP="003242DB">
      <w:pPr>
        <w:pStyle w:val="ListParagraph"/>
        <w:rPr>
          <w:rFonts w:ascii="Calibri" w:hAnsi="Calibri" w:cs="Calibri"/>
          <w:sz w:val="22"/>
          <w:szCs w:val="22"/>
        </w:rPr>
      </w:pPr>
    </w:p>
    <w:p w14:paraId="4ABE11B9" w14:textId="77777777" w:rsidR="003242DB" w:rsidRPr="007920D6" w:rsidRDefault="003242DB" w:rsidP="003242DB">
      <w:pPr>
        <w:pStyle w:val="NormalWeb"/>
        <w:numPr>
          <w:ilvl w:val="0"/>
          <w:numId w:val="53"/>
        </w:numPr>
        <w:spacing w:before="0" w:beforeAutospacing="0" w:after="0" w:afterAutospacing="0"/>
        <w:rPr>
          <w:rFonts w:ascii="Calibri" w:hAnsi="Calibri" w:cs="Calibri"/>
          <w:sz w:val="22"/>
          <w:szCs w:val="22"/>
        </w:rPr>
      </w:pPr>
      <w:r w:rsidRPr="007920D6">
        <w:rPr>
          <w:rFonts w:ascii="Calibri" w:hAnsi="Calibri" w:cs="Calibri"/>
          <w:sz w:val="22"/>
          <w:szCs w:val="22"/>
        </w:rPr>
        <w:t>The United States and China have also traded accusations of meddling in the other’s domestic affairs. China claims the United States is</w:t>
      </w:r>
      <w:r w:rsidRPr="007920D6">
        <w:rPr>
          <w:rStyle w:val="apple-converted-space"/>
          <w:rFonts w:ascii="Calibri" w:hAnsi="Calibri" w:cs="Calibri"/>
          <w:sz w:val="22"/>
          <w:szCs w:val="22"/>
        </w:rPr>
        <w:t> </w:t>
      </w:r>
      <w:r w:rsidRPr="007920D6">
        <w:rPr>
          <w:rStyle w:val="Strong"/>
          <w:rFonts w:ascii="Calibri" w:hAnsi="Calibri" w:cs="Calibri"/>
          <w:sz w:val="22"/>
          <w:szCs w:val="22"/>
        </w:rPr>
        <w:t>destabilizing the political situation in Hong Kong</w:t>
      </w:r>
      <w:r w:rsidRPr="007920D6">
        <w:rPr>
          <w:rStyle w:val="apple-converted-space"/>
          <w:rFonts w:ascii="Calibri" w:hAnsi="Calibri" w:cs="Calibri"/>
          <w:sz w:val="22"/>
          <w:szCs w:val="22"/>
        </w:rPr>
        <w:t> </w:t>
      </w:r>
      <w:r w:rsidRPr="007920D6">
        <w:rPr>
          <w:rFonts w:ascii="Calibri" w:hAnsi="Calibri" w:cs="Calibri"/>
          <w:sz w:val="22"/>
          <w:szCs w:val="22"/>
        </w:rPr>
        <w:t>by supporting</w:t>
      </w:r>
      <w:r w:rsidRPr="007920D6">
        <w:rPr>
          <w:rStyle w:val="apple-converted-space"/>
          <w:rFonts w:ascii="Calibri" w:hAnsi="Calibri" w:cs="Calibri"/>
          <w:sz w:val="22"/>
          <w:szCs w:val="22"/>
        </w:rPr>
        <w:t> </w:t>
      </w:r>
      <w:r w:rsidRPr="007920D6">
        <w:rPr>
          <w:rFonts w:ascii="Calibri" w:hAnsi="Calibri" w:cs="Calibri"/>
          <w:sz w:val="22"/>
          <w:szCs w:val="22"/>
        </w:rPr>
        <w:t>pro-democracy protesters. The United States, meanwhile, has accused China of repeatedly attempting to</w:t>
      </w:r>
      <w:r w:rsidRPr="007920D6">
        <w:rPr>
          <w:rStyle w:val="apple-converted-space"/>
          <w:rFonts w:ascii="Calibri" w:hAnsi="Calibri" w:cs="Calibri"/>
          <w:sz w:val="22"/>
          <w:szCs w:val="22"/>
        </w:rPr>
        <w:t> </w:t>
      </w:r>
      <w:r w:rsidRPr="007920D6">
        <w:rPr>
          <w:rStyle w:val="Strong"/>
          <w:rFonts w:ascii="Calibri" w:hAnsi="Calibri" w:cs="Calibri"/>
          <w:sz w:val="22"/>
          <w:szCs w:val="22"/>
        </w:rPr>
        <w:t>influence U.S. elections</w:t>
      </w:r>
      <w:r w:rsidRPr="007920D6">
        <w:rPr>
          <w:rFonts w:ascii="Calibri" w:hAnsi="Calibri" w:cs="Calibri"/>
          <w:sz w:val="22"/>
          <w:szCs w:val="22"/>
        </w:rPr>
        <w:t>.</w:t>
      </w:r>
    </w:p>
    <w:p w14:paraId="78BAD5EC" w14:textId="77777777" w:rsidR="00E178F5" w:rsidRPr="00563A14" w:rsidRDefault="00000000" w:rsidP="00563A14">
      <w:pPr>
        <w:pStyle w:val="ListParagraph"/>
        <w:numPr>
          <w:ilvl w:val="0"/>
          <w:numId w:val="53"/>
        </w:numPr>
        <w:rPr>
          <w:rFonts w:ascii="Calibri" w:eastAsia="Times New Roman" w:hAnsi="Calibri" w:cs="Calibri"/>
          <w:sz w:val="22"/>
          <w:szCs w:val="22"/>
        </w:rPr>
      </w:pPr>
      <w:r w:rsidRPr="00563A14">
        <w:rPr>
          <w:rFonts w:ascii="Calibri" w:eastAsia="Times New Roman" w:hAnsi="Calibri" w:cs="Calibri"/>
          <w:sz w:val="22"/>
          <w:szCs w:val="22"/>
        </w:rPr>
        <w:t>Updated example (2024-2026): accusations of interference now sit within a broader contest over influence operations, online narratives, and the political alignment of third countries. This means that rivalry is no longer confined to bilateral disputes, but extends into contests over information ecosystems and global norms.</w:t>
      </w:r>
    </w:p>
    <w:p w14:paraId="32ADB845" w14:textId="77777777" w:rsidR="003242DB" w:rsidRPr="007920D6" w:rsidRDefault="003242DB" w:rsidP="003242DB">
      <w:pPr>
        <w:pStyle w:val="ListParagraph"/>
        <w:rPr>
          <w:rFonts w:ascii="Calibri" w:hAnsi="Calibri" w:cs="Calibri"/>
          <w:sz w:val="22"/>
          <w:szCs w:val="22"/>
        </w:rPr>
      </w:pPr>
    </w:p>
    <w:p w14:paraId="4D82FA85" w14:textId="77777777" w:rsidR="003242DB" w:rsidRPr="007920D6" w:rsidRDefault="003242DB" w:rsidP="003242DB">
      <w:pPr>
        <w:pStyle w:val="NormalWeb"/>
        <w:numPr>
          <w:ilvl w:val="0"/>
          <w:numId w:val="53"/>
        </w:numPr>
        <w:spacing w:before="0" w:beforeAutospacing="0" w:after="0" w:afterAutospacing="0"/>
        <w:rPr>
          <w:rFonts w:ascii="Calibri" w:hAnsi="Calibri" w:cs="Calibri"/>
          <w:sz w:val="22"/>
          <w:szCs w:val="22"/>
        </w:rPr>
      </w:pPr>
      <w:r w:rsidRPr="007920D6">
        <w:rPr>
          <w:rFonts w:ascii="Calibri" w:hAnsi="Calibri" w:cs="Calibri"/>
          <w:sz w:val="22"/>
          <w:szCs w:val="22"/>
        </w:rPr>
        <w:t>Additionally, members of the Chinese military have carried out</w:t>
      </w:r>
      <w:r w:rsidRPr="007920D6">
        <w:rPr>
          <w:rStyle w:val="apple-converted-space"/>
          <w:rFonts w:ascii="Calibri" w:hAnsi="Calibri" w:cs="Calibri"/>
          <w:sz w:val="22"/>
          <w:szCs w:val="22"/>
        </w:rPr>
        <w:t> </w:t>
      </w:r>
      <w:r w:rsidRPr="007920D6">
        <w:rPr>
          <w:rStyle w:val="Strong"/>
          <w:rFonts w:ascii="Calibri" w:hAnsi="Calibri" w:cs="Calibri"/>
          <w:sz w:val="22"/>
          <w:szCs w:val="22"/>
        </w:rPr>
        <w:t>cyberattacks</w:t>
      </w:r>
      <w:r w:rsidRPr="007920D6">
        <w:rPr>
          <w:rStyle w:val="apple-converted-space"/>
          <w:rFonts w:ascii="Calibri" w:hAnsi="Calibri" w:cs="Calibri"/>
          <w:sz w:val="22"/>
          <w:szCs w:val="22"/>
        </w:rPr>
        <w:t> </w:t>
      </w:r>
      <w:r w:rsidRPr="007920D6">
        <w:rPr>
          <w:rFonts w:ascii="Calibri" w:hAnsi="Calibri" w:cs="Calibri"/>
          <w:sz w:val="22"/>
          <w:szCs w:val="22"/>
        </w:rPr>
        <w:t xml:space="preserve">on U.S. government agencies and companies. In a 2017 attack on the American credit agency Equifax, hackers stole the social security numbers of over 145 million Americans. </w:t>
      </w:r>
    </w:p>
    <w:p w14:paraId="34D196C9" w14:textId="77777777" w:rsidR="00E178F5" w:rsidRPr="00563A14" w:rsidRDefault="00000000" w:rsidP="00563A14">
      <w:pPr>
        <w:pStyle w:val="ListParagraph"/>
        <w:numPr>
          <w:ilvl w:val="0"/>
          <w:numId w:val="53"/>
        </w:numPr>
        <w:rPr>
          <w:rFonts w:ascii="Calibri" w:eastAsia="Times New Roman" w:hAnsi="Calibri" w:cs="Calibri"/>
          <w:sz w:val="22"/>
          <w:szCs w:val="22"/>
        </w:rPr>
      </w:pPr>
      <w:r w:rsidRPr="00563A14">
        <w:rPr>
          <w:rFonts w:ascii="Calibri" w:eastAsia="Times New Roman" w:hAnsi="Calibri" w:cs="Calibri"/>
          <w:sz w:val="22"/>
          <w:szCs w:val="22"/>
        </w:rPr>
        <w:t>Updated example (2026): cyber competition now forms part of a larger race to combine data, AI, drones, and battlefield software. In March 2026, Ukraine said it would open battlefield data to allies to help train drone AI systems, illustrating how major powers increasingly view data itself as a strategic asset in modern conflict.</w:t>
      </w:r>
    </w:p>
    <w:p w14:paraId="67926805" w14:textId="77777777" w:rsidR="003242DB" w:rsidRPr="007920D6" w:rsidRDefault="003242DB" w:rsidP="003242DB">
      <w:pPr>
        <w:pStyle w:val="ListParagraph"/>
        <w:rPr>
          <w:rFonts w:ascii="Calibri" w:hAnsi="Calibri" w:cs="Calibri"/>
          <w:sz w:val="22"/>
          <w:szCs w:val="22"/>
        </w:rPr>
      </w:pPr>
    </w:p>
    <w:p w14:paraId="76AD8132" w14:textId="77777777" w:rsidR="003242DB" w:rsidRPr="007920D6" w:rsidRDefault="003242DB" w:rsidP="003242DB">
      <w:pPr>
        <w:pStyle w:val="NormalWeb"/>
        <w:numPr>
          <w:ilvl w:val="0"/>
          <w:numId w:val="53"/>
        </w:numPr>
        <w:spacing w:before="0" w:beforeAutospacing="0" w:after="0" w:afterAutospacing="0"/>
        <w:rPr>
          <w:rFonts w:ascii="Calibri" w:hAnsi="Calibri" w:cs="Calibri"/>
          <w:sz w:val="22"/>
          <w:szCs w:val="22"/>
        </w:rPr>
      </w:pPr>
      <w:r w:rsidRPr="007920D6">
        <w:rPr>
          <w:rFonts w:ascii="Calibri" w:hAnsi="Calibri" w:cs="Calibri"/>
          <w:sz w:val="22"/>
          <w:szCs w:val="22"/>
        </w:rPr>
        <w:t>Concerns about escalating cyberwarfare boiled over into a</w:t>
      </w:r>
      <w:r w:rsidRPr="007920D6">
        <w:rPr>
          <w:rStyle w:val="apple-converted-space"/>
          <w:rFonts w:ascii="Calibri" w:hAnsi="Calibri" w:cs="Calibri"/>
          <w:sz w:val="22"/>
          <w:szCs w:val="22"/>
        </w:rPr>
        <w:t> </w:t>
      </w:r>
      <w:r w:rsidRPr="007920D6">
        <w:rPr>
          <w:rStyle w:val="Strong"/>
          <w:rFonts w:ascii="Calibri" w:hAnsi="Calibri" w:cs="Calibri"/>
          <w:sz w:val="22"/>
          <w:szCs w:val="22"/>
        </w:rPr>
        <w:t>diplomatic conflict</w:t>
      </w:r>
      <w:r w:rsidRPr="007920D6">
        <w:rPr>
          <w:rStyle w:val="apple-converted-space"/>
          <w:rFonts w:ascii="Calibri" w:hAnsi="Calibri" w:cs="Calibri"/>
          <w:sz w:val="22"/>
          <w:szCs w:val="22"/>
        </w:rPr>
        <w:t> </w:t>
      </w:r>
      <w:r w:rsidRPr="007920D6">
        <w:rPr>
          <w:rFonts w:ascii="Calibri" w:hAnsi="Calibri" w:cs="Calibri"/>
          <w:sz w:val="22"/>
          <w:szCs w:val="22"/>
        </w:rPr>
        <w:t>in 2020 when the United States ordered China to close its consulate in Houston over allegations of Chinese diplomats spying and aiding in the theft of U.S. intellectual property. In retaliation, China shuttered the U.S. consulate in Chengdu, cutting off U.S. access to nearby Tibet, where the United States has long accused China of human rights violations.</w:t>
      </w:r>
    </w:p>
    <w:p w14:paraId="79426541" w14:textId="77777777" w:rsidR="003242DB" w:rsidRPr="007920D6" w:rsidRDefault="003242DB" w:rsidP="003242DB">
      <w:pPr>
        <w:pStyle w:val="ListParagraph"/>
        <w:rPr>
          <w:rFonts w:ascii="Calibri" w:hAnsi="Calibri" w:cs="Calibri"/>
          <w:sz w:val="22"/>
          <w:szCs w:val="22"/>
        </w:rPr>
      </w:pPr>
    </w:p>
    <w:p w14:paraId="033365D4" w14:textId="77777777" w:rsidR="003242DB" w:rsidRPr="007920D6" w:rsidRDefault="003242DB" w:rsidP="003242DB">
      <w:pPr>
        <w:pStyle w:val="NormalWeb"/>
        <w:numPr>
          <w:ilvl w:val="0"/>
          <w:numId w:val="53"/>
        </w:numPr>
        <w:spacing w:before="0" w:beforeAutospacing="0" w:after="0" w:afterAutospacing="0"/>
        <w:rPr>
          <w:rFonts w:ascii="Calibri" w:hAnsi="Calibri" w:cs="Calibri"/>
          <w:sz w:val="22"/>
          <w:szCs w:val="22"/>
        </w:rPr>
      </w:pPr>
      <w:r w:rsidRPr="007920D6">
        <w:rPr>
          <w:rFonts w:ascii="Calibri" w:hAnsi="Calibri" w:cs="Calibri"/>
          <w:sz w:val="22"/>
          <w:szCs w:val="22"/>
        </w:rPr>
        <w:t xml:space="preserve">None of these issues has devolved into all-out war, but the world’s two most powerful economies locked in conflict has serious implications for world order and hundreds of billions of dollars in trade. </w:t>
      </w:r>
    </w:p>
    <w:p w14:paraId="65D62931" w14:textId="77777777" w:rsidR="003242DB" w:rsidRPr="007920D6" w:rsidRDefault="003242DB" w:rsidP="003242DB">
      <w:pPr>
        <w:pStyle w:val="ListParagraph"/>
        <w:rPr>
          <w:rFonts w:ascii="Calibri" w:hAnsi="Calibri" w:cs="Calibri"/>
          <w:sz w:val="22"/>
          <w:szCs w:val="22"/>
        </w:rPr>
      </w:pPr>
    </w:p>
    <w:p w14:paraId="63F718F7" w14:textId="77777777" w:rsidR="003242DB" w:rsidRPr="007920D6" w:rsidRDefault="003242DB" w:rsidP="003242DB">
      <w:pPr>
        <w:pStyle w:val="NormalWeb"/>
        <w:numPr>
          <w:ilvl w:val="0"/>
          <w:numId w:val="53"/>
        </w:numPr>
        <w:spacing w:before="0" w:beforeAutospacing="0" w:after="0" w:afterAutospacing="0"/>
        <w:rPr>
          <w:rFonts w:ascii="Calibri" w:hAnsi="Calibri" w:cs="Calibri"/>
          <w:sz w:val="22"/>
          <w:szCs w:val="22"/>
        </w:rPr>
      </w:pPr>
      <w:r w:rsidRPr="007920D6">
        <w:rPr>
          <w:rFonts w:ascii="Calibri" w:hAnsi="Calibri" w:cs="Calibri"/>
          <w:sz w:val="22"/>
          <w:szCs w:val="22"/>
        </w:rPr>
        <w:t>Further, the increasing tensions that come with each instance of economic, political, cyber, and diplomatic conflict raise the likelihood that some flash point could become the tipping point for war. Any Chinese aggression against</w:t>
      </w:r>
      <w:r w:rsidRPr="007920D6">
        <w:rPr>
          <w:rStyle w:val="apple-converted-space"/>
          <w:rFonts w:ascii="Calibri" w:hAnsi="Calibri" w:cs="Calibri"/>
          <w:sz w:val="22"/>
          <w:szCs w:val="22"/>
        </w:rPr>
        <w:t> </w:t>
      </w:r>
      <w:r w:rsidRPr="007920D6">
        <w:rPr>
          <w:rFonts w:ascii="Calibri" w:hAnsi="Calibri" w:cs="Calibri"/>
          <w:sz w:val="22"/>
          <w:szCs w:val="22"/>
        </w:rPr>
        <w:t>Taiwan</w:t>
      </w:r>
      <w:r w:rsidRPr="007920D6">
        <w:rPr>
          <w:rStyle w:val="apple-converted-space"/>
          <w:rFonts w:ascii="Calibri" w:hAnsi="Calibri" w:cs="Calibri"/>
          <w:sz w:val="22"/>
          <w:szCs w:val="22"/>
        </w:rPr>
        <w:t> </w:t>
      </w:r>
      <w:r w:rsidRPr="007920D6">
        <w:rPr>
          <w:rFonts w:ascii="Calibri" w:hAnsi="Calibri" w:cs="Calibri"/>
          <w:sz w:val="22"/>
          <w:szCs w:val="22"/>
        </w:rPr>
        <w:t>(a democratic self-ruling island that China claims as its own), in the</w:t>
      </w:r>
      <w:r w:rsidRPr="007920D6">
        <w:rPr>
          <w:rStyle w:val="apple-converted-space"/>
          <w:rFonts w:ascii="Calibri" w:hAnsi="Calibri" w:cs="Calibri"/>
          <w:sz w:val="22"/>
          <w:szCs w:val="22"/>
        </w:rPr>
        <w:t> </w:t>
      </w:r>
      <w:r w:rsidRPr="007920D6">
        <w:rPr>
          <w:rFonts w:ascii="Calibri" w:hAnsi="Calibri" w:cs="Calibri"/>
          <w:sz w:val="22"/>
          <w:szCs w:val="22"/>
        </w:rPr>
        <w:t>South China Sea</w:t>
      </w:r>
      <w:r w:rsidRPr="007920D6">
        <w:rPr>
          <w:rStyle w:val="apple-converted-space"/>
          <w:rFonts w:ascii="Calibri" w:hAnsi="Calibri" w:cs="Calibri"/>
          <w:sz w:val="22"/>
          <w:szCs w:val="22"/>
        </w:rPr>
        <w:t> </w:t>
      </w:r>
      <w:r w:rsidRPr="007920D6">
        <w:rPr>
          <w:rFonts w:ascii="Calibri" w:hAnsi="Calibri" w:cs="Calibri"/>
          <w:sz w:val="22"/>
          <w:szCs w:val="22"/>
        </w:rPr>
        <w:t>(an area where China’s expansive claims to islands conflict with those of U.S. allies), or in the</w:t>
      </w:r>
      <w:r w:rsidRPr="007920D6">
        <w:rPr>
          <w:rStyle w:val="apple-converted-space"/>
          <w:rFonts w:ascii="Calibri" w:hAnsi="Calibri" w:cs="Calibri"/>
          <w:sz w:val="22"/>
          <w:szCs w:val="22"/>
        </w:rPr>
        <w:t> </w:t>
      </w:r>
      <w:r w:rsidRPr="007920D6">
        <w:rPr>
          <w:rFonts w:ascii="Calibri" w:hAnsi="Calibri" w:cs="Calibri"/>
          <w:sz w:val="22"/>
          <w:szCs w:val="22"/>
        </w:rPr>
        <w:t>Senkaku Islands</w:t>
      </w:r>
      <w:r w:rsidRPr="007920D6">
        <w:rPr>
          <w:rStyle w:val="apple-converted-space"/>
          <w:rFonts w:ascii="Calibri" w:hAnsi="Calibri" w:cs="Calibri"/>
          <w:sz w:val="22"/>
          <w:szCs w:val="22"/>
        </w:rPr>
        <w:t> </w:t>
      </w:r>
      <w:r w:rsidRPr="007920D6">
        <w:rPr>
          <w:rFonts w:ascii="Calibri" w:hAnsi="Calibri" w:cs="Calibri"/>
          <w:sz w:val="22"/>
          <w:szCs w:val="22"/>
        </w:rPr>
        <w:t>(which China claims but the United States recognizes as Japanese territory) could lead the two global powers into a far more violent stage in their ongoing rivalry.</w:t>
      </w:r>
    </w:p>
    <w:p w14:paraId="1985963F" w14:textId="77777777" w:rsidR="003242DB" w:rsidRPr="007920D6" w:rsidRDefault="003242DB" w:rsidP="003242DB">
      <w:pPr>
        <w:pStyle w:val="NormalWeb"/>
        <w:spacing w:before="0" w:beforeAutospacing="0" w:after="0" w:afterAutospacing="0"/>
        <w:rPr>
          <w:rFonts w:ascii="Calibri" w:hAnsi="Calibri" w:cs="Calibri"/>
          <w:sz w:val="22"/>
          <w:szCs w:val="22"/>
        </w:rPr>
      </w:pPr>
    </w:p>
    <w:p w14:paraId="34E1B28C" w14:textId="77777777" w:rsidR="003242DB" w:rsidRPr="00493EA5" w:rsidRDefault="003242DB" w:rsidP="003242DB">
      <w:pPr>
        <w:pStyle w:val="Heading3"/>
        <w:spacing w:before="0"/>
        <w:rPr>
          <w:rFonts w:ascii="Calibri" w:hAnsi="Calibri" w:cs="Calibri"/>
          <w:b/>
          <w:bCs/>
          <w:color w:val="auto"/>
          <w:sz w:val="22"/>
          <w:szCs w:val="22"/>
          <w:u w:val="single"/>
        </w:rPr>
      </w:pPr>
      <w:r w:rsidRPr="00493EA5">
        <w:rPr>
          <w:rFonts w:ascii="Calibri" w:hAnsi="Calibri" w:cs="Calibri"/>
          <w:b/>
          <w:bCs/>
          <w:color w:val="auto"/>
          <w:sz w:val="22"/>
          <w:szCs w:val="22"/>
          <w:u w:val="single"/>
        </w:rPr>
        <w:t>What is intrastate conflict?</w:t>
      </w:r>
    </w:p>
    <w:p w14:paraId="518B7F86" w14:textId="77777777" w:rsidR="003242DB" w:rsidRPr="007920D6" w:rsidRDefault="003242DB" w:rsidP="003242DB">
      <w:pPr>
        <w:pStyle w:val="NormalWeb"/>
        <w:spacing w:before="0" w:beforeAutospacing="0" w:after="0" w:afterAutospacing="0"/>
        <w:jc w:val="center"/>
        <w:rPr>
          <w:rFonts w:ascii="Calibri" w:hAnsi="Calibri" w:cs="Calibri"/>
          <w:i/>
          <w:iCs/>
          <w:sz w:val="22"/>
          <w:szCs w:val="22"/>
        </w:rPr>
      </w:pPr>
    </w:p>
    <w:p w14:paraId="6FA80946" w14:textId="77777777" w:rsidR="003242DB" w:rsidRPr="007920D6" w:rsidRDefault="003242DB" w:rsidP="003242DB">
      <w:pPr>
        <w:pStyle w:val="NormalWeb"/>
        <w:numPr>
          <w:ilvl w:val="0"/>
          <w:numId w:val="55"/>
        </w:numPr>
        <w:spacing w:before="0" w:beforeAutospacing="0" w:after="0" w:afterAutospacing="0"/>
        <w:rPr>
          <w:rFonts w:ascii="Calibri" w:hAnsi="Calibri" w:cs="Calibri"/>
          <w:sz w:val="22"/>
          <w:szCs w:val="22"/>
        </w:rPr>
      </w:pPr>
      <w:r w:rsidRPr="007920D6">
        <w:rPr>
          <w:rFonts w:ascii="Calibri" w:hAnsi="Calibri" w:cs="Calibri"/>
          <w:sz w:val="22"/>
          <w:szCs w:val="22"/>
        </w:rPr>
        <w:t>Conflicts within countries—intrastate conflicts—have become much more common. Many of the deadliest conflicts of the twenty-first century have occurred within the borders of a single country.</w:t>
      </w:r>
    </w:p>
    <w:p w14:paraId="1C78BB37" w14:textId="77777777" w:rsidR="00E178F5" w:rsidRPr="00563A14" w:rsidRDefault="00000000" w:rsidP="00563A14">
      <w:pPr>
        <w:pStyle w:val="ListParagraph"/>
        <w:numPr>
          <w:ilvl w:val="0"/>
          <w:numId w:val="53"/>
        </w:numPr>
        <w:rPr>
          <w:rFonts w:ascii="Calibri" w:eastAsia="Times New Roman" w:hAnsi="Calibri" w:cs="Calibri"/>
          <w:sz w:val="22"/>
          <w:szCs w:val="22"/>
        </w:rPr>
      </w:pPr>
      <w:r w:rsidRPr="00563A14">
        <w:rPr>
          <w:rFonts w:ascii="Calibri" w:eastAsia="Times New Roman" w:hAnsi="Calibri" w:cs="Calibri"/>
          <w:sz w:val="22"/>
          <w:szCs w:val="22"/>
        </w:rPr>
        <w:t>Contemporary example (2024-2026): this point is reinforced by ongoing violence in Sudan, Myanmar, Haiti, and parts of the Democratic Republic of Congo. Many of the world’s most severe crises today are not classic wars between states, but conflicts fought within fragile political systems, often with heavy external involvement.</w:t>
      </w:r>
    </w:p>
    <w:p w14:paraId="5EB2FF53" w14:textId="77777777" w:rsidR="003242DB" w:rsidRPr="007920D6" w:rsidRDefault="003242DB" w:rsidP="003242DB">
      <w:pPr>
        <w:pStyle w:val="NormalWeb"/>
        <w:spacing w:before="0" w:beforeAutospacing="0" w:after="0" w:afterAutospacing="0"/>
        <w:ind w:left="720"/>
        <w:rPr>
          <w:rFonts w:ascii="Calibri" w:hAnsi="Calibri" w:cs="Calibri"/>
          <w:sz w:val="22"/>
          <w:szCs w:val="22"/>
        </w:rPr>
      </w:pPr>
    </w:p>
    <w:p w14:paraId="13FA04E6" w14:textId="77777777" w:rsidR="003242DB" w:rsidRPr="007920D6" w:rsidRDefault="003242DB" w:rsidP="003242DB">
      <w:pPr>
        <w:pStyle w:val="NormalWeb"/>
        <w:numPr>
          <w:ilvl w:val="0"/>
          <w:numId w:val="55"/>
        </w:numPr>
        <w:spacing w:before="0" w:beforeAutospacing="0" w:after="0" w:afterAutospacing="0"/>
        <w:rPr>
          <w:rFonts w:ascii="Calibri" w:hAnsi="Calibri" w:cs="Calibri"/>
          <w:sz w:val="22"/>
          <w:szCs w:val="22"/>
        </w:rPr>
      </w:pPr>
      <w:r w:rsidRPr="007920D6">
        <w:rPr>
          <w:rFonts w:ascii="Calibri" w:hAnsi="Calibri" w:cs="Calibri"/>
          <w:sz w:val="22"/>
          <w:szCs w:val="22"/>
          <w:shd w:val="clear" w:color="auto" w:fill="FFFFFF"/>
        </w:rPr>
        <w:t>In today’s interconnected world, challenges within one country’s borders have ramifications for the entire globe.</w:t>
      </w:r>
      <w:r w:rsidRPr="007920D6">
        <w:rPr>
          <w:rStyle w:val="apple-converted-space"/>
          <w:rFonts w:ascii="Calibri" w:hAnsi="Calibri" w:cs="Calibri"/>
          <w:sz w:val="22"/>
          <w:szCs w:val="22"/>
          <w:shd w:val="clear" w:color="auto" w:fill="FFFFFF"/>
        </w:rPr>
        <w:t> </w:t>
      </w:r>
      <w:r w:rsidRPr="007920D6">
        <w:rPr>
          <w:rFonts w:ascii="Calibri" w:hAnsi="Calibri" w:cs="Calibri"/>
          <w:sz w:val="22"/>
          <w:szCs w:val="22"/>
        </w:rPr>
        <w:t>Terrorists</w:t>
      </w:r>
      <w:r w:rsidRPr="007920D6">
        <w:rPr>
          <w:rStyle w:val="apple-converted-space"/>
          <w:rFonts w:ascii="Calibri" w:hAnsi="Calibri" w:cs="Calibri"/>
          <w:sz w:val="22"/>
          <w:szCs w:val="22"/>
          <w:shd w:val="clear" w:color="auto" w:fill="FFFFFF"/>
        </w:rPr>
        <w:t> </w:t>
      </w:r>
      <w:r w:rsidRPr="007920D6">
        <w:rPr>
          <w:rFonts w:ascii="Calibri" w:hAnsi="Calibri" w:cs="Calibri"/>
          <w:sz w:val="22"/>
          <w:szCs w:val="22"/>
          <w:shd w:val="clear" w:color="auto" w:fill="FFFFFF"/>
        </w:rPr>
        <w:t>can capitalize on instability created by conflict to plot attacks at home and in faraway cities.</w:t>
      </w:r>
      <w:r w:rsidRPr="007920D6">
        <w:rPr>
          <w:rStyle w:val="apple-converted-space"/>
          <w:rFonts w:ascii="Calibri" w:hAnsi="Calibri" w:cs="Calibri"/>
          <w:sz w:val="22"/>
          <w:szCs w:val="22"/>
          <w:shd w:val="clear" w:color="auto" w:fill="FFFFFF"/>
        </w:rPr>
        <w:t> </w:t>
      </w:r>
      <w:r w:rsidRPr="007920D6">
        <w:rPr>
          <w:rFonts w:ascii="Calibri" w:hAnsi="Calibri" w:cs="Calibri"/>
          <w:sz w:val="22"/>
          <w:szCs w:val="22"/>
        </w:rPr>
        <w:t>Infectious disease outbreaks</w:t>
      </w:r>
      <w:r w:rsidRPr="007920D6">
        <w:rPr>
          <w:rStyle w:val="apple-converted-space"/>
          <w:rFonts w:ascii="Calibri" w:hAnsi="Calibri" w:cs="Calibri"/>
          <w:sz w:val="22"/>
          <w:szCs w:val="22"/>
          <w:shd w:val="clear" w:color="auto" w:fill="FFFFFF"/>
        </w:rPr>
        <w:t> </w:t>
      </w:r>
      <w:r w:rsidRPr="007920D6">
        <w:rPr>
          <w:rFonts w:ascii="Calibri" w:hAnsi="Calibri" w:cs="Calibri"/>
          <w:sz w:val="22"/>
          <w:szCs w:val="22"/>
          <w:shd w:val="clear" w:color="auto" w:fill="FFFFFF"/>
        </w:rPr>
        <w:t>in conflict zones can easily spread uncontrolled across borders. And millions of</w:t>
      </w:r>
      <w:r w:rsidRPr="007920D6">
        <w:rPr>
          <w:rStyle w:val="apple-converted-space"/>
          <w:rFonts w:ascii="Calibri" w:hAnsi="Calibri" w:cs="Calibri"/>
          <w:sz w:val="22"/>
          <w:szCs w:val="22"/>
          <w:shd w:val="clear" w:color="auto" w:fill="FFFFFF"/>
        </w:rPr>
        <w:t> </w:t>
      </w:r>
      <w:r w:rsidRPr="007920D6">
        <w:rPr>
          <w:rFonts w:ascii="Calibri" w:hAnsi="Calibri" w:cs="Calibri"/>
          <w:sz w:val="22"/>
          <w:szCs w:val="22"/>
        </w:rPr>
        <w:t>refugees</w:t>
      </w:r>
      <w:r w:rsidRPr="007920D6">
        <w:rPr>
          <w:rStyle w:val="apple-converted-space"/>
          <w:rFonts w:ascii="Calibri" w:hAnsi="Calibri" w:cs="Calibri"/>
          <w:sz w:val="22"/>
          <w:szCs w:val="22"/>
          <w:shd w:val="clear" w:color="auto" w:fill="FFFFFF"/>
        </w:rPr>
        <w:t> </w:t>
      </w:r>
      <w:r w:rsidRPr="007920D6">
        <w:rPr>
          <w:rFonts w:ascii="Calibri" w:hAnsi="Calibri" w:cs="Calibri"/>
          <w:sz w:val="22"/>
          <w:szCs w:val="22"/>
          <w:shd w:val="clear" w:color="auto" w:fill="FFFFFF"/>
        </w:rPr>
        <w:t>fleeing violence can increase pressure on neighbo</w:t>
      </w:r>
      <w:r w:rsidR="00676D43">
        <w:rPr>
          <w:rFonts w:ascii="Calibri" w:hAnsi="Calibri" w:cs="Calibri"/>
          <w:sz w:val="22"/>
          <w:szCs w:val="22"/>
          <w:shd w:val="clear" w:color="auto" w:fill="FFFFFF"/>
        </w:rPr>
        <w:t>u</w:t>
      </w:r>
      <w:r w:rsidRPr="007920D6">
        <w:rPr>
          <w:rFonts w:ascii="Calibri" w:hAnsi="Calibri" w:cs="Calibri"/>
          <w:sz w:val="22"/>
          <w:szCs w:val="22"/>
          <w:shd w:val="clear" w:color="auto" w:fill="FFFFFF"/>
        </w:rPr>
        <w:t>ring countries’ public</w:t>
      </w:r>
      <w:r w:rsidRPr="007920D6">
        <w:rPr>
          <w:rStyle w:val="apple-converted-space"/>
          <w:rFonts w:ascii="Calibri" w:hAnsi="Calibri" w:cs="Calibri"/>
          <w:sz w:val="22"/>
          <w:szCs w:val="22"/>
          <w:shd w:val="clear" w:color="auto" w:fill="FFFFFF"/>
        </w:rPr>
        <w:t> </w:t>
      </w:r>
      <w:r w:rsidRPr="007920D6">
        <w:rPr>
          <w:rFonts w:ascii="Calibri" w:hAnsi="Calibri" w:cs="Calibri"/>
          <w:sz w:val="22"/>
          <w:szCs w:val="22"/>
        </w:rPr>
        <w:t>services</w:t>
      </w:r>
      <w:r w:rsidRPr="007920D6">
        <w:rPr>
          <w:rFonts w:ascii="Calibri" w:hAnsi="Calibri" w:cs="Calibri"/>
          <w:sz w:val="22"/>
          <w:szCs w:val="22"/>
          <w:shd w:val="clear" w:color="auto" w:fill="FFFFFF"/>
        </w:rPr>
        <w:t>.</w:t>
      </w:r>
    </w:p>
    <w:p w14:paraId="799A94B0" w14:textId="77777777" w:rsidR="003242DB" w:rsidRPr="007920D6" w:rsidRDefault="003242DB" w:rsidP="003242DB">
      <w:pPr>
        <w:pStyle w:val="NormalWeb"/>
        <w:spacing w:before="0" w:beforeAutospacing="0" w:after="0" w:afterAutospacing="0"/>
        <w:rPr>
          <w:rFonts w:ascii="Calibri" w:hAnsi="Calibri" w:cs="Calibri"/>
          <w:sz w:val="22"/>
          <w:szCs w:val="22"/>
        </w:rPr>
      </w:pPr>
    </w:p>
    <w:p w14:paraId="3A47196D" w14:textId="77777777" w:rsidR="003242DB" w:rsidRPr="007920D6" w:rsidRDefault="003242DB" w:rsidP="003242DB">
      <w:pPr>
        <w:pStyle w:val="NormalWeb"/>
        <w:numPr>
          <w:ilvl w:val="0"/>
          <w:numId w:val="55"/>
        </w:numPr>
        <w:spacing w:before="0" w:beforeAutospacing="0" w:after="0" w:afterAutospacing="0"/>
        <w:rPr>
          <w:rFonts w:ascii="Calibri" w:hAnsi="Calibri" w:cs="Calibri"/>
          <w:sz w:val="22"/>
          <w:szCs w:val="22"/>
        </w:rPr>
      </w:pPr>
      <w:r w:rsidRPr="007920D6">
        <w:rPr>
          <w:rFonts w:ascii="Calibri" w:hAnsi="Calibri" w:cs="Calibri"/>
          <w:sz w:val="22"/>
          <w:szCs w:val="22"/>
        </w:rPr>
        <w:t>Civil war</w:t>
      </w:r>
      <w:r w:rsidRPr="007920D6">
        <w:rPr>
          <w:rStyle w:val="apple-converted-space"/>
          <w:rFonts w:ascii="Calibri" w:eastAsiaTheme="majorEastAsia" w:hAnsi="Calibri" w:cs="Calibri"/>
          <w:sz w:val="22"/>
          <w:szCs w:val="22"/>
        </w:rPr>
        <w:t> </w:t>
      </w:r>
      <w:r w:rsidRPr="007920D6">
        <w:rPr>
          <w:rFonts w:ascii="Calibri" w:hAnsi="Calibri" w:cs="Calibri"/>
          <w:sz w:val="22"/>
          <w:szCs w:val="22"/>
        </w:rPr>
        <w:t>is the clearest case of intrastate conflict, and it generally takes two forms.</w:t>
      </w:r>
    </w:p>
    <w:p w14:paraId="54A73D3E" w14:textId="77777777" w:rsidR="003242DB" w:rsidRPr="007920D6" w:rsidRDefault="003242DB" w:rsidP="003242DB">
      <w:pPr>
        <w:pStyle w:val="NormalWeb"/>
        <w:numPr>
          <w:ilvl w:val="1"/>
          <w:numId w:val="55"/>
        </w:numPr>
        <w:spacing w:before="0" w:beforeAutospacing="0" w:after="0" w:afterAutospacing="0"/>
        <w:rPr>
          <w:rFonts w:ascii="Calibri" w:hAnsi="Calibri" w:cs="Calibri"/>
          <w:sz w:val="22"/>
          <w:szCs w:val="22"/>
        </w:rPr>
      </w:pPr>
      <w:r w:rsidRPr="007920D6">
        <w:rPr>
          <w:rFonts w:ascii="Calibri" w:hAnsi="Calibri" w:cs="Calibri"/>
          <w:b/>
          <w:bCs/>
          <w:sz w:val="22"/>
          <w:szCs w:val="22"/>
        </w:rPr>
        <w:t>Wars of secession</w:t>
      </w:r>
      <w:r w:rsidRPr="007920D6">
        <w:rPr>
          <w:rFonts w:ascii="Calibri" w:hAnsi="Calibri" w:cs="Calibri"/>
          <w:sz w:val="22"/>
          <w:szCs w:val="22"/>
        </w:rPr>
        <w:t xml:space="preserve"> occur when people fight to form an independent country. One example is the American Civil War, in which southern, slaveholding states attempted to break away from the United States and form a new country—the Confederate States of America—where slavery would remain legal.</w:t>
      </w:r>
    </w:p>
    <w:p w14:paraId="2EE55AC7" w14:textId="77777777" w:rsidR="003242DB" w:rsidRPr="007920D6" w:rsidRDefault="003242DB" w:rsidP="003242DB">
      <w:pPr>
        <w:pStyle w:val="NormalWeb"/>
        <w:numPr>
          <w:ilvl w:val="1"/>
          <w:numId w:val="55"/>
        </w:numPr>
        <w:spacing w:before="0" w:beforeAutospacing="0" w:after="0" w:afterAutospacing="0"/>
        <w:rPr>
          <w:rFonts w:ascii="Calibri" w:hAnsi="Calibri" w:cs="Calibri"/>
          <w:sz w:val="22"/>
          <w:szCs w:val="22"/>
        </w:rPr>
      </w:pPr>
      <w:r w:rsidRPr="007920D6">
        <w:rPr>
          <w:rFonts w:ascii="Calibri" w:hAnsi="Calibri" w:cs="Calibri"/>
          <w:b/>
          <w:bCs/>
          <w:sz w:val="22"/>
          <w:szCs w:val="22"/>
        </w:rPr>
        <w:t>Wars of succession</w:t>
      </w:r>
      <w:r w:rsidRPr="007920D6">
        <w:rPr>
          <w:rFonts w:ascii="Calibri" w:hAnsi="Calibri" w:cs="Calibri"/>
          <w:sz w:val="22"/>
          <w:szCs w:val="22"/>
        </w:rPr>
        <w:t>, in which people fight to overthrow ruling authorities, are the second type of civil war.</w:t>
      </w:r>
      <w:r w:rsidRPr="007920D6">
        <w:rPr>
          <w:rStyle w:val="apple-converted-space"/>
          <w:rFonts w:ascii="Calibri" w:eastAsiaTheme="majorEastAsia" w:hAnsi="Calibri" w:cs="Calibri"/>
          <w:sz w:val="22"/>
          <w:szCs w:val="22"/>
        </w:rPr>
        <w:t> </w:t>
      </w:r>
      <w:r w:rsidRPr="007920D6">
        <w:rPr>
          <w:rFonts w:ascii="Calibri" w:hAnsi="Calibri" w:cs="Calibri"/>
          <w:sz w:val="22"/>
          <w:szCs w:val="22"/>
        </w:rPr>
        <w:t>Arab Spring uprisings</w:t>
      </w:r>
      <w:r w:rsidRPr="007920D6">
        <w:rPr>
          <w:rStyle w:val="apple-converted-space"/>
          <w:rFonts w:ascii="Calibri" w:eastAsiaTheme="majorEastAsia" w:hAnsi="Calibri" w:cs="Calibri"/>
          <w:sz w:val="22"/>
          <w:szCs w:val="22"/>
        </w:rPr>
        <w:t> </w:t>
      </w:r>
      <w:r w:rsidRPr="007920D6">
        <w:rPr>
          <w:rFonts w:ascii="Calibri" w:hAnsi="Calibri" w:cs="Calibri"/>
          <w:sz w:val="22"/>
          <w:szCs w:val="22"/>
        </w:rPr>
        <w:t>in Libya, Syria, and Yemen—during which anti-government protesters fought to oust oppressive political leaders—devolved into prolonged and violent wars of succession.</w:t>
      </w:r>
    </w:p>
    <w:p w14:paraId="2FD8434F" w14:textId="77777777" w:rsidR="00E178F5" w:rsidRPr="00563A14" w:rsidRDefault="00000000" w:rsidP="00563A14">
      <w:pPr>
        <w:pStyle w:val="ListParagraph"/>
        <w:numPr>
          <w:ilvl w:val="0"/>
          <w:numId w:val="53"/>
        </w:numPr>
        <w:rPr>
          <w:rFonts w:ascii="Calibri" w:eastAsia="Times New Roman" w:hAnsi="Calibri" w:cs="Calibri"/>
          <w:sz w:val="22"/>
          <w:szCs w:val="22"/>
        </w:rPr>
      </w:pPr>
      <w:r w:rsidRPr="00563A14">
        <w:rPr>
          <w:rFonts w:ascii="Calibri" w:eastAsia="Times New Roman" w:hAnsi="Calibri" w:cs="Calibri"/>
          <w:sz w:val="22"/>
          <w:szCs w:val="22"/>
        </w:rPr>
        <w:t>Contemporary example (2025-2026): Myanmar remains a strong illustration of a war of succession. Since the 2021 coup, fighting between the junta and resistance forces has continued, and reports in 2025 and 2026 of military airstrikes on civilians showed how struggles over state power can harden into prolonged civil war.</w:t>
      </w:r>
    </w:p>
    <w:p w14:paraId="169AFE53" w14:textId="77777777" w:rsidR="003242DB" w:rsidRPr="007920D6" w:rsidRDefault="003242DB" w:rsidP="003242DB">
      <w:pPr>
        <w:pStyle w:val="NormalWeb"/>
        <w:spacing w:before="0" w:beforeAutospacing="0" w:after="0" w:afterAutospacing="0"/>
        <w:rPr>
          <w:rFonts w:ascii="Calibri" w:hAnsi="Calibri" w:cs="Calibri"/>
          <w:sz w:val="22"/>
          <w:szCs w:val="22"/>
        </w:rPr>
      </w:pPr>
    </w:p>
    <w:p w14:paraId="531B7AB6" w14:textId="77777777" w:rsidR="003242DB" w:rsidRPr="00493EA5" w:rsidRDefault="003242DB" w:rsidP="003242DB">
      <w:pPr>
        <w:pStyle w:val="NormalWeb"/>
        <w:numPr>
          <w:ilvl w:val="0"/>
          <w:numId w:val="56"/>
        </w:numPr>
        <w:spacing w:before="0" w:beforeAutospacing="0" w:after="0" w:afterAutospacing="0"/>
        <w:rPr>
          <w:rFonts w:ascii="Calibri" w:hAnsi="Calibri" w:cs="Calibri"/>
          <w:b/>
          <w:bCs/>
          <w:sz w:val="22"/>
          <w:szCs w:val="22"/>
        </w:rPr>
      </w:pPr>
      <w:r w:rsidRPr="007920D6">
        <w:rPr>
          <w:rFonts w:ascii="Calibri" w:hAnsi="Calibri" w:cs="Calibri"/>
          <w:sz w:val="22"/>
          <w:szCs w:val="22"/>
        </w:rPr>
        <w:t xml:space="preserve">However, </w:t>
      </w:r>
      <w:r w:rsidRPr="00493EA5">
        <w:rPr>
          <w:rFonts w:ascii="Calibri" w:hAnsi="Calibri" w:cs="Calibri"/>
          <w:b/>
          <w:bCs/>
          <w:sz w:val="22"/>
          <w:szCs w:val="22"/>
        </w:rPr>
        <w:t xml:space="preserve">civil wars are just one type of intrastate conflict. Groups fight for many reasons besides seeking independence or a new government. </w:t>
      </w:r>
    </w:p>
    <w:p w14:paraId="603F79AC" w14:textId="77777777" w:rsidR="003242DB" w:rsidRPr="00493EA5" w:rsidRDefault="003242DB" w:rsidP="003242DB">
      <w:pPr>
        <w:pStyle w:val="NormalWeb"/>
        <w:numPr>
          <w:ilvl w:val="1"/>
          <w:numId w:val="56"/>
        </w:numPr>
        <w:spacing w:before="0" w:beforeAutospacing="0" w:after="0" w:afterAutospacing="0"/>
        <w:rPr>
          <w:rFonts w:ascii="Calibri" w:hAnsi="Calibri" w:cs="Calibri"/>
          <w:b/>
          <w:bCs/>
          <w:sz w:val="22"/>
          <w:szCs w:val="22"/>
        </w:rPr>
      </w:pPr>
      <w:r w:rsidRPr="00493EA5">
        <w:rPr>
          <w:rFonts w:ascii="Calibri" w:hAnsi="Calibri" w:cs="Calibri"/>
          <w:b/>
          <w:bCs/>
          <w:sz w:val="22"/>
          <w:szCs w:val="22"/>
        </w:rPr>
        <w:t>Criminal organizations like</w:t>
      </w:r>
      <w:r w:rsidRPr="00493EA5">
        <w:rPr>
          <w:rStyle w:val="apple-converted-space"/>
          <w:rFonts w:ascii="Calibri" w:eastAsiaTheme="majorEastAsia" w:hAnsi="Calibri" w:cs="Calibri"/>
          <w:b/>
          <w:bCs/>
          <w:sz w:val="22"/>
          <w:szCs w:val="22"/>
        </w:rPr>
        <w:t> </w:t>
      </w:r>
      <w:r w:rsidRPr="00493EA5">
        <w:rPr>
          <w:rFonts w:ascii="Calibri" w:hAnsi="Calibri" w:cs="Calibri"/>
          <w:b/>
          <w:bCs/>
          <w:sz w:val="22"/>
          <w:szCs w:val="22"/>
        </w:rPr>
        <w:t>drug cartels</w:t>
      </w:r>
      <w:r w:rsidRPr="00493EA5">
        <w:rPr>
          <w:rStyle w:val="apple-converted-space"/>
          <w:rFonts w:ascii="Calibri" w:eastAsiaTheme="majorEastAsia" w:hAnsi="Calibri" w:cs="Calibri"/>
          <w:b/>
          <w:bCs/>
          <w:sz w:val="22"/>
          <w:szCs w:val="22"/>
        </w:rPr>
        <w:t> </w:t>
      </w:r>
      <w:r w:rsidRPr="00493EA5">
        <w:rPr>
          <w:rFonts w:ascii="Calibri" w:hAnsi="Calibri" w:cs="Calibri"/>
          <w:b/>
          <w:bCs/>
          <w:sz w:val="22"/>
          <w:szCs w:val="22"/>
        </w:rPr>
        <w:t>and terrorist groups like the</w:t>
      </w:r>
      <w:r w:rsidRPr="00493EA5">
        <w:rPr>
          <w:rStyle w:val="apple-converted-space"/>
          <w:rFonts w:ascii="Calibri" w:eastAsiaTheme="majorEastAsia" w:hAnsi="Calibri" w:cs="Calibri"/>
          <w:b/>
          <w:bCs/>
          <w:sz w:val="22"/>
          <w:szCs w:val="22"/>
        </w:rPr>
        <w:t> </w:t>
      </w:r>
      <w:r w:rsidRPr="00493EA5">
        <w:rPr>
          <w:rFonts w:ascii="Calibri" w:hAnsi="Calibri" w:cs="Calibri"/>
          <w:b/>
          <w:bCs/>
          <w:sz w:val="22"/>
          <w:szCs w:val="22"/>
        </w:rPr>
        <w:t>Islamic State</w:t>
      </w:r>
      <w:r w:rsidRPr="00493EA5">
        <w:rPr>
          <w:rStyle w:val="apple-converted-space"/>
          <w:rFonts w:ascii="Calibri" w:eastAsiaTheme="majorEastAsia" w:hAnsi="Calibri" w:cs="Calibri"/>
          <w:b/>
          <w:bCs/>
          <w:sz w:val="22"/>
          <w:szCs w:val="22"/>
        </w:rPr>
        <w:t> </w:t>
      </w:r>
      <w:r w:rsidRPr="00493EA5">
        <w:rPr>
          <w:rFonts w:ascii="Calibri" w:hAnsi="Calibri" w:cs="Calibri"/>
          <w:b/>
          <w:bCs/>
          <w:sz w:val="22"/>
          <w:szCs w:val="22"/>
        </w:rPr>
        <w:t xml:space="preserve">incite violence to control territory and people. </w:t>
      </w:r>
    </w:p>
    <w:p w14:paraId="7E2BA85A" w14:textId="77777777" w:rsidR="00E178F5" w:rsidRPr="00563A14" w:rsidRDefault="00000000" w:rsidP="00563A14">
      <w:pPr>
        <w:pStyle w:val="ListParagraph"/>
        <w:numPr>
          <w:ilvl w:val="0"/>
          <w:numId w:val="53"/>
        </w:numPr>
        <w:rPr>
          <w:rFonts w:ascii="Calibri" w:eastAsia="Times New Roman" w:hAnsi="Calibri" w:cs="Calibri"/>
          <w:sz w:val="22"/>
          <w:szCs w:val="22"/>
        </w:rPr>
      </w:pPr>
      <w:r w:rsidRPr="00563A14">
        <w:rPr>
          <w:rFonts w:ascii="Calibri" w:eastAsia="Times New Roman" w:hAnsi="Calibri" w:cs="Calibri"/>
          <w:sz w:val="22"/>
          <w:szCs w:val="22"/>
        </w:rPr>
        <w:t xml:space="preserve">Contemporary example (2025-2026): Haiti shows that intrastate violence is not always ideological. U.N. reporting in 2025 said gang violence had killed almost 5,000 people since </w:t>
      </w:r>
      <w:r w:rsidRPr="00563A14">
        <w:rPr>
          <w:rFonts w:ascii="Calibri" w:eastAsia="Times New Roman" w:hAnsi="Calibri" w:cs="Calibri"/>
          <w:sz w:val="22"/>
          <w:szCs w:val="22"/>
        </w:rPr>
        <w:lastRenderedPageBreak/>
        <w:t>October 2024, while 2026 massacres in Artibonite and widening gang control demonstrated how organised criminal groups can erode the authority of the state itself.</w:t>
      </w:r>
    </w:p>
    <w:p w14:paraId="6BE681F9" w14:textId="77777777" w:rsidR="003242DB" w:rsidRPr="00493EA5" w:rsidRDefault="003242DB" w:rsidP="003242DB">
      <w:pPr>
        <w:pStyle w:val="NormalWeb"/>
        <w:numPr>
          <w:ilvl w:val="1"/>
          <w:numId w:val="56"/>
        </w:numPr>
        <w:spacing w:before="0" w:beforeAutospacing="0" w:after="0" w:afterAutospacing="0"/>
        <w:rPr>
          <w:rFonts w:ascii="Calibri" w:hAnsi="Calibri" w:cs="Calibri"/>
          <w:b/>
          <w:bCs/>
          <w:sz w:val="22"/>
          <w:szCs w:val="22"/>
        </w:rPr>
      </w:pPr>
      <w:r w:rsidRPr="00493EA5">
        <w:rPr>
          <w:rFonts w:ascii="Calibri" w:hAnsi="Calibri" w:cs="Calibri"/>
          <w:b/>
          <w:bCs/>
          <w:sz w:val="22"/>
          <w:szCs w:val="22"/>
        </w:rPr>
        <w:t>Governments persecute minority groups to crush dissent or preserve social hierarchies; the</w:t>
      </w:r>
      <w:r w:rsidRPr="00493EA5">
        <w:rPr>
          <w:rStyle w:val="apple-converted-space"/>
          <w:rFonts w:ascii="Calibri" w:eastAsiaTheme="majorEastAsia" w:hAnsi="Calibri" w:cs="Calibri"/>
          <w:b/>
          <w:bCs/>
          <w:sz w:val="22"/>
          <w:szCs w:val="22"/>
        </w:rPr>
        <w:t> </w:t>
      </w:r>
      <w:r w:rsidRPr="00493EA5">
        <w:rPr>
          <w:rFonts w:ascii="Calibri" w:hAnsi="Calibri" w:cs="Calibri"/>
          <w:b/>
          <w:bCs/>
          <w:sz w:val="22"/>
          <w:szCs w:val="22"/>
        </w:rPr>
        <w:t>United Nations</w:t>
      </w:r>
      <w:r w:rsidRPr="00493EA5">
        <w:rPr>
          <w:rStyle w:val="apple-converted-space"/>
          <w:rFonts w:ascii="Calibri" w:eastAsiaTheme="majorEastAsia" w:hAnsi="Calibri" w:cs="Calibri"/>
          <w:b/>
          <w:bCs/>
          <w:sz w:val="22"/>
          <w:szCs w:val="22"/>
        </w:rPr>
        <w:t> </w:t>
      </w:r>
      <w:r w:rsidRPr="00493EA5">
        <w:rPr>
          <w:rFonts w:ascii="Calibri" w:hAnsi="Calibri" w:cs="Calibri"/>
          <w:b/>
          <w:bCs/>
          <w:sz w:val="22"/>
          <w:szCs w:val="22"/>
        </w:rPr>
        <w:t>accuses the Myanmar government of committing</w:t>
      </w:r>
      <w:r w:rsidRPr="00493EA5">
        <w:rPr>
          <w:rStyle w:val="apple-converted-space"/>
          <w:rFonts w:ascii="Calibri" w:eastAsiaTheme="majorEastAsia" w:hAnsi="Calibri" w:cs="Calibri"/>
          <w:b/>
          <w:bCs/>
          <w:sz w:val="22"/>
          <w:szCs w:val="22"/>
        </w:rPr>
        <w:t> </w:t>
      </w:r>
      <w:r w:rsidRPr="00493EA5">
        <w:rPr>
          <w:rFonts w:ascii="Calibri" w:hAnsi="Calibri" w:cs="Calibri"/>
          <w:b/>
          <w:bCs/>
          <w:sz w:val="22"/>
          <w:szCs w:val="22"/>
        </w:rPr>
        <w:t>acts of genocide</w:t>
      </w:r>
      <w:r w:rsidRPr="00493EA5">
        <w:rPr>
          <w:rStyle w:val="apple-converted-space"/>
          <w:rFonts w:ascii="Calibri" w:eastAsiaTheme="majorEastAsia" w:hAnsi="Calibri" w:cs="Calibri"/>
          <w:b/>
          <w:bCs/>
          <w:sz w:val="22"/>
          <w:szCs w:val="22"/>
        </w:rPr>
        <w:t> </w:t>
      </w:r>
      <w:r w:rsidRPr="00493EA5">
        <w:rPr>
          <w:rFonts w:ascii="Calibri" w:hAnsi="Calibri" w:cs="Calibri"/>
          <w:b/>
          <w:bCs/>
          <w:sz w:val="22"/>
          <w:szCs w:val="22"/>
        </w:rPr>
        <w:t xml:space="preserve">against a Muslim ethnic minority known as the Rohingya. </w:t>
      </w:r>
    </w:p>
    <w:p w14:paraId="05152246" w14:textId="77777777" w:rsidR="003242DB" w:rsidRPr="00493EA5" w:rsidRDefault="003242DB" w:rsidP="003242DB">
      <w:pPr>
        <w:pStyle w:val="NormalWeb"/>
        <w:numPr>
          <w:ilvl w:val="1"/>
          <w:numId w:val="56"/>
        </w:numPr>
        <w:spacing w:before="0" w:beforeAutospacing="0" w:after="0" w:afterAutospacing="0"/>
        <w:rPr>
          <w:rFonts w:ascii="Calibri" w:hAnsi="Calibri" w:cs="Calibri"/>
          <w:b/>
          <w:bCs/>
          <w:sz w:val="22"/>
          <w:szCs w:val="22"/>
        </w:rPr>
      </w:pPr>
      <w:r w:rsidRPr="00493EA5">
        <w:rPr>
          <w:rFonts w:ascii="Calibri" w:hAnsi="Calibri" w:cs="Calibri"/>
          <w:b/>
          <w:bCs/>
          <w:sz w:val="22"/>
          <w:szCs w:val="22"/>
        </w:rPr>
        <w:t>And fighting erupts between citizens and governments over issues including corruption, lack of economic opportunity, and competing claims to territory and natural resources.</w:t>
      </w:r>
    </w:p>
    <w:p w14:paraId="16D091CD" w14:textId="77777777" w:rsidR="003242DB" w:rsidRPr="007920D6" w:rsidRDefault="003242DB" w:rsidP="003242DB">
      <w:pPr>
        <w:pStyle w:val="NormalWeb"/>
        <w:spacing w:before="0" w:beforeAutospacing="0" w:after="0" w:afterAutospacing="0"/>
        <w:ind w:left="1440"/>
        <w:rPr>
          <w:rFonts w:ascii="Calibri" w:hAnsi="Calibri" w:cs="Calibri"/>
          <w:sz w:val="22"/>
          <w:szCs w:val="22"/>
        </w:rPr>
      </w:pPr>
    </w:p>
    <w:p w14:paraId="5A762C0E" w14:textId="77777777" w:rsidR="003242DB" w:rsidRPr="007920D6" w:rsidRDefault="003242DB" w:rsidP="003242DB">
      <w:pPr>
        <w:pStyle w:val="NormalWeb"/>
        <w:numPr>
          <w:ilvl w:val="0"/>
          <w:numId w:val="56"/>
        </w:numPr>
        <w:spacing w:before="0" w:beforeAutospacing="0" w:after="0" w:afterAutospacing="0"/>
        <w:rPr>
          <w:rFonts w:ascii="Calibri" w:hAnsi="Calibri" w:cs="Calibri"/>
          <w:sz w:val="22"/>
          <w:szCs w:val="22"/>
        </w:rPr>
      </w:pPr>
      <w:r w:rsidRPr="00676D43">
        <w:rPr>
          <w:rFonts w:ascii="Calibri" w:hAnsi="Calibri" w:cs="Calibri"/>
          <w:b/>
          <w:bCs/>
          <w:sz w:val="22"/>
          <w:szCs w:val="22"/>
        </w:rPr>
        <w:t>Weak, failing, or failed states</w:t>
      </w:r>
      <w:r w:rsidRPr="007920D6">
        <w:rPr>
          <w:rFonts w:ascii="Calibri" w:hAnsi="Calibri" w:cs="Calibri"/>
          <w:sz w:val="22"/>
          <w:szCs w:val="22"/>
        </w:rPr>
        <w:t>—in which the government is unable to perform central functions like maintaining security or providing basic services such as electricity, health care, and education—are particularly vulnerable to conflict. In these countries, governments are often unable or unwilling to control what happens inside their borders, and this situation can allow terrorists and criminal groups to operate freely.</w:t>
      </w:r>
    </w:p>
    <w:p w14:paraId="0284F2FA" w14:textId="77777777" w:rsidR="003242DB" w:rsidRPr="007920D6" w:rsidRDefault="003242DB" w:rsidP="003242DB">
      <w:pPr>
        <w:pStyle w:val="NormalWeb"/>
        <w:spacing w:before="0" w:beforeAutospacing="0" w:after="0" w:afterAutospacing="0"/>
        <w:ind w:left="720"/>
        <w:rPr>
          <w:rFonts w:ascii="Calibri" w:hAnsi="Calibri" w:cs="Calibri"/>
          <w:sz w:val="22"/>
          <w:szCs w:val="22"/>
        </w:rPr>
      </w:pPr>
    </w:p>
    <w:p w14:paraId="416A04C9" w14:textId="77777777" w:rsidR="003242DB" w:rsidRPr="007920D6" w:rsidRDefault="003242DB" w:rsidP="003242DB">
      <w:pPr>
        <w:pStyle w:val="NormalWeb"/>
        <w:numPr>
          <w:ilvl w:val="0"/>
          <w:numId w:val="56"/>
        </w:numPr>
        <w:spacing w:before="0" w:beforeAutospacing="0" w:after="0" w:afterAutospacing="0"/>
        <w:rPr>
          <w:rFonts w:ascii="Calibri" w:hAnsi="Calibri" w:cs="Calibri"/>
          <w:sz w:val="22"/>
          <w:szCs w:val="22"/>
        </w:rPr>
      </w:pPr>
      <w:r w:rsidRPr="007920D6">
        <w:rPr>
          <w:rFonts w:ascii="Calibri" w:hAnsi="Calibri" w:cs="Calibri"/>
          <w:sz w:val="22"/>
          <w:szCs w:val="22"/>
        </w:rPr>
        <w:t>Intrastate conflict can also produce state failure by weakening a government’s control over its territory, as is the case in Somalia. Attacks by</w:t>
      </w:r>
      <w:r w:rsidRPr="007920D6">
        <w:rPr>
          <w:rStyle w:val="apple-converted-space"/>
          <w:rFonts w:ascii="Calibri" w:eastAsiaTheme="majorEastAsia" w:hAnsi="Calibri" w:cs="Calibri"/>
          <w:sz w:val="22"/>
          <w:szCs w:val="22"/>
        </w:rPr>
        <w:t> </w:t>
      </w:r>
      <w:r w:rsidRPr="007920D6">
        <w:rPr>
          <w:rFonts w:ascii="Calibri" w:hAnsi="Calibri" w:cs="Calibri"/>
          <w:sz w:val="22"/>
          <w:szCs w:val="22"/>
        </w:rPr>
        <w:t>al-Shabab, a terrorist group, have left Somalia’s already fragile government unable to carry out crucial functions such as maintaining security and responding to natural disasters like a devastating drought in 2011. More than two million Somalis are internally displaced and face severe levels of hunger.</w:t>
      </w:r>
    </w:p>
    <w:p w14:paraId="1B46740E" w14:textId="77777777" w:rsidR="003242DB" w:rsidRPr="007920D6" w:rsidRDefault="003242DB" w:rsidP="003242DB">
      <w:pPr>
        <w:pStyle w:val="ListParagraph"/>
        <w:rPr>
          <w:rFonts w:ascii="Calibri" w:hAnsi="Calibri" w:cs="Calibri"/>
          <w:sz w:val="22"/>
          <w:szCs w:val="22"/>
        </w:rPr>
      </w:pPr>
    </w:p>
    <w:p w14:paraId="78DF102E" w14:textId="77777777" w:rsidR="003242DB" w:rsidRPr="007920D6" w:rsidRDefault="003242DB" w:rsidP="003242DB">
      <w:pPr>
        <w:pStyle w:val="NormalWeb"/>
        <w:spacing w:before="0" w:beforeAutospacing="0" w:after="0" w:afterAutospacing="0"/>
        <w:ind w:left="720"/>
        <w:rPr>
          <w:rFonts w:ascii="Calibri" w:hAnsi="Calibri" w:cs="Calibri"/>
          <w:sz w:val="22"/>
          <w:szCs w:val="22"/>
        </w:rPr>
      </w:pPr>
    </w:p>
    <w:p w14:paraId="207C9F69" w14:textId="77777777" w:rsidR="003242DB" w:rsidRPr="00576D3F" w:rsidRDefault="003242DB" w:rsidP="003242DB">
      <w:pPr>
        <w:pStyle w:val="Heading3"/>
        <w:spacing w:before="0"/>
        <w:rPr>
          <w:rFonts w:ascii="Calibri" w:hAnsi="Calibri" w:cs="Calibri"/>
          <w:b/>
          <w:bCs/>
          <w:color w:val="auto"/>
          <w:sz w:val="22"/>
          <w:szCs w:val="22"/>
          <w:u w:val="single"/>
        </w:rPr>
      </w:pPr>
      <w:r w:rsidRPr="00576D3F">
        <w:rPr>
          <w:rFonts w:ascii="Calibri" w:hAnsi="Calibri" w:cs="Calibri"/>
          <w:b/>
          <w:bCs/>
          <w:color w:val="auto"/>
          <w:sz w:val="22"/>
          <w:szCs w:val="22"/>
          <w:u w:val="single"/>
        </w:rPr>
        <w:t xml:space="preserve">Types of Intrastate Conflict </w:t>
      </w:r>
    </w:p>
    <w:p w14:paraId="67FC4BCB" w14:textId="77777777" w:rsidR="003242DB" w:rsidRPr="007920D6" w:rsidRDefault="003242DB" w:rsidP="003242DB">
      <w:pPr>
        <w:pStyle w:val="Heading3"/>
        <w:spacing w:before="0"/>
        <w:rPr>
          <w:rFonts w:ascii="Calibri" w:hAnsi="Calibri" w:cs="Calibri"/>
          <w:color w:val="auto"/>
          <w:sz w:val="22"/>
          <w:szCs w:val="22"/>
          <w:u w:val="single"/>
        </w:rPr>
      </w:pPr>
    </w:p>
    <w:p w14:paraId="54F4A3FB" w14:textId="77777777" w:rsidR="003242DB" w:rsidRPr="00576D3F" w:rsidRDefault="003242DB" w:rsidP="003242DB">
      <w:pPr>
        <w:pStyle w:val="Heading3"/>
        <w:spacing w:before="0"/>
        <w:rPr>
          <w:rFonts w:ascii="Calibri" w:hAnsi="Calibri" w:cs="Calibri"/>
          <w:b/>
          <w:bCs/>
          <w:color w:val="auto"/>
          <w:sz w:val="22"/>
          <w:szCs w:val="22"/>
        </w:rPr>
      </w:pPr>
      <w:r w:rsidRPr="00576D3F">
        <w:rPr>
          <w:rFonts w:ascii="Calibri" w:hAnsi="Calibri" w:cs="Calibri"/>
          <w:b/>
          <w:bCs/>
          <w:color w:val="auto"/>
          <w:sz w:val="22"/>
          <w:szCs w:val="22"/>
          <w:u w:val="single"/>
        </w:rPr>
        <w:t>War of Secession</w:t>
      </w:r>
      <w:r w:rsidRPr="00576D3F">
        <w:rPr>
          <w:rFonts w:ascii="Calibri" w:hAnsi="Calibri" w:cs="Calibri"/>
          <w:b/>
          <w:bCs/>
          <w:color w:val="auto"/>
          <w:sz w:val="22"/>
          <w:szCs w:val="22"/>
          <w:u w:val="single"/>
        </w:rPr>
        <w:br/>
      </w:r>
    </w:p>
    <w:p w14:paraId="4843A9FA" w14:textId="77777777" w:rsidR="003242DB" w:rsidRPr="007920D6" w:rsidRDefault="003242DB" w:rsidP="003242DB">
      <w:pPr>
        <w:pStyle w:val="Heading3"/>
        <w:numPr>
          <w:ilvl w:val="0"/>
          <w:numId w:val="58"/>
        </w:numPr>
        <w:spacing w:before="0"/>
        <w:ind w:left="1465"/>
        <w:rPr>
          <w:rFonts w:ascii="Calibri" w:hAnsi="Calibri" w:cs="Calibri"/>
          <w:b/>
          <w:bCs/>
          <w:color w:val="auto"/>
          <w:sz w:val="22"/>
          <w:szCs w:val="22"/>
        </w:rPr>
      </w:pPr>
      <w:r w:rsidRPr="007920D6">
        <w:rPr>
          <w:rFonts w:ascii="Calibri" w:hAnsi="Calibri" w:cs="Calibri"/>
          <w:b/>
          <w:bCs/>
          <w:color w:val="auto"/>
          <w:sz w:val="22"/>
          <w:szCs w:val="22"/>
        </w:rPr>
        <w:t xml:space="preserve">Definition: Conflicts involving groups of people united by common beliefs, aims, or territory that fight to establish an independent country.  </w:t>
      </w:r>
    </w:p>
    <w:p w14:paraId="66DCB4D5" w14:textId="77777777" w:rsidR="003242DB" w:rsidRPr="007920D6" w:rsidRDefault="003242DB" w:rsidP="003242DB">
      <w:pPr>
        <w:pStyle w:val="Heading3"/>
        <w:numPr>
          <w:ilvl w:val="0"/>
          <w:numId w:val="58"/>
        </w:numPr>
        <w:spacing w:before="0"/>
        <w:ind w:left="1465"/>
        <w:rPr>
          <w:rFonts w:ascii="Calibri" w:hAnsi="Calibri" w:cs="Calibri"/>
          <w:b/>
          <w:bCs/>
          <w:color w:val="auto"/>
          <w:sz w:val="22"/>
          <w:szCs w:val="22"/>
        </w:rPr>
      </w:pPr>
      <w:r w:rsidRPr="007920D6">
        <w:rPr>
          <w:rFonts w:ascii="Calibri" w:hAnsi="Calibri" w:cs="Calibri"/>
          <w:b/>
          <w:bCs/>
          <w:color w:val="auto"/>
          <w:sz w:val="22"/>
          <w:szCs w:val="22"/>
        </w:rPr>
        <w:t>Example: In the American</w:t>
      </w:r>
      <w:r w:rsidRPr="007920D6">
        <w:rPr>
          <w:rStyle w:val="apple-converted-space"/>
          <w:rFonts w:ascii="Calibri" w:hAnsi="Calibri" w:cs="Calibri"/>
          <w:b/>
          <w:bCs/>
          <w:color w:val="auto"/>
          <w:sz w:val="22"/>
          <w:szCs w:val="22"/>
        </w:rPr>
        <w:t> </w:t>
      </w:r>
      <w:r w:rsidRPr="007920D6">
        <w:rPr>
          <w:rFonts w:ascii="Calibri" w:hAnsi="Calibri" w:cs="Calibri"/>
          <w:b/>
          <w:bCs/>
          <w:color w:val="auto"/>
          <w:sz w:val="22"/>
          <w:szCs w:val="22"/>
        </w:rPr>
        <w:t>Civil War, southern slaveholding states attempted to break away from the United States and form a new country—the Confederate States of America—where slavery would remain legal.</w:t>
      </w:r>
    </w:p>
    <w:p w14:paraId="3C12477D" w14:textId="77777777" w:rsidR="003242DB" w:rsidRPr="007920D6" w:rsidRDefault="003242DB" w:rsidP="003242DB">
      <w:pPr>
        <w:pStyle w:val="NormalWeb"/>
        <w:spacing w:before="0" w:beforeAutospacing="0" w:after="0" w:afterAutospacing="0"/>
        <w:rPr>
          <w:rStyle w:val="Strong"/>
          <w:rFonts w:ascii="Calibri" w:hAnsi="Calibri" w:cs="Calibri"/>
          <w:sz w:val="22"/>
          <w:szCs w:val="22"/>
        </w:rPr>
      </w:pPr>
    </w:p>
    <w:p w14:paraId="244D66C5" w14:textId="77777777" w:rsidR="003242DB" w:rsidRPr="007920D6" w:rsidRDefault="003242DB" w:rsidP="003242DB">
      <w:pPr>
        <w:pStyle w:val="NormalWeb"/>
        <w:spacing w:before="0" w:beforeAutospacing="0" w:after="0" w:afterAutospacing="0"/>
        <w:rPr>
          <w:rFonts w:ascii="Calibri" w:hAnsi="Calibri" w:cs="Calibri"/>
          <w:sz w:val="22"/>
          <w:szCs w:val="22"/>
        </w:rPr>
      </w:pPr>
      <w:r w:rsidRPr="007920D6">
        <w:rPr>
          <w:rStyle w:val="Strong"/>
          <w:rFonts w:ascii="Calibri" w:hAnsi="Calibri" w:cs="Calibri"/>
          <w:sz w:val="22"/>
          <w:szCs w:val="22"/>
          <w:u w:val="single"/>
        </w:rPr>
        <w:t>War of Succession</w:t>
      </w:r>
      <w:r w:rsidRPr="007920D6">
        <w:rPr>
          <w:rFonts w:ascii="Calibri" w:hAnsi="Calibri" w:cs="Calibri"/>
          <w:sz w:val="22"/>
          <w:szCs w:val="22"/>
          <w:u w:val="single"/>
        </w:rPr>
        <w:br/>
      </w:r>
    </w:p>
    <w:p w14:paraId="486C5DAC" w14:textId="77777777" w:rsidR="003242DB" w:rsidRPr="007920D6" w:rsidRDefault="003242DB" w:rsidP="003242DB">
      <w:pPr>
        <w:pStyle w:val="NormalWeb"/>
        <w:numPr>
          <w:ilvl w:val="0"/>
          <w:numId w:val="58"/>
        </w:numPr>
        <w:spacing w:before="0" w:beforeAutospacing="0" w:after="0" w:afterAutospacing="0"/>
        <w:rPr>
          <w:rFonts w:ascii="Calibri" w:hAnsi="Calibri" w:cs="Calibri"/>
          <w:sz w:val="22"/>
          <w:szCs w:val="22"/>
        </w:rPr>
      </w:pPr>
      <w:r w:rsidRPr="007920D6">
        <w:rPr>
          <w:rFonts w:ascii="Calibri" w:hAnsi="Calibri" w:cs="Calibri"/>
          <w:sz w:val="22"/>
          <w:szCs w:val="22"/>
        </w:rPr>
        <w:t xml:space="preserve">Definition: Conflicts involving groups of people seeking to overthrow and replace a country’s government or ruling authority. </w:t>
      </w:r>
    </w:p>
    <w:p w14:paraId="00525B9E" w14:textId="77777777" w:rsidR="003242DB" w:rsidRPr="007920D6" w:rsidRDefault="003242DB" w:rsidP="003242DB">
      <w:pPr>
        <w:pStyle w:val="NormalWeb"/>
        <w:numPr>
          <w:ilvl w:val="0"/>
          <w:numId w:val="58"/>
        </w:numPr>
        <w:spacing w:before="0" w:beforeAutospacing="0" w:after="0" w:afterAutospacing="0"/>
        <w:rPr>
          <w:rFonts w:ascii="Calibri" w:hAnsi="Calibri" w:cs="Calibri"/>
          <w:sz w:val="22"/>
          <w:szCs w:val="22"/>
        </w:rPr>
      </w:pPr>
      <w:r w:rsidRPr="007920D6">
        <w:rPr>
          <w:rFonts w:ascii="Calibri" w:hAnsi="Calibri" w:cs="Calibri"/>
          <w:sz w:val="22"/>
          <w:szCs w:val="22"/>
        </w:rPr>
        <w:t>Example: In 2011, anti-government protesters in Libya overthrew the country’s long-time dictator, Muammar al-Qaddafi. However, nine years after al-Qaddafi’s ousting, rebel groups have yet to form a unified government, and conflict in Libya persists.</w:t>
      </w:r>
    </w:p>
    <w:p w14:paraId="72915E7D" w14:textId="77777777" w:rsidR="003242DB" w:rsidRPr="007920D6" w:rsidRDefault="003242DB" w:rsidP="003242DB">
      <w:pPr>
        <w:pStyle w:val="NormalWeb"/>
        <w:spacing w:before="0" w:beforeAutospacing="0" w:after="0" w:afterAutospacing="0"/>
        <w:rPr>
          <w:rStyle w:val="Strong"/>
          <w:rFonts w:ascii="Calibri" w:hAnsi="Calibri" w:cs="Calibri"/>
          <w:sz w:val="22"/>
          <w:szCs w:val="22"/>
        </w:rPr>
      </w:pPr>
    </w:p>
    <w:p w14:paraId="4DE2D40D" w14:textId="77777777" w:rsidR="003242DB" w:rsidRPr="007920D6" w:rsidRDefault="003242DB" w:rsidP="003242DB">
      <w:pPr>
        <w:pStyle w:val="NormalWeb"/>
        <w:spacing w:before="0" w:beforeAutospacing="0" w:after="0" w:afterAutospacing="0"/>
        <w:rPr>
          <w:rFonts w:ascii="Calibri" w:hAnsi="Calibri" w:cs="Calibri"/>
          <w:sz w:val="22"/>
          <w:szCs w:val="22"/>
        </w:rPr>
      </w:pPr>
      <w:r w:rsidRPr="007920D6">
        <w:rPr>
          <w:rStyle w:val="Strong"/>
          <w:rFonts w:ascii="Calibri" w:hAnsi="Calibri" w:cs="Calibri"/>
          <w:sz w:val="22"/>
          <w:szCs w:val="22"/>
          <w:u w:val="single"/>
        </w:rPr>
        <w:t>Violence Waged by Terrorist or Criminal Organizations</w:t>
      </w:r>
      <w:r w:rsidRPr="007920D6">
        <w:rPr>
          <w:rFonts w:ascii="Calibri" w:hAnsi="Calibri" w:cs="Calibri"/>
          <w:sz w:val="22"/>
          <w:szCs w:val="22"/>
          <w:u w:val="single"/>
        </w:rPr>
        <w:br/>
      </w:r>
    </w:p>
    <w:p w14:paraId="11EDDB81" w14:textId="77777777" w:rsidR="003242DB" w:rsidRPr="007920D6" w:rsidRDefault="003242DB" w:rsidP="003242DB">
      <w:pPr>
        <w:pStyle w:val="NormalWeb"/>
        <w:numPr>
          <w:ilvl w:val="0"/>
          <w:numId w:val="58"/>
        </w:numPr>
        <w:spacing w:before="0" w:beforeAutospacing="0" w:after="0" w:afterAutospacing="0"/>
        <w:rPr>
          <w:rFonts w:ascii="Calibri" w:hAnsi="Calibri" w:cs="Calibri"/>
          <w:sz w:val="22"/>
          <w:szCs w:val="22"/>
        </w:rPr>
      </w:pPr>
      <w:r w:rsidRPr="007920D6">
        <w:rPr>
          <w:rFonts w:ascii="Calibri" w:hAnsi="Calibri" w:cs="Calibri"/>
          <w:sz w:val="22"/>
          <w:szCs w:val="22"/>
        </w:rPr>
        <w:t>Definition: Conflicts involving terrorist or criminal organizations that commit acts of violence for political, ideological, or financial motivations.</w:t>
      </w:r>
      <w:r w:rsidRPr="007920D6">
        <w:rPr>
          <w:rFonts w:ascii="Calibri" w:hAnsi="Calibri" w:cs="Calibri"/>
          <w:sz w:val="22"/>
          <w:szCs w:val="22"/>
        </w:rPr>
        <w:br/>
        <w:t>Example: In Mexico, cartels use violence to exert control over the country’s politics and dominate its illegal drug market. In 2018, drug-related violence resulted in more than 33,000 homicides, including the deaths of at least 130 candidates and politicians.</w:t>
      </w:r>
    </w:p>
    <w:p w14:paraId="6D0AA31A" w14:textId="77777777" w:rsidR="003242DB" w:rsidRPr="007920D6" w:rsidRDefault="003242DB" w:rsidP="003242DB">
      <w:pPr>
        <w:pStyle w:val="NormalWeb"/>
        <w:spacing w:before="0" w:beforeAutospacing="0" w:after="0" w:afterAutospacing="0"/>
        <w:rPr>
          <w:rStyle w:val="Strong"/>
          <w:rFonts w:ascii="Calibri" w:hAnsi="Calibri" w:cs="Calibri"/>
          <w:sz w:val="22"/>
          <w:szCs w:val="22"/>
        </w:rPr>
      </w:pPr>
    </w:p>
    <w:p w14:paraId="4C2001F9" w14:textId="77777777" w:rsidR="003242DB" w:rsidRPr="007920D6" w:rsidRDefault="003242DB" w:rsidP="003242DB">
      <w:pPr>
        <w:pStyle w:val="NormalWeb"/>
        <w:spacing w:before="0" w:beforeAutospacing="0" w:after="0" w:afterAutospacing="0"/>
        <w:rPr>
          <w:rFonts w:ascii="Calibri" w:hAnsi="Calibri" w:cs="Calibri"/>
          <w:sz w:val="22"/>
          <w:szCs w:val="22"/>
        </w:rPr>
      </w:pPr>
      <w:r w:rsidRPr="007920D6">
        <w:rPr>
          <w:rStyle w:val="Strong"/>
          <w:rFonts w:ascii="Calibri" w:hAnsi="Calibri" w:cs="Calibri"/>
          <w:sz w:val="22"/>
          <w:szCs w:val="22"/>
          <w:u w:val="single"/>
        </w:rPr>
        <w:lastRenderedPageBreak/>
        <w:t>State-Sanctioned Violence</w:t>
      </w:r>
      <w:r w:rsidRPr="007920D6">
        <w:rPr>
          <w:rStyle w:val="Strong"/>
          <w:rFonts w:ascii="Calibri" w:hAnsi="Calibri" w:cs="Calibri"/>
          <w:u w:val="single"/>
        </w:rPr>
        <w:br/>
      </w:r>
    </w:p>
    <w:p w14:paraId="02F88C18" w14:textId="77777777" w:rsidR="003242DB" w:rsidRPr="007920D6" w:rsidRDefault="003242DB" w:rsidP="003242DB">
      <w:pPr>
        <w:pStyle w:val="NormalWeb"/>
        <w:numPr>
          <w:ilvl w:val="0"/>
          <w:numId w:val="58"/>
        </w:numPr>
        <w:spacing w:before="0" w:beforeAutospacing="0" w:after="0" w:afterAutospacing="0"/>
        <w:rPr>
          <w:rFonts w:ascii="Calibri" w:hAnsi="Calibri" w:cs="Calibri"/>
          <w:sz w:val="22"/>
          <w:szCs w:val="22"/>
        </w:rPr>
      </w:pPr>
      <w:r w:rsidRPr="007920D6">
        <w:rPr>
          <w:rFonts w:ascii="Calibri" w:hAnsi="Calibri" w:cs="Calibri"/>
          <w:sz w:val="22"/>
          <w:szCs w:val="22"/>
        </w:rPr>
        <w:t>Definition: Conflicts involving the police, military, or other government group persecuting the country’s own citizens—often targeting those from a minority group.</w:t>
      </w:r>
    </w:p>
    <w:p w14:paraId="14233802" w14:textId="77777777" w:rsidR="003242DB" w:rsidRPr="007920D6" w:rsidRDefault="003242DB" w:rsidP="003242DB">
      <w:pPr>
        <w:pStyle w:val="NormalWeb"/>
        <w:numPr>
          <w:ilvl w:val="0"/>
          <w:numId w:val="58"/>
        </w:numPr>
        <w:spacing w:before="0" w:beforeAutospacing="0" w:after="0" w:afterAutospacing="0"/>
        <w:rPr>
          <w:rFonts w:ascii="Calibri" w:hAnsi="Calibri" w:cs="Calibri"/>
          <w:sz w:val="22"/>
          <w:szCs w:val="22"/>
        </w:rPr>
      </w:pPr>
      <w:r w:rsidRPr="007920D6">
        <w:rPr>
          <w:rFonts w:ascii="Calibri" w:hAnsi="Calibri" w:cs="Calibri"/>
          <w:sz w:val="22"/>
          <w:szCs w:val="22"/>
        </w:rPr>
        <w:t xml:space="preserve">Example: For decades, Buddhist-majority Myanmar has persecuted religious minorities in the country, including its Rohingya Muslims. This persecution escalated in 2016 with a brutal crackdown by the country's military, which the United Nations </w:t>
      </w:r>
      <w:proofErr w:type="spellStart"/>
      <w:r w:rsidRPr="007920D6">
        <w:rPr>
          <w:rFonts w:ascii="Calibri" w:hAnsi="Calibri" w:cs="Calibri"/>
          <w:sz w:val="22"/>
          <w:szCs w:val="22"/>
        </w:rPr>
        <w:t>labeled</w:t>
      </w:r>
      <w:proofErr w:type="spellEnd"/>
      <w:r w:rsidRPr="007920D6">
        <w:rPr>
          <w:rFonts w:ascii="Calibri" w:hAnsi="Calibri" w:cs="Calibri"/>
          <w:sz w:val="22"/>
          <w:szCs w:val="22"/>
        </w:rPr>
        <w:t xml:space="preserve"> a genocide.</w:t>
      </w:r>
    </w:p>
    <w:p w14:paraId="26285C8D" w14:textId="77777777" w:rsidR="00E178F5" w:rsidRPr="00563A14" w:rsidRDefault="00000000" w:rsidP="00563A14">
      <w:pPr>
        <w:pStyle w:val="ListParagraph"/>
        <w:numPr>
          <w:ilvl w:val="0"/>
          <w:numId w:val="53"/>
        </w:numPr>
        <w:rPr>
          <w:rFonts w:ascii="Calibri" w:eastAsia="Times New Roman" w:hAnsi="Calibri" w:cs="Calibri"/>
          <w:sz w:val="22"/>
          <w:szCs w:val="22"/>
        </w:rPr>
      </w:pPr>
      <w:r w:rsidRPr="00563A14">
        <w:rPr>
          <w:rFonts w:ascii="Calibri" w:eastAsia="Times New Roman" w:hAnsi="Calibri" w:cs="Calibri"/>
          <w:sz w:val="22"/>
          <w:szCs w:val="22"/>
        </w:rPr>
        <w:t>Updated example (2025-2026): Myanmar also illustrates how state-sanctioned violence can continue long after global attention fades. Reuters reported in 2025 and 2026 on military airstrikes that allegedly inflicted large civilian casualties, underlining how governments can use force against their own populations while claiming to be restoring order.</w:t>
      </w:r>
    </w:p>
    <w:p w14:paraId="75736410" w14:textId="77777777" w:rsidR="003242DB" w:rsidRPr="007920D6" w:rsidRDefault="003242DB" w:rsidP="003242DB">
      <w:pPr>
        <w:pStyle w:val="NormalWeb"/>
        <w:spacing w:before="0" w:beforeAutospacing="0" w:after="0" w:afterAutospacing="0"/>
        <w:rPr>
          <w:rStyle w:val="Strong"/>
          <w:rFonts w:ascii="Calibri" w:hAnsi="Calibri" w:cs="Calibri"/>
          <w:sz w:val="22"/>
          <w:szCs w:val="22"/>
        </w:rPr>
      </w:pPr>
    </w:p>
    <w:p w14:paraId="66D2A7A8" w14:textId="77777777" w:rsidR="003242DB" w:rsidRPr="007920D6" w:rsidRDefault="003242DB" w:rsidP="003242DB">
      <w:pPr>
        <w:pStyle w:val="NormalWeb"/>
        <w:spacing w:before="0" w:beforeAutospacing="0" w:after="0" w:afterAutospacing="0"/>
        <w:rPr>
          <w:rFonts w:ascii="Calibri" w:hAnsi="Calibri" w:cs="Calibri"/>
          <w:sz w:val="22"/>
          <w:szCs w:val="22"/>
        </w:rPr>
      </w:pPr>
      <w:r w:rsidRPr="007920D6">
        <w:rPr>
          <w:rStyle w:val="Strong"/>
          <w:rFonts w:ascii="Calibri" w:hAnsi="Calibri" w:cs="Calibri"/>
          <w:sz w:val="22"/>
          <w:szCs w:val="22"/>
          <w:u w:val="single"/>
        </w:rPr>
        <w:t>Resource-Driven Conflict</w:t>
      </w:r>
      <w:r w:rsidRPr="007920D6">
        <w:rPr>
          <w:rStyle w:val="Strong"/>
          <w:rFonts w:ascii="Calibri" w:hAnsi="Calibri" w:cs="Calibri"/>
          <w:u w:val="single"/>
        </w:rPr>
        <w:br/>
      </w:r>
    </w:p>
    <w:p w14:paraId="3A76BCF6" w14:textId="77777777" w:rsidR="003242DB" w:rsidRPr="007920D6" w:rsidRDefault="003242DB" w:rsidP="003242DB">
      <w:pPr>
        <w:pStyle w:val="NormalWeb"/>
        <w:numPr>
          <w:ilvl w:val="0"/>
          <w:numId w:val="59"/>
        </w:numPr>
        <w:spacing w:before="0" w:beforeAutospacing="0" w:after="0" w:afterAutospacing="0"/>
        <w:rPr>
          <w:rFonts w:ascii="Calibri" w:hAnsi="Calibri" w:cs="Calibri"/>
          <w:sz w:val="22"/>
          <w:szCs w:val="22"/>
        </w:rPr>
      </w:pPr>
      <w:r w:rsidRPr="007920D6">
        <w:rPr>
          <w:rFonts w:ascii="Calibri" w:hAnsi="Calibri" w:cs="Calibri"/>
          <w:sz w:val="22"/>
          <w:szCs w:val="22"/>
        </w:rPr>
        <w:t>Definition: Conflicts involving several groups vying to control and profit from a country’s natural resources.</w:t>
      </w:r>
    </w:p>
    <w:p w14:paraId="783BF68A" w14:textId="77777777" w:rsidR="003242DB" w:rsidRPr="007920D6" w:rsidRDefault="003242DB" w:rsidP="003242DB">
      <w:pPr>
        <w:pStyle w:val="NormalWeb"/>
        <w:numPr>
          <w:ilvl w:val="0"/>
          <w:numId w:val="59"/>
        </w:numPr>
        <w:spacing w:before="0" w:beforeAutospacing="0" w:after="0" w:afterAutospacing="0"/>
        <w:rPr>
          <w:rFonts w:ascii="Calibri" w:hAnsi="Calibri" w:cs="Calibri"/>
          <w:sz w:val="22"/>
          <w:szCs w:val="22"/>
        </w:rPr>
      </w:pPr>
      <w:r w:rsidRPr="007920D6">
        <w:rPr>
          <w:rFonts w:ascii="Calibri" w:hAnsi="Calibri" w:cs="Calibri"/>
          <w:sz w:val="22"/>
          <w:szCs w:val="22"/>
        </w:rPr>
        <w:t>Example: South Sudan’s lucrative oil reserves drive conflict. The government-controlled oil sector makes up 60 percent of South Sudan’s</w:t>
      </w:r>
      <w:r w:rsidRPr="007920D6">
        <w:rPr>
          <w:rStyle w:val="apple-converted-space"/>
          <w:rFonts w:ascii="Calibri" w:hAnsi="Calibri" w:cs="Calibri"/>
          <w:sz w:val="22"/>
          <w:szCs w:val="22"/>
        </w:rPr>
        <w:t> </w:t>
      </w:r>
      <w:r w:rsidRPr="007920D6">
        <w:rPr>
          <w:rFonts w:ascii="Calibri" w:eastAsiaTheme="majorEastAsia" w:hAnsi="Calibri" w:cs="Calibri"/>
          <w:sz w:val="22"/>
          <w:szCs w:val="22"/>
        </w:rPr>
        <w:t>GDP</w:t>
      </w:r>
      <w:r w:rsidRPr="007920D6">
        <w:rPr>
          <w:rFonts w:ascii="Calibri" w:hAnsi="Calibri" w:cs="Calibri"/>
          <w:sz w:val="22"/>
          <w:szCs w:val="22"/>
        </w:rPr>
        <w:t>, but most of the country does not benefit from the oil industry’s profits. Citizens have protested the oil companies’ appropriation of oil revenues, urging transparency and accountability; in response, the government has increasingly militarized oil production zones.</w:t>
      </w:r>
    </w:p>
    <w:p w14:paraId="2F6E0FC8" w14:textId="77777777" w:rsidR="00E178F5" w:rsidRPr="00563A14" w:rsidRDefault="00000000" w:rsidP="00563A14">
      <w:pPr>
        <w:pStyle w:val="ListParagraph"/>
        <w:numPr>
          <w:ilvl w:val="0"/>
          <w:numId w:val="53"/>
        </w:numPr>
        <w:rPr>
          <w:rFonts w:ascii="Calibri" w:eastAsia="Times New Roman" w:hAnsi="Calibri" w:cs="Calibri"/>
          <w:sz w:val="22"/>
          <w:szCs w:val="22"/>
        </w:rPr>
      </w:pPr>
      <w:r w:rsidRPr="00563A14">
        <w:rPr>
          <w:rFonts w:ascii="Calibri" w:eastAsia="Times New Roman" w:hAnsi="Calibri" w:cs="Calibri"/>
          <w:sz w:val="22"/>
          <w:szCs w:val="22"/>
        </w:rPr>
        <w:t>Updated example (2025-2026): resource-driven conflict is also visible in the Democratic Republic of Congo, where fighting around mineral-rich areas has remained tied to strategic competition over coltan, tin, cobalt, and other critical resources. In 2025, Reuters reported that control of major coltan sites helped fund rebel activity, showing how natural resources can prolong violence.</w:t>
      </w:r>
    </w:p>
    <w:p w14:paraId="2C604B0B" w14:textId="77777777" w:rsidR="003242DB" w:rsidRPr="007920D6" w:rsidRDefault="003242DB" w:rsidP="003242DB">
      <w:pPr>
        <w:pStyle w:val="NormalWeb"/>
        <w:spacing w:before="0" w:beforeAutospacing="0" w:after="0" w:afterAutospacing="0"/>
        <w:rPr>
          <w:rFonts w:ascii="Calibri" w:hAnsi="Calibri" w:cs="Calibri"/>
          <w:sz w:val="22"/>
          <w:szCs w:val="22"/>
        </w:rPr>
      </w:pPr>
    </w:p>
    <w:p w14:paraId="052BA13E" w14:textId="77777777" w:rsidR="003242DB" w:rsidRPr="00576D3F" w:rsidRDefault="003242DB" w:rsidP="003242DB">
      <w:pPr>
        <w:pStyle w:val="Heading3"/>
        <w:spacing w:before="0"/>
        <w:rPr>
          <w:rFonts w:ascii="Calibri" w:hAnsi="Calibri" w:cs="Calibri"/>
          <w:b/>
          <w:bCs/>
          <w:color w:val="auto"/>
          <w:sz w:val="22"/>
          <w:szCs w:val="22"/>
          <w:u w:val="single"/>
        </w:rPr>
      </w:pPr>
      <w:r w:rsidRPr="00576D3F">
        <w:rPr>
          <w:rFonts w:ascii="Calibri" w:hAnsi="Calibri" w:cs="Calibri"/>
          <w:b/>
          <w:bCs/>
          <w:color w:val="auto"/>
          <w:sz w:val="22"/>
          <w:szCs w:val="22"/>
          <w:u w:val="single"/>
        </w:rPr>
        <w:t>What are the global effects of intrastate conflict?</w:t>
      </w:r>
    </w:p>
    <w:p w14:paraId="75D57C7F" w14:textId="77777777" w:rsidR="003242DB" w:rsidRPr="007920D6" w:rsidRDefault="003242DB" w:rsidP="003242DB">
      <w:pPr>
        <w:pStyle w:val="NormalWeb"/>
        <w:spacing w:before="0" w:beforeAutospacing="0" w:after="0" w:afterAutospacing="0"/>
        <w:rPr>
          <w:rFonts w:ascii="Calibri" w:hAnsi="Calibri" w:cs="Calibri"/>
          <w:sz w:val="22"/>
          <w:szCs w:val="22"/>
        </w:rPr>
      </w:pPr>
    </w:p>
    <w:p w14:paraId="1A15FE17" w14:textId="77777777" w:rsidR="003242DB" w:rsidRPr="007920D6" w:rsidRDefault="003242DB" w:rsidP="003242DB">
      <w:pPr>
        <w:pStyle w:val="NormalWeb"/>
        <w:numPr>
          <w:ilvl w:val="0"/>
          <w:numId w:val="57"/>
        </w:numPr>
        <w:spacing w:before="0" w:beforeAutospacing="0" w:after="0" w:afterAutospacing="0"/>
        <w:rPr>
          <w:rFonts w:ascii="Calibri" w:hAnsi="Calibri" w:cs="Calibri"/>
          <w:sz w:val="22"/>
          <w:szCs w:val="22"/>
        </w:rPr>
      </w:pPr>
      <w:r w:rsidRPr="007920D6">
        <w:rPr>
          <w:rFonts w:ascii="Calibri" w:hAnsi="Calibri" w:cs="Calibri"/>
          <w:sz w:val="22"/>
          <w:szCs w:val="22"/>
        </w:rPr>
        <w:t>Although the most severe</w:t>
      </w:r>
      <w:r w:rsidRPr="007920D6">
        <w:rPr>
          <w:rStyle w:val="apple-converted-space"/>
          <w:rFonts w:ascii="Calibri" w:hAnsi="Calibri" w:cs="Calibri"/>
          <w:sz w:val="22"/>
          <w:szCs w:val="22"/>
        </w:rPr>
        <w:t> </w:t>
      </w:r>
      <w:r w:rsidRPr="007920D6">
        <w:rPr>
          <w:rFonts w:ascii="Calibri" w:hAnsi="Calibri" w:cs="Calibri"/>
          <w:sz w:val="22"/>
          <w:szCs w:val="22"/>
        </w:rPr>
        <w:t>consequences</w:t>
      </w:r>
      <w:r w:rsidRPr="007920D6">
        <w:rPr>
          <w:rStyle w:val="apple-converted-space"/>
          <w:rFonts w:ascii="Calibri" w:hAnsi="Calibri" w:cs="Calibri"/>
          <w:sz w:val="22"/>
          <w:szCs w:val="22"/>
        </w:rPr>
        <w:t> </w:t>
      </w:r>
      <w:r w:rsidRPr="007920D6">
        <w:rPr>
          <w:rFonts w:ascii="Calibri" w:hAnsi="Calibri" w:cs="Calibri"/>
          <w:sz w:val="22"/>
          <w:szCs w:val="22"/>
        </w:rPr>
        <w:t>of intrastate conflict are experienced where fighting takes place, some effects are far reaching.</w:t>
      </w:r>
    </w:p>
    <w:p w14:paraId="58C165D6" w14:textId="77777777" w:rsidR="003242DB" w:rsidRPr="007920D6" w:rsidRDefault="003242DB" w:rsidP="003242DB">
      <w:pPr>
        <w:pStyle w:val="NormalWeb"/>
        <w:spacing w:before="0" w:beforeAutospacing="0" w:after="0" w:afterAutospacing="0"/>
        <w:ind w:left="720"/>
        <w:rPr>
          <w:rFonts w:ascii="Calibri" w:hAnsi="Calibri" w:cs="Calibri"/>
          <w:sz w:val="22"/>
          <w:szCs w:val="22"/>
        </w:rPr>
      </w:pPr>
    </w:p>
    <w:p w14:paraId="0E6CA666" w14:textId="77777777" w:rsidR="003242DB" w:rsidRPr="007920D6" w:rsidRDefault="003242DB" w:rsidP="003242DB">
      <w:pPr>
        <w:pStyle w:val="NormalWeb"/>
        <w:numPr>
          <w:ilvl w:val="0"/>
          <w:numId w:val="57"/>
        </w:numPr>
        <w:spacing w:before="0" w:beforeAutospacing="0" w:after="0" w:afterAutospacing="0"/>
        <w:rPr>
          <w:rFonts w:ascii="Calibri" w:hAnsi="Calibri" w:cs="Calibri"/>
          <w:sz w:val="22"/>
          <w:szCs w:val="22"/>
        </w:rPr>
      </w:pPr>
      <w:r w:rsidRPr="00576D3F">
        <w:rPr>
          <w:rFonts w:ascii="Calibri" w:hAnsi="Calibri" w:cs="Calibri"/>
          <w:b/>
          <w:bCs/>
          <w:sz w:val="22"/>
          <w:szCs w:val="22"/>
        </w:rPr>
        <w:t>Terrorists can capitalize on instability caused by intrastate conflict to train, prepare for, and carry out attacks</w:t>
      </w:r>
      <w:r w:rsidRPr="007920D6">
        <w:rPr>
          <w:rFonts w:ascii="Calibri" w:hAnsi="Calibri" w:cs="Calibri"/>
          <w:sz w:val="22"/>
          <w:szCs w:val="22"/>
        </w:rPr>
        <w:t xml:space="preserve">. </w:t>
      </w:r>
    </w:p>
    <w:p w14:paraId="793860DB" w14:textId="77777777" w:rsidR="003242DB" w:rsidRPr="007920D6" w:rsidRDefault="003242DB" w:rsidP="003242DB">
      <w:pPr>
        <w:pStyle w:val="NormalWeb"/>
        <w:numPr>
          <w:ilvl w:val="1"/>
          <w:numId w:val="57"/>
        </w:numPr>
        <w:spacing w:before="0" w:beforeAutospacing="0" w:after="0" w:afterAutospacing="0"/>
        <w:rPr>
          <w:rFonts w:ascii="Calibri" w:hAnsi="Calibri" w:cs="Calibri"/>
          <w:sz w:val="22"/>
          <w:szCs w:val="22"/>
        </w:rPr>
      </w:pPr>
      <w:r w:rsidRPr="007920D6">
        <w:rPr>
          <w:rFonts w:ascii="Calibri" w:hAnsi="Calibri" w:cs="Calibri"/>
          <w:sz w:val="22"/>
          <w:szCs w:val="22"/>
        </w:rPr>
        <w:t>Between 2001 and 2017, 99 percent of all</w:t>
      </w:r>
      <w:r w:rsidRPr="007920D6">
        <w:rPr>
          <w:rStyle w:val="apple-converted-space"/>
          <w:rFonts w:ascii="Calibri" w:hAnsi="Calibri" w:cs="Calibri"/>
          <w:sz w:val="22"/>
          <w:szCs w:val="22"/>
        </w:rPr>
        <w:t> </w:t>
      </w:r>
      <w:r w:rsidRPr="007920D6">
        <w:rPr>
          <w:rFonts w:ascii="Calibri" w:hAnsi="Calibri" w:cs="Calibri"/>
          <w:sz w:val="22"/>
          <w:szCs w:val="22"/>
        </w:rPr>
        <w:t xml:space="preserve">terrorism-related deaths occurred in countries that were embroiled in conflict or had high levels of political terror (which includes extrajudicial killings, torture, and imprisonment without trial). </w:t>
      </w:r>
    </w:p>
    <w:p w14:paraId="02E8AE8B" w14:textId="77777777" w:rsidR="003242DB" w:rsidRPr="007920D6" w:rsidRDefault="003242DB" w:rsidP="003242DB">
      <w:pPr>
        <w:pStyle w:val="NormalWeb"/>
        <w:numPr>
          <w:ilvl w:val="1"/>
          <w:numId w:val="57"/>
        </w:numPr>
        <w:spacing w:before="0" w:beforeAutospacing="0" w:after="0" w:afterAutospacing="0"/>
        <w:rPr>
          <w:rFonts w:ascii="Calibri" w:hAnsi="Calibri" w:cs="Calibri"/>
          <w:sz w:val="22"/>
          <w:szCs w:val="22"/>
        </w:rPr>
      </w:pPr>
      <w:r w:rsidRPr="007920D6">
        <w:rPr>
          <w:rFonts w:ascii="Calibri" w:hAnsi="Calibri" w:cs="Calibri"/>
          <w:sz w:val="22"/>
          <w:szCs w:val="22"/>
        </w:rPr>
        <w:t xml:space="preserve">And though terrorism most often takes place in conflict-affected areas, terrorist groups can launch attacks in </w:t>
      </w:r>
      <w:proofErr w:type="spellStart"/>
      <w:r w:rsidRPr="007920D6">
        <w:rPr>
          <w:rFonts w:ascii="Calibri" w:hAnsi="Calibri" w:cs="Calibri"/>
          <w:sz w:val="22"/>
          <w:szCs w:val="22"/>
        </w:rPr>
        <w:t>neighboring</w:t>
      </w:r>
      <w:proofErr w:type="spellEnd"/>
      <w:r w:rsidRPr="007920D6">
        <w:rPr>
          <w:rFonts w:ascii="Calibri" w:hAnsi="Calibri" w:cs="Calibri"/>
          <w:sz w:val="22"/>
          <w:szCs w:val="22"/>
        </w:rPr>
        <w:t xml:space="preserve"> countries and faraway cities.</w:t>
      </w:r>
    </w:p>
    <w:p w14:paraId="337CBD13" w14:textId="77777777" w:rsidR="003242DB" w:rsidRPr="007920D6" w:rsidRDefault="003242DB" w:rsidP="003242DB">
      <w:pPr>
        <w:pStyle w:val="ListParagraph"/>
        <w:rPr>
          <w:rFonts w:ascii="Calibri" w:hAnsi="Calibri" w:cs="Calibri"/>
          <w:sz w:val="22"/>
          <w:szCs w:val="22"/>
        </w:rPr>
      </w:pPr>
    </w:p>
    <w:p w14:paraId="536E4CAF" w14:textId="77777777" w:rsidR="003242DB" w:rsidRPr="007920D6" w:rsidRDefault="003242DB" w:rsidP="003242DB">
      <w:pPr>
        <w:pStyle w:val="NormalWeb"/>
        <w:numPr>
          <w:ilvl w:val="0"/>
          <w:numId w:val="57"/>
        </w:numPr>
        <w:spacing w:before="0" w:beforeAutospacing="0" w:after="0" w:afterAutospacing="0"/>
        <w:rPr>
          <w:rFonts w:ascii="Calibri" w:hAnsi="Calibri" w:cs="Calibri"/>
          <w:sz w:val="22"/>
          <w:szCs w:val="22"/>
        </w:rPr>
      </w:pPr>
      <w:r w:rsidRPr="007920D6">
        <w:rPr>
          <w:rFonts w:ascii="Calibri" w:hAnsi="Calibri" w:cs="Calibri"/>
          <w:sz w:val="22"/>
          <w:szCs w:val="22"/>
        </w:rPr>
        <w:t xml:space="preserve">Additionally, </w:t>
      </w:r>
      <w:r w:rsidRPr="00576D3F">
        <w:rPr>
          <w:rFonts w:ascii="Calibri" w:hAnsi="Calibri" w:cs="Calibri"/>
          <w:b/>
          <w:bCs/>
          <w:sz w:val="22"/>
          <w:szCs w:val="22"/>
        </w:rPr>
        <w:t>intrastate conflict can weaken a country’s health system, impairing its ability to contain infectious disease outbreaks</w:t>
      </w:r>
      <w:r w:rsidRPr="007920D6">
        <w:rPr>
          <w:rFonts w:ascii="Calibri" w:hAnsi="Calibri" w:cs="Calibri"/>
          <w:sz w:val="22"/>
          <w:szCs w:val="22"/>
        </w:rPr>
        <w:t xml:space="preserve">. </w:t>
      </w:r>
    </w:p>
    <w:p w14:paraId="4980AAB1" w14:textId="77777777" w:rsidR="003242DB" w:rsidRPr="007920D6" w:rsidRDefault="003242DB" w:rsidP="003242DB">
      <w:pPr>
        <w:pStyle w:val="NormalWeb"/>
        <w:numPr>
          <w:ilvl w:val="1"/>
          <w:numId w:val="57"/>
        </w:numPr>
        <w:spacing w:before="0" w:beforeAutospacing="0" w:after="0" w:afterAutospacing="0"/>
        <w:rPr>
          <w:rFonts w:ascii="Calibri" w:hAnsi="Calibri" w:cs="Calibri"/>
          <w:sz w:val="22"/>
          <w:szCs w:val="22"/>
        </w:rPr>
      </w:pPr>
      <w:r w:rsidRPr="007920D6">
        <w:rPr>
          <w:rFonts w:ascii="Calibri" w:hAnsi="Calibri" w:cs="Calibri"/>
          <w:sz w:val="22"/>
          <w:szCs w:val="22"/>
        </w:rPr>
        <w:t>Liberia and Sierra Leone struggled to control a 2014–16</w:t>
      </w:r>
      <w:r w:rsidRPr="007920D6">
        <w:rPr>
          <w:rStyle w:val="apple-converted-space"/>
          <w:rFonts w:ascii="Calibri" w:hAnsi="Calibri" w:cs="Calibri"/>
          <w:sz w:val="22"/>
          <w:szCs w:val="22"/>
        </w:rPr>
        <w:t> </w:t>
      </w:r>
      <w:r w:rsidRPr="007920D6">
        <w:rPr>
          <w:rFonts w:ascii="Calibri" w:hAnsi="Calibri" w:cs="Calibri"/>
          <w:sz w:val="22"/>
          <w:szCs w:val="22"/>
        </w:rPr>
        <w:t>Ebola outbreak</w:t>
      </w:r>
      <w:r w:rsidRPr="007920D6">
        <w:rPr>
          <w:rStyle w:val="apple-converted-space"/>
          <w:rFonts w:ascii="Calibri" w:hAnsi="Calibri" w:cs="Calibri"/>
          <w:sz w:val="22"/>
          <w:szCs w:val="22"/>
        </w:rPr>
        <w:t> </w:t>
      </w:r>
      <w:r w:rsidRPr="007920D6">
        <w:rPr>
          <w:rFonts w:ascii="Calibri" w:hAnsi="Calibri" w:cs="Calibri"/>
          <w:sz w:val="22"/>
          <w:szCs w:val="22"/>
        </w:rPr>
        <w:t>in part due to poor health infrastructure, which conflicts from the prior decade had weakened. Public mistrust of health officials, after decades of</w:t>
      </w:r>
      <w:r w:rsidRPr="007920D6">
        <w:rPr>
          <w:rStyle w:val="apple-converted-space"/>
          <w:rFonts w:ascii="Calibri" w:hAnsi="Calibri" w:cs="Calibri"/>
          <w:sz w:val="22"/>
          <w:szCs w:val="22"/>
        </w:rPr>
        <w:t> </w:t>
      </w:r>
      <w:r w:rsidRPr="007920D6">
        <w:rPr>
          <w:rFonts w:ascii="Calibri" w:hAnsi="Calibri" w:cs="Calibri"/>
          <w:sz w:val="22"/>
          <w:szCs w:val="22"/>
        </w:rPr>
        <w:t>unequal health-care access, further made it possible for Ebola to spread quickly across borders in West Africa and kill more than eleven thousand people.</w:t>
      </w:r>
    </w:p>
    <w:p w14:paraId="68212F53" w14:textId="77777777" w:rsidR="003242DB" w:rsidRPr="007920D6" w:rsidRDefault="003242DB" w:rsidP="003242DB">
      <w:pPr>
        <w:pStyle w:val="NormalWeb"/>
        <w:spacing w:before="0" w:beforeAutospacing="0" w:after="0" w:afterAutospacing="0"/>
        <w:rPr>
          <w:rFonts w:ascii="Calibri" w:hAnsi="Calibri" w:cs="Calibri"/>
          <w:sz w:val="22"/>
          <w:szCs w:val="22"/>
        </w:rPr>
      </w:pPr>
    </w:p>
    <w:p w14:paraId="5C2179FD" w14:textId="77777777" w:rsidR="003242DB" w:rsidRPr="00576D3F" w:rsidRDefault="003242DB" w:rsidP="003242DB">
      <w:pPr>
        <w:pStyle w:val="NormalWeb"/>
        <w:numPr>
          <w:ilvl w:val="0"/>
          <w:numId w:val="60"/>
        </w:numPr>
        <w:spacing w:before="0" w:beforeAutospacing="0" w:after="0" w:afterAutospacing="0"/>
        <w:rPr>
          <w:rFonts w:ascii="Calibri" w:hAnsi="Calibri" w:cs="Calibri"/>
          <w:b/>
          <w:bCs/>
          <w:sz w:val="22"/>
          <w:szCs w:val="22"/>
        </w:rPr>
      </w:pPr>
      <w:r w:rsidRPr="007920D6">
        <w:rPr>
          <w:rFonts w:ascii="Calibri" w:hAnsi="Calibri" w:cs="Calibri"/>
          <w:sz w:val="22"/>
          <w:szCs w:val="22"/>
        </w:rPr>
        <w:lastRenderedPageBreak/>
        <w:t xml:space="preserve">Meanwhile, conflicts in Afghanistan, Syria, Venezuela, Yemen, and elsewhere have forced at least one hundred million people to </w:t>
      </w:r>
      <w:r w:rsidRPr="00576D3F">
        <w:rPr>
          <w:rFonts w:ascii="Calibri" w:hAnsi="Calibri" w:cs="Calibri"/>
          <w:b/>
          <w:bCs/>
          <w:sz w:val="22"/>
          <w:szCs w:val="22"/>
        </w:rPr>
        <w:t>flee their homes</w:t>
      </w:r>
      <w:r w:rsidRPr="007920D6">
        <w:rPr>
          <w:rFonts w:ascii="Calibri" w:hAnsi="Calibri" w:cs="Calibri"/>
          <w:sz w:val="22"/>
          <w:szCs w:val="22"/>
        </w:rPr>
        <w:t xml:space="preserve"> over the past decade. This mass displacement has led to refugees </w:t>
      </w:r>
      <w:r w:rsidRPr="00576D3F">
        <w:rPr>
          <w:rFonts w:ascii="Calibri" w:hAnsi="Calibri" w:cs="Calibri"/>
          <w:b/>
          <w:bCs/>
          <w:sz w:val="22"/>
          <w:szCs w:val="22"/>
        </w:rPr>
        <w:t xml:space="preserve">experiencing high rates of hunger, poverty, and sexual violence. </w:t>
      </w:r>
    </w:p>
    <w:p w14:paraId="0B51BBE6" w14:textId="77777777" w:rsidR="00E178F5" w:rsidRPr="00563A14" w:rsidRDefault="00000000" w:rsidP="00563A14">
      <w:pPr>
        <w:pStyle w:val="ListParagraph"/>
        <w:numPr>
          <w:ilvl w:val="0"/>
          <w:numId w:val="53"/>
        </w:numPr>
        <w:rPr>
          <w:rFonts w:ascii="Calibri" w:eastAsia="Times New Roman" w:hAnsi="Calibri" w:cs="Calibri"/>
          <w:sz w:val="22"/>
          <w:szCs w:val="22"/>
        </w:rPr>
      </w:pPr>
      <w:r w:rsidRPr="00563A14">
        <w:rPr>
          <w:rFonts w:ascii="Calibri" w:eastAsia="Times New Roman" w:hAnsi="Calibri" w:cs="Calibri"/>
          <w:sz w:val="22"/>
          <w:szCs w:val="22"/>
        </w:rPr>
        <w:t>Updated example (2025): displacement has continued to worsen. UNHCR reported that by the end of 2024, 123.2 million people worldwide were forcibly displaced, while Reuters reported in June 2025 that more than 4 million refugees had fled Sudan alone since its civil war began. This shows how intrastate conflicts can rapidly become regional and global humanitarian crises.</w:t>
      </w:r>
    </w:p>
    <w:p w14:paraId="59A229FD" w14:textId="77777777" w:rsidR="003242DB" w:rsidRPr="007920D6" w:rsidRDefault="003242DB" w:rsidP="003242DB">
      <w:pPr>
        <w:pStyle w:val="NormalWeb"/>
        <w:spacing w:before="0" w:beforeAutospacing="0" w:after="0" w:afterAutospacing="0"/>
        <w:ind w:left="720"/>
        <w:rPr>
          <w:rFonts w:ascii="Calibri" w:hAnsi="Calibri" w:cs="Calibri"/>
          <w:sz w:val="22"/>
          <w:szCs w:val="22"/>
        </w:rPr>
      </w:pPr>
    </w:p>
    <w:p w14:paraId="3D31BB08" w14:textId="77777777" w:rsidR="003242DB" w:rsidRPr="007920D6" w:rsidRDefault="003242DB" w:rsidP="003242DB">
      <w:pPr>
        <w:pStyle w:val="NormalWeb"/>
        <w:numPr>
          <w:ilvl w:val="0"/>
          <w:numId w:val="60"/>
        </w:numPr>
        <w:spacing w:before="0" w:beforeAutospacing="0" w:after="0" w:afterAutospacing="0"/>
        <w:rPr>
          <w:rFonts w:ascii="Calibri" w:hAnsi="Calibri" w:cs="Calibri"/>
          <w:sz w:val="22"/>
          <w:szCs w:val="22"/>
        </w:rPr>
      </w:pPr>
      <w:r w:rsidRPr="007920D6">
        <w:rPr>
          <w:rFonts w:ascii="Calibri" w:hAnsi="Calibri" w:cs="Calibri"/>
          <w:sz w:val="22"/>
          <w:szCs w:val="22"/>
        </w:rPr>
        <w:t xml:space="preserve">Additionally, </w:t>
      </w:r>
      <w:proofErr w:type="spellStart"/>
      <w:r w:rsidRPr="007920D6">
        <w:rPr>
          <w:rFonts w:ascii="Calibri" w:hAnsi="Calibri" w:cs="Calibri"/>
          <w:sz w:val="22"/>
          <w:szCs w:val="22"/>
        </w:rPr>
        <w:t>neighboring</w:t>
      </w:r>
      <w:proofErr w:type="spellEnd"/>
      <w:r w:rsidRPr="007920D6">
        <w:rPr>
          <w:rFonts w:ascii="Calibri" w:hAnsi="Calibri" w:cs="Calibri"/>
          <w:sz w:val="22"/>
          <w:szCs w:val="22"/>
        </w:rPr>
        <w:t xml:space="preserve"> countries have faced challenges of suddenly accommodating thousands—if not millions—of new residents. Lebanon’s population increased by 25 percent after receiving Syrian refugees fleeing civil war. Even after the Lebanese government split its school days into two shifts to accommodate the new students, more than</w:t>
      </w:r>
      <w:r w:rsidRPr="007920D6">
        <w:rPr>
          <w:rStyle w:val="apple-converted-space"/>
          <w:rFonts w:ascii="Calibri" w:hAnsi="Calibri" w:cs="Calibri"/>
          <w:sz w:val="22"/>
          <w:szCs w:val="22"/>
        </w:rPr>
        <w:t> </w:t>
      </w:r>
      <w:r w:rsidRPr="007920D6">
        <w:rPr>
          <w:rFonts w:ascii="Calibri" w:hAnsi="Calibri" w:cs="Calibri"/>
          <w:sz w:val="22"/>
          <w:szCs w:val="22"/>
        </w:rPr>
        <w:t>three hundred thousand</w:t>
      </w:r>
      <w:r w:rsidRPr="007920D6">
        <w:rPr>
          <w:rStyle w:val="apple-converted-space"/>
          <w:rFonts w:ascii="Calibri" w:hAnsi="Calibri" w:cs="Calibri"/>
          <w:sz w:val="22"/>
          <w:szCs w:val="22"/>
        </w:rPr>
        <w:t> </w:t>
      </w:r>
      <w:r w:rsidRPr="007920D6">
        <w:rPr>
          <w:rFonts w:ascii="Calibri" w:hAnsi="Calibri" w:cs="Calibri"/>
          <w:sz w:val="22"/>
          <w:szCs w:val="22"/>
        </w:rPr>
        <w:t>Syrian refugee children remained unenrolled in 2014.</w:t>
      </w:r>
    </w:p>
    <w:p w14:paraId="37E0FFDE" w14:textId="77777777" w:rsidR="003242DB" w:rsidRPr="007920D6" w:rsidRDefault="003242DB" w:rsidP="003242DB">
      <w:pPr>
        <w:pStyle w:val="NormalWeb"/>
        <w:spacing w:before="0" w:beforeAutospacing="0" w:after="0" w:afterAutospacing="0"/>
        <w:rPr>
          <w:rFonts w:ascii="Calibri" w:hAnsi="Calibri" w:cs="Calibri"/>
          <w:sz w:val="22"/>
          <w:szCs w:val="22"/>
        </w:rPr>
      </w:pPr>
    </w:p>
    <w:p w14:paraId="4DC4B8F2" w14:textId="77777777" w:rsidR="003242DB" w:rsidRPr="00576D3F" w:rsidRDefault="003242DB" w:rsidP="003242DB">
      <w:pPr>
        <w:pStyle w:val="Heading3"/>
        <w:spacing w:before="0"/>
        <w:rPr>
          <w:rFonts w:ascii="Calibri" w:hAnsi="Calibri" w:cs="Calibri"/>
          <w:b/>
          <w:bCs/>
          <w:color w:val="auto"/>
          <w:sz w:val="22"/>
          <w:szCs w:val="22"/>
          <w:u w:val="single"/>
        </w:rPr>
      </w:pPr>
      <w:r w:rsidRPr="00576D3F">
        <w:rPr>
          <w:rFonts w:ascii="Calibri" w:hAnsi="Calibri" w:cs="Calibri"/>
          <w:b/>
          <w:bCs/>
          <w:color w:val="auto"/>
          <w:sz w:val="22"/>
          <w:szCs w:val="22"/>
          <w:u w:val="single"/>
        </w:rPr>
        <w:t>How can countries manage intrastate conflict?</w:t>
      </w:r>
    </w:p>
    <w:p w14:paraId="0EF7F8D4" w14:textId="77777777" w:rsidR="003242DB" w:rsidRPr="007920D6" w:rsidRDefault="003242DB" w:rsidP="003242DB">
      <w:pPr>
        <w:pStyle w:val="Heading3"/>
        <w:spacing w:before="0"/>
        <w:rPr>
          <w:rFonts w:ascii="Calibri" w:hAnsi="Calibri" w:cs="Calibri"/>
          <w:color w:val="auto"/>
          <w:sz w:val="22"/>
          <w:szCs w:val="22"/>
          <w:u w:val="single"/>
        </w:rPr>
      </w:pPr>
    </w:p>
    <w:p w14:paraId="5A11997B" w14:textId="77777777" w:rsidR="003242DB" w:rsidRPr="007920D6" w:rsidRDefault="003242DB" w:rsidP="003242DB">
      <w:pPr>
        <w:pStyle w:val="NormalWeb"/>
        <w:numPr>
          <w:ilvl w:val="0"/>
          <w:numId w:val="61"/>
        </w:numPr>
        <w:spacing w:before="0" w:beforeAutospacing="0" w:after="0" w:afterAutospacing="0"/>
        <w:rPr>
          <w:rFonts w:ascii="Calibri" w:hAnsi="Calibri" w:cs="Calibri"/>
          <w:sz w:val="22"/>
          <w:szCs w:val="22"/>
        </w:rPr>
      </w:pPr>
      <w:r w:rsidRPr="007920D6">
        <w:rPr>
          <w:rFonts w:ascii="Calibri" w:hAnsi="Calibri" w:cs="Calibri"/>
          <w:sz w:val="22"/>
          <w:szCs w:val="22"/>
        </w:rPr>
        <w:t>Countries have various tools for responding to intrastate conflicts.</w:t>
      </w:r>
    </w:p>
    <w:p w14:paraId="7039F3EC" w14:textId="77777777" w:rsidR="003242DB" w:rsidRPr="007920D6" w:rsidRDefault="003242DB" w:rsidP="003242DB">
      <w:pPr>
        <w:pStyle w:val="NormalWeb"/>
        <w:spacing w:before="0" w:beforeAutospacing="0" w:after="0" w:afterAutospacing="0"/>
        <w:ind w:left="720"/>
        <w:rPr>
          <w:rFonts w:ascii="Calibri" w:hAnsi="Calibri" w:cs="Calibri"/>
          <w:sz w:val="22"/>
          <w:szCs w:val="22"/>
        </w:rPr>
      </w:pPr>
    </w:p>
    <w:p w14:paraId="7A4FA8AE" w14:textId="77777777" w:rsidR="003242DB" w:rsidRPr="007920D6" w:rsidRDefault="003242DB" w:rsidP="003242DB">
      <w:pPr>
        <w:pStyle w:val="NormalWeb"/>
        <w:numPr>
          <w:ilvl w:val="0"/>
          <w:numId w:val="62"/>
        </w:numPr>
        <w:spacing w:before="0" w:beforeAutospacing="0" w:after="0" w:afterAutospacing="0"/>
        <w:rPr>
          <w:rFonts w:ascii="Calibri" w:hAnsi="Calibri" w:cs="Calibri"/>
          <w:sz w:val="22"/>
          <w:szCs w:val="22"/>
        </w:rPr>
      </w:pPr>
      <w:r w:rsidRPr="007920D6">
        <w:rPr>
          <w:rFonts w:ascii="Calibri" w:hAnsi="Calibri" w:cs="Calibri"/>
          <w:sz w:val="22"/>
          <w:szCs w:val="22"/>
        </w:rPr>
        <w:t xml:space="preserve">Governments can become </w:t>
      </w:r>
      <w:r w:rsidRPr="00576D3F">
        <w:rPr>
          <w:rFonts w:ascii="Calibri" w:hAnsi="Calibri" w:cs="Calibri"/>
          <w:b/>
          <w:bCs/>
          <w:sz w:val="22"/>
          <w:szCs w:val="22"/>
        </w:rPr>
        <w:t>more inclusive</w:t>
      </w:r>
      <w:r w:rsidRPr="007920D6">
        <w:rPr>
          <w:rFonts w:ascii="Calibri" w:hAnsi="Calibri" w:cs="Calibri"/>
          <w:sz w:val="22"/>
          <w:szCs w:val="22"/>
        </w:rPr>
        <w:t xml:space="preserve"> through free and fair elections, institute reforms to address underlying drivers of conflict, and pursue diplomacy or offer economic incentives to opposition groups.</w:t>
      </w:r>
    </w:p>
    <w:p w14:paraId="5D071677" w14:textId="77777777" w:rsidR="003242DB" w:rsidRPr="007920D6" w:rsidRDefault="003242DB" w:rsidP="003242DB">
      <w:pPr>
        <w:pStyle w:val="NormalWeb"/>
        <w:spacing w:before="0" w:beforeAutospacing="0" w:after="0" w:afterAutospacing="0"/>
        <w:ind w:left="1080"/>
        <w:rPr>
          <w:rFonts w:ascii="Calibri" w:hAnsi="Calibri" w:cs="Calibri"/>
          <w:sz w:val="22"/>
          <w:szCs w:val="22"/>
        </w:rPr>
      </w:pPr>
    </w:p>
    <w:p w14:paraId="73F5CBCA" w14:textId="77777777" w:rsidR="003242DB" w:rsidRPr="007920D6" w:rsidRDefault="003242DB" w:rsidP="003242DB">
      <w:pPr>
        <w:pStyle w:val="NormalWeb"/>
        <w:numPr>
          <w:ilvl w:val="0"/>
          <w:numId w:val="62"/>
        </w:numPr>
        <w:spacing w:before="0" w:beforeAutospacing="0" w:after="0" w:afterAutospacing="0"/>
        <w:rPr>
          <w:rFonts w:ascii="Calibri" w:hAnsi="Calibri" w:cs="Calibri"/>
          <w:sz w:val="22"/>
          <w:szCs w:val="22"/>
        </w:rPr>
      </w:pPr>
      <w:r w:rsidRPr="00576D3F">
        <w:rPr>
          <w:rFonts w:ascii="Calibri" w:hAnsi="Calibri" w:cs="Calibri"/>
          <w:b/>
          <w:bCs/>
          <w:sz w:val="22"/>
          <w:szCs w:val="22"/>
        </w:rPr>
        <w:t>Outside mediation</w:t>
      </w:r>
      <w:r w:rsidRPr="007920D6">
        <w:rPr>
          <w:rFonts w:ascii="Calibri" w:hAnsi="Calibri" w:cs="Calibri"/>
          <w:sz w:val="22"/>
          <w:szCs w:val="22"/>
        </w:rPr>
        <w:t xml:space="preserve"> can also prove productive when parties to an intrastate conflict have been unable to compromise. For example, foreign countries can try to bring the warring groups to diplomatic talks. </w:t>
      </w:r>
    </w:p>
    <w:p w14:paraId="3797E830" w14:textId="77777777" w:rsidR="003242DB" w:rsidRPr="007920D6" w:rsidRDefault="003242DB" w:rsidP="003242DB">
      <w:pPr>
        <w:pStyle w:val="NormalWeb"/>
        <w:numPr>
          <w:ilvl w:val="1"/>
          <w:numId w:val="61"/>
        </w:numPr>
        <w:spacing w:before="0" w:beforeAutospacing="0" w:after="0" w:afterAutospacing="0"/>
        <w:rPr>
          <w:rFonts w:ascii="Calibri" w:hAnsi="Calibri" w:cs="Calibri"/>
          <w:sz w:val="22"/>
          <w:szCs w:val="22"/>
        </w:rPr>
      </w:pPr>
      <w:r w:rsidRPr="007920D6">
        <w:rPr>
          <w:rFonts w:ascii="Calibri" w:hAnsi="Calibri" w:cs="Calibri"/>
          <w:sz w:val="22"/>
          <w:szCs w:val="22"/>
        </w:rPr>
        <w:t>This was the case in Northern Ireland in the 1990s after three decades of fighting between the region’s pro-British Protestants and pro-Irish Catholics. With the support of the British and Irish governments—and mediation by U.S. Senator George Mitchell—Northern Ireland’s opposing parties signed a peace deal called the</w:t>
      </w:r>
      <w:r w:rsidRPr="007920D6">
        <w:rPr>
          <w:rStyle w:val="apple-converted-space"/>
          <w:rFonts w:ascii="Calibri" w:hAnsi="Calibri" w:cs="Calibri"/>
          <w:sz w:val="22"/>
          <w:szCs w:val="22"/>
        </w:rPr>
        <w:t> </w:t>
      </w:r>
      <w:r w:rsidRPr="007920D6">
        <w:rPr>
          <w:rFonts w:ascii="Calibri" w:hAnsi="Calibri" w:cs="Calibri"/>
          <w:sz w:val="22"/>
          <w:szCs w:val="22"/>
        </w:rPr>
        <w:t>Good Friday Agreement, and violence largely ended. </w:t>
      </w:r>
    </w:p>
    <w:p w14:paraId="59B3512D" w14:textId="77777777" w:rsidR="003242DB" w:rsidRPr="007920D6" w:rsidRDefault="003242DB" w:rsidP="003242DB">
      <w:pPr>
        <w:pStyle w:val="NormalWeb"/>
        <w:spacing w:before="0" w:beforeAutospacing="0" w:after="0" w:afterAutospacing="0"/>
        <w:ind w:left="720"/>
        <w:rPr>
          <w:rFonts w:ascii="Calibri" w:hAnsi="Calibri" w:cs="Calibri"/>
          <w:sz w:val="22"/>
          <w:szCs w:val="22"/>
        </w:rPr>
      </w:pPr>
    </w:p>
    <w:p w14:paraId="4F3E2016" w14:textId="77777777" w:rsidR="003242DB" w:rsidRPr="007920D6" w:rsidRDefault="003242DB" w:rsidP="003242DB">
      <w:pPr>
        <w:pStyle w:val="NormalWeb"/>
        <w:numPr>
          <w:ilvl w:val="0"/>
          <w:numId w:val="62"/>
        </w:numPr>
        <w:spacing w:before="0" w:beforeAutospacing="0" w:after="0" w:afterAutospacing="0"/>
        <w:rPr>
          <w:rFonts w:ascii="Calibri" w:hAnsi="Calibri" w:cs="Calibri"/>
          <w:sz w:val="22"/>
          <w:szCs w:val="22"/>
        </w:rPr>
      </w:pPr>
      <w:r w:rsidRPr="007920D6">
        <w:rPr>
          <w:rFonts w:ascii="Calibri" w:hAnsi="Calibri" w:cs="Calibri"/>
          <w:sz w:val="22"/>
          <w:szCs w:val="22"/>
        </w:rPr>
        <w:t xml:space="preserve">Foreign countries can also use </w:t>
      </w:r>
      <w:r w:rsidRPr="00576D3F">
        <w:rPr>
          <w:rFonts w:ascii="Calibri" w:hAnsi="Calibri" w:cs="Calibri"/>
          <w:b/>
          <w:bCs/>
          <w:sz w:val="22"/>
          <w:szCs w:val="22"/>
        </w:rPr>
        <w:t>sanctions to incentivize</w:t>
      </w:r>
      <w:r w:rsidRPr="007920D6">
        <w:rPr>
          <w:rFonts w:ascii="Calibri" w:hAnsi="Calibri" w:cs="Calibri"/>
          <w:sz w:val="22"/>
          <w:szCs w:val="22"/>
        </w:rPr>
        <w:t xml:space="preserve"> one or both parties in intrastate conflicts to come to the negotiating table or implement reforms. </w:t>
      </w:r>
    </w:p>
    <w:p w14:paraId="1D61C5AF" w14:textId="77777777" w:rsidR="003242DB" w:rsidRPr="007920D6" w:rsidRDefault="003242DB" w:rsidP="003242DB">
      <w:pPr>
        <w:pStyle w:val="NormalWeb"/>
        <w:numPr>
          <w:ilvl w:val="1"/>
          <w:numId w:val="61"/>
        </w:numPr>
        <w:spacing w:before="0" w:beforeAutospacing="0" w:after="0" w:afterAutospacing="0"/>
        <w:rPr>
          <w:rFonts w:ascii="Calibri" w:hAnsi="Calibri" w:cs="Calibri"/>
          <w:sz w:val="22"/>
          <w:szCs w:val="22"/>
        </w:rPr>
      </w:pPr>
      <w:r w:rsidRPr="007920D6">
        <w:rPr>
          <w:rFonts w:ascii="Calibri" w:hAnsi="Calibri" w:cs="Calibri"/>
          <w:sz w:val="22"/>
          <w:szCs w:val="22"/>
        </w:rPr>
        <w:t>This occurred in 1986 when the U.S. Congress passed the Comprehensive Anti-Apartheid Act, which imposed economic sanctions on South Africa for its</w:t>
      </w:r>
      <w:r w:rsidRPr="007920D6">
        <w:rPr>
          <w:rStyle w:val="apple-converted-space"/>
          <w:rFonts w:ascii="Calibri" w:hAnsi="Calibri" w:cs="Calibri"/>
          <w:sz w:val="22"/>
          <w:szCs w:val="22"/>
        </w:rPr>
        <w:t> </w:t>
      </w:r>
      <w:r w:rsidRPr="007920D6">
        <w:rPr>
          <w:rFonts w:ascii="Calibri" w:hAnsi="Calibri" w:cs="Calibri"/>
          <w:sz w:val="22"/>
          <w:szCs w:val="22"/>
        </w:rPr>
        <w:t>violent discrimination</w:t>
      </w:r>
      <w:r w:rsidRPr="007920D6">
        <w:rPr>
          <w:rStyle w:val="apple-converted-space"/>
          <w:rFonts w:ascii="Calibri" w:hAnsi="Calibri" w:cs="Calibri"/>
          <w:sz w:val="22"/>
          <w:szCs w:val="22"/>
        </w:rPr>
        <w:t> </w:t>
      </w:r>
      <w:r w:rsidRPr="007920D6">
        <w:rPr>
          <w:rFonts w:ascii="Calibri" w:hAnsi="Calibri" w:cs="Calibri"/>
          <w:sz w:val="22"/>
          <w:szCs w:val="22"/>
        </w:rPr>
        <w:t>against Black South Africans.</w:t>
      </w:r>
    </w:p>
    <w:p w14:paraId="4AE98E4F" w14:textId="77777777" w:rsidR="003242DB" w:rsidRPr="007920D6" w:rsidRDefault="003242DB" w:rsidP="003242DB">
      <w:pPr>
        <w:pStyle w:val="NormalWeb"/>
        <w:spacing w:before="0" w:beforeAutospacing="0" w:after="0" w:afterAutospacing="0"/>
        <w:ind w:left="720"/>
        <w:rPr>
          <w:rFonts w:ascii="Calibri" w:hAnsi="Calibri" w:cs="Calibri"/>
          <w:sz w:val="22"/>
          <w:szCs w:val="22"/>
        </w:rPr>
      </w:pPr>
    </w:p>
    <w:p w14:paraId="7D054E54" w14:textId="77777777" w:rsidR="003242DB" w:rsidRPr="007920D6" w:rsidRDefault="003242DB" w:rsidP="003242DB">
      <w:pPr>
        <w:pStyle w:val="NormalWeb"/>
        <w:numPr>
          <w:ilvl w:val="0"/>
          <w:numId w:val="62"/>
        </w:numPr>
        <w:spacing w:before="0" w:beforeAutospacing="0" w:after="0" w:afterAutospacing="0"/>
        <w:rPr>
          <w:rFonts w:ascii="Calibri" w:hAnsi="Calibri" w:cs="Calibri"/>
          <w:sz w:val="22"/>
          <w:szCs w:val="22"/>
        </w:rPr>
      </w:pPr>
      <w:r w:rsidRPr="007920D6">
        <w:rPr>
          <w:rFonts w:ascii="Calibri" w:hAnsi="Calibri" w:cs="Calibri"/>
          <w:sz w:val="22"/>
          <w:szCs w:val="22"/>
        </w:rPr>
        <w:t xml:space="preserve">Foreign countries </w:t>
      </w:r>
      <w:r w:rsidRPr="00A42A66">
        <w:rPr>
          <w:rFonts w:ascii="Calibri" w:hAnsi="Calibri" w:cs="Calibri"/>
          <w:b/>
          <w:bCs/>
          <w:sz w:val="22"/>
          <w:szCs w:val="22"/>
        </w:rPr>
        <w:t>can intervene militarily to try to prevent further violence</w:t>
      </w:r>
      <w:r w:rsidRPr="007920D6">
        <w:rPr>
          <w:rFonts w:ascii="Calibri" w:hAnsi="Calibri" w:cs="Calibri"/>
          <w:sz w:val="22"/>
          <w:szCs w:val="22"/>
        </w:rPr>
        <w:t>. The</w:t>
      </w:r>
      <w:r w:rsidRPr="007920D6">
        <w:rPr>
          <w:rStyle w:val="apple-converted-space"/>
          <w:rFonts w:ascii="Calibri" w:hAnsi="Calibri" w:cs="Calibri"/>
          <w:sz w:val="22"/>
          <w:szCs w:val="22"/>
        </w:rPr>
        <w:t> </w:t>
      </w:r>
      <w:r w:rsidRPr="007920D6">
        <w:rPr>
          <w:rFonts w:ascii="Calibri" w:hAnsi="Calibri" w:cs="Calibri"/>
          <w:sz w:val="22"/>
          <w:szCs w:val="22"/>
        </w:rPr>
        <w:t>United Nations</w:t>
      </w:r>
      <w:r w:rsidRPr="007920D6">
        <w:rPr>
          <w:rStyle w:val="apple-converted-space"/>
          <w:rFonts w:ascii="Calibri" w:hAnsi="Calibri" w:cs="Calibri"/>
          <w:sz w:val="22"/>
          <w:szCs w:val="22"/>
        </w:rPr>
        <w:t> </w:t>
      </w:r>
      <w:r w:rsidRPr="007920D6">
        <w:rPr>
          <w:rFonts w:ascii="Calibri" w:hAnsi="Calibri" w:cs="Calibri"/>
          <w:sz w:val="22"/>
          <w:szCs w:val="22"/>
        </w:rPr>
        <w:t>has the capacity to build and deploy its own multinational military force consisting of personnel, called</w:t>
      </w:r>
      <w:r w:rsidRPr="007920D6">
        <w:rPr>
          <w:rStyle w:val="apple-converted-space"/>
          <w:rFonts w:ascii="Calibri" w:hAnsi="Calibri" w:cs="Calibri"/>
          <w:sz w:val="22"/>
          <w:szCs w:val="22"/>
        </w:rPr>
        <w:t> </w:t>
      </w:r>
      <w:r w:rsidRPr="007920D6">
        <w:rPr>
          <w:rFonts w:ascii="Calibri" w:hAnsi="Calibri" w:cs="Calibri"/>
          <w:sz w:val="22"/>
          <w:szCs w:val="22"/>
        </w:rPr>
        <w:t xml:space="preserve">peacekeepers, supplied by member countries. The United Nations has sent peacekeepers to conflict zones to protect vulnerable people, enforce cease-fires, and safeguard elections, among other missions. </w:t>
      </w:r>
    </w:p>
    <w:p w14:paraId="4F9AE05B" w14:textId="77777777" w:rsidR="003242DB" w:rsidRPr="007920D6" w:rsidRDefault="003242DB" w:rsidP="003242DB">
      <w:pPr>
        <w:pStyle w:val="NormalWeb"/>
        <w:numPr>
          <w:ilvl w:val="1"/>
          <w:numId w:val="61"/>
        </w:numPr>
        <w:spacing w:before="0" w:beforeAutospacing="0" w:after="0" w:afterAutospacing="0"/>
        <w:rPr>
          <w:rFonts w:ascii="Calibri" w:hAnsi="Calibri" w:cs="Calibri"/>
          <w:sz w:val="22"/>
          <w:szCs w:val="22"/>
        </w:rPr>
      </w:pPr>
      <w:r w:rsidRPr="007920D6">
        <w:rPr>
          <w:rFonts w:ascii="Calibri" w:hAnsi="Calibri" w:cs="Calibri"/>
          <w:sz w:val="22"/>
          <w:szCs w:val="22"/>
        </w:rPr>
        <w:t>In 2019,</w:t>
      </w:r>
      <w:r w:rsidRPr="007920D6">
        <w:rPr>
          <w:rStyle w:val="apple-converted-space"/>
          <w:rFonts w:ascii="Calibri" w:hAnsi="Calibri" w:cs="Calibri"/>
          <w:sz w:val="22"/>
          <w:szCs w:val="22"/>
        </w:rPr>
        <w:t> </w:t>
      </w:r>
      <w:r w:rsidRPr="007920D6">
        <w:rPr>
          <w:rFonts w:ascii="Calibri" w:hAnsi="Calibri" w:cs="Calibri"/>
          <w:sz w:val="22"/>
          <w:szCs w:val="22"/>
        </w:rPr>
        <w:t>more than one hundred thousand peacekeepers</w:t>
      </w:r>
      <w:r w:rsidRPr="007920D6">
        <w:rPr>
          <w:rStyle w:val="apple-converted-space"/>
          <w:rFonts w:ascii="Calibri" w:hAnsi="Calibri" w:cs="Calibri"/>
          <w:sz w:val="22"/>
          <w:szCs w:val="22"/>
        </w:rPr>
        <w:t> </w:t>
      </w:r>
      <w:r w:rsidRPr="007920D6">
        <w:rPr>
          <w:rFonts w:ascii="Calibri" w:hAnsi="Calibri" w:cs="Calibri"/>
          <w:sz w:val="22"/>
          <w:szCs w:val="22"/>
        </w:rPr>
        <w:t>were active in fourteen countries, constituting the second-largest military force deployed abroad, trailing only that of the United States. </w:t>
      </w:r>
    </w:p>
    <w:p w14:paraId="039DD602" w14:textId="77777777" w:rsidR="00E178F5" w:rsidRPr="00563A14" w:rsidRDefault="00000000" w:rsidP="00563A14">
      <w:pPr>
        <w:pStyle w:val="ListParagraph"/>
        <w:numPr>
          <w:ilvl w:val="0"/>
          <w:numId w:val="53"/>
        </w:numPr>
        <w:rPr>
          <w:rFonts w:ascii="Calibri" w:eastAsia="Times New Roman" w:hAnsi="Calibri" w:cs="Calibri"/>
          <w:sz w:val="22"/>
          <w:szCs w:val="22"/>
        </w:rPr>
      </w:pPr>
      <w:r w:rsidRPr="00563A14">
        <w:rPr>
          <w:rFonts w:ascii="Calibri" w:eastAsia="Times New Roman" w:hAnsi="Calibri" w:cs="Calibri"/>
          <w:sz w:val="22"/>
          <w:szCs w:val="22"/>
        </w:rPr>
        <w:t xml:space="preserve">Updated example (2026): peacekeeping remains necessary but increasingly dangerous. In March 2026, UNIFIL peacekeepers were killed in southern Lebanon amid renewed fighting, </w:t>
      </w:r>
      <w:r w:rsidRPr="00563A14">
        <w:rPr>
          <w:rFonts w:ascii="Calibri" w:eastAsia="Times New Roman" w:hAnsi="Calibri" w:cs="Calibri"/>
          <w:sz w:val="22"/>
          <w:szCs w:val="22"/>
        </w:rPr>
        <w:lastRenderedPageBreak/>
        <w:t>showing both the continuing value and the growing vulnerability of international missions operating in volatile conflict zones.</w:t>
      </w:r>
    </w:p>
    <w:p w14:paraId="5927C120" w14:textId="77777777" w:rsidR="003242DB" w:rsidRPr="007920D6" w:rsidRDefault="003242DB" w:rsidP="003242DB">
      <w:pPr>
        <w:pStyle w:val="NormalWeb"/>
        <w:spacing w:before="0" w:beforeAutospacing="0" w:after="0" w:afterAutospacing="0"/>
        <w:ind w:left="1080"/>
        <w:rPr>
          <w:rFonts w:ascii="Calibri" w:hAnsi="Calibri" w:cs="Calibri"/>
          <w:sz w:val="22"/>
          <w:szCs w:val="22"/>
        </w:rPr>
      </w:pPr>
    </w:p>
    <w:p w14:paraId="6528BD84" w14:textId="77777777" w:rsidR="003242DB" w:rsidRPr="007920D6" w:rsidRDefault="003242DB" w:rsidP="003242DB">
      <w:pPr>
        <w:pStyle w:val="NormalWeb"/>
        <w:numPr>
          <w:ilvl w:val="0"/>
          <w:numId w:val="61"/>
        </w:numPr>
        <w:spacing w:before="0" w:beforeAutospacing="0" w:after="0" w:afterAutospacing="0"/>
        <w:rPr>
          <w:rFonts w:ascii="Calibri" w:hAnsi="Calibri" w:cs="Calibri"/>
          <w:sz w:val="22"/>
          <w:szCs w:val="22"/>
        </w:rPr>
      </w:pPr>
      <w:r w:rsidRPr="007920D6">
        <w:rPr>
          <w:rFonts w:ascii="Calibri" w:hAnsi="Calibri" w:cs="Calibri"/>
          <w:sz w:val="22"/>
          <w:szCs w:val="22"/>
        </w:rPr>
        <w:t xml:space="preserve">Although these measures can alleviate some of the harm caused by intrastate conflict, </w:t>
      </w:r>
      <w:r w:rsidRPr="00A42A66">
        <w:rPr>
          <w:rFonts w:ascii="Calibri" w:hAnsi="Calibri" w:cs="Calibri"/>
          <w:b/>
          <w:bCs/>
          <w:sz w:val="22"/>
          <w:szCs w:val="22"/>
        </w:rPr>
        <w:t>they are not always enough to create peace.</w:t>
      </w:r>
      <w:r w:rsidRPr="007920D6">
        <w:rPr>
          <w:rFonts w:ascii="Calibri" w:hAnsi="Calibri" w:cs="Calibri"/>
          <w:sz w:val="22"/>
          <w:szCs w:val="22"/>
        </w:rPr>
        <w:t xml:space="preserve"> And in certain instances, outside interference—especially military intervention—can even exacerbate fighting, as was the case after the North Atlantic Treaty Organization</w:t>
      </w:r>
      <w:r w:rsidRPr="007920D6">
        <w:rPr>
          <w:rStyle w:val="apple-converted-space"/>
          <w:rFonts w:ascii="Calibri" w:hAnsi="Calibri" w:cs="Calibri"/>
          <w:sz w:val="22"/>
          <w:szCs w:val="22"/>
        </w:rPr>
        <w:t> </w:t>
      </w:r>
      <w:r w:rsidRPr="007920D6">
        <w:rPr>
          <w:rFonts w:ascii="Calibri" w:hAnsi="Calibri" w:cs="Calibri"/>
          <w:sz w:val="22"/>
          <w:szCs w:val="22"/>
        </w:rPr>
        <w:t>intervened in Libya</w:t>
      </w:r>
      <w:r w:rsidRPr="007920D6">
        <w:rPr>
          <w:rStyle w:val="apple-converted-space"/>
          <w:rFonts w:ascii="Calibri" w:hAnsi="Calibri" w:cs="Calibri"/>
          <w:sz w:val="22"/>
          <w:szCs w:val="22"/>
        </w:rPr>
        <w:t> </w:t>
      </w:r>
      <w:r w:rsidRPr="007920D6">
        <w:rPr>
          <w:rFonts w:ascii="Calibri" w:hAnsi="Calibri" w:cs="Calibri"/>
          <w:sz w:val="22"/>
          <w:szCs w:val="22"/>
        </w:rPr>
        <w:t>in 2011.</w:t>
      </w:r>
    </w:p>
    <w:p w14:paraId="66FB6970" w14:textId="77777777" w:rsidR="003242DB" w:rsidRPr="007920D6" w:rsidRDefault="003242DB" w:rsidP="003242DB">
      <w:pPr>
        <w:pStyle w:val="NormalWeb"/>
        <w:spacing w:before="0" w:beforeAutospacing="0" w:after="0" w:afterAutospacing="0"/>
        <w:ind w:left="720"/>
        <w:rPr>
          <w:rFonts w:ascii="Calibri" w:hAnsi="Calibri" w:cs="Calibri"/>
          <w:sz w:val="22"/>
          <w:szCs w:val="22"/>
        </w:rPr>
      </w:pPr>
    </w:p>
    <w:p w14:paraId="5608CA86" w14:textId="77777777" w:rsidR="003242DB" w:rsidRPr="007920D6" w:rsidRDefault="003242DB" w:rsidP="003242DB">
      <w:pPr>
        <w:pStyle w:val="NormalWeb"/>
        <w:numPr>
          <w:ilvl w:val="0"/>
          <w:numId w:val="61"/>
        </w:numPr>
        <w:spacing w:before="0" w:beforeAutospacing="0" w:after="0" w:afterAutospacing="0"/>
        <w:rPr>
          <w:rFonts w:ascii="Calibri" w:hAnsi="Calibri" w:cs="Calibri"/>
          <w:sz w:val="22"/>
          <w:szCs w:val="22"/>
        </w:rPr>
      </w:pPr>
      <w:r w:rsidRPr="007920D6">
        <w:rPr>
          <w:rFonts w:ascii="Calibri" w:hAnsi="Calibri" w:cs="Calibri"/>
          <w:sz w:val="22"/>
          <w:szCs w:val="22"/>
        </w:rPr>
        <w:t xml:space="preserve">Ultimately, </w:t>
      </w:r>
      <w:r w:rsidRPr="00A42A66">
        <w:rPr>
          <w:rFonts w:ascii="Calibri" w:hAnsi="Calibri" w:cs="Calibri"/>
          <w:b/>
          <w:bCs/>
          <w:sz w:val="22"/>
          <w:szCs w:val="22"/>
        </w:rPr>
        <w:t>countries have a limited ability to respond to intrastate conflicts elsewhere because of</w:t>
      </w:r>
      <w:r w:rsidRPr="00A42A66">
        <w:rPr>
          <w:rStyle w:val="apple-converted-space"/>
          <w:rFonts w:ascii="Calibri" w:hAnsi="Calibri" w:cs="Calibri"/>
          <w:b/>
          <w:bCs/>
          <w:sz w:val="22"/>
          <w:szCs w:val="22"/>
        </w:rPr>
        <w:t> </w:t>
      </w:r>
      <w:r w:rsidRPr="00A42A66">
        <w:rPr>
          <w:rFonts w:ascii="Calibri" w:hAnsi="Calibri" w:cs="Calibri"/>
          <w:b/>
          <w:bCs/>
          <w:sz w:val="22"/>
          <w:szCs w:val="22"/>
        </w:rPr>
        <w:t>sovereignty</w:t>
      </w:r>
      <w:r w:rsidRPr="007920D6">
        <w:rPr>
          <w:rFonts w:ascii="Calibri" w:hAnsi="Calibri" w:cs="Calibri"/>
          <w:sz w:val="22"/>
          <w:szCs w:val="22"/>
        </w:rPr>
        <w:t xml:space="preserve">—the principle that countries have the authority to control what happens within their borders. </w:t>
      </w:r>
    </w:p>
    <w:p w14:paraId="2A4E528B" w14:textId="77777777" w:rsidR="003242DB" w:rsidRPr="007920D6" w:rsidRDefault="003242DB" w:rsidP="003242DB">
      <w:pPr>
        <w:pStyle w:val="ListParagraph"/>
        <w:rPr>
          <w:rFonts w:ascii="Calibri" w:hAnsi="Calibri" w:cs="Calibri"/>
          <w:sz w:val="22"/>
          <w:szCs w:val="22"/>
        </w:rPr>
      </w:pPr>
    </w:p>
    <w:p w14:paraId="19C16C80" w14:textId="77777777" w:rsidR="003242DB" w:rsidRPr="007920D6" w:rsidRDefault="003242DB" w:rsidP="003242DB">
      <w:pPr>
        <w:pStyle w:val="NormalWeb"/>
        <w:numPr>
          <w:ilvl w:val="0"/>
          <w:numId w:val="61"/>
        </w:numPr>
        <w:spacing w:before="0" w:beforeAutospacing="0" w:after="0" w:afterAutospacing="0"/>
        <w:rPr>
          <w:rFonts w:ascii="Calibri" w:hAnsi="Calibri" w:cs="Calibri"/>
          <w:sz w:val="22"/>
          <w:szCs w:val="22"/>
        </w:rPr>
      </w:pPr>
      <w:r w:rsidRPr="007920D6">
        <w:rPr>
          <w:rFonts w:ascii="Calibri" w:hAnsi="Calibri" w:cs="Calibri"/>
          <w:sz w:val="22"/>
          <w:szCs w:val="22"/>
        </w:rPr>
        <w:t>However,</w:t>
      </w:r>
      <w:r w:rsidRPr="007920D6">
        <w:rPr>
          <w:rStyle w:val="apple-converted-space"/>
          <w:rFonts w:ascii="Calibri" w:hAnsi="Calibri" w:cs="Calibri"/>
          <w:sz w:val="22"/>
          <w:szCs w:val="22"/>
        </w:rPr>
        <w:t> </w:t>
      </w:r>
      <w:r w:rsidRPr="007920D6">
        <w:rPr>
          <w:rFonts w:ascii="Calibri" w:hAnsi="Calibri" w:cs="Calibri"/>
          <w:sz w:val="22"/>
          <w:szCs w:val="22"/>
        </w:rPr>
        <w:t>some experts</w:t>
      </w:r>
      <w:r w:rsidRPr="007920D6">
        <w:rPr>
          <w:rStyle w:val="apple-converted-space"/>
          <w:rFonts w:ascii="Calibri" w:hAnsi="Calibri" w:cs="Calibri"/>
          <w:sz w:val="22"/>
          <w:szCs w:val="22"/>
        </w:rPr>
        <w:t> </w:t>
      </w:r>
      <w:r w:rsidRPr="007920D6">
        <w:rPr>
          <w:rFonts w:ascii="Calibri" w:hAnsi="Calibri" w:cs="Calibri"/>
          <w:sz w:val="22"/>
          <w:szCs w:val="22"/>
        </w:rPr>
        <w:t>argue that a</w:t>
      </w:r>
      <w:r w:rsidRPr="007920D6">
        <w:rPr>
          <w:rStyle w:val="apple-converted-space"/>
          <w:rFonts w:ascii="Calibri" w:hAnsi="Calibri" w:cs="Calibri"/>
          <w:sz w:val="22"/>
          <w:szCs w:val="22"/>
        </w:rPr>
        <w:t> </w:t>
      </w:r>
      <w:r w:rsidRPr="007920D6">
        <w:rPr>
          <w:rFonts w:ascii="Calibri" w:hAnsi="Calibri" w:cs="Calibri"/>
          <w:sz w:val="22"/>
          <w:szCs w:val="22"/>
        </w:rPr>
        <w:t>rethink of traditional understandings of sovereignty</w:t>
      </w:r>
      <w:r w:rsidRPr="007920D6">
        <w:rPr>
          <w:rStyle w:val="apple-converted-space"/>
          <w:rFonts w:ascii="Calibri" w:hAnsi="Calibri" w:cs="Calibri"/>
          <w:sz w:val="22"/>
          <w:szCs w:val="22"/>
        </w:rPr>
        <w:t> </w:t>
      </w:r>
      <w:r w:rsidRPr="007920D6">
        <w:rPr>
          <w:rFonts w:ascii="Calibri" w:hAnsi="Calibri" w:cs="Calibri"/>
          <w:sz w:val="22"/>
          <w:szCs w:val="22"/>
        </w:rPr>
        <w:t>is required in an era in which one country’s domestic issues can trigger global consequences. According to this line of thinking, when countries fail to protect their citizens or do not meet their obligations to other countries to control infectious disease or prevent terrorism, these countries forfeit their right to sovereignty, and foreign countries can and should intervene.</w:t>
      </w:r>
    </w:p>
    <w:p w14:paraId="2C6C2159" w14:textId="77777777" w:rsidR="003242DB" w:rsidRPr="007920D6" w:rsidRDefault="003242DB" w:rsidP="003242DB">
      <w:pPr>
        <w:pStyle w:val="Heading1"/>
        <w:spacing w:before="0"/>
        <w:rPr>
          <w:rFonts w:ascii="Calibri" w:hAnsi="Calibri" w:cs="Calibri"/>
          <w:spacing w:val="-15"/>
          <w:sz w:val="22"/>
          <w:szCs w:val="22"/>
        </w:rPr>
      </w:pPr>
    </w:p>
    <w:p w14:paraId="4B482BAC" w14:textId="77777777" w:rsidR="003242DB" w:rsidRPr="00A42A66" w:rsidRDefault="003242DB" w:rsidP="003242DB">
      <w:pPr>
        <w:pStyle w:val="Heading3"/>
        <w:spacing w:before="0"/>
        <w:rPr>
          <w:rFonts w:ascii="Calibri" w:hAnsi="Calibri" w:cs="Calibri"/>
          <w:b/>
          <w:bCs/>
          <w:color w:val="auto"/>
          <w:sz w:val="22"/>
          <w:szCs w:val="22"/>
          <w:u w:val="single"/>
        </w:rPr>
      </w:pPr>
      <w:r w:rsidRPr="00A42A66">
        <w:rPr>
          <w:rFonts w:ascii="Calibri" w:hAnsi="Calibri" w:cs="Calibri"/>
          <w:b/>
          <w:bCs/>
          <w:color w:val="auto"/>
          <w:sz w:val="22"/>
          <w:szCs w:val="22"/>
          <w:u w:val="single"/>
        </w:rPr>
        <w:t>The Civilian Consequences of Conflict</w:t>
      </w:r>
    </w:p>
    <w:p w14:paraId="2AC0453F" w14:textId="77777777" w:rsidR="003242DB" w:rsidRPr="007920D6" w:rsidRDefault="003242DB" w:rsidP="003242DB">
      <w:pPr>
        <w:pStyle w:val="Heading3"/>
        <w:spacing w:before="0"/>
        <w:rPr>
          <w:rFonts w:ascii="Calibri" w:hAnsi="Calibri" w:cs="Calibri"/>
          <w:color w:val="auto"/>
          <w:sz w:val="22"/>
          <w:szCs w:val="22"/>
          <w:u w:val="single"/>
        </w:rPr>
      </w:pPr>
    </w:p>
    <w:p w14:paraId="2D2D3A9C" w14:textId="77777777" w:rsidR="003242DB" w:rsidRPr="00241052" w:rsidRDefault="003242DB" w:rsidP="003242DB">
      <w:pPr>
        <w:pStyle w:val="Heading3"/>
        <w:numPr>
          <w:ilvl w:val="0"/>
          <w:numId w:val="63"/>
        </w:numPr>
        <w:spacing w:before="0"/>
        <w:rPr>
          <w:rFonts w:ascii="Calibri" w:hAnsi="Calibri" w:cs="Calibri"/>
          <w:color w:val="auto"/>
          <w:sz w:val="22"/>
          <w:szCs w:val="22"/>
          <w:u w:val="single"/>
        </w:rPr>
      </w:pPr>
      <w:r w:rsidRPr="00241052">
        <w:rPr>
          <w:rFonts w:ascii="Calibri" w:hAnsi="Calibri" w:cs="Calibri"/>
          <w:color w:val="auto"/>
          <w:sz w:val="22"/>
          <w:szCs w:val="22"/>
        </w:rPr>
        <w:t>When cities become battlefields, civilians represent the overwhelming majority of casualties.</w:t>
      </w:r>
    </w:p>
    <w:p w14:paraId="3B2E3968" w14:textId="77777777" w:rsidR="003242DB" w:rsidRPr="00241052" w:rsidRDefault="003242DB" w:rsidP="003242DB">
      <w:pPr>
        <w:pStyle w:val="Heading3"/>
        <w:spacing w:before="0"/>
        <w:ind w:left="720"/>
        <w:rPr>
          <w:rFonts w:ascii="Calibri" w:hAnsi="Calibri" w:cs="Calibri"/>
          <w:color w:val="auto"/>
          <w:sz w:val="22"/>
          <w:szCs w:val="22"/>
          <w:u w:val="single"/>
        </w:rPr>
      </w:pPr>
    </w:p>
    <w:p w14:paraId="775D103D" w14:textId="77777777" w:rsidR="003242DB" w:rsidRPr="00241052" w:rsidRDefault="003242DB" w:rsidP="003242DB">
      <w:pPr>
        <w:pStyle w:val="Heading3"/>
        <w:numPr>
          <w:ilvl w:val="0"/>
          <w:numId w:val="63"/>
        </w:numPr>
        <w:spacing w:before="0"/>
        <w:rPr>
          <w:rFonts w:ascii="Calibri" w:hAnsi="Calibri" w:cs="Calibri"/>
          <w:color w:val="auto"/>
          <w:sz w:val="22"/>
          <w:szCs w:val="22"/>
          <w:u w:val="single"/>
        </w:rPr>
      </w:pPr>
      <w:r w:rsidRPr="00241052">
        <w:rPr>
          <w:rFonts w:ascii="Calibri" w:hAnsi="Calibri" w:cs="Calibri"/>
          <w:color w:val="auto"/>
          <w:sz w:val="22"/>
          <w:szCs w:val="22"/>
        </w:rPr>
        <w:t>Wars in the past were contained to the battlefield, and, indeed, soldiers—not civilians—would end up composing the overwhelming majority of the wars’ casualties.</w:t>
      </w:r>
    </w:p>
    <w:p w14:paraId="4844DC9C" w14:textId="77777777" w:rsidR="003242DB" w:rsidRPr="00241052" w:rsidRDefault="003242DB" w:rsidP="003242DB">
      <w:pPr>
        <w:pStyle w:val="Heading3"/>
        <w:spacing w:before="0"/>
        <w:rPr>
          <w:rFonts w:ascii="Calibri" w:hAnsi="Calibri" w:cs="Calibri"/>
          <w:color w:val="auto"/>
          <w:sz w:val="22"/>
          <w:szCs w:val="22"/>
          <w:u w:val="single"/>
        </w:rPr>
      </w:pPr>
    </w:p>
    <w:p w14:paraId="14D02E9B" w14:textId="77777777" w:rsidR="003242DB" w:rsidRPr="00241052" w:rsidRDefault="003242DB" w:rsidP="003242DB">
      <w:pPr>
        <w:pStyle w:val="Heading3"/>
        <w:numPr>
          <w:ilvl w:val="0"/>
          <w:numId w:val="63"/>
        </w:numPr>
        <w:spacing w:before="0"/>
        <w:rPr>
          <w:rFonts w:ascii="Calibri" w:hAnsi="Calibri" w:cs="Calibri"/>
          <w:color w:val="auto"/>
          <w:sz w:val="22"/>
          <w:szCs w:val="22"/>
          <w:u w:val="single"/>
        </w:rPr>
      </w:pPr>
      <w:r w:rsidRPr="00241052">
        <w:rPr>
          <w:rFonts w:ascii="Calibri" w:hAnsi="Calibri" w:cs="Calibri"/>
          <w:color w:val="auto"/>
          <w:sz w:val="22"/>
          <w:szCs w:val="22"/>
        </w:rPr>
        <w:t>However, wars in recent decades have become increasingly deadly for civilians. Civilian casualties outnumbered battlefield deaths during World War II, as combatants bombed major cities. And between 1990 and 2000, civilians accounted for</w:t>
      </w:r>
      <w:r w:rsidRPr="00241052">
        <w:rPr>
          <w:rStyle w:val="apple-converted-space"/>
          <w:rFonts w:ascii="Calibri" w:hAnsi="Calibri" w:cs="Calibri"/>
          <w:color w:val="auto"/>
          <w:sz w:val="22"/>
          <w:szCs w:val="22"/>
        </w:rPr>
        <w:t> </w:t>
      </w:r>
      <w:r w:rsidRPr="00241052">
        <w:rPr>
          <w:rFonts w:ascii="Calibri" w:hAnsi="Calibri" w:cs="Calibri"/>
          <w:color w:val="auto"/>
          <w:sz w:val="22"/>
          <w:szCs w:val="22"/>
        </w:rPr>
        <w:t>90 percent</w:t>
      </w:r>
      <w:r w:rsidRPr="00241052">
        <w:rPr>
          <w:rStyle w:val="apple-converted-space"/>
          <w:rFonts w:ascii="Calibri" w:hAnsi="Calibri" w:cs="Calibri"/>
          <w:color w:val="auto"/>
          <w:sz w:val="22"/>
          <w:szCs w:val="22"/>
        </w:rPr>
        <w:t> </w:t>
      </w:r>
      <w:r w:rsidRPr="00241052">
        <w:rPr>
          <w:rFonts w:ascii="Calibri" w:hAnsi="Calibri" w:cs="Calibri"/>
          <w:color w:val="auto"/>
          <w:sz w:val="22"/>
          <w:szCs w:val="22"/>
        </w:rPr>
        <w:t>of the world’s four million war-related deaths.</w:t>
      </w:r>
    </w:p>
    <w:p w14:paraId="1198B34C" w14:textId="77777777" w:rsidR="003242DB" w:rsidRPr="007920D6" w:rsidRDefault="003242DB" w:rsidP="003242DB">
      <w:pPr>
        <w:pStyle w:val="Heading3"/>
        <w:spacing w:before="0"/>
        <w:ind w:left="720"/>
        <w:rPr>
          <w:rFonts w:ascii="Calibri" w:hAnsi="Calibri" w:cs="Calibri"/>
          <w:b/>
          <w:bCs/>
          <w:color w:val="auto"/>
          <w:sz w:val="22"/>
          <w:szCs w:val="22"/>
          <w:u w:val="single"/>
        </w:rPr>
      </w:pPr>
    </w:p>
    <w:p w14:paraId="2A232CEC" w14:textId="77777777" w:rsidR="003242DB" w:rsidRPr="007920D6" w:rsidRDefault="003242DB" w:rsidP="003242DB">
      <w:pPr>
        <w:pStyle w:val="Heading3"/>
        <w:spacing w:before="0"/>
        <w:rPr>
          <w:rFonts w:ascii="Calibri" w:hAnsi="Calibri" w:cs="Calibri"/>
          <w:color w:val="auto"/>
          <w:sz w:val="22"/>
          <w:szCs w:val="22"/>
          <w:u w:val="single"/>
        </w:rPr>
      </w:pPr>
      <w:r w:rsidRPr="007920D6">
        <w:rPr>
          <w:rFonts w:ascii="Calibri" w:hAnsi="Calibri" w:cs="Calibri"/>
          <w:color w:val="auto"/>
          <w:sz w:val="22"/>
          <w:szCs w:val="22"/>
          <w:u w:val="single"/>
        </w:rPr>
        <w:t>Direct casualties </w:t>
      </w:r>
    </w:p>
    <w:p w14:paraId="227F2A0F" w14:textId="77777777" w:rsidR="003242DB" w:rsidRPr="007920D6" w:rsidRDefault="003242DB" w:rsidP="003242DB">
      <w:pPr>
        <w:pStyle w:val="Heading3"/>
        <w:spacing w:before="0"/>
        <w:rPr>
          <w:rFonts w:ascii="Calibri" w:hAnsi="Calibri" w:cs="Calibri"/>
          <w:color w:val="auto"/>
          <w:sz w:val="22"/>
          <w:szCs w:val="22"/>
          <w:u w:val="single"/>
        </w:rPr>
      </w:pPr>
    </w:p>
    <w:p w14:paraId="037D5081" w14:textId="77777777" w:rsidR="003242DB" w:rsidRPr="007920D6" w:rsidRDefault="003242DB" w:rsidP="003242DB">
      <w:pPr>
        <w:pStyle w:val="NormalWeb"/>
        <w:numPr>
          <w:ilvl w:val="0"/>
          <w:numId w:val="64"/>
        </w:numPr>
        <w:spacing w:before="0" w:beforeAutospacing="0" w:after="0" w:afterAutospacing="0"/>
        <w:rPr>
          <w:rFonts w:ascii="Calibri" w:hAnsi="Calibri" w:cs="Calibri"/>
          <w:sz w:val="22"/>
          <w:szCs w:val="22"/>
        </w:rPr>
      </w:pPr>
      <w:r w:rsidRPr="007920D6">
        <w:rPr>
          <w:rFonts w:ascii="Calibri" w:hAnsi="Calibri" w:cs="Calibri"/>
          <w:sz w:val="22"/>
          <w:szCs w:val="22"/>
        </w:rPr>
        <w:t>Over the past century, fighting has increasingly</w:t>
      </w:r>
      <w:r w:rsidRPr="007920D6">
        <w:rPr>
          <w:rStyle w:val="apple-converted-space"/>
          <w:rFonts w:ascii="Calibri" w:hAnsi="Calibri" w:cs="Calibri"/>
          <w:sz w:val="22"/>
          <w:szCs w:val="22"/>
        </w:rPr>
        <w:t> </w:t>
      </w:r>
      <w:r w:rsidRPr="007920D6">
        <w:rPr>
          <w:rFonts w:ascii="Calibri" w:hAnsi="Calibri" w:cs="Calibri"/>
          <w:sz w:val="22"/>
          <w:szCs w:val="22"/>
        </w:rPr>
        <w:t>shifted</w:t>
      </w:r>
      <w:r w:rsidRPr="007920D6">
        <w:rPr>
          <w:rStyle w:val="apple-converted-space"/>
          <w:rFonts w:ascii="Calibri" w:hAnsi="Calibri" w:cs="Calibri"/>
          <w:sz w:val="22"/>
          <w:szCs w:val="22"/>
        </w:rPr>
        <w:t> </w:t>
      </w:r>
      <w:r w:rsidRPr="007920D6">
        <w:rPr>
          <w:rFonts w:ascii="Calibri" w:hAnsi="Calibri" w:cs="Calibri"/>
          <w:sz w:val="22"/>
          <w:szCs w:val="22"/>
        </w:rPr>
        <w:t>from remote battlefields to densely populated cities, exposing civilians to greater risk.</w:t>
      </w:r>
    </w:p>
    <w:p w14:paraId="79860A2D" w14:textId="77777777" w:rsidR="003242DB" w:rsidRPr="007920D6" w:rsidRDefault="003242DB" w:rsidP="003242DB">
      <w:pPr>
        <w:pStyle w:val="NormalWeb"/>
        <w:spacing w:before="0" w:beforeAutospacing="0" w:after="0" w:afterAutospacing="0"/>
        <w:ind w:left="720"/>
        <w:rPr>
          <w:rFonts w:ascii="Calibri" w:hAnsi="Calibri" w:cs="Calibri"/>
          <w:sz w:val="22"/>
          <w:szCs w:val="22"/>
        </w:rPr>
      </w:pPr>
    </w:p>
    <w:p w14:paraId="26414BB9" w14:textId="77777777" w:rsidR="003242DB" w:rsidRPr="007920D6" w:rsidRDefault="003242DB" w:rsidP="003242DB">
      <w:pPr>
        <w:pStyle w:val="NormalWeb"/>
        <w:numPr>
          <w:ilvl w:val="0"/>
          <w:numId w:val="64"/>
        </w:numPr>
        <w:spacing w:before="0" w:beforeAutospacing="0" w:after="0" w:afterAutospacing="0"/>
        <w:rPr>
          <w:rFonts w:ascii="Calibri" w:hAnsi="Calibri" w:cs="Calibri"/>
          <w:sz w:val="22"/>
          <w:szCs w:val="22"/>
        </w:rPr>
      </w:pPr>
      <w:r w:rsidRPr="007920D6">
        <w:rPr>
          <w:rFonts w:ascii="Calibri" w:hAnsi="Calibri" w:cs="Calibri"/>
          <w:sz w:val="22"/>
          <w:szCs w:val="22"/>
        </w:rPr>
        <w:t xml:space="preserve">During World War II, the combatants waged “total war,” bombing population </w:t>
      </w:r>
      <w:proofErr w:type="spellStart"/>
      <w:r w:rsidRPr="007920D6">
        <w:rPr>
          <w:rFonts w:ascii="Calibri" w:hAnsi="Calibri" w:cs="Calibri"/>
          <w:sz w:val="22"/>
          <w:szCs w:val="22"/>
        </w:rPr>
        <w:t>centers</w:t>
      </w:r>
      <w:proofErr w:type="spellEnd"/>
      <w:r w:rsidRPr="007920D6">
        <w:rPr>
          <w:rFonts w:ascii="Calibri" w:hAnsi="Calibri" w:cs="Calibri"/>
          <w:sz w:val="22"/>
          <w:szCs w:val="22"/>
        </w:rPr>
        <w:t xml:space="preserve"> such as London, Paris, and Tokyo, leading to the deaths of tens of thousands of civilians. </w:t>
      </w:r>
    </w:p>
    <w:p w14:paraId="3202B6EC" w14:textId="77777777" w:rsidR="003242DB" w:rsidRPr="007920D6" w:rsidRDefault="003242DB" w:rsidP="003242DB">
      <w:pPr>
        <w:pStyle w:val="ListParagraph"/>
        <w:rPr>
          <w:rFonts w:ascii="Calibri" w:hAnsi="Calibri" w:cs="Calibri"/>
          <w:sz w:val="22"/>
          <w:szCs w:val="22"/>
        </w:rPr>
      </w:pPr>
    </w:p>
    <w:p w14:paraId="2D3056D9" w14:textId="77777777" w:rsidR="003242DB" w:rsidRPr="007920D6" w:rsidRDefault="003242DB" w:rsidP="003242DB">
      <w:pPr>
        <w:pStyle w:val="NormalWeb"/>
        <w:numPr>
          <w:ilvl w:val="1"/>
          <w:numId w:val="64"/>
        </w:numPr>
        <w:spacing w:before="0" w:beforeAutospacing="0" w:after="0" w:afterAutospacing="0"/>
        <w:rPr>
          <w:rFonts w:ascii="Calibri" w:hAnsi="Calibri" w:cs="Calibri"/>
          <w:sz w:val="22"/>
          <w:szCs w:val="22"/>
        </w:rPr>
      </w:pPr>
      <w:r w:rsidRPr="007920D6">
        <w:rPr>
          <w:rFonts w:ascii="Calibri" w:hAnsi="Calibri" w:cs="Calibri"/>
          <w:sz w:val="22"/>
          <w:szCs w:val="22"/>
        </w:rPr>
        <w:t xml:space="preserve">After the war, colonial powers fought opposition groups and independence movements in cities in Algeria, Kenya, and Vietnam. In these instances, colonial powers conducted urban warfare to target guerrilla fighters who often attempted to blend in with civilian populations. </w:t>
      </w:r>
    </w:p>
    <w:p w14:paraId="328097E0" w14:textId="77777777" w:rsidR="003242DB" w:rsidRPr="007920D6" w:rsidRDefault="003242DB" w:rsidP="003242DB">
      <w:pPr>
        <w:pStyle w:val="NormalWeb"/>
        <w:numPr>
          <w:ilvl w:val="1"/>
          <w:numId w:val="64"/>
        </w:numPr>
        <w:spacing w:before="0" w:beforeAutospacing="0" w:after="0" w:afterAutospacing="0"/>
        <w:rPr>
          <w:rFonts w:ascii="Calibri" w:hAnsi="Calibri" w:cs="Calibri"/>
          <w:sz w:val="22"/>
          <w:szCs w:val="22"/>
        </w:rPr>
      </w:pPr>
      <w:r w:rsidRPr="007920D6">
        <w:rPr>
          <w:rFonts w:ascii="Calibri" w:hAnsi="Calibri" w:cs="Calibri"/>
          <w:sz w:val="22"/>
          <w:szCs w:val="22"/>
        </w:rPr>
        <w:t xml:space="preserve">More recently, wars in Iraq and Syria have </w:t>
      </w:r>
      <w:proofErr w:type="spellStart"/>
      <w:r w:rsidRPr="007920D6">
        <w:rPr>
          <w:rFonts w:ascii="Calibri" w:hAnsi="Calibri" w:cs="Calibri"/>
          <w:sz w:val="22"/>
          <w:szCs w:val="22"/>
        </w:rPr>
        <w:t>leveled</w:t>
      </w:r>
      <w:proofErr w:type="spellEnd"/>
      <w:r w:rsidRPr="007920D6">
        <w:rPr>
          <w:rFonts w:ascii="Calibri" w:hAnsi="Calibri" w:cs="Calibri"/>
          <w:sz w:val="22"/>
          <w:szCs w:val="22"/>
        </w:rPr>
        <w:t xml:space="preserve"> entire cities, resulting in the deaths of hundreds of thousands of civilians and the displacement of millions more.</w:t>
      </w:r>
    </w:p>
    <w:p w14:paraId="0A4F4C70" w14:textId="77777777" w:rsidR="00E178F5" w:rsidRPr="00563A14" w:rsidRDefault="00000000" w:rsidP="00563A14">
      <w:pPr>
        <w:pStyle w:val="ListParagraph"/>
        <w:numPr>
          <w:ilvl w:val="0"/>
          <w:numId w:val="53"/>
        </w:numPr>
        <w:rPr>
          <w:rFonts w:ascii="Calibri" w:eastAsia="Times New Roman" w:hAnsi="Calibri" w:cs="Calibri"/>
          <w:sz w:val="22"/>
          <w:szCs w:val="22"/>
        </w:rPr>
      </w:pPr>
      <w:r w:rsidRPr="00563A14">
        <w:rPr>
          <w:rFonts w:ascii="Calibri" w:eastAsia="Times New Roman" w:hAnsi="Calibri" w:cs="Calibri"/>
          <w:sz w:val="22"/>
          <w:szCs w:val="22"/>
        </w:rPr>
        <w:t xml:space="preserve">Updated example (2026): the war in Ukraine has reinforced this trend. Reuters reported in April 2026 that large-scale Russian missile and drone attacks struck residential areas and </w:t>
      </w:r>
      <w:r w:rsidRPr="00563A14">
        <w:rPr>
          <w:rFonts w:ascii="Calibri" w:eastAsia="Times New Roman" w:hAnsi="Calibri" w:cs="Calibri"/>
          <w:sz w:val="22"/>
          <w:szCs w:val="22"/>
        </w:rPr>
        <w:lastRenderedPageBreak/>
        <w:t>civilian infrastructure across multiple Ukrainian regions, illustrating how modern war continues to blur the distinction between front line and home front.</w:t>
      </w:r>
    </w:p>
    <w:p w14:paraId="1F3412EC" w14:textId="77777777" w:rsidR="003242DB" w:rsidRPr="007920D6" w:rsidRDefault="003242DB" w:rsidP="003242DB">
      <w:pPr>
        <w:pStyle w:val="NormalWeb"/>
        <w:numPr>
          <w:ilvl w:val="1"/>
          <w:numId w:val="64"/>
        </w:numPr>
        <w:spacing w:before="0" w:beforeAutospacing="0" w:after="0" w:afterAutospacing="0"/>
        <w:rPr>
          <w:rFonts w:ascii="Calibri" w:hAnsi="Calibri" w:cs="Calibri"/>
          <w:sz w:val="22"/>
          <w:szCs w:val="22"/>
        </w:rPr>
      </w:pPr>
      <w:r w:rsidRPr="007920D6">
        <w:rPr>
          <w:rFonts w:ascii="Calibri" w:hAnsi="Calibri" w:cs="Calibri"/>
          <w:sz w:val="22"/>
          <w:szCs w:val="22"/>
        </w:rPr>
        <w:t>For almost every year in the past decade, civilians have accounted for over 90 percent of casualties when explosive weapons are used in populated areas.</w:t>
      </w:r>
    </w:p>
    <w:p w14:paraId="2BC69DFC" w14:textId="77777777" w:rsidR="003242DB" w:rsidRPr="007920D6" w:rsidRDefault="003242DB" w:rsidP="003242DB">
      <w:pPr>
        <w:pStyle w:val="NormalWeb"/>
        <w:spacing w:before="0" w:beforeAutospacing="0" w:after="0" w:afterAutospacing="0"/>
        <w:rPr>
          <w:rFonts w:ascii="Calibri" w:hAnsi="Calibri" w:cs="Calibri"/>
          <w:sz w:val="22"/>
          <w:szCs w:val="22"/>
        </w:rPr>
      </w:pPr>
    </w:p>
    <w:p w14:paraId="7DA79380" w14:textId="77777777" w:rsidR="003242DB" w:rsidRPr="007920D6" w:rsidRDefault="003242DB" w:rsidP="003242DB">
      <w:pPr>
        <w:pStyle w:val="NormalWeb"/>
        <w:numPr>
          <w:ilvl w:val="0"/>
          <w:numId w:val="65"/>
        </w:numPr>
        <w:spacing w:before="0" w:beforeAutospacing="0" w:after="0" w:afterAutospacing="0"/>
        <w:rPr>
          <w:rFonts w:ascii="Calibri" w:hAnsi="Calibri" w:cs="Calibri"/>
          <w:sz w:val="22"/>
          <w:szCs w:val="22"/>
        </w:rPr>
      </w:pPr>
      <w:r w:rsidRPr="007920D6">
        <w:rPr>
          <w:rFonts w:ascii="Calibri" w:hAnsi="Calibri" w:cs="Calibri"/>
          <w:sz w:val="22"/>
          <w:szCs w:val="22"/>
        </w:rPr>
        <w:t xml:space="preserve">Many civilian deaths are a result not just of the shifting modern battlefield but also of intentional targeting by combatants. </w:t>
      </w:r>
    </w:p>
    <w:p w14:paraId="20D2963B" w14:textId="77777777" w:rsidR="003242DB" w:rsidRPr="007920D6" w:rsidRDefault="003242DB" w:rsidP="003242DB">
      <w:pPr>
        <w:pStyle w:val="NormalWeb"/>
        <w:numPr>
          <w:ilvl w:val="1"/>
          <w:numId w:val="65"/>
        </w:numPr>
        <w:spacing w:before="0" w:beforeAutospacing="0" w:after="0" w:afterAutospacing="0"/>
        <w:rPr>
          <w:rStyle w:val="apple-converted-space"/>
          <w:rFonts w:ascii="Calibri" w:hAnsi="Calibri" w:cs="Calibri"/>
          <w:sz w:val="22"/>
          <w:szCs w:val="22"/>
        </w:rPr>
      </w:pPr>
      <w:r w:rsidRPr="007920D6">
        <w:rPr>
          <w:rFonts w:ascii="Calibri" w:hAnsi="Calibri" w:cs="Calibri"/>
          <w:sz w:val="22"/>
          <w:szCs w:val="22"/>
        </w:rPr>
        <w:t>In more than one hundred civil wars between 1989 and 2010, almost 50 percent of government forces and 60 percent of rebel groups deliberately attacked civilians—often to gain territory or punish populations loyal to the enemy.</w:t>
      </w:r>
      <w:r w:rsidRPr="007920D6">
        <w:rPr>
          <w:rStyle w:val="apple-converted-space"/>
          <w:rFonts w:ascii="Calibri" w:hAnsi="Calibri" w:cs="Calibri"/>
          <w:sz w:val="22"/>
          <w:szCs w:val="22"/>
        </w:rPr>
        <w:t> </w:t>
      </w:r>
    </w:p>
    <w:p w14:paraId="49DA0B4F" w14:textId="77777777" w:rsidR="003242DB" w:rsidRPr="007920D6" w:rsidRDefault="003242DB" w:rsidP="003242DB">
      <w:pPr>
        <w:pStyle w:val="NormalWeb"/>
        <w:numPr>
          <w:ilvl w:val="1"/>
          <w:numId w:val="65"/>
        </w:numPr>
        <w:spacing w:before="0" w:beforeAutospacing="0" w:after="0" w:afterAutospacing="0"/>
        <w:rPr>
          <w:rFonts w:ascii="Calibri" w:hAnsi="Calibri" w:cs="Calibri"/>
          <w:sz w:val="22"/>
          <w:szCs w:val="22"/>
        </w:rPr>
      </w:pPr>
      <w:r w:rsidRPr="007920D6">
        <w:rPr>
          <w:rFonts w:ascii="Calibri" w:hAnsi="Calibri" w:cs="Calibri"/>
          <w:sz w:val="22"/>
          <w:szCs w:val="22"/>
        </w:rPr>
        <w:t>Terrorists</w:t>
      </w:r>
      <w:r w:rsidRPr="007920D6">
        <w:rPr>
          <w:rStyle w:val="apple-converted-space"/>
          <w:rFonts w:ascii="Calibri" w:hAnsi="Calibri" w:cs="Calibri"/>
          <w:sz w:val="22"/>
          <w:szCs w:val="22"/>
        </w:rPr>
        <w:t> </w:t>
      </w:r>
      <w:r w:rsidRPr="007920D6">
        <w:rPr>
          <w:rFonts w:ascii="Calibri" w:hAnsi="Calibri" w:cs="Calibri"/>
          <w:sz w:val="22"/>
          <w:szCs w:val="22"/>
        </w:rPr>
        <w:t>carry out some of the most visible acts of civilian targeting to advance their political or ideological objectives.</w:t>
      </w:r>
    </w:p>
    <w:p w14:paraId="4CF0A02D" w14:textId="77777777" w:rsidR="003242DB" w:rsidRPr="007920D6" w:rsidRDefault="003242DB" w:rsidP="003242DB">
      <w:pPr>
        <w:pStyle w:val="NormalWeb"/>
        <w:spacing w:before="0" w:beforeAutospacing="0" w:after="0" w:afterAutospacing="0"/>
        <w:rPr>
          <w:rFonts w:ascii="Calibri" w:hAnsi="Calibri" w:cs="Calibri"/>
          <w:sz w:val="22"/>
          <w:szCs w:val="22"/>
        </w:rPr>
      </w:pPr>
    </w:p>
    <w:p w14:paraId="463DCD51" w14:textId="77777777" w:rsidR="003242DB" w:rsidRPr="007920D6" w:rsidRDefault="003242DB" w:rsidP="003242DB">
      <w:pPr>
        <w:pStyle w:val="NormalWeb"/>
        <w:numPr>
          <w:ilvl w:val="0"/>
          <w:numId w:val="65"/>
        </w:numPr>
        <w:spacing w:before="0" w:beforeAutospacing="0" w:after="0" w:afterAutospacing="0"/>
        <w:rPr>
          <w:rFonts w:ascii="Calibri" w:hAnsi="Calibri" w:cs="Calibri"/>
          <w:sz w:val="22"/>
          <w:szCs w:val="22"/>
        </w:rPr>
      </w:pPr>
      <w:r w:rsidRPr="007920D6">
        <w:rPr>
          <w:rFonts w:ascii="Calibri" w:hAnsi="Calibri" w:cs="Calibri"/>
          <w:sz w:val="22"/>
          <w:szCs w:val="22"/>
        </w:rPr>
        <w:t xml:space="preserve">Determining precise civilian casualty counts is notoriously difficult in conflict zones, both due to the chaos of combat and because combatants often do not wear uniforms. </w:t>
      </w:r>
    </w:p>
    <w:p w14:paraId="4BFA76A4" w14:textId="77777777" w:rsidR="003242DB" w:rsidRPr="007920D6" w:rsidRDefault="003242DB" w:rsidP="003242DB">
      <w:pPr>
        <w:pStyle w:val="NormalWeb"/>
        <w:numPr>
          <w:ilvl w:val="1"/>
          <w:numId w:val="65"/>
        </w:numPr>
        <w:spacing w:before="0" w:beforeAutospacing="0" w:after="0" w:afterAutospacing="0"/>
        <w:rPr>
          <w:rFonts w:ascii="Calibri" w:hAnsi="Calibri" w:cs="Calibri"/>
          <w:sz w:val="22"/>
          <w:szCs w:val="22"/>
        </w:rPr>
      </w:pPr>
      <w:r w:rsidRPr="007920D6">
        <w:rPr>
          <w:rFonts w:ascii="Calibri" w:hAnsi="Calibri" w:cs="Calibri"/>
          <w:sz w:val="22"/>
          <w:szCs w:val="22"/>
        </w:rPr>
        <w:t>The Barack Obama administration, for example, essentially considered all males sixteen and older in a</w:t>
      </w:r>
      <w:r w:rsidRPr="007920D6">
        <w:rPr>
          <w:rStyle w:val="apple-converted-space"/>
          <w:rFonts w:ascii="Calibri" w:hAnsi="Calibri" w:cs="Calibri"/>
          <w:sz w:val="22"/>
          <w:szCs w:val="22"/>
        </w:rPr>
        <w:t> </w:t>
      </w:r>
      <w:r w:rsidRPr="007920D6">
        <w:rPr>
          <w:rFonts w:ascii="Calibri" w:hAnsi="Calibri" w:cs="Calibri"/>
          <w:sz w:val="22"/>
          <w:szCs w:val="22"/>
        </w:rPr>
        <w:t>drone-strike zone to be combatants. Because of this policy, the administration concluded that it had not killed a single civilian in a year of strikes despite independent organizations tallying hundreds of civilian deaths. Given such factors, civilian deaths have historically been underreported or gone uncounted altogether.</w:t>
      </w:r>
    </w:p>
    <w:p w14:paraId="62A63FBA" w14:textId="77777777" w:rsidR="003242DB" w:rsidRPr="007920D6" w:rsidRDefault="003242DB" w:rsidP="003242DB">
      <w:pPr>
        <w:pStyle w:val="Heading3"/>
        <w:spacing w:before="0"/>
        <w:rPr>
          <w:rFonts w:ascii="Calibri" w:hAnsi="Calibri" w:cs="Calibri"/>
          <w:b/>
          <w:bCs/>
          <w:color w:val="auto"/>
          <w:sz w:val="22"/>
          <w:szCs w:val="22"/>
        </w:rPr>
      </w:pPr>
    </w:p>
    <w:p w14:paraId="1EE7ADB8" w14:textId="77777777" w:rsidR="003242DB" w:rsidRPr="007920D6" w:rsidRDefault="003242DB" w:rsidP="003242DB">
      <w:pPr>
        <w:pStyle w:val="Heading3"/>
        <w:spacing w:before="0"/>
        <w:rPr>
          <w:rFonts w:ascii="Calibri" w:hAnsi="Calibri" w:cs="Calibri"/>
          <w:color w:val="auto"/>
          <w:sz w:val="22"/>
          <w:szCs w:val="22"/>
          <w:u w:val="single"/>
        </w:rPr>
      </w:pPr>
      <w:r w:rsidRPr="007920D6">
        <w:rPr>
          <w:rFonts w:ascii="Calibri" w:hAnsi="Calibri" w:cs="Calibri"/>
          <w:color w:val="auto"/>
          <w:sz w:val="22"/>
          <w:szCs w:val="22"/>
          <w:u w:val="single"/>
        </w:rPr>
        <w:t>Indirect casualties </w:t>
      </w:r>
    </w:p>
    <w:p w14:paraId="39003BF1" w14:textId="77777777" w:rsidR="003242DB" w:rsidRPr="007920D6" w:rsidRDefault="003242DB" w:rsidP="003242DB">
      <w:pPr>
        <w:pStyle w:val="NormalWeb"/>
        <w:spacing w:before="0" w:beforeAutospacing="0" w:after="0" w:afterAutospacing="0"/>
        <w:rPr>
          <w:rFonts w:ascii="Calibri" w:hAnsi="Calibri" w:cs="Calibri"/>
          <w:sz w:val="22"/>
          <w:szCs w:val="22"/>
        </w:rPr>
      </w:pPr>
    </w:p>
    <w:p w14:paraId="59086D0F" w14:textId="77777777" w:rsidR="003242DB" w:rsidRPr="007920D6" w:rsidRDefault="003242DB" w:rsidP="003242DB">
      <w:pPr>
        <w:pStyle w:val="NormalWeb"/>
        <w:numPr>
          <w:ilvl w:val="0"/>
          <w:numId w:val="66"/>
        </w:numPr>
        <w:spacing w:before="0" w:beforeAutospacing="0" w:after="0" w:afterAutospacing="0"/>
        <w:rPr>
          <w:rFonts w:ascii="Calibri" w:hAnsi="Calibri" w:cs="Calibri"/>
          <w:sz w:val="22"/>
          <w:szCs w:val="22"/>
        </w:rPr>
      </w:pPr>
      <w:r w:rsidRPr="007920D6">
        <w:rPr>
          <w:rFonts w:ascii="Calibri" w:hAnsi="Calibri" w:cs="Calibri"/>
          <w:sz w:val="22"/>
          <w:szCs w:val="22"/>
        </w:rPr>
        <w:t xml:space="preserve">Not all civilian casualties result from direct violence. Many deaths stem from indirect causes, including war-induced poverty, hunger, and medical shortages. Death rates surge when civilians lack access to reliable medical care. </w:t>
      </w:r>
    </w:p>
    <w:p w14:paraId="334CB07E" w14:textId="77777777" w:rsidR="003242DB" w:rsidRPr="007920D6" w:rsidRDefault="003242DB" w:rsidP="003242DB">
      <w:pPr>
        <w:pStyle w:val="NormalWeb"/>
        <w:numPr>
          <w:ilvl w:val="1"/>
          <w:numId w:val="66"/>
        </w:numPr>
        <w:spacing w:before="0" w:beforeAutospacing="0" w:after="0" w:afterAutospacing="0"/>
        <w:rPr>
          <w:rFonts w:ascii="Calibri" w:hAnsi="Calibri" w:cs="Calibri"/>
          <w:sz w:val="22"/>
          <w:szCs w:val="22"/>
        </w:rPr>
      </w:pPr>
      <w:r w:rsidRPr="007920D6">
        <w:rPr>
          <w:rFonts w:ascii="Calibri" w:hAnsi="Calibri" w:cs="Calibri"/>
          <w:sz w:val="22"/>
          <w:szCs w:val="22"/>
        </w:rPr>
        <w:t>In Syria, Russian fighter jets have bombed hospitals so frequently that health-care workers have resorted to moving their facilities into reinforced basements and caves dug into mountains. Even those facilities have been targeted by bunker-buster bombs. The destruction of the country’s health-care system has contributed in part to a decline in Syria’s average life expectancy by as much as twenty years.</w:t>
      </w:r>
    </w:p>
    <w:p w14:paraId="201B95A9" w14:textId="77777777" w:rsidR="00E178F5" w:rsidRPr="00563A14" w:rsidRDefault="00000000" w:rsidP="00563A14">
      <w:pPr>
        <w:pStyle w:val="ListParagraph"/>
        <w:numPr>
          <w:ilvl w:val="0"/>
          <w:numId w:val="53"/>
        </w:numPr>
        <w:rPr>
          <w:rFonts w:ascii="Calibri" w:eastAsia="Times New Roman" w:hAnsi="Calibri" w:cs="Calibri"/>
          <w:sz w:val="22"/>
          <w:szCs w:val="22"/>
        </w:rPr>
      </w:pPr>
      <w:r w:rsidRPr="00563A14">
        <w:rPr>
          <w:rFonts w:ascii="Calibri" w:eastAsia="Times New Roman" w:hAnsi="Calibri" w:cs="Calibri"/>
          <w:sz w:val="22"/>
          <w:szCs w:val="22"/>
        </w:rPr>
        <w:t>Updated example (2026): attacks on supposedly protected civilian spaces remain a defining feature of modern conflict. In 2026, Reuters reported damage to civilian facilities in Ukraine, while humanitarian agencies continued to warn that hospitals, schools, and shelters in several war zones remain highly vulnerable despite international law.</w:t>
      </w:r>
    </w:p>
    <w:p w14:paraId="5D493D99" w14:textId="77777777" w:rsidR="003242DB" w:rsidRPr="007920D6" w:rsidRDefault="003242DB" w:rsidP="003242DB">
      <w:pPr>
        <w:pStyle w:val="NormalWeb"/>
        <w:spacing w:before="0" w:beforeAutospacing="0" w:after="0" w:afterAutospacing="0"/>
        <w:rPr>
          <w:rFonts w:ascii="Calibri" w:hAnsi="Calibri" w:cs="Calibri"/>
          <w:sz w:val="22"/>
          <w:szCs w:val="22"/>
        </w:rPr>
      </w:pPr>
    </w:p>
    <w:p w14:paraId="5DCD022D" w14:textId="77777777" w:rsidR="003242DB" w:rsidRPr="007920D6" w:rsidRDefault="003242DB" w:rsidP="003242DB">
      <w:pPr>
        <w:pStyle w:val="NormalWeb"/>
        <w:numPr>
          <w:ilvl w:val="0"/>
          <w:numId w:val="66"/>
        </w:numPr>
        <w:spacing w:before="0" w:beforeAutospacing="0" w:after="0" w:afterAutospacing="0"/>
        <w:rPr>
          <w:rFonts w:ascii="Calibri" w:hAnsi="Calibri" w:cs="Calibri"/>
          <w:sz w:val="22"/>
          <w:szCs w:val="22"/>
        </w:rPr>
      </w:pPr>
      <w:r w:rsidRPr="007920D6">
        <w:rPr>
          <w:rFonts w:ascii="Calibri" w:hAnsi="Calibri" w:cs="Calibri"/>
          <w:sz w:val="22"/>
          <w:szCs w:val="22"/>
        </w:rPr>
        <w:t xml:space="preserve">Conflict also exacerbates food insecurity. </w:t>
      </w:r>
    </w:p>
    <w:p w14:paraId="1CD97242" w14:textId="77777777" w:rsidR="003242DB" w:rsidRPr="007920D6" w:rsidRDefault="003242DB" w:rsidP="003242DB">
      <w:pPr>
        <w:pStyle w:val="NormalWeb"/>
        <w:numPr>
          <w:ilvl w:val="1"/>
          <w:numId w:val="66"/>
        </w:numPr>
        <w:spacing w:before="0" w:beforeAutospacing="0" w:after="0" w:afterAutospacing="0"/>
        <w:rPr>
          <w:rFonts w:ascii="Calibri" w:hAnsi="Calibri" w:cs="Calibri"/>
          <w:sz w:val="22"/>
          <w:szCs w:val="22"/>
        </w:rPr>
      </w:pPr>
      <w:r w:rsidRPr="007920D6">
        <w:rPr>
          <w:rFonts w:ascii="Calibri" w:hAnsi="Calibri" w:cs="Calibri"/>
          <w:sz w:val="22"/>
          <w:szCs w:val="22"/>
        </w:rPr>
        <w:t xml:space="preserve">In 2019, ten out of the world’s thirteen most urgent food crises were in conflict zones. Grocery stores in conflict-affected countries often have empty shelves. What limited supplies do exist are often prohibitively expensive. In many cases, a meal can cost more than a day’s wages. </w:t>
      </w:r>
    </w:p>
    <w:p w14:paraId="5D0115C2" w14:textId="77777777" w:rsidR="003242DB" w:rsidRPr="007920D6" w:rsidRDefault="003242DB" w:rsidP="003242DB">
      <w:pPr>
        <w:pStyle w:val="NormalWeb"/>
        <w:numPr>
          <w:ilvl w:val="1"/>
          <w:numId w:val="66"/>
        </w:numPr>
        <w:spacing w:before="0" w:beforeAutospacing="0" w:after="0" w:afterAutospacing="0"/>
        <w:rPr>
          <w:rFonts w:ascii="Calibri" w:hAnsi="Calibri" w:cs="Calibri"/>
          <w:sz w:val="22"/>
          <w:szCs w:val="22"/>
        </w:rPr>
      </w:pPr>
      <w:r w:rsidRPr="007920D6">
        <w:rPr>
          <w:rFonts w:ascii="Calibri" w:hAnsi="Calibri" w:cs="Calibri"/>
          <w:sz w:val="22"/>
          <w:szCs w:val="22"/>
        </w:rPr>
        <w:t>The cost of a plate of bean stew in</w:t>
      </w:r>
      <w:r w:rsidRPr="007920D6">
        <w:rPr>
          <w:rStyle w:val="apple-converted-space"/>
          <w:rFonts w:ascii="Calibri" w:hAnsi="Calibri" w:cs="Calibri"/>
          <w:sz w:val="22"/>
          <w:szCs w:val="22"/>
        </w:rPr>
        <w:t> </w:t>
      </w:r>
      <w:r w:rsidRPr="007920D6">
        <w:rPr>
          <w:rFonts w:ascii="Calibri" w:hAnsi="Calibri" w:cs="Calibri"/>
          <w:sz w:val="22"/>
          <w:szCs w:val="22"/>
        </w:rPr>
        <w:t>South Sudan, where civil war has raged since 2013, is equivalent to $348 in New York. As a result, nearly half a billion people go hungry in conflict zones.</w:t>
      </w:r>
    </w:p>
    <w:p w14:paraId="0DAC8DC5" w14:textId="77777777" w:rsidR="00E178F5" w:rsidRPr="00563A14" w:rsidRDefault="00000000" w:rsidP="00563A14">
      <w:pPr>
        <w:pStyle w:val="ListParagraph"/>
        <w:numPr>
          <w:ilvl w:val="0"/>
          <w:numId w:val="53"/>
        </w:numPr>
        <w:rPr>
          <w:rFonts w:ascii="Calibri" w:eastAsia="Times New Roman" w:hAnsi="Calibri" w:cs="Calibri"/>
          <w:sz w:val="22"/>
          <w:szCs w:val="22"/>
        </w:rPr>
      </w:pPr>
      <w:r w:rsidRPr="00563A14">
        <w:rPr>
          <w:rFonts w:ascii="Calibri" w:eastAsia="Times New Roman" w:hAnsi="Calibri" w:cs="Calibri"/>
          <w:sz w:val="22"/>
          <w:szCs w:val="22"/>
        </w:rPr>
        <w:t>Updated example (2025-2026): Sudan and Haiti further show how conflict drives hunger and deprivation. Reuters and U.N. reporting in 2025 described famine-level pressures in parts of Sudan, while by 2026 both displacement and aid shortfalls were worsening food insecurity for vulnerable populations, including refugees in Bangladesh and internally displaced communities elsewhere.</w:t>
      </w:r>
    </w:p>
    <w:p w14:paraId="2FC76D53" w14:textId="77777777" w:rsidR="003242DB" w:rsidRPr="007920D6" w:rsidRDefault="003242DB" w:rsidP="003242DB">
      <w:pPr>
        <w:pStyle w:val="NormalWeb"/>
        <w:spacing w:before="0" w:beforeAutospacing="0" w:after="0" w:afterAutospacing="0"/>
        <w:rPr>
          <w:rFonts w:ascii="Calibri" w:hAnsi="Calibri" w:cs="Calibri"/>
          <w:sz w:val="22"/>
          <w:szCs w:val="22"/>
        </w:rPr>
      </w:pPr>
    </w:p>
    <w:p w14:paraId="10B9C9D2" w14:textId="77777777" w:rsidR="003242DB" w:rsidRPr="007920D6" w:rsidRDefault="003242DB" w:rsidP="003242DB">
      <w:pPr>
        <w:pStyle w:val="NormalWeb"/>
        <w:numPr>
          <w:ilvl w:val="0"/>
          <w:numId w:val="67"/>
        </w:numPr>
        <w:spacing w:before="0" w:beforeAutospacing="0" w:after="0" w:afterAutospacing="0"/>
        <w:rPr>
          <w:rFonts w:ascii="Calibri" w:hAnsi="Calibri" w:cs="Calibri"/>
          <w:sz w:val="22"/>
          <w:szCs w:val="22"/>
        </w:rPr>
      </w:pPr>
      <w:r w:rsidRPr="007920D6">
        <w:rPr>
          <w:rFonts w:ascii="Calibri" w:hAnsi="Calibri" w:cs="Calibri"/>
          <w:sz w:val="22"/>
          <w:szCs w:val="22"/>
        </w:rPr>
        <w:t xml:space="preserve">Additionally, conflict often leads to dramatic increases in sexual violence—a problem that disproportionately affects women. </w:t>
      </w:r>
    </w:p>
    <w:p w14:paraId="42802766" w14:textId="77777777" w:rsidR="003242DB" w:rsidRPr="007920D6" w:rsidRDefault="003242DB" w:rsidP="003242DB">
      <w:pPr>
        <w:pStyle w:val="NormalWeb"/>
        <w:numPr>
          <w:ilvl w:val="1"/>
          <w:numId w:val="67"/>
        </w:numPr>
        <w:spacing w:before="0" w:beforeAutospacing="0" w:after="0" w:afterAutospacing="0"/>
        <w:rPr>
          <w:rFonts w:ascii="Calibri" w:hAnsi="Calibri" w:cs="Calibri"/>
          <w:sz w:val="22"/>
          <w:szCs w:val="22"/>
        </w:rPr>
      </w:pPr>
      <w:r w:rsidRPr="007920D6">
        <w:rPr>
          <w:rFonts w:ascii="Calibri" w:hAnsi="Calibri" w:cs="Calibri"/>
          <w:sz w:val="22"/>
          <w:szCs w:val="22"/>
        </w:rPr>
        <w:t>For example, between 100,000 and 250,000 women were raped during the three months of the Rwandan genocide in 1994. The breakdown of traditional security structures plays a major role in conflict-affected areas experiencing higher rates of rape, assault, intimate partner violence, and trafficking.</w:t>
      </w:r>
    </w:p>
    <w:p w14:paraId="4974510A" w14:textId="77777777" w:rsidR="003242DB" w:rsidRPr="007920D6" w:rsidRDefault="003242DB" w:rsidP="003242DB">
      <w:pPr>
        <w:pStyle w:val="Heading3"/>
        <w:spacing w:before="0"/>
        <w:rPr>
          <w:rFonts w:ascii="Calibri" w:hAnsi="Calibri" w:cs="Calibri"/>
          <w:b/>
          <w:bCs/>
          <w:color w:val="auto"/>
          <w:sz w:val="22"/>
          <w:szCs w:val="22"/>
        </w:rPr>
      </w:pPr>
    </w:p>
    <w:p w14:paraId="0E55D66F" w14:textId="77777777" w:rsidR="003242DB" w:rsidRPr="007920D6" w:rsidRDefault="003242DB" w:rsidP="003242DB">
      <w:pPr>
        <w:pStyle w:val="Heading3"/>
        <w:spacing w:before="0"/>
        <w:rPr>
          <w:rFonts w:ascii="Calibri" w:hAnsi="Calibri" w:cs="Calibri"/>
          <w:color w:val="auto"/>
          <w:sz w:val="22"/>
          <w:szCs w:val="22"/>
          <w:u w:val="single"/>
        </w:rPr>
      </w:pPr>
      <w:r w:rsidRPr="007920D6">
        <w:rPr>
          <w:rFonts w:ascii="Calibri" w:hAnsi="Calibri" w:cs="Calibri"/>
          <w:color w:val="auto"/>
          <w:sz w:val="22"/>
          <w:szCs w:val="22"/>
          <w:u w:val="single"/>
        </w:rPr>
        <w:t>Conflict’s long-lasting effects</w:t>
      </w:r>
    </w:p>
    <w:p w14:paraId="0E102616" w14:textId="77777777" w:rsidR="003242DB" w:rsidRPr="007920D6" w:rsidRDefault="003242DB" w:rsidP="003242DB">
      <w:pPr>
        <w:pStyle w:val="NormalWeb"/>
        <w:spacing w:before="0" w:beforeAutospacing="0" w:after="0" w:afterAutospacing="0"/>
        <w:rPr>
          <w:rFonts w:ascii="Calibri" w:hAnsi="Calibri" w:cs="Calibri"/>
          <w:sz w:val="22"/>
          <w:szCs w:val="22"/>
        </w:rPr>
      </w:pPr>
    </w:p>
    <w:p w14:paraId="1C91D197" w14:textId="77777777" w:rsidR="003242DB" w:rsidRPr="007920D6" w:rsidRDefault="003242DB" w:rsidP="003242DB">
      <w:pPr>
        <w:pStyle w:val="NormalWeb"/>
        <w:numPr>
          <w:ilvl w:val="0"/>
          <w:numId w:val="67"/>
        </w:numPr>
        <w:spacing w:before="0" w:beforeAutospacing="0" w:after="0" w:afterAutospacing="0"/>
        <w:rPr>
          <w:rFonts w:ascii="Calibri" w:hAnsi="Calibri" w:cs="Calibri"/>
          <w:sz w:val="22"/>
          <w:szCs w:val="22"/>
        </w:rPr>
      </w:pPr>
      <w:r w:rsidRPr="007920D6">
        <w:rPr>
          <w:rFonts w:ascii="Calibri" w:hAnsi="Calibri" w:cs="Calibri"/>
          <w:sz w:val="22"/>
          <w:szCs w:val="22"/>
        </w:rPr>
        <w:t xml:space="preserve">Philosopher George Santayana once wrote, “Only the dead have seen the end of war.” For even after the bullets stop flying, civilians face enormous challenges trying to rebuild their </w:t>
      </w:r>
      <w:proofErr w:type="spellStart"/>
      <w:r w:rsidRPr="007920D6">
        <w:rPr>
          <w:rFonts w:ascii="Calibri" w:hAnsi="Calibri" w:cs="Calibri"/>
          <w:sz w:val="22"/>
          <w:szCs w:val="22"/>
        </w:rPr>
        <w:t>neighborhoods</w:t>
      </w:r>
      <w:proofErr w:type="spellEnd"/>
      <w:r w:rsidRPr="007920D6">
        <w:rPr>
          <w:rFonts w:ascii="Calibri" w:hAnsi="Calibri" w:cs="Calibri"/>
          <w:sz w:val="22"/>
          <w:szCs w:val="22"/>
        </w:rPr>
        <w:t>, economies, and lives. </w:t>
      </w:r>
    </w:p>
    <w:p w14:paraId="21225F28" w14:textId="77777777" w:rsidR="003242DB" w:rsidRPr="007920D6" w:rsidRDefault="003242DB" w:rsidP="003242DB">
      <w:pPr>
        <w:pStyle w:val="NormalWeb"/>
        <w:spacing w:before="0" w:beforeAutospacing="0" w:after="0" w:afterAutospacing="0"/>
        <w:ind w:left="720"/>
        <w:rPr>
          <w:rFonts w:ascii="Calibri" w:hAnsi="Calibri" w:cs="Calibri"/>
          <w:sz w:val="22"/>
          <w:szCs w:val="22"/>
        </w:rPr>
      </w:pPr>
    </w:p>
    <w:p w14:paraId="3EA93814" w14:textId="77777777" w:rsidR="003242DB" w:rsidRPr="007920D6" w:rsidRDefault="003242DB" w:rsidP="003242DB">
      <w:pPr>
        <w:pStyle w:val="NormalWeb"/>
        <w:numPr>
          <w:ilvl w:val="0"/>
          <w:numId w:val="67"/>
        </w:numPr>
        <w:spacing w:before="0" w:beforeAutospacing="0" w:after="0" w:afterAutospacing="0"/>
        <w:rPr>
          <w:rFonts w:ascii="Calibri" w:hAnsi="Calibri" w:cs="Calibri"/>
          <w:sz w:val="22"/>
          <w:szCs w:val="22"/>
        </w:rPr>
      </w:pPr>
      <w:r w:rsidRPr="007920D6">
        <w:rPr>
          <w:rFonts w:ascii="Calibri" w:hAnsi="Calibri" w:cs="Calibri"/>
          <w:sz w:val="22"/>
          <w:szCs w:val="22"/>
        </w:rPr>
        <w:t>Trauma persists well after conflict ends.</w:t>
      </w:r>
      <w:r w:rsidRPr="007920D6">
        <w:rPr>
          <w:rStyle w:val="apple-converted-space"/>
          <w:rFonts w:ascii="Calibri" w:hAnsi="Calibri" w:cs="Calibri"/>
          <w:sz w:val="22"/>
          <w:szCs w:val="22"/>
        </w:rPr>
        <w:t> </w:t>
      </w:r>
      <w:r w:rsidRPr="007920D6">
        <w:rPr>
          <w:rFonts w:ascii="Calibri" w:hAnsi="Calibri" w:cs="Calibri"/>
          <w:sz w:val="22"/>
          <w:szCs w:val="22"/>
        </w:rPr>
        <w:t>One in five people</w:t>
      </w:r>
      <w:r w:rsidRPr="007920D6">
        <w:rPr>
          <w:rStyle w:val="apple-converted-space"/>
          <w:rFonts w:ascii="Calibri" w:hAnsi="Calibri" w:cs="Calibri"/>
          <w:sz w:val="22"/>
          <w:szCs w:val="22"/>
        </w:rPr>
        <w:t> </w:t>
      </w:r>
      <w:r w:rsidRPr="007920D6">
        <w:rPr>
          <w:rFonts w:ascii="Calibri" w:hAnsi="Calibri" w:cs="Calibri"/>
          <w:sz w:val="22"/>
          <w:szCs w:val="22"/>
        </w:rPr>
        <w:t>living in active or recent war zones has depression, anxiety, post-traumatic stress disorder (PTSD), bipolar disorder, or schizophrenia. Trauma-induced mental health problems can even be passed down generations, as children of conflict survivors can experience higher rates of PTSD and anxiety disorders.</w:t>
      </w:r>
    </w:p>
    <w:p w14:paraId="7CD93A18" w14:textId="77777777" w:rsidR="003242DB" w:rsidRPr="007920D6" w:rsidRDefault="003242DB" w:rsidP="003242DB">
      <w:pPr>
        <w:pStyle w:val="ListParagraph"/>
        <w:rPr>
          <w:rFonts w:ascii="Calibri" w:hAnsi="Calibri" w:cs="Calibri"/>
          <w:sz w:val="22"/>
          <w:szCs w:val="22"/>
        </w:rPr>
      </w:pPr>
    </w:p>
    <w:p w14:paraId="34969AF6" w14:textId="77777777" w:rsidR="003242DB" w:rsidRPr="007920D6" w:rsidRDefault="003242DB" w:rsidP="003242DB">
      <w:pPr>
        <w:pStyle w:val="NormalWeb"/>
        <w:numPr>
          <w:ilvl w:val="0"/>
          <w:numId w:val="67"/>
        </w:numPr>
        <w:spacing w:before="0" w:beforeAutospacing="0" w:after="0" w:afterAutospacing="0"/>
        <w:rPr>
          <w:rFonts w:ascii="Calibri" w:hAnsi="Calibri" w:cs="Calibri"/>
          <w:sz w:val="22"/>
          <w:szCs w:val="22"/>
        </w:rPr>
      </w:pPr>
      <w:r w:rsidRPr="007920D6">
        <w:rPr>
          <w:rFonts w:ascii="Calibri" w:hAnsi="Calibri" w:cs="Calibri"/>
          <w:sz w:val="22"/>
          <w:szCs w:val="22"/>
        </w:rPr>
        <w:t>Further, conflict causes profound economic pain, including $1 trillion in worldwide economic losses in 2016. This translates into communities losing schools, factories, roads, hospitals, and more—all of which makes economic recovery more difficult.</w:t>
      </w:r>
    </w:p>
    <w:p w14:paraId="10C3AD1B" w14:textId="77777777" w:rsidR="003242DB" w:rsidRPr="007920D6" w:rsidRDefault="003242DB" w:rsidP="003242DB">
      <w:pPr>
        <w:pStyle w:val="NormalWeb"/>
        <w:numPr>
          <w:ilvl w:val="1"/>
          <w:numId w:val="67"/>
        </w:numPr>
        <w:spacing w:before="0" w:beforeAutospacing="0" w:after="0" w:afterAutospacing="0"/>
        <w:rPr>
          <w:rFonts w:ascii="Calibri" w:hAnsi="Calibri" w:cs="Calibri"/>
          <w:sz w:val="22"/>
          <w:szCs w:val="22"/>
        </w:rPr>
      </w:pPr>
      <w:r w:rsidRPr="007920D6">
        <w:rPr>
          <w:rFonts w:ascii="Calibri" w:hAnsi="Calibri" w:cs="Calibri"/>
          <w:sz w:val="22"/>
          <w:szCs w:val="22"/>
        </w:rPr>
        <w:t>Cambodia’s</w:t>
      </w:r>
      <w:r w:rsidRPr="007920D6">
        <w:rPr>
          <w:rStyle w:val="apple-converted-space"/>
          <w:rFonts w:ascii="Calibri" w:hAnsi="Calibri" w:cs="Calibri"/>
          <w:sz w:val="22"/>
          <w:szCs w:val="22"/>
        </w:rPr>
        <w:t> </w:t>
      </w:r>
      <w:r w:rsidRPr="007920D6">
        <w:rPr>
          <w:rFonts w:ascii="Calibri" w:hAnsi="Calibri" w:cs="Calibri"/>
          <w:sz w:val="22"/>
          <w:szCs w:val="22"/>
        </w:rPr>
        <w:t>communist</w:t>
      </w:r>
      <w:r w:rsidRPr="007920D6">
        <w:rPr>
          <w:rStyle w:val="apple-converted-space"/>
          <w:rFonts w:ascii="Calibri" w:hAnsi="Calibri" w:cs="Calibri"/>
          <w:sz w:val="22"/>
          <w:szCs w:val="22"/>
        </w:rPr>
        <w:t> </w:t>
      </w:r>
      <w:r w:rsidRPr="007920D6">
        <w:rPr>
          <w:rFonts w:ascii="Calibri" w:hAnsi="Calibri" w:cs="Calibri"/>
          <w:sz w:val="22"/>
          <w:szCs w:val="22"/>
        </w:rPr>
        <w:t>Khmer Rouge regime, for instance, destroyed 90 percent of the country’s schools between 1975 and 1979. As a result, Cambodians lost years of education; a 2001 survey showed that 20 percent of adults had never received any schooling. Limited educational attainment contributed to decades of poverty for many Cambodians.</w:t>
      </w:r>
    </w:p>
    <w:p w14:paraId="3DD4A134" w14:textId="77777777" w:rsidR="003242DB" w:rsidRPr="007920D6" w:rsidRDefault="003242DB" w:rsidP="003242DB">
      <w:pPr>
        <w:pStyle w:val="NormalWeb"/>
        <w:spacing w:before="0" w:beforeAutospacing="0" w:after="0" w:afterAutospacing="0"/>
        <w:rPr>
          <w:rFonts w:ascii="Calibri" w:hAnsi="Calibri" w:cs="Calibri"/>
          <w:sz w:val="22"/>
          <w:szCs w:val="22"/>
        </w:rPr>
      </w:pPr>
    </w:p>
    <w:p w14:paraId="21390ACE" w14:textId="77777777" w:rsidR="003242DB" w:rsidRPr="007920D6" w:rsidRDefault="003242DB" w:rsidP="003242DB">
      <w:pPr>
        <w:pStyle w:val="NormalWeb"/>
        <w:numPr>
          <w:ilvl w:val="0"/>
          <w:numId w:val="68"/>
        </w:numPr>
        <w:spacing w:before="0" w:beforeAutospacing="0" w:after="0" w:afterAutospacing="0"/>
        <w:rPr>
          <w:rFonts w:ascii="Calibri" w:hAnsi="Calibri" w:cs="Calibri"/>
          <w:sz w:val="22"/>
          <w:szCs w:val="22"/>
        </w:rPr>
      </w:pPr>
      <w:r w:rsidRPr="007920D6">
        <w:rPr>
          <w:rFonts w:ascii="Calibri" w:hAnsi="Calibri" w:cs="Calibri"/>
          <w:sz w:val="22"/>
          <w:szCs w:val="22"/>
        </w:rPr>
        <w:t>Conflict can also displace entire communities. By the end of 2019, nearly eighty million people had fled their homes—the highest number since World War II. This forced movement presents enormous challenges for not just the</w:t>
      </w:r>
      <w:r w:rsidRPr="007920D6">
        <w:rPr>
          <w:rStyle w:val="apple-converted-space"/>
          <w:rFonts w:ascii="Calibri" w:hAnsi="Calibri" w:cs="Calibri"/>
          <w:sz w:val="22"/>
          <w:szCs w:val="22"/>
        </w:rPr>
        <w:t> </w:t>
      </w:r>
      <w:r w:rsidRPr="007920D6">
        <w:rPr>
          <w:rFonts w:ascii="Calibri" w:hAnsi="Calibri" w:cs="Calibri"/>
          <w:sz w:val="22"/>
          <w:szCs w:val="22"/>
        </w:rPr>
        <w:t>displaced people</w:t>
      </w:r>
      <w:r w:rsidRPr="007920D6">
        <w:rPr>
          <w:rStyle w:val="apple-converted-space"/>
          <w:rFonts w:ascii="Calibri" w:hAnsi="Calibri" w:cs="Calibri"/>
          <w:sz w:val="22"/>
          <w:szCs w:val="22"/>
        </w:rPr>
        <w:t> </w:t>
      </w:r>
      <w:r w:rsidRPr="007920D6">
        <w:rPr>
          <w:rFonts w:ascii="Calibri" w:hAnsi="Calibri" w:cs="Calibri"/>
          <w:sz w:val="22"/>
          <w:szCs w:val="22"/>
        </w:rPr>
        <w:t xml:space="preserve">but also for those communities suddenly providing food, housing, and jobs for thousands or even millions of new residents. </w:t>
      </w:r>
    </w:p>
    <w:p w14:paraId="24603C2E" w14:textId="77777777" w:rsidR="00E178F5" w:rsidRPr="00563A14" w:rsidRDefault="00000000" w:rsidP="00563A14">
      <w:pPr>
        <w:pStyle w:val="ListParagraph"/>
        <w:numPr>
          <w:ilvl w:val="0"/>
          <w:numId w:val="53"/>
        </w:numPr>
        <w:rPr>
          <w:rFonts w:ascii="Calibri" w:eastAsia="Times New Roman" w:hAnsi="Calibri" w:cs="Calibri"/>
          <w:sz w:val="22"/>
          <w:szCs w:val="22"/>
        </w:rPr>
      </w:pPr>
      <w:r w:rsidRPr="00563A14">
        <w:rPr>
          <w:rFonts w:ascii="Calibri" w:eastAsia="Times New Roman" w:hAnsi="Calibri" w:cs="Calibri"/>
          <w:sz w:val="22"/>
          <w:szCs w:val="22"/>
        </w:rPr>
        <w:t>Updated example (2025): this pattern has intensified rather than eased. UNHCR’s 2024 Global Trends report put the worldwide displaced population at 123.2 million by the end of 2024, confirming that mass displacement has become a structural feature of the international system, not a temporary anomaly.</w:t>
      </w:r>
    </w:p>
    <w:p w14:paraId="1AF18528" w14:textId="77777777" w:rsidR="003242DB" w:rsidRPr="007920D6" w:rsidRDefault="003242DB" w:rsidP="003242DB">
      <w:pPr>
        <w:pStyle w:val="NormalWeb"/>
        <w:numPr>
          <w:ilvl w:val="1"/>
          <w:numId w:val="68"/>
        </w:numPr>
        <w:spacing w:before="0" w:beforeAutospacing="0" w:after="0" w:afterAutospacing="0"/>
        <w:rPr>
          <w:rFonts w:ascii="Calibri" w:hAnsi="Calibri" w:cs="Calibri"/>
          <w:sz w:val="22"/>
          <w:szCs w:val="22"/>
        </w:rPr>
      </w:pPr>
      <w:r w:rsidRPr="007920D6">
        <w:rPr>
          <w:rFonts w:ascii="Calibri" w:hAnsi="Calibri" w:cs="Calibri"/>
          <w:sz w:val="22"/>
          <w:szCs w:val="22"/>
        </w:rPr>
        <w:t>Bangladesh, for example, announced in March 2019 that it would no longer accept</w:t>
      </w:r>
      <w:r w:rsidRPr="007920D6">
        <w:rPr>
          <w:rStyle w:val="apple-converted-space"/>
          <w:rFonts w:ascii="Calibri" w:hAnsi="Calibri" w:cs="Calibri"/>
          <w:sz w:val="22"/>
          <w:szCs w:val="22"/>
        </w:rPr>
        <w:t> </w:t>
      </w:r>
      <w:r w:rsidRPr="007920D6">
        <w:rPr>
          <w:rFonts w:ascii="Calibri" w:hAnsi="Calibri" w:cs="Calibri"/>
          <w:sz w:val="22"/>
          <w:szCs w:val="22"/>
        </w:rPr>
        <w:t xml:space="preserve">refugees, after admitting over seven hundred thousand Rohingya Muslims fleeing genocide in </w:t>
      </w:r>
      <w:proofErr w:type="spellStart"/>
      <w:r w:rsidRPr="007920D6">
        <w:rPr>
          <w:rFonts w:ascii="Calibri" w:hAnsi="Calibri" w:cs="Calibri"/>
          <w:sz w:val="22"/>
          <w:szCs w:val="22"/>
        </w:rPr>
        <w:t>neighboring</w:t>
      </w:r>
      <w:proofErr w:type="spellEnd"/>
      <w:r w:rsidRPr="007920D6">
        <w:rPr>
          <w:rFonts w:ascii="Calibri" w:hAnsi="Calibri" w:cs="Calibri"/>
          <w:sz w:val="22"/>
          <w:szCs w:val="22"/>
        </w:rPr>
        <w:t xml:space="preserve"> Myanmar.</w:t>
      </w:r>
    </w:p>
    <w:p w14:paraId="3E8E1E35" w14:textId="77777777" w:rsidR="003242DB" w:rsidRPr="007920D6" w:rsidRDefault="003242DB" w:rsidP="003242DB">
      <w:pPr>
        <w:pStyle w:val="NormalWeb"/>
        <w:spacing w:before="0" w:beforeAutospacing="0" w:after="0" w:afterAutospacing="0"/>
        <w:rPr>
          <w:rFonts w:ascii="Calibri" w:hAnsi="Calibri" w:cs="Calibri"/>
          <w:sz w:val="22"/>
          <w:szCs w:val="22"/>
          <w:shd w:val="clear" w:color="auto" w:fill="FFFFFF"/>
        </w:rPr>
      </w:pPr>
    </w:p>
    <w:p w14:paraId="6D29A673" w14:textId="77777777" w:rsidR="003242DB" w:rsidRPr="007920D6" w:rsidRDefault="003242DB" w:rsidP="003242DB">
      <w:pPr>
        <w:pStyle w:val="NormalWeb"/>
        <w:numPr>
          <w:ilvl w:val="0"/>
          <w:numId w:val="68"/>
        </w:numPr>
        <w:spacing w:before="0" w:beforeAutospacing="0" w:after="0" w:afterAutospacing="0"/>
        <w:rPr>
          <w:rFonts w:ascii="Calibri" w:hAnsi="Calibri" w:cs="Calibri"/>
          <w:sz w:val="22"/>
          <w:szCs w:val="22"/>
          <w:shd w:val="clear" w:color="auto" w:fill="FFFFFF"/>
        </w:rPr>
      </w:pPr>
      <w:r w:rsidRPr="007920D6">
        <w:rPr>
          <w:rFonts w:ascii="Calibri" w:hAnsi="Calibri" w:cs="Calibri"/>
          <w:sz w:val="22"/>
          <w:szCs w:val="22"/>
          <w:shd w:val="clear" w:color="auto" w:fill="FFFFFF"/>
        </w:rPr>
        <w:t>In today’s increasingly interconnected world, conflict rarely stays local. Whether it is refugees crossing borders,</w:t>
      </w:r>
      <w:r w:rsidRPr="007920D6">
        <w:rPr>
          <w:rStyle w:val="apple-converted-space"/>
          <w:rFonts w:ascii="Calibri" w:hAnsi="Calibri" w:cs="Calibri"/>
          <w:sz w:val="22"/>
          <w:szCs w:val="22"/>
          <w:shd w:val="clear" w:color="auto" w:fill="FFFFFF"/>
        </w:rPr>
        <w:t> </w:t>
      </w:r>
      <w:r w:rsidRPr="007920D6">
        <w:rPr>
          <w:rFonts w:ascii="Calibri" w:hAnsi="Calibri" w:cs="Calibri"/>
          <w:sz w:val="22"/>
          <w:szCs w:val="22"/>
        </w:rPr>
        <w:t>infectious diseases</w:t>
      </w:r>
      <w:r w:rsidRPr="007920D6">
        <w:rPr>
          <w:rStyle w:val="apple-converted-space"/>
          <w:rFonts w:ascii="Calibri" w:hAnsi="Calibri" w:cs="Calibri"/>
          <w:sz w:val="22"/>
          <w:szCs w:val="22"/>
          <w:shd w:val="clear" w:color="auto" w:fill="FFFFFF"/>
        </w:rPr>
        <w:t> </w:t>
      </w:r>
      <w:r w:rsidRPr="007920D6">
        <w:rPr>
          <w:rFonts w:ascii="Calibri" w:hAnsi="Calibri" w:cs="Calibri"/>
          <w:sz w:val="22"/>
          <w:szCs w:val="22"/>
          <w:shd w:val="clear" w:color="auto" w:fill="FFFFFF"/>
        </w:rPr>
        <w:t xml:space="preserve">spreading uncontrolled into </w:t>
      </w:r>
      <w:proofErr w:type="spellStart"/>
      <w:r w:rsidRPr="007920D6">
        <w:rPr>
          <w:rFonts w:ascii="Calibri" w:hAnsi="Calibri" w:cs="Calibri"/>
          <w:sz w:val="22"/>
          <w:szCs w:val="22"/>
          <w:shd w:val="clear" w:color="auto" w:fill="FFFFFF"/>
        </w:rPr>
        <w:t>neighboring</w:t>
      </w:r>
      <w:proofErr w:type="spellEnd"/>
      <w:r w:rsidRPr="007920D6">
        <w:rPr>
          <w:rFonts w:ascii="Calibri" w:hAnsi="Calibri" w:cs="Calibri"/>
          <w:sz w:val="22"/>
          <w:szCs w:val="22"/>
          <w:shd w:val="clear" w:color="auto" w:fill="FFFFFF"/>
        </w:rPr>
        <w:t xml:space="preserve"> countries, or terrorists capitalizing on instability to plot attacks abroad, conflict might begin locally, but its consequences are rarely contained to a battlefield.</w:t>
      </w:r>
    </w:p>
    <w:p w14:paraId="71E389C1" w14:textId="77777777" w:rsidR="003242DB" w:rsidRPr="007920D6" w:rsidRDefault="003242DB" w:rsidP="003242DB">
      <w:pPr>
        <w:pStyle w:val="NormalWeb"/>
        <w:spacing w:before="0" w:beforeAutospacing="0" w:after="0" w:afterAutospacing="0"/>
        <w:rPr>
          <w:rFonts w:ascii="Calibri" w:hAnsi="Calibri" w:cs="Calibri"/>
          <w:sz w:val="22"/>
          <w:szCs w:val="22"/>
          <w:shd w:val="clear" w:color="auto" w:fill="FFFFFF"/>
        </w:rPr>
      </w:pPr>
    </w:p>
    <w:p w14:paraId="4128943E" w14:textId="77777777" w:rsidR="003242DB" w:rsidRPr="00676D43" w:rsidRDefault="003242DB" w:rsidP="003242DB">
      <w:pPr>
        <w:pStyle w:val="Heading3"/>
        <w:spacing w:before="0"/>
        <w:rPr>
          <w:rFonts w:ascii="Calibri" w:hAnsi="Calibri" w:cs="Calibri"/>
          <w:b/>
          <w:bCs/>
          <w:color w:val="auto"/>
          <w:sz w:val="22"/>
          <w:szCs w:val="22"/>
          <w:u w:val="single"/>
        </w:rPr>
      </w:pPr>
      <w:r w:rsidRPr="00676D43">
        <w:rPr>
          <w:rFonts w:ascii="Calibri" w:hAnsi="Calibri" w:cs="Calibri"/>
          <w:b/>
          <w:bCs/>
          <w:color w:val="auto"/>
          <w:sz w:val="22"/>
          <w:szCs w:val="22"/>
          <w:highlight w:val="yellow"/>
          <w:u w:val="single"/>
        </w:rPr>
        <w:t>How Does Artificial Intelligence Influence Conflict?</w:t>
      </w:r>
    </w:p>
    <w:p w14:paraId="4CCBF45A" w14:textId="77777777" w:rsidR="003242DB" w:rsidRPr="007920D6" w:rsidRDefault="003242DB" w:rsidP="003242DB">
      <w:pPr>
        <w:pStyle w:val="NormalWeb"/>
        <w:spacing w:before="0" w:beforeAutospacing="0" w:after="0" w:afterAutospacing="0"/>
        <w:rPr>
          <w:rFonts w:ascii="Calibri" w:hAnsi="Calibri" w:cs="Calibri"/>
          <w:i/>
          <w:iCs/>
          <w:sz w:val="22"/>
          <w:szCs w:val="22"/>
        </w:rPr>
      </w:pPr>
    </w:p>
    <w:p w14:paraId="4769F4C4" w14:textId="77777777" w:rsidR="003242DB" w:rsidRPr="007920D6" w:rsidRDefault="003242DB" w:rsidP="003242DB">
      <w:pPr>
        <w:pStyle w:val="NormalWeb"/>
        <w:spacing w:before="0" w:beforeAutospacing="0" w:after="0" w:afterAutospacing="0"/>
        <w:rPr>
          <w:rFonts w:ascii="Calibri" w:hAnsi="Calibri" w:cs="Calibri"/>
          <w:b/>
          <w:bCs/>
          <w:i/>
          <w:iCs/>
          <w:sz w:val="22"/>
          <w:szCs w:val="22"/>
        </w:rPr>
      </w:pPr>
      <w:r w:rsidRPr="007920D6">
        <w:rPr>
          <w:rFonts w:ascii="Calibri" w:hAnsi="Calibri" w:cs="Calibri"/>
          <w:b/>
          <w:bCs/>
          <w:i/>
          <w:iCs/>
          <w:sz w:val="22"/>
          <w:szCs w:val="22"/>
        </w:rPr>
        <w:lastRenderedPageBreak/>
        <w:t>Killer robots have long been a fear and fascination of humankind. Today, artificial intelligence is making them a reality.</w:t>
      </w:r>
    </w:p>
    <w:p w14:paraId="46DFD566" w14:textId="77777777" w:rsidR="003242DB" w:rsidRPr="007920D6" w:rsidRDefault="003242DB" w:rsidP="003242DB">
      <w:pPr>
        <w:pStyle w:val="NormalWeb"/>
        <w:spacing w:before="0" w:beforeAutospacing="0" w:after="0" w:afterAutospacing="0"/>
        <w:rPr>
          <w:rFonts w:ascii="Calibri" w:hAnsi="Calibri" w:cs="Calibri"/>
          <w:sz w:val="22"/>
          <w:szCs w:val="22"/>
        </w:rPr>
      </w:pPr>
    </w:p>
    <w:p w14:paraId="140A8DDD" w14:textId="77777777" w:rsidR="003242DB" w:rsidRPr="007920D6" w:rsidRDefault="003242DB" w:rsidP="003242DB">
      <w:pPr>
        <w:pStyle w:val="NormalWeb"/>
        <w:numPr>
          <w:ilvl w:val="0"/>
          <w:numId w:val="69"/>
        </w:numPr>
        <w:spacing w:before="0" w:beforeAutospacing="0" w:after="0" w:afterAutospacing="0"/>
        <w:rPr>
          <w:rFonts w:ascii="Calibri" w:hAnsi="Calibri" w:cs="Calibri"/>
          <w:sz w:val="22"/>
          <w:szCs w:val="22"/>
        </w:rPr>
      </w:pPr>
      <w:r w:rsidRPr="007920D6">
        <w:rPr>
          <w:rFonts w:ascii="Calibri" w:hAnsi="Calibri" w:cs="Calibri"/>
          <w:sz w:val="22"/>
          <w:szCs w:val="22"/>
        </w:rPr>
        <w:t>In November 2020, a top Iranian nuclear scientist was killed when his car came under machine gun fire. The attack sparked outrage and confusion, particularly over who pulled the trigger. But, according to Iranian officials and news reports, no one did. The assassination was reportedly carried out by an Israeli remote-controlled machine gun that used artificial</w:t>
      </w:r>
      <w:r w:rsidRPr="007920D6">
        <w:rPr>
          <w:rStyle w:val="apple-converted-space"/>
          <w:rFonts w:ascii="Calibri" w:hAnsi="Calibri" w:cs="Calibri"/>
          <w:sz w:val="22"/>
          <w:szCs w:val="22"/>
        </w:rPr>
        <w:t> </w:t>
      </w:r>
      <w:r w:rsidRPr="007920D6">
        <w:rPr>
          <w:rFonts w:ascii="Calibri" w:hAnsi="Calibri" w:cs="Calibri"/>
          <w:sz w:val="22"/>
          <w:szCs w:val="22"/>
        </w:rPr>
        <w:t>intelligence</w:t>
      </w:r>
      <w:r w:rsidRPr="007920D6">
        <w:rPr>
          <w:rStyle w:val="apple-converted-space"/>
          <w:rFonts w:ascii="Calibri" w:hAnsi="Calibri" w:cs="Calibri"/>
          <w:sz w:val="22"/>
          <w:szCs w:val="22"/>
        </w:rPr>
        <w:t> </w:t>
      </w:r>
      <w:r w:rsidRPr="007920D6">
        <w:rPr>
          <w:rFonts w:ascii="Calibri" w:hAnsi="Calibri" w:cs="Calibri"/>
          <w:sz w:val="22"/>
          <w:szCs w:val="22"/>
        </w:rPr>
        <w:t>(AI) to target and kill the scientist, Mohsen Fakhrizadeh. Secrecy continues to surround the attack, but revelations of a sophisticated “smart gun” have added fuel to the ongoing debate over the morality and practicality of AI weaponry.</w:t>
      </w:r>
    </w:p>
    <w:p w14:paraId="73F108A9" w14:textId="77777777" w:rsidR="003242DB" w:rsidRPr="007920D6" w:rsidRDefault="003242DB" w:rsidP="003242DB">
      <w:pPr>
        <w:pStyle w:val="Heading3"/>
        <w:spacing w:before="0"/>
        <w:rPr>
          <w:rFonts w:ascii="Calibri" w:hAnsi="Calibri" w:cs="Calibri"/>
          <w:b/>
          <w:bCs/>
          <w:color w:val="auto"/>
          <w:sz w:val="22"/>
          <w:szCs w:val="22"/>
        </w:rPr>
      </w:pPr>
    </w:p>
    <w:p w14:paraId="00E63023" w14:textId="77777777" w:rsidR="003242DB" w:rsidRPr="007920D6" w:rsidRDefault="003242DB" w:rsidP="003242DB">
      <w:pPr>
        <w:pStyle w:val="Heading3"/>
        <w:spacing w:before="0"/>
        <w:rPr>
          <w:rFonts w:ascii="Calibri" w:hAnsi="Calibri" w:cs="Calibri"/>
          <w:color w:val="auto"/>
          <w:sz w:val="22"/>
          <w:szCs w:val="22"/>
          <w:u w:val="single"/>
        </w:rPr>
      </w:pPr>
      <w:r w:rsidRPr="007920D6">
        <w:rPr>
          <w:rFonts w:ascii="Calibri" w:hAnsi="Calibri" w:cs="Calibri"/>
          <w:color w:val="auto"/>
          <w:sz w:val="22"/>
          <w:szCs w:val="22"/>
          <w:u w:val="single"/>
        </w:rPr>
        <w:t>What is artificial intelligence, and how is it used militarily?</w:t>
      </w:r>
    </w:p>
    <w:p w14:paraId="19D16231" w14:textId="77777777" w:rsidR="003242DB" w:rsidRPr="007920D6" w:rsidRDefault="003242DB" w:rsidP="003242DB">
      <w:pPr>
        <w:pStyle w:val="Heading3"/>
        <w:spacing w:before="0"/>
        <w:rPr>
          <w:rFonts w:ascii="Calibri" w:hAnsi="Calibri" w:cs="Calibri"/>
          <w:color w:val="auto"/>
          <w:sz w:val="22"/>
          <w:szCs w:val="22"/>
          <w:u w:val="single"/>
        </w:rPr>
      </w:pPr>
    </w:p>
    <w:p w14:paraId="10B0C37A" w14:textId="77777777" w:rsidR="003242DB" w:rsidRPr="007920D6" w:rsidRDefault="003242DB" w:rsidP="003242DB">
      <w:pPr>
        <w:pStyle w:val="NormalWeb"/>
        <w:numPr>
          <w:ilvl w:val="0"/>
          <w:numId w:val="69"/>
        </w:numPr>
        <w:spacing w:before="0" w:beforeAutospacing="0" w:after="0" w:afterAutospacing="0"/>
        <w:rPr>
          <w:rFonts w:ascii="Calibri" w:hAnsi="Calibri" w:cs="Calibri"/>
          <w:sz w:val="22"/>
          <w:szCs w:val="22"/>
        </w:rPr>
      </w:pPr>
      <w:r w:rsidRPr="007920D6">
        <w:rPr>
          <w:rFonts w:ascii="Calibri" w:hAnsi="Calibri" w:cs="Calibri"/>
          <w:sz w:val="22"/>
          <w:szCs w:val="22"/>
        </w:rPr>
        <w:t>AI refers to machines or systems that can make decisions, perform tasks, and—in theory—improve performance without human involvement. It exists in everyday technologies including customer</w:t>
      </w:r>
      <w:r w:rsidRPr="007920D6">
        <w:rPr>
          <w:rStyle w:val="apple-converted-space"/>
          <w:rFonts w:ascii="Calibri" w:hAnsi="Calibri" w:cs="Calibri"/>
          <w:sz w:val="22"/>
          <w:szCs w:val="22"/>
        </w:rPr>
        <w:t> </w:t>
      </w:r>
      <w:r w:rsidRPr="007920D6">
        <w:rPr>
          <w:rFonts w:ascii="Calibri" w:hAnsi="Calibri" w:cs="Calibri"/>
          <w:sz w:val="22"/>
          <w:szCs w:val="22"/>
        </w:rPr>
        <w:t>service</w:t>
      </w:r>
      <w:r w:rsidRPr="007920D6">
        <w:rPr>
          <w:rStyle w:val="apple-converted-space"/>
          <w:rFonts w:ascii="Calibri" w:hAnsi="Calibri" w:cs="Calibri"/>
          <w:sz w:val="22"/>
          <w:szCs w:val="22"/>
        </w:rPr>
        <w:t> </w:t>
      </w:r>
      <w:r w:rsidRPr="007920D6">
        <w:rPr>
          <w:rFonts w:ascii="Calibri" w:hAnsi="Calibri" w:cs="Calibri"/>
          <w:sz w:val="22"/>
          <w:szCs w:val="22"/>
        </w:rPr>
        <w:t>chatbots and email spam filters.</w:t>
      </w:r>
    </w:p>
    <w:p w14:paraId="6847DDD9" w14:textId="77777777" w:rsidR="003242DB" w:rsidRPr="007920D6" w:rsidRDefault="003242DB" w:rsidP="003242DB">
      <w:pPr>
        <w:pStyle w:val="NormalWeb"/>
        <w:spacing w:before="0" w:beforeAutospacing="0" w:after="0" w:afterAutospacing="0"/>
        <w:ind w:left="720"/>
        <w:rPr>
          <w:rFonts w:ascii="Calibri" w:hAnsi="Calibri" w:cs="Calibri"/>
          <w:sz w:val="22"/>
          <w:szCs w:val="22"/>
        </w:rPr>
      </w:pPr>
    </w:p>
    <w:p w14:paraId="2816AAB5" w14:textId="77777777" w:rsidR="003242DB" w:rsidRPr="007920D6" w:rsidRDefault="003242DB" w:rsidP="003242DB">
      <w:pPr>
        <w:pStyle w:val="NormalWeb"/>
        <w:numPr>
          <w:ilvl w:val="0"/>
          <w:numId w:val="69"/>
        </w:numPr>
        <w:spacing w:before="0" w:beforeAutospacing="0" w:after="0" w:afterAutospacing="0"/>
        <w:rPr>
          <w:rFonts w:ascii="Calibri" w:hAnsi="Calibri" w:cs="Calibri"/>
          <w:sz w:val="22"/>
          <w:szCs w:val="22"/>
        </w:rPr>
      </w:pPr>
      <w:r w:rsidRPr="007920D6">
        <w:rPr>
          <w:rFonts w:ascii="Calibri" w:hAnsi="Calibri" w:cs="Calibri"/>
          <w:sz w:val="22"/>
          <w:szCs w:val="22"/>
        </w:rPr>
        <w:t xml:space="preserve">AI can also enhance military capabilities, including many nonlethal functions such as systems that record and </w:t>
      </w:r>
      <w:proofErr w:type="spellStart"/>
      <w:r w:rsidRPr="007920D6">
        <w:rPr>
          <w:rFonts w:ascii="Calibri" w:hAnsi="Calibri" w:cs="Calibri"/>
          <w:sz w:val="22"/>
          <w:szCs w:val="22"/>
        </w:rPr>
        <w:t>analyze</w:t>
      </w:r>
      <w:proofErr w:type="spellEnd"/>
      <w:r w:rsidRPr="007920D6">
        <w:rPr>
          <w:rFonts w:ascii="Calibri" w:hAnsi="Calibri" w:cs="Calibri"/>
          <w:sz w:val="22"/>
          <w:szCs w:val="22"/>
        </w:rPr>
        <w:t xml:space="preserve"> data from aircraft sensors to better predict engine failures. In fact, the U.S. Department of </w:t>
      </w:r>
      <w:proofErr w:type="spellStart"/>
      <w:r w:rsidRPr="007920D6">
        <w:rPr>
          <w:rFonts w:ascii="Calibri" w:hAnsi="Calibri" w:cs="Calibri"/>
          <w:sz w:val="22"/>
          <w:szCs w:val="22"/>
        </w:rPr>
        <w:t>Defense</w:t>
      </w:r>
      <w:proofErr w:type="spellEnd"/>
      <w:r w:rsidRPr="007920D6">
        <w:rPr>
          <w:rFonts w:ascii="Calibri" w:hAnsi="Calibri" w:cs="Calibri"/>
          <w:sz w:val="22"/>
          <w:szCs w:val="22"/>
        </w:rPr>
        <w:t xml:space="preserve"> has over six hundred AI programs in use or in development, with funding for AI hitting $874 million in 2022.</w:t>
      </w:r>
    </w:p>
    <w:p w14:paraId="089FADE2" w14:textId="77777777" w:rsidR="003242DB" w:rsidRPr="007920D6" w:rsidRDefault="003242DB" w:rsidP="003242DB">
      <w:pPr>
        <w:pStyle w:val="ListParagraph"/>
        <w:rPr>
          <w:rFonts w:ascii="Calibri" w:hAnsi="Calibri" w:cs="Calibri"/>
          <w:sz w:val="22"/>
          <w:szCs w:val="22"/>
        </w:rPr>
      </w:pPr>
    </w:p>
    <w:p w14:paraId="70DE7F8E" w14:textId="77777777" w:rsidR="003242DB" w:rsidRPr="007920D6" w:rsidRDefault="003242DB" w:rsidP="003242DB">
      <w:pPr>
        <w:pStyle w:val="NormalWeb"/>
        <w:numPr>
          <w:ilvl w:val="0"/>
          <w:numId w:val="69"/>
        </w:numPr>
        <w:spacing w:before="0" w:beforeAutospacing="0" w:after="0" w:afterAutospacing="0"/>
        <w:rPr>
          <w:rFonts w:ascii="Calibri" w:hAnsi="Calibri" w:cs="Calibri"/>
          <w:sz w:val="22"/>
          <w:szCs w:val="22"/>
        </w:rPr>
      </w:pPr>
      <w:r w:rsidRPr="007920D6">
        <w:rPr>
          <w:rFonts w:ascii="Calibri" w:hAnsi="Calibri" w:cs="Calibri"/>
          <w:sz w:val="22"/>
          <w:szCs w:val="22"/>
        </w:rPr>
        <w:t xml:space="preserve">Additionally, AI is used in </w:t>
      </w:r>
      <w:r w:rsidRPr="00A42A66">
        <w:rPr>
          <w:rFonts w:ascii="Calibri" w:hAnsi="Calibri" w:cs="Calibri"/>
          <w:b/>
          <w:bCs/>
          <w:sz w:val="22"/>
          <w:szCs w:val="22"/>
        </w:rPr>
        <w:t>lethal autonomous weapons systems (LAWS</w:t>
      </w:r>
      <w:r w:rsidRPr="007920D6">
        <w:rPr>
          <w:rFonts w:ascii="Calibri" w:hAnsi="Calibri" w:cs="Calibri"/>
          <w:sz w:val="22"/>
          <w:szCs w:val="22"/>
        </w:rPr>
        <w:t>), which can locate, target, and kill without human involvement. LAWS, for example, could be affixed to an autonomous</w:t>
      </w:r>
      <w:r w:rsidRPr="007920D6">
        <w:rPr>
          <w:rStyle w:val="apple-converted-space"/>
          <w:rFonts w:ascii="Calibri" w:hAnsi="Calibri" w:cs="Calibri"/>
          <w:sz w:val="22"/>
          <w:szCs w:val="22"/>
        </w:rPr>
        <w:t> </w:t>
      </w:r>
      <w:r w:rsidRPr="007920D6">
        <w:rPr>
          <w:rFonts w:ascii="Calibri" w:hAnsi="Calibri" w:cs="Calibri"/>
          <w:sz w:val="22"/>
          <w:szCs w:val="22"/>
        </w:rPr>
        <w:t>drone</w:t>
      </w:r>
      <w:r w:rsidRPr="007920D6">
        <w:rPr>
          <w:rStyle w:val="apple-converted-space"/>
          <w:rFonts w:ascii="Calibri" w:hAnsi="Calibri" w:cs="Calibri"/>
          <w:sz w:val="22"/>
          <w:szCs w:val="22"/>
        </w:rPr>
        <w:t> </w:t>
      </w:r>
      <w:r w:rsidRPr="007920D6">
        <w:rPr>
          <w:rFonts w:ascii="Calibri" w:hAnsi="Calibri" w:cs="Calibri"/>
          <w:sz w:val="22"/>
          <w:szCs w:val="22"/>
        </w:rPr>
        <w:t>or tank and use recognition technology to identify enemy targets. When a target, say, Mohsen Fakhrizadeh is located, a weapon could be programmed to fire.</w:t>
      </w:r>
    </w:p>
    <w:p w14:paraId="22D05D3A" w14:textId="77777777" w:rsidR="003242DB" w:rsidRPr="007920D6" w:rsidRDefault="003242DB" w:rsidP="003242DB">
      <w:pPr>
        <w:pStyle w:val="ListParagraph"/>
        <w:rPr>
          <w:rFonts w:ascii="Calibri" w:hAnsi="Calibri" w:cs="Calibri"/>
          <w:sz w:val="22"/>
          <w:szCs w:val="22"/>
        </w:rPr>
      </w:pPr>
    </w:p>
    <w:p w14:paraId="2E95509D" w14:textId="77777777" w:rsidR="003242DB" w:rsidRPr="007920D6" w:rsidRDefault="003242DB" w:rsidP="003242DB">
      <w:pPr>
        <w:pStyle w:val="NormalWeb"/>
        <w:numPr>
          <w:ilvl w:val="0"/>
          <w:numId w:val="69"/>
        </w:numPr>
        <w:spacing w:before="0" w:beforeAutospacing="0" w:after="0" w:afterAutospacing="0"/>
        <w:rPr>
          <w:rFonts w:ascii="Calibri" w:hAnsi="Calibri" w:cs="Calibri"/>
          <w:sz w:val="22"/>
          <w:szCs w:val="22"/>
        </w:rPr>
      </w:pPr>
      <w:r w:rsidRPr="007920D6">
        <w:rPr>
          <w:rFonts w:ascii="Calibri" w:hAnsi="Calibri" w:cs="Calibri"/>
          <w:sz w:val="22"/>
          <w:szCs w:val="22"/>
        </w:rPr>
        <w:t>LAWS have sparked controversy, with critics arguing that human beings should never entrust computers with the decision to kill.</w:t>
      </w:r>
    </w:p>
    <w:p w14:paraId="31426902" w14:textId="77777777" w:rsidR="003242DB" w:rsidRPr="007920D6" w:rsidRDefault="003242DB" w:rsidP="003242DB">
      <w:pPr>
        <w:pStyle w:val="Heading3"/>
        <w:spacing w:before="0"/>
        <w:rPr>
          <w:rFonts w:ascii="Calibri" w:hAnsi="Calibri" w:cs="Calibri"/>
          <w:b/>
          <w:bCs/>
          <w:color w:val="auto"/>
          <w:sz w:val="22"/>
          <w:szCs w:val="22"/>
        </w:rPr>
      </w:pPr>
    </w:p>
    <w:p w14:paraId="5BC340A0" w14:textId="77777777" w:rsidR="003242DB" w:rsidRPr="007920D6" w:rsidRDefault="003242DB" w:rsidP="003242DB">
      <w:pPr>
        <w:pStyle w:val="Heading3"/>
        <w:spacing w:before="0"/>
        <w:rPr>
          <w:rFonts w:ascii="Calibri" w:hAnsi="Calibri" w:cs="Calibri"/>
          <w:color w:val="auto"/>
          <w:sz w:val="22"/>
          <w:szCs w:val="22"/>
          <w:u w:val="single"/>
        </w:rPr>
      </w:pPr>
      <w:r w:rsidRPr="007920D6">
        <w:rPr>
          <w:rFonts w:ascii="Calibri" w:hAnsi="Calibri" w:cs="Calibri"/>
          <w:color w:val="auto"/>
          <w:sz w:val="22"/>
          <w:szCs w:val="22"/>
          <w:u w:val="single"/>
        </w:rPr>
        <w:t>What are opponents of AI weaponry saying?</w:t>
      </w:r>
    </w:p>
    <w:p w14:paraId="6C931E3A" w14:textId="77777777" w:rsidR="003242DB" w:rsidRPr="007920D6" w:rsidRDefault="003242DB" w:rsidP="003242DB">
      <w:pPr>
        <w:pStyle w:val="NormalWeb"/>
        <w:spacing w:before="0" w:beforeAutospacing="0" w:after="0" w:afterAutospacing="0"/>
        <w:rPr>
          <w:rFonts w:ascii="Calibri" w:hAnsi="Calibri" w:cs="Calibri"/>
          <w:sz w:val="22"/>
          <w:szCs w:val="22"/>
        </w:rPr>
      </w:pPr>
    </w:p>
    <w:p w14:paraId="62FB8AAF" w14:textId="77777777" w:rsidR="003242DB" w:rsidRPr="007920D6" w:rsidRDefault="003242DB" w:rsidP="003242DB">
      <w:pPr>
        <w:pStyle w:val="NormalWeb"/>
        <w:numPr>
          <w:ilvl w:val="0"/>
          <w:numId w:val="70"/>
        </w:numPr>
        <w:spacing w:before="0" w:beforeAutospacing="0" w:after="0" w:afterAutospacing="0"/>
        <w:rPr>
          <w:rFonts w:ascii="Calibri" w:hAnsi="Calibri" w:cs="Calibri"/>
          <w:sz w:val="22"/>
          <w:szCs w:val="22"/>
        </w:rPr>
      </w:pPr>
      <w:r w:rsidRPr="007920D6">
        <w:rPr>
          <w:rFonts w:ascii="Calibri" w:hAnsi="Calibri" w:cs="Calibri"/>
          <w:sz w:val="22"/>
          <w:szCs w:val="22"/>
        </w:rPr>
        <w:t>For many, LAWS cross an ethical red line. Critics argue that LAWS remove nuanced decision-making in life-or-death scenarios and could be prone to programming mistakes or hacks. For instance, detractors fear autonomous weapons could malfunction, fail to distinguish between civilian and military targets, or attack disproportionately—all of which could harm civilians and violate international law. They also argue that LAWS create accountability issues because no individual decides when to kill. </w:t>
      </w:r>
    </w:p>
    <w:p w14:paraId="67043FE7" w14:textId="77777777" w:rsidR="003242DB" w:rsidRPr="007920D6" w:rsidRDefault="003242DB" w:rsidP="003242DB">
      <w:pPr>
        <w:pStyle w:val="NormalWeb"/>
        <w:spacing w:before="0" w:beforeAutospacing="0" w:after="0" w:afterAutospacing="0"/>
        <w:ind w:left="720"/>
        <w:rPr>
          <w:rFonts w:ascii="Calibri" w:hAnsi="Calibri" w:cs="Calibri"/>
          <w:sz w:val="22"/>
          <w:szCs w:val="22"/>
        </w:rPr>
      </w:pPr>
    </w:p>
    <w:p w14:paraId="29146313" w14:textId="77777777" w:rsidR="003242DB" w:rsidRPr="007920D6" w:rsidRDefault="003242DB" w:rsidP="003242DB">
      <w:pPr>
        <w:pStyle w:val="NormalWeb"/>
        <w:numPr>
          <w:ilvl w:val="0"/>
          <w:numId w:val="70"/>
        </w:numPr>
        <w:spacing w:before="0" w:beforeAutospacing="0" w:after="0" w:afterAutospacing="0"/>
        <w:rPr>
          <w:rFonts w:ascii="Calibri" w:hAnsi="Calibri" w:cs="Calibri"/>
          <w:sz w:val="22"/>
          <w:szCs w:val="22"/>
        </w:rPr>
      </w:pPr>
      <w:r w:rsidRPr="007920D6">
        <w:rPr>
          <w:rFonts w:ascii="Calibri" w:hAnsi="Calibri" w:cs="Calibri"/>
          <w:sz w:val="22"/>
          <w:szCs w:val="22"/>
        </w:rPr>
        <w:t>In recent years, numerous Nobel Peace Prize winners, dozens of governments, the Vatican, and over 180 nongovernmental organizations have called for a ban on LAWS. Many others have called for strict limits and regulations around LAWS. In fact, in 2017, over one hundred AI industry leaders—including big names like Elon Musk—published an open letter urging world leaders to regulate AI weaponry.</w:t>
      </w:r>
    </w:p>
    <w:p w14:paraId="0E29A7CC" w14:textId="77777777" w:rsidR="003242DB" w:rsidRPr="007920D6" w:rsidRDefault="003242DB" w:rsidP="003242DB">
      <w:pPr>
        <w:pStyle w:val="NormalWeb"/>
        <w:spacing w:before="0" w:beforeAutospacing="0" w:after="0" w:afterAutospacing="0"/>
        <w:rPr>
          <w:rFonts w:ascii="Calibri" w:hAnsi="Calibri" w:cs="Calibri"/>
          <w:sz w:val="22"/>
          <w:szCs w:val="22"/>
        </w:rPr>
      </w:pPr>
    </w:p>
    <w:p w14:paraId="6F16F30E" w14:textId="77777777" w:rsidR="003242DB" w:rsidRPr="007920D6" w:rsidRDefault="003242DB" w:rsidP="003242DB">
      <w:pPr>
        <w:pStyle w:val="Heading3"/>
        <w:spacing w:before="0"/>
        <w:rPr>
          <w:rFonts w:ascii="Calibri" w:hAnsi="Calibri" w:cs="Calibri"/>
          <w:color w:val="auto"/>
          <w:sz w:val="22"/>
          <w:szCs w:val="22"/>
          <w:u w:val="single"/>
        </w:rPr>
      </w:pPr>
      <w:r w:rsidRPr="007920D6">
        <w:rPr>
          <w:rFonts w:ascii="Calibri" w:hAnsi="Calibri" w:cs="Calibri"/>
          <w:color w:val="auto"/>
          <w:sz w:val="22"/>
          <w:szCs w:val="22"/>
          <w:u w:val="single"/>
        </w:rPr>
        <w:t>What are advocates of AI weaponry saying?</w:t>
      </w:r>
    </w:p>
    <w:p w14:paraId="5E7757E5" w14:textId="77777777" w:rsidR="003242DB" w:rsidRPr="007920D6" w:rsidRDefault="003242DB" w:rsidP="003242DB">
      <w:pPr>
        <w:pStyle w:val="Heading3"/>
        <w:spacing w:before="0"/>
        <w:rPr>
          <w:rFonts w:ascii="Calibri" w:hAnsi="Calibri" w:cs="Calibri"/>
          <w:color w:val="auto"/>
          <w:sz w:val="22"/>
          <w:szCs w:val="22"/>
        </w:rPr>
      </w:pPr>
    </w:p>
    <w:p w14:paraId="2373D71E" w14:textId="77777777" w:rsidR="003242DB" w:rsidRPr="007920D6" w:rsidRDefault="003242DB" w:rsidP="003242DB">
      <w:pPr>
        <w:pStyle w:val="NormalWeb"/>
        <w:numPr>
          <w:ilvl w:val="0"/>
          <w:numId w:val="71"/>
        </w:numPr>
        <w:spacing w:before="0" w:beforeAutospacing="0" w:after="0" w:afterAutospacing="0"/>
        <w:rPr>
          <w:rFonts w:ascii="Calibri" w:hAnsi="Calibri" w:cs="Calibri"/>
          <w:sz w:val="22"/>
          <w:szCs w:val="22"/>
        </w:rPr>
      </w:pPr>
      <w:r w:rsidRPr="007920D6">
        <w:rPr>
          <w:rFonts w:ascii="Calibri" w:hAnsi="Calibri" w:cs="Calibri"/>
          <w:sz w:val="22"/>
          <w:szCs w:val="22"/>
        </w:rPr>
        <w:t>Proponents argue that LAWS can boost a military’s strength, creating</w:t>
      </w:r>
      <w:r w:rsidRPr="007920D6">
        <w:rPr>
          <w:rStyle w:val="apple-converted-space"/>
          <w:rFonts w:ascii="Calibri" w:hAnsi="Calibri" w:cs="Calibri"/>
          <w:sz w:val="22"/>
          <w:szCs w:val="22"/>
        </w:rPr>
        <w:t> </w:t>
      </w:r>
      <w:r w:rsidRPr="007920D6">
        <w:rPr>
          <w:rFonts w:ascii="Calibri" w:hAnsi="Calibri" w:cs="Calibri"/>
          <w:sz w:val="22"/>
          <w:szCs w:val="22"/>
        </w:rPr>
        <w:t xml:space="preserve">stronger deterrents that prevent conflict. </w:t>
      </w:r>
    </w:p>
    <w:p w14:paraId="2E105518" w14:textId="77777777" w:rsidR="003242DB" w:rsidRPr="007920D6" w:rsidRDefault="003242DB" w:rsidP="003242DB">
      <w:pPr>
        <w:pStyle w:val="NormalWeb"/>
        <w:spacing w:before="0" w:beforeAutospacing="0" w:after="0" w:afterAutospacing="0"/>
        <w:ind w:left="720"/>
        <w:rPr>
          <w:rFonts w:ascii="Calibri" w:hAnsi="Calibri" w:cs="Calibri"/>
          <w:sz w:val="22"/>
          <w:szCs w:val="22"/>
        </w:rPr>
      </w:pPr>
    </w:p>
    <w:p w14:paraId="439D403A" w14:textId="77777777" w:rsidR="003242DB" w:rsidRPr="007920D6" w:rsidRDefault="003242DB" w:rsidP="003242DB">
      <w:pPr>
        <w:pStyle w:val="NormalWeb"/>
        <w:numPr>
          <w:ilvl w:val="0"/>
          <w:numId w:val="71"/>
        </w:numPr>
        <w:spacing w:before="0" w:beforeAutospacing="0" w:after="0" w:afterAutospacing="0"/>
        <w:rPr>
          <w:rFonts w:ascii="Calibri" w:hAnsi="Calibri" w:cs="Calibri"/>
          <w:sz w:val="22"/>
          <w:szCs w:val="22"/>
        </w:rPr>
      </w:pPr>
      <w:r w:rsidRPr="007920D6">
        <w:rPr>
          <w:rFonts w:ascii="Calibri" w:hAnsi="Calibri" w:cs="Calibri"/>
          <w:sz w:val="22"/>
          <w:szCs w:val="22"/>
        </w:rPr>
        <w:t>If war does break out, advocates maintain that AI can make fighting more efficient and targeted, removing human error and limiting loss of life.</w:t>
      </w:r>
    </w:p>
    <w:p w14:paraId="02B5C7FE" w14:textId="77777777" w:rsidR="003242DB" w:rsidRPr="007920D6" w:rsidRDefault="003242DB" w:rsidP="003242DB">
      <w:pPr>
        <w:pStyle w:val="NormalWeb"/>
        <w:numPr>
          <w:ilvl w:val="1"/>
          <w:numId w:val="71"/>
        </w:numPr>
        <w:spacing w:before="0" w:beforeAutospacing="0" w:after="0" w:afterAutospacing="0"/>
        <w:rPr>
          <w:rFonts w:ascii="Calibri" w:hAnsi="Calibri" w:cs="Calibri"/>
          <w:sz w:val="22"/>
          <w:szCs w:val="22"/>
        </w:rPr>
      </w:pPr>
      <w:r w:rsidRPr="007920D6">
        <w:rPr>
          <w:rFonts w:ascii="Calibri" w:hAnsi="Calibri" w:cs="Calibri"/>
          <w:sz w:val="22"/>
          <w:szCs w:val="22"/>
        </w:rPr>
        <w:t>Take the killing of Fakhrizadeh. His wife walked away unharmed from the attack despite sitting inches away from her husband. Iranian investigators attributed the shooting’s pinpoint accuracy to the weapon’s advanced facial recognition capabilities.</w:t>
      </w:r>
    </w:p>
    <w:p w14:paraId="12C6035D" w14:textId="77777777" w:rsidR="003242DB" w:rsidRPr="007920D6" w:rsidRDefault="003242DB" w:rsidP="003242DB">
      <w:pPr>
        <w:pStyle w:val="NormalWeb"/>
        <w:spacing w:before="0" w:beforeAutospacing="0" w:after="0" w:afterAutospacing="0"/>
        <w:rPr>
          <w:rFonts w:ascii="Calibri" w:hAnsi="Calibri" w:cs="Calibri"/>
          <w:sz w:val="22"/>
          <w:szCs w:val="22"/>
        </w:rPr>
      </w:pPr>
    </w:p>
    <w:p w14:paraId="517BC115" w14:textId="77777777" w:rsidR="003242DB" w:rsidRPr="007920D6" w:rsidRDefault="003242DB" w:rsidP="003242DB">
      <w:pPr>
        <w:pStyle w:val="NormalWeb"/>
        <w:numPr>
          <w:ilvl w:val="0"/>
          <w:numId w:val="71"/>
        </w:numPr>
        <w:spacing w:before="0" w:beforeAutospacing="0" w:after="0" w:afterAutospacing="0"/>
        <w:rPr>
          <w:rFonts w:ascii="Calibri" w:hAnsi="Calibri" w:cs="Calibri"/>
          <w:sz w:val="22"/>
          <w:szCs w:val="22"/>
        </w:rPr>
      </w:pPr>
      <w:r w:rsidRPr="007920D6">
        <w:rPr>
          <w:rFonts w:ascii="Calibri" w:hAnsi="Calibri" w:cs="Calibri"/>
          <w:sz w:val="22"/>
          <w:szCs w:val="22"/>
        </w:rPr>
        <w:t xml:space="preserve">Moreover, advocates claim that LAWS are necessary for </w:t>
      </w:r>
      <w:proofErr w:type="spellStart"/>
      <w:r w:rsidRPr="007920D6">
        <w:rPr>
          <w:rFonts w:ascii="Calibri" w:hAnsi="Calibri" w:cs="Calibri"/>
          <w:sz w:val="22"/>
          <w:szCs w:val="22"/>
        </w:rPr>
        <w:t>defense</w:t>
      </w:r>
      <w:proofErr w:type="spellEnd"/>
      <w:r w:rsidRPr="007920D6">
        <w:rPr>
          <w:rFonts w:ascii="Calibri" w:hAnsi="Calibri" w:cs="Calibri"/>
          <w:sz w:val="22"/>
          <w:szCs w:val="22"/>
        </w:rPr>
        <w:t xml:space="preserve"> because other countries are developing them. The U.S. military, for instance, notes AI advances in China and Russia as partial motivation for pursuing AI technology. </w:t>
      </w:r>
    </w:p>
    <w:p w14:paraId="13AB1940" w14:textId="77777777" w:rsidR="003242DB" w:rsidRPr="007920D6" w:rsidRDefault="003242DB" w:rsidP="003242DB">
      <w:pPr>
        <w:pStyle w:val="NormalWeb"/>
        <w:spacing w:before="0" w:beforeAutospacing="0" w:after="0" w:afterAutospacing="0"/>
        <w:ind w:left="720"/>
        <w:rPr>
          <w:rFonts w:ascii="Calibri" w:hAnsi="Calibri" w:cs="Calibri"/>
          <w:sz w:val="22"/>
          <w:szCs w:val="22"/>
        </w:rPr>
      </w:pPr>
    </w:p>
    <w:p w14:paraId="25F45ED4" w14:textId="77777777" w:rsidR="003242DB" w:rsidRPr="007920D6" w:rsidRDefault="003242DB" w:rsidP="003242DB">
      <w:pPr>
        <w:pStyle w:val="NormalWeb"/>
        <w:numPr>
          <w:ilvl w:val="0"/>
          <w:numId w:val="71"/>
        </w:numPr>
        <w:spacing w:before="0" w:beforeAutospacing="0" w:after="0" w:afterAutospacing="0"/>
        <w:rPr>
          <w:rFonts w:ascii="Calibri" w:hAnsi="Calibri" w:cs="Calibri"/>
          <w:sz w:val="22"/>
          <w:szCs w:val="22"/>
        </w:rPr>
      </w:pPr>
      <w:r w:rsidRPr="007920D6">
        <w:rPr>
          <w:rFonts w:ascii="Calibri" w:hAnsi="Calibri" w:cs="Calibri"/>
          <w:sz w:val="22"/>
          <w:szCs w:val="22"/>
        </w:rPr>
        <w:t>Proponents also contend that banning LAWS could inhibit AI research more broadly, limiting the development of new technologies that could help civilians and society at large.</w:t>
      </w:r>
    </w:p>
    <w:p w14:paraId="2AE6B5CC" w14:textId="77777777" w:rsidR="003242DB" w:rsidRPr="007920D6" w:rsidRDefault="003242DB" w:rsidP="003242DB">
      <w:pPr>
        <w:pStyle w:val="ListParagraph"/>
        <w:rPr>
          <w:rFonts w:ascii="Calibri" w:hAnsi="Calibri" w:cs="Calibri"/>
          <w:sz w:val="22"/>
          <w:szCs w:val="22"/>
        </w:rPr>
      </w:pPr>
    </w:p>
    <w:p w14:paraId="6FD91139" w14:textId="77777777" w:rsidR="003242DB" w:rsidRPr="007920D6" w:rsidRDefault="003242DB" w:rsidP="003242DB">
      <w:pPr>
        <w:pStyle w:val="NormalWeb"/>
        <w:numPr>
          <w:ilvl w:val="0"/>
          <w:numId w:val="71"/>
        </w:numPr>
        <w:spacing w:before="0" w:beforeAutospacing="0" w:after="0" w:afterAutospacing="0"/>
        <w:rPr>
          <w:rFonts w:ascii="Calibri" w:hAnsi="Calibri" w:cs="Calibri"/>
          <w:sz w:val="22"/>
          <w:szCs w:val="22"/>
        </w:rPr>
      </w:pPr>
      <w:r w:rsidRPr="007920D6">
        <w:rPr>
          <w:rFonts w:ascii="Calibri" w:hAnsi="Calibri" w:cs="Calibri"/>
          <w:sz w:val="22"/>
          <w:szCs w:val="22"/>
        </w:rPr>
        <w:t xml:space="preserve">Finally, advocates maintain that AI weaponry can be developed ethically. To this end, the U.S. Department of </w:t>
      </w:r>
      <w:proofErr w:type="spellStart"/>
      <w:r w:rsidRPr="007920D6">
        <w:rPr>
          <w:rFonts w:ascii="Calibri" w:hAnsi="Calibri" w:cs="Calibri"/>
          <w:sz w:val="22"/>
          <w:szCs w:val="22"/>
        </w:rPr>
        <w:t>Defense</w:t>
      </w:r>
      <w:proofErr w:type="spellEnd"/>
      <w:r w:rsidRPr="007920D6">
        <w:rPr>
          <w:rFonts w:ascii="Calibri" w:hAnsi="Calibri" w:cs="Calibri"/>
          <w:sz w:val="22"/>
          <w:szCs w:val="22"/>
        </w:rPr>
        <w:t xml:space="preserve"> and the</w:t>
      </w:r>
      <w:r w:rsidRPr="007920D6">
        <w:rPr>
          <w:rStyle w:val="apple-converted-space"/>
          <w:rFonts w:ascii="Calibri" w:hAnsi="Calibri" w:cs="Calibri"/>
          <w:sz w:val="22"/>
          <w:szCs w:val="22"/>
        </w:rPr>
        <w:t> </w:t>
      </w:r>
      <w:r w:rsidRPr="007920D6">
        <w:rPr>
          <w:rFonts w:ascii="Calibri" w:hAnsi="Calibri" w:cs="Calibri"/>
          <w:sz w:val="22"/>
          <w:szCs w:val="22"/>
        </w:rPr>
        <w:t>North Atlantic Treaty Organization</w:t>
      </w:r>
      <w:r w:rsidRPr="007920D6">
        <w:rPr>
          <w:rStyle w:val="apple-converted-space"/>
          <w:rFonts w:ascii="Calibri" w:hAnsi="Calibri" w:cs="Calibri"/>
          <w:sz w:val="22"/>
          <w:szCs w:val="22"/>
        </w:rPr>
        <w:t> </w:t>
      </w:r>
      <w:r w:rsidRPr="007920D6">
        <w:rPr>
          <w:rFonts w:ascii="Calibri" w:hAnsi="Calibri" w:cs="Calibri"/>
          <w:sz w:val="22"/>
          <w:szCs w:val="22"/>
        </w:rPr>
        <w:t>have recently created principles they say will facilitate such responsible development, such as mandating robust accountability and oversight processes and consciously addressing race, gender, and other biases in AI programming.</w:t>
      </w:r>
    </w:p>
    <w:p w14:paraId="7576A7CC" w14:textId="77777777" w:rsidR="003242DB" w:rsidRPr="007920D6" w:rsidRDefault="003242DB" w:rsidP="003242DB">
      <w:pPr>
        <w:pStyle w:val="NormalWeb"/>
        <w:spacing w:before="0" w:beforeAutospacing="0" w:after="0" w:afterAutospacing="0"/>
        <w:rPr>
          <w:rFonts w:ascii="Calibri" w:hAnsi="Calibri" w:cs="Calibri"/>
          <w:sz w:val="22"/>
          <w:szCs w:val="22"/>
        </w:rPr>
      </w:pPr>
    </w:p>
    <w:p w14:paraId="6410331F" w14:textId="77777777" w:rsidR="003242DB" w:rsidRPr="007920D6" w:rsidRDefault="003242DB" w:rsidP="003242DB">
      <w:pPr>
        <w:pStyle w:val="Heading3"/>
        <w:spacing w:before="0"/>
        <w:rPr>
          <w:rFonts w:ascii="Calibri" w:hAnsi="Calibri" w:cs="Calibri"/>
          <w:color w:val="auto"/>
          <w:sz w:val="22"/>
          <w:szCs w:val="22"/>
          <w:u w:val="single"/>
        </w:rPr>
      </w:pPr>
      <w:r w:rsidRPr="007920D6">
        <w:rPr>
          <w:rFonts w:ascii="Calibri" w:hAnsi="Calibri" w:cs="Calibri"/>
          <w:color w:val="auto"/>
          <w:sz w:val="22"/>
          <w:szCs w:val="22"/>
          <w:u w:val="single"/>
        </w:rPr>
        <w:t>What is the state of AI in combat?</w:t>
      </w:r>
    </w:p>
    <w:p w14:paraId="5C860965" w14:textId="77777777" w:rsidR="003242DB" w:rsidRPr="007920D6" w:rsidRDefault="003242DB" w:rsidP="003242DB">
      <w:pPr>
        <w:pStyle w:val="NormalWeb"/>
        <w:spacing w:before="0" w:beforeAutospacing="0" w:after="0" w:afterAutospacing="0"/>
        <w:rPr>
          <w:rFonts w:ascii="Calibri" w:hAnsi="Calibri" w:cs="Calibri"/>
          <w:sz w:val="22"/>
          <w:szCs w:val="22"/>
        </w:rPr>
      </w:pPr>
    </w:p>
    <w:p w14:paraId="1D235F6E" w14:textId="77777777" w:rsidR="003242DB" w:rsidRPr="007920D6" w:rsidRDefault="003242DB" w:rsidP="003242DB">
      <w:pPr>
        <w:pStyle w:val="NormalWeb"/>
        <w:numPr>
          <w:ilvl w:val="0"/>
          <w:numId w:val="72"/>
        </w:numPr>
        <w:spacing w:before="0" w:beforeAutospacing="0" w:after="0" w:afterAutospacing="0"/>
        <w:rPr>
          <w:rFonts w:ascii="Calibri" w:hAnsi="Calibri" w:cs="Calibri"/>
          <w:sz w:val="22"/>
          <w:szCs w:val="22"/>
        </w:rPr>
      </w:pPr>
      <w:r w:rsidRPr="007920D6">
        <w:rPr>
          <w:rFonts w:ascii="Calibri" w:hAnsi="Calibri" w:cs="Calibri"/>
          <w:sz w:val="22"/>
          <w:szCs w:val="22"/>
        </w:rPr>
        <w:t>Today, LAWS are not in widespread use. But their development is increasing.</w:t>
      </w:r>
    </w:p>
    <w:p w14:paraId="7110BC79" w14:textId="77777777" w:rsidR="003242DB" w:rsidRPr="007920D6" w:rsidRDefault="003242DB" w:rsidP="003242DB">
      <w:pPr>
        <w:pStyle w:val="NormalWeb"/>
        <w:spacing w:before="0" w:beforeAutospacing="0" w:after="0" w:afterAutospacing="0"/>
        <w:ind w:left="720"/>
        <w:rPr>
          <w:rFonts w:ascii="Calibri" w:hAnsi="Calibri" w:cs="Calibri"/>
          <w:sz w:val="22"/>
          <w:szCs w:val="22"/>
        </w:rPr>
      </w:pPr>
    </w:p>
    <w:p w14:paraId="2A1B7308" w14:textId="77777777" w:rsidR="003242DB" w:rsidRPr="007920D6" w:rsidRDefault="003242DB" w:rsidP="003242DB">
      <w:pPr>
        <w:pStyle w:val="NormalWeb"/>
        <w:numPr>
          <w:ilvl w:val="0"/>
          <w:numId w:val="72"/>
        </w:numPr>
        <w:spacing w:before="0" w:beforeAutospacing="0" w:after="0" w:afterAutospacing="0"/>
        <w:rPr>
          <w:rFonts w:ascii="Calibri" w:hAnsi="Calibri" w:cs="Calibri"/>
          <w:sz w:val="22"/>
          <w:szCs w:val="22"/>
        </w:rPr>
      </w:pPr>
      <w:r w:rsidRPr="007920D6">
        <w:rPr>
          <w:rFonts w:ascii="Calibri" w:hAnsi="Calibri" w:cs="Calibri"/>
          <w:sz w:val="22"/>
          <w:szCs w:val="22"/>
        </w:rPr>
        <w:t xml:space="preserve">Experts believe several countries possess or are developing LAWS, and numerous private </w:t>
      </w:r>
      <w:proofErr w:type="spellStart"/>
      <w:r w:rsidRPr="007920D6">
        <w:rPr>
          <w:rFonts w:ascii="Calibri" w:hAnsi="Calibri" w:cs="Calibri"/>
          <w:sz w:val="22"/>
          <w:szCs w:val="22"/>
        </w:rPr>
        <w:t>defense</w:t>
      </w:r>
      <w:proofErr w:type="spellEnd"/>
      <w:r w:rsidRPr="007920D6">
        <w:rPr>
          <w:rFonts w:ascii="Calibri" w:hAnsi="Calibri" w:cs="Calibri"/>
          <w:sz w:val="22"/>
          <w:szCs w:val="22"/>
        </w:rPr>
        <w:t xml:space="preserve"> manufacturers now sell them. For instance, Israel’s leading weapons manufacturer, Israel Aerospace Industries, has reportedly exported AI weapons to Chile, China, India, South Korea, and Turkey.</w:t>
      </w:r>
    </w:p>
    <w:p w14:paraId="7A18C428" w14:textId="77777777" w:rsidR="003242DB" w:rsidRPr="007920D6" w:rsidRDefault="003242DB" w:rsidP="003242DB">
      <w:pPr>
        <w:pStyle w:val="NormalWeb"/>
        <w:spacing w:before="0" w:beforeAutospacing="0" w:after="0" w:afterAutospacing="0"/>
        <w:ind w:left="720"/>
        <w:rPr>
          <w:rFonts w:ascii="Calibri" w:hAnsi="Calibri" w:cs="Calibri"/>
          <w:sz w:val="22"/>
          <w:szCs w:val="22"/>
        </w:rPr>
      </w:pPr>
    </w:p>
    <w:p w14:paraId="232A32F6" w14:textId="77777777" w:rsidR="003242DB" w:rsidRPr="007920D6" w:rsidRDefault="003242DB" w:rsidP="003242DB">
      <w:pPr>
        <w:pStyle w:val="NormalWeb"/>
        <w:numPr>
          <w:ilvl w:val="0"/>
          <w:numId w:val="72"/>
        </w:numPr>
        <w:spacing w:before="0" w:beforeAutospacing="0" w:after="0" w:afterAutospacing="0"/>
        <w:rPr>
          <w:rFonts w:ascii="Calibri" w:hAnsi="Calibri" w:cs="Calibri"/>
          <w:sz w:val="22"/>
          <w:szCs w:val="22"/>
        </w:rPr>
      </w:pPr>
      <w:r w:rsidRPr="007920D6">
        <w:rPr>
          <w:rFonts w:ascii="Calibri" w:hAnsi="Calibri" w:cs="Calibri"/>
          <w:sz w:val="22"/>
          <w:szCs w:val="22"/>
        </w:rPr>
        <w:t xml:space="preserve">China’s military and </w:t>
      </w:r>
      <w:proofErr w:type="spellStart"/>
      <w:r w:rsidRPr="007920D6">
        <w:rPr>
          <w:rFonts w:ascii="Calibri" w:hAnsi="Calibri" w:cs="Calibri"/>
          <w:sz w:val="22"/>
          <w:szCs w:val="22"/>
        </w:rPr>
        <w:t>defense</w:t>
      </w:r>
      <w:proofErr w:type="spellEnd"/>
      <w:r w:rsidRPr="007920D6">
        <w:rPr>
          <w:rFonts w:ascii="Calibri" w:hAnsi="Calibri" w:cs="Calibri"/>
          <w:sz w:val="22"/>
          <w:szCs w:val="22"/>
        </w:rPr>
        <w:t xml:space="preserve"> contractors are also making inroads in AI development. In 2019, Chinese manufacturer Ziyan caught the world’s attention when it released AI</w:t>
      </w:r>
      <w:r w:rsidRPr="007920D6">
        <w:rPr>
          <w:rStyle w:val="apple-converted-space"/>
          <w:rFonts w:ascii="Calibri" w:hAnsi="Calibri" w:cs="Calibri"/>
          <w:sz w:val="22"/>
          <w:szCs w:val="22"/>
        </w:rPr>
        <w:t> </w:t>
      </w:r>
      <w:r w:rsidRPr="007920D6">
        <w:rPr>
          <w:rFonts w:ascii="Calibri" w:hAnsi="Calibri" w:cs="Calibri"/>
          <w:sz w:val="22"/>
          <w:szCs w:val="22"/>
        </w:rPr>
        <w:t>drones that could autonomously swarm and attack targets. China has reportedly exported the autonomous drones and other weapons systems to the Middle East.</w:t>
      </w:r>
    </w:p>
    <w:p w14:paraId="24F1C7BC" w14:textId="77777777" w:rsidR="003242DB" w:rsidRPr="007920D6" w:rsidRDefault="003242DB" w:rsidP="003242DB">
      <w:pPr>
        <w:pStyle w:val="ListParagraph"/>
        <w:rPr>
          <w:rFonts w:ascii="Calibri" w:hAnsi="Calibri" w:cs="Calibri"/>
          <w:sz w:val="22"/>
          <w:szCs w:val="22"/>
        </w:rPr>
      </w:pPr>
    </w:p>
    <w:p w14:paraId="6A882BE5" w14:textId="77777777" w:rsidR="003242DB" w:rsidRPr="007920D6" w:rsidRDefault="003242DB" w:rsidP="003242DB">
      <w:pPr>
        <w:pStyle w:val="NormalWeb"/>
        <w:numPr>
          <w:ilvl w:val="0"/>
          <w:numId w:val="72"/>
        </w:numPr>
        <w:spacing w:before="0" w:beforeAutospacing="0" w:after="0" w:afterAutospacing="0"/>
        <w:rPr>
          <w:rFonts w:ascii="Calibri" w:hAnsi="Calibri" w:cs="Calibri"/>
          <w:sz w:val="22"/>
          <w:szCs w:val="22"/>
        </w:rPr>
      </w:pPr>
      <w:r w:rsidRPr="007920D6">
        <w:rPr>
          <w:rFonts w:ascii="Calibri" w:hAnsi="Calibri" w:cs="Calibri"/>
          <w:sz w:val="22"/>
          <w:szCs w:val="22"/>
        </w:rPr>
        <w:t>Certain countries have begun to use AI weapons in combat. In 2021, the United Nations reported that Libyan forces used an armed AI drone in an offensive during the country’s</w:t>
      </w:r>
      <w:r w:rsidRPr="007920D6">
        <w:rPr>
          <w:rStyle w:val="apple-converted-space"/>
          <w:rFonts w:ascii="Calibri" w:hAnsi="Calibri" w:cs="Calibri"/>
          <w:sz w:val="22"/>
          <w:szCs w:val="22"/>
        </w:rPr>
        <w:t> </w:t>
      </w:r>
      <w:r w:rsidRPr="007920D6">
        <w:rPr>
          <w:rFonts w:ascii="Calibri" w:hAnsi="Calibri" w:cs="Calibri"/>
          <w:sz w:val="22"/>
          <w:szCs w:val="22"/>
        </w:rPr>
        <w:t>civil war</w:t>
      </w:r>
      <w:r w:rsidRPr="007920D6">
        <w:rPr>
          <w:rStyle w:val="apple-converted-space"/>
          <w:rFonts w:ascii="Calibri" w:hAnsi="Calibri" w:cs="Calibri"/>
          <w:sz w:val="22"/>
          <w:szCs w:val="22"/>
        </w:rPr>
        <w:t> </w:t>
      </w:r>
      <w:r w:rsidRPr="007920D6">
        <w:rPr>
          <w:rFonts w:ascii="Calibri" w:hAnsi="Calibri" w:cs="Calibri"/>
          <w:sz w:val="22"/>
          <w:szCs w:val="22"/>
        </w:rPr>
        <w:t>the previous year. The drone—a Turkish-made LAWS known as a Kargu-2—attacked retreating militia forces without human involvement.</w:t>
      </w:r>
    </w:p>
    <w:p w14:paraId="0508DDAA" w14:textId="77777777" w:rsidR="00E178F5" w:rsidRPr="00563A14" w:rsidRDefault="00000000" w:rsidP="00563A14">
      <w:pPr>
        <w:pStyle w:val="ListParagraph"/>
        <w:numPr>
          <w:ilvl w:val="0"/>
          <w:numId w:val="53"/>
        </w:numPr>
        <w:rPr>
          <w:rFonts w:ascii="Calibri" w:eastAsia="Times New Roman" w:hAnsi="Calibri" w:cs="Calibri"/>
          <w:sz w:val="22"/>
          <w:szCs w:val="22"/>
        </w:rPr>
      </w:pPr>
      <w:r w:rsidRPr="00563A14">
        <w:rPr>
          <w:rFonts w:ascii="Calibri" w:eastAsia="Times New Roman" w:hAnsi="Calibri" w:cs="Calibri"/>
          <w:sz w:val="22"/>
          <w:szCs w:val="22"/>
        </w:rPr>
        <w:t>Updated example (2025-2026): the debate is no longer hypothetical. Reuters reported in 2025 that around 200 autonomous weapon systems had been tracked across Ukraine, the Middle East, and Africa, while in March 2026 Ukraine said it would share battlefield data with allies to help train drone AI software. This suggests that semi-autonomous and autonomous systems are becoming embedded in actual warfighting.</w:t>
      </w:r>
    </w:p>
    <w:p w14:paraId="402C84B2" w14:textId="77777777" w:rsidR="003242DB" w:rsidRPr="007920D6" w:rsidRDefault="003242DB" w:rsidP="003242DB">
      <w:pPr>
        <w:pStyle w:val="ListParagraph"/>
        <w:rPr>
          <w:rFonts w:ascii="Calibri" w:hAnsi="Calibri" w:cs="Calibri"/>
          <w:sz w:val="22"/>
          <w:szCs w:val="22"/>
        </w:rPr>
      </w:pPr>
    </w:p>
    <w:p w14:paraId="06EB7483" w14:textId="77777777" w:rsidR="003242DB" w:rsidRPr="007920D6" w:rsidRDefault="003242DB" w:rsidP="003242DB">
      <w:pPr>
        <w:pStyle w:val="NormalWeb"/>
        <w:numPr>
          <w:ilvl w:val="0"/>
          <w:numId w:val="72"/>
        </w:numPr>
        <w:spacing w:before="0" w:beforeAutospacing="0" w:after="0" w:afterAutospacing="0"/>
        <w:rPr>
          <w:rFonts w:ascii="Calibri" w:hAnsi="Calibri" w:cs="Calibri"/>
          <w:sz w:val="22"/>
          <w:szCs w:val="22"/>
        </w:rPr>
      </w:pPr>
      <w:r w:rsidRPr="007920D6">
        <w:rPr>
          <w:rFonts w:ascii="Calibri" w:hAnsi="Calibri" w:cs="Calibri"/>
          <w:sz w:val="22"/>
          <w:szCs w:val="22"/>
        </w:rPr>
        <w:t>The incident in Libya sparked scrutiny and furthered the debate over the need for regulations on LAWS. However, as is often the case, weapons technology has advanced much more quickly than diplomacy can respond.</w:t>
      </w:r>
    </w:p>
    <w:p w14:paraId="11E182E2" w14:textId="77777777" w:rsidR="003242DB" w:rsidRPr="007920D6" w:rsidRDefault="003242DB" w:rsidP="003242DB">
      <w:pPr>
        <w:pStyle w:val="Heading3"/>
        <w:spacing w:before="0"/>
        <w:rPr>
          <w:rFonts w:ascii="Calibri" w:hAnsi="Calibri" w:cs="Calibri"/>
          <w:b/>
          <w:bCs/>
          <w:color w:val="auto"/>
          <w:sz w:val="22"/>
          <w:szCs w:val="22"/>
        </w:rPr>
      </w:pPr>
    </w:p>
    <w:p w14:paraId="1366E1E9" w14:textId="77777777" w:rsidR="003242DB" w:rsidRPr="007920D6" w:rsidRDefault="003242DB" w:rsidP="003242DB">
      <w:pPr>
        <w:pStyle w:val="Heading3"/>
        <w:spacing w:before="0"/>
        <w:rPr>
          <w:rFonts w:ascii="Calibri" w:hAnsi="Calibri" w:cs="Calibri"/>
          <w:color w:val="auto"/>
          <w:sz w:val="22"/>
          <w:szCs w:val="22"/>
          <w:u w:val="single"/>
        </w:rPr>
      </w:pPr>
      <w:r w:rsidRPr="007920D6">
        <w:rPr>
          <w:rFonts w:ascii="Calibri" w:hAnsi="Calibri" w:cs="Calibri"/>
          <w:color w:val="auto"/>
          <w:sz w:val="22"/>
          <w:szCs w:val="22"/>
          <w:u w:val="single"/>
        </w:rPr>
        <w:t>Efforts to regulate AI weaponry</w:t>
      </w:r>
    </w:p>
    <w:p w14:paraId="6CF557E5" w14:textId="77777777" w:rsidR="003242DB" w:rsidRPr="007920D6" w:rsidRDefault="003242DB" w:rsidP="003242DB">
      <w:pPr>
        <w:pStyle w:val="NormalWeb"/>
        <w:spacing w:before="0" w:beforeAutospacing="0" w:after="0" w:afterAutospacing="0"/>
        <w:rPr>
          <w:rFonts w:ascii="Calibri" w:hAnsi="Calibri" w:cs="Calibri"/>
          <w:sz w:val="22"/>
          <w:szCs w:val="22"/>
        </w:rPr>
      </w:pPr>
    </w:p>
    <w:p w14:paraId="1B39EB7F" w14:textId="77777777" w:rsidR="003242DB" w:rsidRPr="007920D6" w:rsidRDefault="003242DB" w:rsidP="003242DB">
      <w:pPr>
        <w:pStyle w:val="NormalWeb"/>
        <w:numPr>
          <w:ilvl w:val="0"/>
          <w:numId w:val="73"/>
        </w:numPr>
        <w:spacing w:before="0" w:beforeAutospacing="0" w:after="0" w:afterAutospacing="0"/>
        <w:rPr>
          <w:rFonts w:ascii="Calibri" w:hAnsi="Calibri" w:cs="Calibri"/>
          <w:sz w:val="22"/>
          <w:szCs w:val="22"/>
        </w:rPr>
      </w:pPr>
      <w:r w:rsidRPr="007920D6">
        <w:rPr>
          <w:rFonts w:ascii="Calibri" w:hAnsi="Calibri" w:cs="Calibri"/>
          <w:sz w:val="22"/>
          <w:szCs w:val="22"/>
        </w:rPr>
        <w:t>In 2014, the UN Convention on Certain</w:t>
      </w:r>
      <w:r w:rsidRPr="007920D6">
        <w:rPr>
          <w:rStyle w:val="apple-converted-space"/>
          <w:rFonts w:ascii="Calibri" w:hAnsi="Calibri" w:cs="Calibri"/>
          <w:sz w:val="22"/>
          <w:szCs w:val="22"/>
        </w:rPr>
        <w:t> </w:t>
      </w:r>
      <w:r w:rsidRPr="007920D6">
        <w:rPr>
          <w:rFonts w:ascii="Calibri" w:hAnsi="Calibri" w:cs="Calibri"/>
          <w:sz w:val="22"/>
          <w:szCs w:val="22"/>
        </w:rPr>
        <w:t>Conventional Weapons</w:t>
      </w:r>
      <w:r w:rsidRPr="007920D6">
        <w:rPr>
          <w:rStyle w:val="apple-converted-space"/>
          <w:rFonts w:ascii="Calibri" w:hAnsi="Calibri" w:cs="Calibri"/>
          <w:sz w:val="22"/>
          <w:szCs w:val="22"/>
        </w:rPr>
        <w:t> </w:t>
      </w:r>
      <w:r w:rsidRPr="007920D6">
        <w:rPr>
          <w:rFonts w:ascii="Calibri" w:hAnsi="Calibri" w:cs="Calibri"/>
          <w:sz w:val="22"/>
          <w:szCs w:val="22"/>
        </w:rPr>
        <w:t>(CCW), which</w:t>
      </w:r>
      <w:r w:rsidRPr="007920D6">
        <w:rPr>
          <w:rStyle w:val="apple-converted-space"/>
          <w:rFonts w:ascii="Calibri" w:hAnsi="Calibri" w:cs="Calibri"/>
          <w:sz w:val="22"/>
          <w:szCs w:val="22"/>
        </w:rPr>
        <w:t> </w:t>
      </w:r>
      <w:r w:rsidRPr="007920D6">
        <w:rPr>
          <w:rFonts w:ascii="Calibri" w:hAnsi="Calibri" w:cs="Calibri"/>
          <w:sz w:val="22"/>
          <w:szCs w:val="22"/>
        </w:rPr>
        <w:t>tries to ban or restrict</w:t>
      </w:r>
      <w:r w:rsidRPr="007920D6">
        <w:rPr>
          <w:rStyle w:val="apple-converted-space"/>
          <w:rFonts w:ascii="Calibri" w:hAnsi="Calibri" w:cs="Calibri"/>
          <w:sz w:val="22"/>
          <w:szCs w:val="22"/>
        </w:rPr>
        <w:t> </w:t>
      </w:r>
      <w:r w:rsidRPr="007920D6">
        <w:rPr>
          <w:rFonts w:ascii="Calibri" w:hAnsi="Calibri" w:cs="Calibri"/>
          <w:sz w:val="22"/>
          <w:szCs w:val="22"/>
        </w:rPr>
        <w:t>an array of weapons systems, met for the first time to discuss LAWS. So far, the CCW has failed to garner consensus on the issue.</w:t>
      </w:r>
    </w:p>
    <w:p w14:paraId="180C31FE" w14:textId="77777777" w:rsidR="003242DB" w:rsidRPr="007920D6" w:rsidRDefault="003242DB" w:rsidP="003242DB">
      <w:pPr>
        <w:pStyle w:val="NormalWeb"/>
        <w:spacing w:before="0" w:beforeAutospacing="0" w:after="0" w:afterAutospacing="0"/>
        <w:ind w:left="720"/>
        <w:rPr>
          <w:rFonts w:ascii="Calibri" w:hAnsi="Calibri" w:cs="Calibri"/>
          <w:sz w:val="22"/>
          <w:szCs w:val="22"/>
        </w:rPr>
      </w:pPr>
    </w:p>
    <w:p w14:paraId="26E6A25C" w14:textId="77777777" w:rsidR="003242DB" w:rsidRPr="007920D6" w:rsidRDefault="003242DB" w:rsidP="003242DB">
      <w:pPr>
        <w:pStyle w:val="NormalWeb"/>
        <w:numPr>
          <w:ilvl w:val="0"/>
          <w:numId w:val="73"/>
        </w:numPr>
        <w:spacing w:before="0" w:beforeAutospacing="0" w:after="0" w:afterAutospacing="0"/>
        <w:rPr>
          <w:rFonts w:ascii="Calibri" w:hAnsi="Calibri" w:cs="Calibri"/>
          <w:sz w:val="22"/>
          <w:szCs w:val="22"/>
        </w:rPr>
      </w:pPr>
      <w:r w:rsidRPr="007920D6">
        <w:rPr>
          <w:rFonts w:ascii="Calibri" w:hAnsi="Calibri" w:cs="Calibri"/>
          <w:sz w:val="22"/>
          <w:szCs w:val="22"/>
        </w:rPr>
        <w:t>Dozens of governments have supported a global ban on LAWS. In fact, Pakistan, which has endured</w:t>
      </w:r>
      <w:r w:rsidRPr="007920D6">
        <w:rPr>
          <w:rStyle w:val="apple-converted-space"/>
          <w:rFonts w:ascii="Calibri" w:hAnsi="Calibri" w:cs="Calibri"/>
          <w:sz w:val="22"/>
          <w:szCs w:val="22"/>
        </w:rPr>
        <w:t> </w:t>
      </w:r>
      <w:r w:rsidRPr="007920D6">
        <w:rPr>
          <w:rFonts w:ascii="Calibri" w:hAnsi="Calibri" w:cs="Calibri"/>
          <w:sz w:val="22"/>
          <w:szCs w:val="22"/>
        </w:rPr>
        <w:t>sustained U.S. drone strikes</w:t>
      </w:r>
      <w:r w:rsidRPr="007920D6">
        <w:rPr>
          <w:rStyle w:val="apple-converted-space"/>
          <w:rFonts w:ascii="Calibri" w:hAnsi="Calibri" w:cs="Calibri"/>
          <w:sz w:val="22"/>
          <w:szCs w:val="22"/>
        </w:rPr>
        <w:t xml:space="preserve"> </w:t>
      </w:r>
      <w:r w:rsidRPr="007920D6">
        <w:rPr>
          <w:rFonts w:ascii="Calibri" w:hAnsi="Calibri" w:cs="Calibri"/>
          <w:sz w:val="22"/>
          <w:szCs w:val="22"/>
        </w:rPr>
        <w:t>for decades, was the first country to call for their prohibition.</w:t>
      </w:r>
    </w:p>
    <w:p w14:paraId="78EF6907" w14:textId="77777777" w:rsidR="003242DB" w:rsidRPr="007920D6" w:rsidRDefault="003242DB" w:rsidP="003242DB">
      <w:pPr>
        <w:pStyle w:val="ListParagraph"/>
        <w:rPr>
          <w:rFonts w:ascii="Calibri" w:hAnsi="Calibri" w:cs="Calibri"/>
          <w:sz w:val="22"/>
          <w:szCs w:val="22"/>
        </w:rPr>
      </w:pPr>
    </w:p>
    <w:p w14:paraId="139D27EF" w14:textId="77777777" w:rsidR="003242DB" w:rsidRPr="007920D6" w:rsidRDefault="003242DB" w:rsidP="003242DB">
      <w:pPr>
        <w:pStyle w:val="NormalWeb"/>
        <w:numPr>
          <w:ilvl w:val="0"/>
          <w:numId w:val="73"/>
        </w:numPr>
        <w:spacing w:before="0" w:beforeAutospacing="0" w:after="0" w:afterAutospacing="0"/>
        <w:rPr>
          <w:rFonts w:ascii="Calibri" w:hAnsi="Calibri" w:cs="Calibri"/>
          <w:sz w:val="22"/>
          <w:szCs w:val="22"/>
        </w:rPr>
      </w:pPr>
      <w:r w:rsidRPr="007920D6">
        <w:rPr>
          <w:rFonts w:ascii="Calibri" w:hAnsi="Calibri" w:cs="Calibri"/>
          <w:sz w:val="22"/>
          <w:szCs w:val="22"/>
        </w:rPr>
        <w:t>Meanwhile, countries such as the United States, Russia, and others with powerful militaries have opposed a ban. China has supported a ban on using LAWS but not a ban on their development.</w:t>
      </w:r>
    </w:p>
    <w:p w14:paraId="0F11AF01" w14:textId="77777777" w:rsidR="003242DB" w:rsidRPr="007920D6" w:rsidRDefault="003242DB" w:rsidP="003242DB">
      <w:pPr>
        <w:pStyle w:val="ListParagraph"/>
        <w:rPr>
          <w:rFonts w:ascii="Calibri" w:hAnsi="Calibri" w:cs="Calibri"/>
          <w:sz w:val="22"/>
          <w:szCs w:val="22"/>
        </w:rPr>
      </w:pPr>
    </w:p>
    <w:p w14:paraId="34736F2A" w14:textId="77777777" w:rsidR="003242DB" w:rsidRPr="007920D6" w:rsidRDefault="003242DB" w:rsidP="003242DB">
      <w:pPr>
        <w:pStyle w:val="NormalWeb"/>
        <w:numPr>
          <w:ilvl w:val="0"/>
          <w:numId w:val="73"/>
        </w:numPr>
        <w:spacing w:before="0" w:beforeAutospacing="0" w:after="0" w:afterAutospacing="0"/>
        <w:rPr>
          <w:rFonts w:ascii="Calibri" w:hAnsi="Calibri" w:cs="Calibri"/>
          <w:sz w:val="22"/>
          <w:szCs w:val="22"/>
        </w:rPr>
      </w:pPr>
      <w:r w:rsidRPr="007920D6">
        <w:rPr>
          <w:rFonts w:ascii="Calibri" w:hAnsi="Calibri" w:cs="Calibri"/>
          <w:sz w:val="22"/>
          <w:szCs w:val="22"/>
        </w:rPr>
        <w:t>In 2019, the CCW made some progress in establishing guardrails around LAWS. The body adopted eleven guidelines, including steps to prevent terrorist groups from acquiring such weaponry and rules prohibiting LAWS from having human-like traits so the line between human and machine is never blurred.</w:t>
      </w:r>
    </w:p>
    <w:p w14:paraId="4B7C61C5" w14:textId="77777777" w:rsidR="003242DB" w:rsidRPr="007920D6" w:rsidRDefault="003242DB" w:rsidP="003242DB">
      <w:pPr>
        <w:pStyle w:val="ListParagraph"/>
        <w:rPr>
          <w:rFonts w:ascii="Calibri" w:hAnsi="Calibri" w:cs="Calibri"/>
          <w:sz w:val="22"/>
          <w:szCs w:val="22"/>
        </w:rPr>
      </w:pPr>
    </w:p>
    <w:p w14:paraId="7DBF8F4A" w14:textId="77777777" w:rsidR="003242DB" w:rsidRPr="007920D6" w:rsidRDefault="003242DB" w:rsidP="003242DB">
      <w:pPr>
        <w:pStyle w:val="NormalWeb"/>
        <w:numPr>
          <w:ilvl w:val="0"/>
          <w:numId w:val="73"/>
        </w:numPr>
        <w:spacing w:before="0" w:beforeAutospacing="0" w:after="0" w:afterAutospacing="0"/>
        <w:rPr>
          <w:rFonts w:ascii="Calibri" w:hAnsi="Calibri" w:cs="Calibri"/>
          <w:sz w:val="22"/>
          <w:szCs w:val="22"/>
        </w:rPr>
      </w:pPr>
      <w:r w:rsidRPr="007920D6">
        <w:rPr>
          <w:rFonts w:ascii="Calibri" w:hAnsi="Calibri" w:cs="Calibri"/>
          <w:sz w:val="22"/>
          <w:szCs w:val="22"/>
        </w:rPr>
        <w:t>However, the CCW failed to take any significant further steps during their last meeting on the subject in December 2021.</w:t>
      </w:r>
    </w:p>
    <w:p w14:paraId="38E90A16" w14:textId="77777777" w:rsidR="00E178F5" w:rsidRPr="00563A14" w:rsidRDefault="00000000" w:rsidP="00563A14">
      <w:pPr>
        <w:pStyle w:val="ListParagraph"/>
        <w:numPr>
          <w:ilvl w:val="0"/>
          <w:numId w:val="53"/>
        </w:numPr>
        <w:rPr>
          <w:rFonts w:ascii="Calibri" w:eastAsia="Times New Roman" w:hAnsi="Calibri" w:cs="Calibri"/>
          <w:sz w:val="22"/>
          <w:szCs w:val="22"/>
        </w:rPr>
      </w:pPr>
      <w:r w:rsidRPr="00563A14">
        <w:rPr>
          <w:rFonts w:ascii="Calibri" w:eastAsia="Times New Roman" w:hAnsi="Calibri" w:cs="Calibri"/>
          <w:sz w:val="22"/>
          <w:szCs w:val="22"/>
        </w:rPr>
        <w:t>Updated example (2025-2026): regulation is still lagging behind technological change. Reuters reported in May 2025 that U.N. discussions on so-called killer robots were struggling to keep pace with battlefield deployment, and in March 2026 the chair of the Geneva talks again warned that urgent progress was needed on a framework to prohibit or restrict LAWS.</w:t>
      </w:r>
    </w:p>
    <w:p w14:paraId="5F34BFBD" w14:textId="77777777" w:rsidR="003242DB" w:rsidRPr="007920D6" w:rsidRDefault="003242DB" w:rsidP="003242DB">
      <w:pPr>
        <w:pStyle w:val="Heading3"/>
        <w:spacing w:before="0"/>
        <w:rPr>
          <w:rFonts w:ascii="Calibri" w:hAnsi="Calibri" w:cs="Calibri"/>
          <w:b/>
          <w:bCs/>
          <w:color w:val="auto"/>
          <w:sz w:val="22"/>
          <w:szCs w:val="22"/>
        </w:rPr>
      </w:pPr>
    </w:p>
    <w:p w14:paraId="05AC9606" w14:textId="77777777" w:rsidR="003242DB" w:rsidRPr="007920D6" w:rsidRDefault="003242DB" w:rsidP="003242DB">
      <w:pPr>
        <w:pStyle w:val="Heading3"/>
        <w:spacing w:before="0"/>
        <w:rPr>
          <w:rFonts w:ascii="Calibri" w:hAnsi="Calibri" w:cs="Calibri"/>
          <w:color w:val="auto"/>
          <w:sz w:val="22"/>
          <w:szCs w:val="22"/>
          <w:u w:val="single"/>
        </w:rPr>
      </w:pPr>
      <w:r w:rsidRPr="007920D6">
        <w:rPr>
          <w:rFonts w:ascii="Calibri" w:hAnsi="Calibri" w:cs="Calibri"/>
          <w:color w:val="auto"/>
          <w:sz w:val="22"/>
          <w:szCs w:val="22"/>
          <w:u w:val="single"/>
        </w:rPr>
        <w:t>The AI future is here</w:t>
      </w:r>
    </w:p>
    <w:p w14:paraId="490407EC" w14:textId="77777777" w:rsidR="003242DB" w:rsidRPr="007920D6" w:rsidRDefault="003242DB" w:rsidP="003242DB">
      <w:pPr>
        <w:pStyle w:val="NormalWeb"/>
        <w:spacing w:before="0" w:beforeAutospacing="0" w:after="0" w:afterAutospacing="0"/>
        <w:rPr>
          <w:rFonts w:ascii="Calibri" w:hAnsi="Calibri" w:cs="Calibri"/>
          <w:sz w:val="22"/>
          <w:szCs w:val="22"/>
        </w:rPr>
      </w:pPr>
    </w:p>
    <w:p w14:paraId="3AB0B4DD" w14:textId="77777777" w:rsidR="003242DB" w:rsidRPr="007920D6" w:rsidRDefault="003242DB" w:rsidP="003242DB">
      <w:pPr>
        <w:pStyle w:val="NormalWeb"/>
        <w:numPr>
          <w:ilvl w:val="0"/>
          <w:numId w:val="74"/>
        </w:numPr>
        <w:spacing w:before="0" w:beforeAutospacing="0" w:after="0" w:afterAutospacing="0"/>
        <w:rPr>
          <w:rFonts w:ascii="Calibri" w:hAnsi="Calibri" w:cs="Calibri"/>
          <w:sz w:val="22"/>
          <w:szCs w:val="22"/>
        </w:rPr>
      </w:pPr>
      <w:r w:rsidRPr="007920D6">
        <w:rPr>
          <w:rFonts w:ascii="Calibri" w:hAnsi="Calibri" w:cs="Calibri"/>
          <w:sz w:val="22"/>
          <w:szCs w:val="22"/>
        </w:rPr>
        <w:t>AI’s use in combat remains in its early stages, and much of the AI technology militaries are developing is for nonlethal use. So, the world is unlikely to witness a state-sanctioned robot war anytime soon. </w:t>
      </w:r>
    </w:p>
    <w:p w14:paraId="28174ABE" w14:textId="77777777" w:rsidR="003242DB" w:rsidRPr="007920D6" w:rsidRDefault="003242DB" w:rsidP="003242DB">
      <w:pPr>
        <w:pStyle w:val="NormalWeb"/>
        <w:spacing w:before="0" w:beforeAutospacing="0" w:after="0" w:afterAutospacing="0"/>
        <w:ind w:left="720"/>
        <w:rPr>
          <w:rFonts w:ascii="Calibri" w:hAnsi="Calibri" w:cs="Calibri"/>
          <w:sz w:val="22"/>
          <w:szCs w:val="22"/>
        </w:rPr>
      </w:pPr>
    </w:p>
    <w:p w14:paraId="209B274D" w14:textId="77777777" w:rsidR="003242DB" w:rsidRPr="007920D6" w:rsidRDefault="003242DB" w:rsidP="003242DB">
      <w:pPr>
        <w:pStyle w:val="NormalWeb"/>
        <w:numPr>
          <w:ilvl w:val="0"/>
          <w:numId w:val="74"/>
        </w:numPr>
        <w:spacing w:before="0" w:beforeAutospacing="0" w:after="0" w:afterAutospacing="0"/>
        <w:rPr>
          <w:rFonts w:ascii="Calibri" w:hAnsi="Calibri" w:cs="Calibri"/>
          <w:sz w:val="22"/>
          <w:szCs w:val="22"/>
        </w:rPr>
      </w:pPr>
      <w:r w:rsidRPr="007920D6">
        <w:rPr>
          <w:rFonts w:ascii="Calibri" w:hAnsi="Calibri" w:cs="Calibri"/>
          <w:sz w:val="22"/>
          <w:szCs w:val="22"/>
        </w:rPr>
        <w:t>But the reality of AI weapons is no longer constrained to science fiction hits like</w:t>
      </w:r>
      <w:r w:rsidRPr="007920D6">
        <w:rPr>
          <w:rStyle w:val="apple-converted-space"/>
          <w:rFonts w:ascii="Calibri" w:hAnsi="Calibri" w:cs="Calibri"/>
          <w:sz w:val="22"/>
          <w:szCs w:val="22"/>
        </w:rPr>
        <w:t> </w:t>
      </w:r>
      <w:r w:rsidRPr="007920D6">
        <w:rPr>
          <w:rStyle w:val="Emphasis"/>
          <w:rFonts w:ascii="Calibri" w:hAnsi="Calibri" w:cs="Calibri"/>
          <w:sz w:val="22"/>
          <w:szCs w:val="22"/>
        </w:rPr>
        <w:t>I, Robot</w:t>
      </w:r>
      <w:r w:rsidRPr="007920D6">
        <w:rPr>
          <w:rStyle w:val="apple-converted-space"/>
          <w:rFonts w:ascii="Calibri" w:hAnsi="Calibri" w:cs="Calibri"/>
          <w:sz w:val="22"/>
          <w:szCs w:val="22"/>
        </w:rPr>
        <w:t> </w:t>
      </w:r>
      <w:r w:rsidRPr="007920D6">
        <w:rPr>
          <w:rFonts w:ascii="Calibri" w:hAnsi="Calibri" w:cs="Calibri"/>
          <w:sz w:val="22"/>
          <w:szCs w:val="22"/>
        </w:rPr>
        <w:t>or</w:t>
      </w:r>
      <w:r w:rsidRPr="007920D6">
        <w:rPr>
          <w:rStyle w:val="apple-converted-space"/>
          <w:rFonts w:ascii="Calibri" w:hAnsi="Calibri" w:cs="Calibri"/>
          <w:sz w:val="22"/>
          <w:szCs w:val="22"/>
        </w:rPr>
        <w:t> </w:t>
      </w:r>
      <w:r w:rsidRPr="007920D6">
        <w:rPr>
          <w:rStyle w:val="Emphasis"/>
          <w:rFonts w:ascii="Calibri" w:hAnsi="Calibri" w:cs="Calibri"/>
          <w:sz w:val="22"/>
          <w:szCs w:val="22"/>
        </w:rPr>
        <w:t>Black Mirror</w:t>
      </w:r>
      <w:r w:rsidRPr="007920D6">
        <w:rPr>
          <w:rFonts w:ascii="Calibri" w:hAnsi="Calibri" w:cs="Calibri"/>
          <w:sz w:val="22"/>
          <w:szCs w:val="22"/>
        </w:rPr>
        <w:t>. The technology exists today, and its development and use are accelerating.</w:t>
      </w:r>
    </w:p>
    <w:p w14:paraId="7B3F8B5D" w14:textId="77777777" w:rsidR="003242DB" w:rsidRPr="007920D6" w:rsidRDefault="003242DB" w:rsidP="003242DB">
      <w:pPr>
        <w:pStyle w:val="NormalWeb"/>
        <w:spacing w:before="0" w:beforeAutospacing="0" w:after="0" w:afterAutospacing="0"/>
        <w:rPr>
          <w:rFonts w:ascii="Calibri" w:hAnsi="Calibri" w:cs="Calibri"/>
          <w:sz w:val="22"/>
          <w:szCs w:val="22"/>
        </w:rPr>
      </w:pPr>
    </w:p>
    <w:p w14:paraId="4FD2592F" w14:textId="77777777" w:rsidR="003242DB" w:rsidRPr="007920D6" w:rsidRDefault="003242DB" w:rsidP="003242DB">
      <w:pPr>
        <w:pStyle w:val="NormalWeb"/>
        <w:spacing w:before="0" w:beforeAutospacing="0" w:after="0" w:afterAutospacing="0"/>
        <w:rPr>
          <w:rFonts w:ascii="Calibri" w:hAnsi="Calibri" w:cs="Calibri"/>
          <w:sz w:val="22"/>
          <w:szCs w:val="22"/>
        </w:rPr>
      </w:pPr>
    </w:p>
    <w:p w14:paraId="53B43737" w14:textId="77777777" w:rsidR="003242DB" w:rsidRPr="007920D6" w:rsidRDefault="003242DB" w:rsidP="003242DB">
      <w:pPr>
        <w:pStyle w:val="NormalWeb"/>
        <w:spacing w:before="0" w:beforeAutospacing="0" w:after="0" w:afterAutospacing="0"/>
        <w:rPr>
          <w:rFonts w:ascii="Calibri" w:hAnsi="Calibri" w:cs="Calibri"/>
          <w:sz w:val="22"/>
          <w:szCs w:val="22"/>
        </w:rPr>
      </w:pPr>
    </w:p>
    <w:p w14:paraId="43B71C56" w14:textId="77777777" w:rsidR="003242DB" w:rsidRPr="007920D6" w:rsidRDefault="003242DB" w:rsidP="003242DB">
      <w:pPr>
        <w:pStyle w:val="NormalWeb"/>
        <w:spacing w:before="0" w:beforeAutospacing="0" w:after="0" w:afterAutospacing="0"/>
        <w:rPr>
          <w:rFonts w:ascii="Calibri" w:hAnsi="Calibri" w:cs="Calibri"/>
          <w:sz w:val="22"/>
          <w:szCs w:val="22"/>
        </w:rPr>
      </w:pPr>
    </w:p>
    <w:p w14:paraId="62C6E389" w14:textId="77777777" w:rsidR="003242DB" w:rsidRPr="007920D6" w:rsidRDefault="003242DB" w:rsidP="003242DB">
      <w:pPr>
        <w:pStyle w:val="NormalWeb"/>
        <w:spacing w:before="0" w:beforeAutospacing="0" w:after="0" w:afterAutospacing="0"/>
        <w:rPr>
          <w:rFonts w:ascii="Calibri" w:hAnsi="Calibri" w:cs="Calibri"/>
          <w:sz w:val="22"/>
          <w:szCs w:val="22"/>
        </w:rPr>
      </w:pPr>
    </w:p>
    <w:p w14:paraId="0313E5E0" w14:textId="77777777" w:rsidR="003242DB" w:rsidRPr="007920D6" w:rsidRDefault="003242DB" w:rsidP="003242DB">
      <w:pPr>
        <w:pStyle w:val="NormalWeb"/>
        <w:spacing w:before="0" w:beforeAutospacing="0" w:after="0" w:afterAutospacing="0"/>
        <w:rPr>
          <w:rFonts w:ascii="Calibri" w:hAnsi="Calibri" w:cs="Calibri"/>
          <w:sz w:val="22"/>
          <w:szCs w:val="22"/>
        </w:rPr>
      </w:pPr>
    </w:p>
    <w:p w14:paraId="2D667374" w14:textId="77777777" w:rsidR="003242DB" w:rsidRPr="007920D6" w:rsidRDefault="003242DB" w:rsidP="003242DB">
      <w:pPr>
        <w:rPr>
          <w:rFonts w:ascii="Calibri" w:hAnsi="Calibri" w:cs="Calibri"/>
          <w:sz w:val="22"/>
          <w:szCs w:val="22"/>
        </w:rPr>
      </w:pPr>
    </w:p>
    <w:p w14:paraId="4E680202" w14:textId="77777777" w:rsidR="00173435" w:rsidRPr="003242DB" w:rsidRDefault="00173435" w:rsidP="00563A14">
      <w:pPr>
        <w:pStyle w:val="ListParagraph"/>
      </w:pPr>
    </w:p>
    <w:sectPr w:rsidR="00173435" w:rsidRPr="003242DB">
      <w:headerReference w:type="even" r:id="rId7"/>
      <w:headerReference w:type="default" r:id="rId8"/>
      <w:footerReference w:type="even" r:id="rId9"/>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8FD6D1" w14:textId="77777777" w:rsidR="00A5191F" w:rsidRDefault="00A5191F" w:rsidP="00410816">
      <w:r>
        <w:separator/>
      </w:r>
    </w:p>
  </w:endnote>
  <w:endnote w:type="continuationSeparator" w:id="0">
    <w:p w14:paraId="4CF64CE9" w14:textId="77777777" w:rsidR="00A5191F" w:rsidRDefault="00A5191F" w:rsidP="004108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MingLiU">
    <w:altName w:val="新細明體"/>
    <w:panose1 w:val="02020500000000000000"/>
    <w:charset w:val="88"/>
    <w:family w:val="roman"/>
    <w:pitch w:val="variable"/>
    <w:sig w:usb0="A00002FF" w:usb1="28CFFCFA" w:usb2="00000016" w:usb3="00000000" w:csb0="00100001"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Lucida Grande">
    <w:panose1 w:val="020B0600040502020204"/>
    <w:charset w:val="00"/>
    <w:family w:val="swiss"/>
    <w:pitch w:val="variable"/>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30035328"/>
      <w:docPartObj>
        <w:docPartGallery w:val="Page Numbers (Bottom of Page)"/>
        <w:docPartUnique/>
      </w:docPartObj>
    </w:sdtPr>
    <w:sdtContent>
      <w:p w14:paraId="5F55C816" w14:textId="77777777" w:rsidR="008851CE" w:rsidRDefault="008851CE" w:rsidP="009E58F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8E9E2A8" w14:textId="77777777" w:rsidR="008851CE" w:rsidRDefault="008851CE" w:rsidP="008851C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32564062"/>
      <w:docPartObj>
        <w:docPartGallery w:val="Page Numbers (Bottom of Page)"/>
        <w:docPartUnique/>
      </w:docPartObj>
    </w:sdtPr>
    <w:sdtContent>
      <w:p w14:paraId="5DBF67B7" w14:textId="77777777" w:rsidR="008851CE" w:rsidRDefault="008851CE" w:rsidP="009E58F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2FAC122" w14:textId="77777777" w:rsidR="008D4062" w:rsidRDefault="008D4062" w:rsidP="008851CE">
    <w:pPr>
      <w:pStyle w:val="Footer"/>
      <w:ind w:right="360"/>
      <w:rPr>
        <w:rFonts w:ascii="Arial" w:hAnsi="Arial" w:cs="Arial"/>
        <w:b/>
        <w:bCs/>
        <w:i/>
        <w:iCs/>
        <w:sz w:val="16"/>
        <w:szCs w:val="16"/>
      </w:rPr>
    </w:pPr>
    <w:r>
      <w:rPr>
        <w:rFonts w:ascii="Arial" w:hAnsi="Arial" w:cs="Arial"/>
        <w:b/>
        <w:bCs/>
        <w:i/>
        <w:iCs/>
        <w:sz w:val="16"/>
        <w:szCs w:val="16"/>
      </w:rPr>
      <w:t>_________________________________________________________________________________________________</w:t>
    </w:r>
  </w:p>
  <w:p w14:paraId="38CFED2D" w14:textId="77777777" w:rsidR="008D4062" w:rsidRDefault="008D4062" w:rsidP="008851CE">
    <w:pPr>
      <w:pStyle w:val="Footer"/>
      <w:ind w:right="360"/>
      <w:rPr>
        <w:rFonts w:ascii="Arial" w:hAnsi="Arial" w:cs="Arial"/>
        <w:b/>
        <w:bCs/>
        <w:i/>
        <w:iCs/>
        <w:sz w:val="16"/>
        <w:szCs w:val="16"/>
      </w:rPr>
    </w:pPr>
  </w:p>
  <w:p w14:paraId="1BCA9730" w14:textId="77777777" w:rsidR="00410816" w:rsidRPr="00410816" w:rsidRDefault="00893A4F" w:rsidP="008851CE">
    <w:pPr>
      <w:pStyle w:val="Footer"/>
      <w:ind w:right="360"/>
    </w:pPr>
    <w:r>
      <w:rPr>
        <w:rFonts w:ascii="Arial" w:hAnsi="Arial" w:cs="Arial"/>
        <w:b/>
        <w:bCs/>
        <w:i/>
        <w:iCs/>
        <w:sz w:val="16"/>
        <w:szCs w:val="16"/>
      </w:rPr>
      <w:t>(</w:t>
    </w:r>
    <w:r w:rsidR="00410816" w:rsidRPr="007E1812">
      <w:rPr>
        <w:rFonts w:ascii="Arial" w:hAnsi="Arial" w:cs="Arial"/>
        <w:b/>
        <w:bCs/>
        <w:i/>
        <w:iCs/>
        <w:sz w:val="16"/>
        <w:szCs w:val="16"/>
      </w:rPr>
      <w:t xml:space="preserve">Email: </w:t>
    </w:r>
    <w:hyperlink r:id="rId1" w:history="1">
      <w:r w:rsidR="00410816" w:rsidRPr="007E1812">
        <w:rPr>
          <w:rStyle w:val="Hyperlink"/>
          <w:rFonts w:ascii="Arial" w:hAnsi="Arial" w:cs="Arial"/>
          <w:b/>
          <w:bCs/>
          <w:i/>
          <w:iCs/>
          <w:sz w:val="16"/>
          <w:szCs w:val="16"/>
        </w:rPr>
        <w:t>williamchan1640@gmail.com</w:t>
      </w:r>
    </w:hyperlink>
    <w:r w:rsidR="00410816">
      <w:rPr>
        <w:rFonts w:ascii="Arial" w:hAnsi="Arial" w:cs="Arial"/>
        <w:b/>
        <w:bCs/>
        <w:i/>
        <w:iCs/>
        <w:sz w:val="16"/>
        <w:szCs w:val="16"/>
      </w:rPr>
      <w:t xml:space="preserve"> </w:t>
    </w:r>
    <w:r w:rsidR="00410816" w:rsidRPr="007E1812">
      <w:rPr>
        <w:rFonts w:ascii="Arial" w:hAnsi="Arial" w:cs="Arial"/>
        <w:b/>
        <w:bCs/>
        <w:i/>
        <w:iCs/>
        <w:sz w:val="16"/>
        <w:szCs w:val="16"/>
      </w:rPr>
      <w:t>DID: +6583881364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AF716B" w14:textId="77777777" w:rsidR="00A5191F" w:rsidRDefault="00A5191F" w:rsidP="00410816">
      <w:r>
        <w:separator/>
      </w:r>
    </w:p>
  </w:footnote>
  <w:footnote w:type="continuationSeparator" w:id="0">
    <w:p w14:paraId="5AB9E1AA" w14:textId="77777777" w:rsidR="00A5191F" w:rsidRDefault="00A5191F" w:rsidP="004108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55934869"/>
      <w:docPartObj>
        <w:docPartGallery w:val="Page Numbers (Top of Page)"/>
        <w:docPartUnique/>
      </w:docPartObj>
    </w:sdtPr>
    <w:sdtContent>
      <w:p w14:paraId="442A8FEF" w14:textId="77777777" w:rsidR="00410816" w:rsidRDefault="00410816" w:rsidP="009E58F5">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FE09174" w14:textId="77777777" w:rsidR="00410816" w:rsidRDefault="00410816" w:rsidP="00410816">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76D2B" w14:textId="77777777" w:rsidR="00410816" w:rsidRDefault="00410816" w:rsidP="00410816">
    <w:pPr>
      <w:pStyle w:val="Header"/>
      <w:ind w:right="360"/>
      <w:rPr>
        <w:rFonts w:ascii="Arial" w:hAnsi="Arial" w:cs="Arial"/>
        <w:smallCaps/>
      </w:rPr>
    </w:pPr>
    <w:r w:rsidRPr="009B02E3">
      <w:rPr>
        <w:rFonts w:ascii="Arial" w:hAnsi="Arial" w:cs="Arial"/>
        <w:smallCaps/>
      </w:rPr>
      <w:t xml:space="preserve">Writing Through Thinking: The </w:t>
    </w:r>
    <w:r w:rsidR="000066EF">
      <w:rPr>
        <w:rFonts w:ascii="Arial" w:hAnsi="Arial" w:cs="Arial"/>
        <w:smallCaps/>
      </w:rPr>
      <w:t xml:space="preserve">Advanced </w:t>
    </w:r>
    <w:r w:rsidRPr="009B02E3">
      <w:rPr>
        <w:rFonts w:ascii="Arial" w:hAnsi="Arial" w:cs="Arial"/>
        <w:smallCaps/>
      </w:rPr>
      <w:t xml:space="preserve">GP Programme </w:t>
    </w:r>
    <w:r w:rsidR="008851CE">
      <w:rPr>
        <w:rFonts w:ascii="Arial" w:hAnsi="Arial" w:cs="Arial"/>
        <w:smallCaps/>
      </w:rPr>
      <w:t>with</w:t>
    </w:r>
    <w:r>
      <w:rPr>
        <w:rFonts w:ascii="Arial" w:hAnsi="Arial" w:cs="Arial"/>
        <w:smallCaps/>
      </w:rPr>
      <w:t xml:space="preserve"> Dr</w:t>
    </w:r>
    <w:r w:rsidRPr="009B02E3">
      <w:rPr>
        <w:rFonts w:ascii="Arial" w:hAnsi="Arial" w:cs="Arial"/>
        <w:smallCaps/>
      </w:rPr>
      <w:t xml:space="preserve"> Chan</w:t>
    </w:r>
  </w:p>
  <w:p w14:paraId="12440EDF" w14:textId="77777777" w:rsidR="00410816" w:rsidRDefault="00410816" w:rsidP="00410816">
    <w:pPr>
      <w:pStyle w:val="Header"/>
      <w:rPr>
        <w:rFonts w:ascii="Arial" w:hAnsi="Arial" w:cs="Arial"/>
        <w:smallCaps/>
      </w:rPr>
    </w:pPr>
    <w:r>
      <w:rPr>
        <w:rFonts w:ascii="Arial" w:hAnsi="Arial" w:cs="Arial"/>
        <w:smallCaps/>
      </w:rPr>
      <w:t xml:space="preserve">Theme: </w:t>
    </w:r>
    <w:r w:rsidR="00DD4A7E">
      <w:rPr>
        <w:rFonts w:ascii="Arial" w:hAnsi="Arial" w:cs="Arial"/>
        <w:smallCaps/>
      </w:rPr>
      <w:t>International Relations</w:t>
    </w:r>
  </w:p>
  <w:p w14:paraId="57FB4B6A" w14:textId="77777777" w:rsidR="007823D6" w:rsidRPr="009B02E3" w:rsidRDefault="000066EF" w:rsidP="008D4062">
    <w:pPr>
      <w:pStyle w:val="Header"/>
      <w:pBdr>
        <w:bottom w:val="single" w:sz="12" w:space="1" w:color="auto"/>
      </w:pBdr>
      <w:rPr>
        <w:rFonts w:ascii="Arial" w:hAnsi="Arial" w:cs="Arial"/>
        <w:smallCaps/>
      </w:rPr>
    </w:pPr>
    <w:r>
      <w:rPr>
        <w:rFonts w:ascii="Arial" w:hAnsi="Arial" w:cs="Arial"/>
        <w:smallCaps/>
      </w:rPr>
      <w:t>JC 1 &amp; 2</w:t>
    </w:r>
    <w:r w:rsidR="008D4062">
      <w:rPr>
        <w:rFonts w:ascii="Arial" w:hAnsi="Arial" w:cs="Arial"/>
        <w:smallCaps/>
      </w:rPr>
      <w:t xml:space="preserve"> (</w:t>
    </w:r>
    <w:r w:rsidR="007823D6">
      <w:rPr>
        <w:rFonts w:ascii="Arial" w:hAnsi="Arial" w:cs="Arial"/>
        <w:smallCaps/>
      </w:rPr>
      <w:t>Student</w:t>
    </w:r>
    <w:r w:rsidR="008D4062">
      <w:rPr>
        <w:rFonts w:ascii="Arial" w:hAnsi="Arial" w:cs="Arial"/>
        <w:smallCaps/>
      </w:rPr>
      <w:t>)</w:t>
    </w:r>
  </w:p>
  <w:p w14:paraId="5E890982" w14:textId="77777777" w:rsidR="00410816" w:rsidRDefault="0041081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51"/>
    <w:multiLevelType w:val="hybridMultilevel"/>
    <w:tmpl w:val="F228B15E"/>
    <w:lvl w:ilvl="0" w:tplc="04090017">
      <w:start w:val="1"/>
      <w:numFmt w:val="lowerLetter"/>
      <w:lvlText w:val="%1)"/>
      <w:lvlJc w:val="left"/>
      <w:pPr>
        <w:ind w:left="360" w:hanging="360"/>
      </w:pPr>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2971AF3"/>
    <w:multiLevelType w:val="hybridMultilevel"/>
    <w:tmpl w:val="3778503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6C27E37"/>
    <w:multiLevelType w:val="hybridMultilevel"/>
    <w:tmpl w:val="BD829D56"/>
    <w:lvl w:ilvl="0" w:tplc="B170B8D8">
      <w:start w:val="10"/>
      <w:numFmt w:val="bullet"/>
      <w:lvlText w:val="-"/>
      <w:lvlJc w:val="left"/>
      <w:pPr>
        <w:ind w:left="1080" w:hanging="360"/>
      </w:pPr>
      <w:rPr>
        <w:rFonts w:ascii="Arial" w:eastAsiaTheme="minorHAnsi"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076840F8"/>
    <w:multiLevelType w:val="hybridMultilevel"/>
    <w:tmpl w:val="58C620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AA225A8"/>
    <w:multiLevelType w:val="hybridMultilevel"/>
    <w:tmpl w:val="924ACF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E297052"/>
    <w:multiLevelType w:val="hybridMultilevel"/>
    <w:tmpl w:val="76A046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EE16F7C"/>
    <w:multiLevelType w:val="hybridMultilevel"/>
    <w:tmpl w:val="8BB058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F695732"/>
    <w:multiLevelType w:val="hybridMultilevel"/>
    <w:tmpl w:val="7EB083C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14D72C9"/>
    <w:multiLevelType w:val="hybridMultilevel"/>
    <w:tmpl w:val="710E9CD0"/>
    <w:lvl w:ilvl="0" w:tplc="72C0A1BA">
      <w:start w:val="1"/>
      <w:numFmt w:val="decimal"/>
      <w:lvlText w:val="%1."/>
      <w:lvlJc w:val="left"/>
      <w:pPr>
        <w:ind w:left="720" w:hanging="360"/>
      </w:pPr>
      <w:rPr>
        <w:rFonts w:asciiTheme="minorHAnsi" w:hAnsiTheme="minorHAnsi" w:cstheme="minorHAnsi" w:hint="default"/>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34F70D6"/>
    <w:multiLevelType w:val="hybridMultilevel"/>
    <w:tmpl w:val="21F62F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4773F65"/>
    <w:multiLevelType w:val="hybridMultilevel"/>
    <w:tmpl w:val="A392AD4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676673E"/>
    <w:multiLevelType w:val="hybridMultilevel"/>
    <w:tmpl w:val="F13AFE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7E01F2B"/>
    <w:multiLevelType w:val="hybridMultilevel"/>
    <w:tmpl w:val="4F5A8B8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C577C7A"/>
    <w:multiLevelType w:val="hybridMultilevel"/>
    <w:tmpl w:val="4044E65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CB32A04"/>
    <w:multiLevelType w:val="hybridMultilevel"/>
    <w:tmpl w:val="E834BF46"/>
    <w:lvl w:ilvl="0" w:tplc="FFFFFFFF">
      <w:start w:val="1"/>
      <w:numFmt w:val="decimal"/>
      <w:lvlText w:val="%1."/>
      <w:lvlJc w:val="left"/>
      <w:pPr>
        <w:ind w:left="2340" w:hanging="360"/>
      </w:pPr>
    </w:lvl>
    <w:lvl w:ilvl="1" w:tplc="FFFFFFFF" w:tentative="1">
      <w:start w:val="1"/>
      <w:numFmt w:val="lowerLetter"/>
      <w:lvlText w:val="%2."/>
      <w:lvlJc w:val="left"/>
      <w:pPr>
        <w:ind w:left="3060" w:hanging="360"/>
      </w:pPr>
    </w:lvl>
    <w:lvl w:ilvl="2" w:tplc="FFFFFFFF" w:tentative="1">
      <w:start w:val="1"/>
      <w:numFmt w:val="lowerRoman"/>
      <w:lvlText w:val="%3."/>
      <w:lvlJc w:val="right"/>
      <w:pPr>
        <w:ind w:left="3780" w:hanging="180"/>
      </w:pPr>
    </w:lvl>
    <w:lvl w:ilvl="3" w:tplc="FFFFFFFF" w:tentative="1">
      <w:start w:val="1"/>
      <w:numFmt w:val="decimal"/>
      <w:lvlText w:val="%4."/>
      <w:lvlJc w:val="left"/>
      <w:pPr>
        <w:ind w:left="4500" w:hanging="360"/>
      </w:pPr>
    </w:lvl>
    <w:lvl w:ilvl="4" w:tplc="FFFFFFFF" w:tentative="1">
      <w:start w:val="1"/>
      <w:numFmt w:val="lowerLetter"/>
      <w:lvlText w:val="%5."/>
      <w:lvlJc w:val="left"/>
      <w:pPr>
        <w:ind w:left="5220" w:hanging="360"/>
      </w:pPr>
    </w:lvl>
    <w:lvl w:ilvl="5" w:tplc="FFFFFFFF" w:tentative="1">
      <w:start w:val="1"/>
      <w:numFmt w:val="lowerRoman"/>
      <w:lvlText w:val="%6."/>
      <w:lvlJc w:val="right"/>
      <w:pPr>
        <w:ind w:left="5940" w:hanging="180"/>
      </w:pPr>
    </w:lvl>
    <w:lvl w:ilvl="6" w:tplc="FFFFFFFF" w:tentative="1">
      <w:start w:val="1"/>
      <w:numFmt w:val="decimal"/>
      <w:lvlText w:val="%7."/>
      <w:lvlJc w:val="left"/>
      <w:pPr>
        <w:ind w:left="6660" w:hanging="360"/>
      </w:pPr>
    </w:lvl>
    <w:lvl w:ilvl="7" w:tplc="FFFFFFFF" w:tentative="1">
      <w:start w:val="1"/>
      <w:numFmt w:val="lowerLetter"/>
      <w:lvlText w:val="%8."/>
      <w:lvlJc w:val="left"/>
      <w:pPr>
        <w:ind w:left="7380" w:hanging="360"/>
      </w:pPr>
    </w:lvl>
    <w:lvl w:ilvl="8" w:tplc="FFFFFFFF" w:tentative="1">
      <w:start w:val="1"/>
      <w:numFmt w:val="lowerRoman"/>
      <w:lvlText w:val="%9."/>
      <w:lvlJc w:val="right"/>
      <w:pPr>
        <w:ind w:left="8100" w:hanging="180"/>
      </w:pPr>
    </w:lvl>
  </w:abstractNum>
  <w:abstractNum w:abstractNumId="15" w15:restartNumberingAfterBreak="0">
    <w:nsid w:val="1CB63C06"/>
    <w:multiLevelType w:val="hybridMultilevel"/>
    <w:tmpl w:val="CA2448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1F6E78B1"/>
    <w:multiLevelType w:val="hybridMultilevel"/>
    <w:tmpl w:val="3B7A24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7150371"/>
    <w:multiLevelType w:val="hybridMultilevel"/>
    <w:tmpl w:val="54221D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8D82AD2"/>
    <w:multiLevelType w:val="hybridMultilevel"/>
    <w:tmpl w:val="CE0062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A0242B1"/>
    <w:multiLevelType w:val="hybridMultilevel"/>
    <w:tmpl w:val="7812DC5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C643807"/>
    <w:multiLevelType w:val="hybridMultilevel"/>
    <w:tmpl w:val="BFA6B4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1EC6B40"/>
    <w:multiLevelType w:val="hybridMultilevel"/>
    <w:tmpl w:val="76F04A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2B45061"/>
    <w:multiLevelType w:val="hybridMultilevel"/>
    <w:tmpl w:val="3A88CB2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32EF472C"/>
    <w:multiLevelType w:val="hybridMultilevel"/>
    <w:tmpl w:val="4F12E3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308043B"/>
    <w:multiLevelType w:val="hybridMultilevel"/>
    <w:tmpl w:val="AE965718"/>
    <w:lvl w:ilvl="0" w:tplc="8234788A">
      <w:start w:val="1"/>
      <w:numFmt w:val="decimal"/>
      <w:lvlText w:val="%1."/>
      <w:lvlJc w:val="left"/>
      <w:pPr>
        <w:tabs>
          <w:tab w:val="num" w:pos="680"/>
        </w:tabs>
        <w:ind w:left="680" w:hanging="340"/>
      </w:pPr>
      <w:rPr>
        <w:rFonts w:hint="default"/>
      </w:rPr>
    </w:lvl>
    <w:lvl w:ilvl="1" w:tplc="96CA2ADE">
      <w:numFmt w:val="bullet"/>
      <w:lvlText w:val="-"/>
      <w:lvlJc w:val="left"/>
      <w:pPr>
        <w:tabs>
          <w:tab w:val="num" w:pos="1780"/>
        </w:tabs>
        <w:ind w:left="1780" w:hanging="360"/>
      </w:pPr>
      <w:rPr>
        <w:rFonts w:ascii="Arial" w:eastAsia="SimSun" w:hAnsi="Arial" w:cs="Times New Roman" w:hint="default"/>
      </w:rPr>
    </w:lvl>
    <w:lvl w:ilvl="2" w:tplc="0409001B" w:tentative="1">
      <w:start w:val="1"/>
      <w:numFmt w:val="lowerRoman"/>
      <w:lvlText w:val="%3."/>
      <w:lvlJc w:val="right"/>
      <w:pPr>
        <w:tabs>
          <w:tab w:val="num" w:pos="2500"/>
        </w:tabs>
        <w:ind w:left="2500" w:hanging="180"/>
      </w:pPr>
    </w:lvl>
    <w:lvl w:ilvl="3" w:tplc="0409000F" w:tentative="1">
      <w:start w:val="1"/>
      <w:numFmt w:val="decimal"/>
      <w:lvlText w:val="%4."/>
      <w:lvlJc w:val="left"/>
      <w:pPr>
        <w:tabs>
          <w:tab w:val="num" w:pos="3220"/>
        </w:tabs>
        <w:ind w:left="3220" w:hanging="360"/>
      </w:pPr>
    </w:lvl>
    <w:lvl w:ilvl="4" w:tplc="04090019" w:tentative="1">
      <w:start w:val="1"/>
      <w:numFmt w:val="lowerLetter"/>
      <w:lvlText w:val="%5."/>
      <w:lvlJc w:val="left"/>
      <w:pPr>
        <w:tabs>
          <w:tab w:val="num" w:pos="3940"/>
        </w:tabs>
        <w:ind w:left="3940" w:hanging="360"/>
      </w:pPr>
    </w:lvl>
    <w:lvl w:ilvl="5" w:tplc="0409001B" w:tentative="1">
      <w:start w:val="1"/>
      <w:numFmt w:val="lowerRoman"/>
      <w:lvlText w:val="%6."/>
      <w:lvlJc w:val="right"/>
      <w:pPr>
        <w:tabs>
          <w:tab w:val="num" w:pos="4660"/>
        </w:tabs>
        <w:ind w:left="4660" w:hanging="180"/>
      </w:pPr>
    </w:lvl>
    <w:lvl w:ilvl="6" w:tplc="0409000F" w:tentative="1">
      <w:start w:val="1"/>
      <w:numFmt w:val="decimal"/>
      <w:lvlText w:val="%7."/>
      <w:lvlJc w:val="left"/>
      <w:pPr>
        <w:tabs>
          <w:tab w:val="num" w:pos="5380"/>
        </w:tabs>
        <w:ind w:left="5380" w:hanging="360"/>
      </w:pPr>
    </w:lvl>
    <w:lvl w:ilvl="7" w:tplc="04090019" w:tentative="1">
      <w:start w:val="1"/>
      <w:numFmt w:val="lowerLetter"/>
      <w:lvlText w:val="%8."/>
      <w:lvlJc w:val="left"/>
      <w:pPr>
        <w:tabs>
          <w:tab w:val="num" w:pos="6100"/>
        </w:tabs>
        <w:ind w:left="6100" w:hanging="360"/>
      </w:pPr>
    </w:lvl>
    <w:lvl w:ilvl="8" w:tplc="0409001B" w:tentative="1">
      <w:start w:val="1"/>
      <w:numFmt w:val="lowerRoman"/>
      <w:lvlText w:val="%9."/>
      <w:lvlJc w:val="right"/>
      <w:pPr>
        <w:tabs>
          <w:tab w:val="num" w:pos="6820"/>
        </w:tabs>
        <w:ind w:left="6820" w:hanging="180"/>
      </w:pPr>
    </w:lvl>
  </w:abstractNum>
  <w:abstractNum w:abstractNumId="25" w15:restartNumberingAfterBreak="0">
    <w:nsid w:val="33EF1568"/>
    <w:multiLevelType w:val="hybridMultilevel"/>
    <w:tmpl w:val="DBFAC8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8D92300"/>
    <w:multiLevelType w:val="hybridMultilevel"/>
    <w:tmpl w:val="2F10EA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D6F00AB"/>
    <w:multiLevelType w:val="hybridMultilevel"/>
    <w:tmpl w:val="983233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EF50DAF"/>
    <w:multiLevelType w:val="hybridMultilevel"/>
    <w:tmpl w:val="347A87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3F240E4E"/>
    <w:multiLevelType w:val="hybridMultilevel"/>
    <w:tmpl w:val="F144517E"/>
    <w:lvl w:ilvl="0" w:tplc="3C587E2C">
      <w:start w:val="1"/>
      <w:numFmt w:val="decimal"/>
      <w:lvlText w:val="%1."/>
      <w:lvlJc w:val="left"/>
      <w:pPr>
        <w:ind w:left="1080" w:hanging="360"/>
      </w:pPr>
      <w:rPr>
        <w:rFonts w:hint="default"/>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0" w15:restartNumberingAfterBreak="0">
    <w:nsid w:val="3F2B05CE"/>
    <w:multiLevelType w:val="hybridMultilevel"/>
    <w:tmpl w:val="E51AD9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10355AB"/>
    <w:multiLevelType w:val="hybridMultilevel"/>
    <w:tmpl w:val="70AA88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54F189F"/>
    <w:multiLevelType w:val="hybridMultilevel"/>
    <w:tmpl w:val="77EE89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463E7AC7"/>
    <w:multiLevelType w:val="hybridMultilevel"/>
    <w:tmpl w:val="F13E7C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47AC5A2F"/>
    <w:multiLevelType w:val="hybridMultilevel"/>
    <w:tmpl w:val="F2F077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4B5B2F24"/>
    <w:multiLevelType w:val="hybridMultilevel"/>
    <w:tmpl w:val="5DC612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4CE35A2F"/>
    <w:multiLevelType w:val="hybridMultilevel"/>
    <w:tmpl w:val="1BF4E46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4D171DCB"/>
    <w:multiLevelType w:val="hybridMultilevel"/>
    <w:tmpl w:val="62388FD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4DF86DBF"/>
    <w:multiLevelType w:val="hybridMultilevel"/>
    <w:tmpl w:val="E2BCFE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4E48534F"/>
    <w:multiLevelType w:val="hybridMultilevel"/>
    <w:tmpl w:val="55E225AE"/>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4EAC5A63"/>
    <w:multiLevelType w:val="hybridMultilevel"/>
    <w:tmpl w:val="7CC88B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507731DA"/>
    <w:multiLevelType w:val="hybridMultilevel"/>
    <w:tmpl w:val="6EB6C730"/>
    <w:lvl w:ilvl="0" w:tplc="04090017">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2" w15:restartNumberingAfterBreak="0">
    <w:nsid w:val="50CA14CA"/>
    <w:multiLevelType w:val="hybridMultilevel"/>
    <w:tmpl w:val="842064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50EE0F0F"/>
    <w:multiLevelType w:val="hybridMultilevel"/>
    <w:tmpl w:val="589CD6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513F2867"/>
    <w:multiLevelType w:val="hybridMultilevel"/>
    <w:tmpl w:val="7BAE2F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51543EC8"/>
    <w:multiLevelType w:val="hybridMultilevel"/>
    <w:tmpl w:val="9F82A6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526943EF"/>
    <w:multiLevelType w:val="hybridMultilevel"/>
    <w:tmpl w:val="D46028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5293D9E"/>
    <w:multiLevelType w:val="hybridMultilevel"/>
    <w:tmpl w:val="462EAB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55FF72A5"/>
    <w:multiLevelType w:val="hybridMultilevel"/>
    <w:tmpl w:val="DD20D1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8033C4C"/>
    <w:multiLevelType w:val="hybridMultilevel"/>
    <w:tmpl w:val="948C45F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596E1170"/>
    <w:multiLevelType w:val="hybridMultilevel"/>
    <w:tmpl w:val="7A0A6F0E"/>
    <w:lvl w:ilvl="0" w:tplc="0809000F">
      <w:start w:val="1"/>
      <w:numFmt w:val="decimal"/>
      <w:lvlText w:val="%1."/>
      <w:lvlJc w:val="left"/>
      <w:pPr>
        <w:ind w:left="1465" w:hanging="360"/>
      </w:pPr>
      <w:rPr>
        <w:rFonts w:hint="default"/>
      </w:rPr>
    </w:lvl>
    <w:lvl w:ilvl="1" w:tplc="08090019" w:tentative="1">
      <w:start w:val="1"/>
      <w:numFmt w:val="lowerLetter"/>
      <w:lvlText w:val="%2."/>
      <w:lvlJc w:val="left"/>
      <w:pPr>
        <w:ind w:left="2185" w:hanging="360"/>
      </w:pPr>
    </w:lvl>
    <w:lvl w:ilvl="2" w:tplc="0809001B" w:tentative="1">
      <w:start w:val="1"/>
      <w:numFmt w:val="lowerRoman"/>
      <w:lvlText w:val="%3."/>
      <w:lvlJc w:val="right"/>
      <w:pPr>
        <w:ind w:left="2905" w:hanging="180"/>
      </w:pPr>
    </w:lvl>
    <w:lvl w:ilvl="3" w:tplc="0809000F" w:tentative="1">
      <w:start w:val="1"/>
      <w:numFmt w:val="decimal"/>
      <w:lvlText w:val="%4."/>
      <w:lvlJc w:val="left"/>
      <w:pPr>
        <w:ind w:left="3625" w:hanging="360"/>
      </w:pPr>
    </w:lvl>
    <w:lvl w:ilvl="4" w:tplc="08090019" w:tentative="1">
      <w:start w:val="1"/>
      <w:numFmt w:val="lowerLetter"/>
      <w:lvlText w:val="%5."/>
      <w:lvlJc w:val="left"/>
      <w:pPr>
        <w:ind w:left="4345" w:hanging="360"/>
      </w:pPr>
    </w:lvl>
    <w:lvl w:ilvl="5" w:tplc="0809001B" w:tentative="1">
      <w:start w:val="1"/>
      <w:numFmt w:val="lowerRoman"/>
      <w:lvlText w:val="%6."/>
      <w:lvlJc w:val="right"/>
      <w:pPr>
        <w:ind w:left="5065" w:hanging="180"/>
      </w:pPr>
    </w:lvl>
    <w:lvl w:ilvl="6" w:tplc="0809000F" w:tentative="1">
      <w:start w:val="1"/>
      <w:numFmt w:val="decimal"/>
      <w:lvlText w:val="%7."/>
      <w:lvlJc w:val="left"/>
      <w:pPr>
        <w:ind w:left="5785" w:hanging="360"/>
      </w:pPr>
    </w:lvl>
    <w:lvl w:ilvl="7" w:tplc="08090019" w:tentative="1">
      <w:start w:val="1"/>
      <w:numFmt w:val="lowerLetter"/>
      <w:lvlText w:val="%8."/>
      <w:lvlJc w:val="left"/>
      <w:pPr>
        <w:ind w:left="6505" w:hanging="360"/>
      </w:pPr>
    </w:lvl>
    <w:lvl w:ilvl="8" w:tplc="0809001B" w:tentative="1">
      <w:start w:val="1"/>
      <w:numFmt w:val="lowerRoman"/>
      <w:lvlText w:val="%9."/>
      <w:lvlJc w:val="right"/>
      <w:pPr>
        <w:ind w:left="7225" w:hanging="180"/>
      </w:pPr>
    </w:lvl>
  </w:abstractNum>
  <w:abstractNum w:abstractNumId="51" w15:restartNumberingAfterBreak="0">
    <w:nsid w:val="5AC16B63"/>
    <w:multiLevelType w:val="hybridMultilevel"/>
    <w:tmpl w:val="00868020"/>
    <w:lvl w:ilvl="0" w:tplc="04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2" w15:restartNumberingAfterBreak="0">
    <w:nsid w:val="5C4344CA"/>
    <w:multiLevelType w:val="hybridMultilevel"/>
    <w:tmpl w:val="823E20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5D572B57"/>
    <w:multiLevelType w:val="hybridMultilevel"/>
    <w:tmpl w:val="B046F294"/>
    <w:lvl w:ilvl="0" w:tplc="8AA67812">
      <w:start w:val="5"/>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5F0D50DF"/>
    <w:multiLevelType w:val="hybridMultilevel"/>
    <w:tmpl w:val="70D4E1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622F7BA1"/>
    <w:multiLevelType w:val="hybridMultilevel"/>
    <w:tmpl w:val="43ACA72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63D65399"/>
    <w:multiLevelType w:val="hybridMultilevel"/>
    <w:tmpl w:val="C396DD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65414173"/>
    <w:multiLevelType w:val="hybridMultilevel"/>
    <w:tmpl w:val="1F4863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65C05118"/>
    <w:multiLevelType w:val="hybridMultilevel"/>
    <w:tmpl w:val="F078EC6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66411802"/>
    <w:multiLevelType w:val="hybridMultilevel"/>
    <w:tmpl w:val="7E68D8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668F44E0"/>
    <w:multiLevelType w:val="hybridMultilevel"/>
    <w:tmpl w:val="98D804D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15:restartNumberingAfterBreak="0">
    <w:nsid w:val="683037F3"/>
    <w:multiLevelType w:val="hybridMultilevel"/>
    <w:tmpl w:val="4B6C01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9953965"/>
    <w:multiLevelType w:val="hybridMultilevel"/>
    <w:tmpl w:val="30B05B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6D5A586D"/>
    <w:multiLevelType w:val="hybridMultilevel"/>
    <w:tmpl w:val="ACFEFBC2"/>
    <w:lvl w:ilvl="0" w:tplc="0409000F">
      <w:start w:val="1"/>
      <w:numFmt w:val="decimal"/>
      <w:lvlText w:val="%1."/>
      <w:lvlJc w:val="left"/>
      <w:pPr>
        <w:ind w:left="1080" w:hanging="360"/>
      </w:pPr>
      <w:rPr>
        <w:rFonts w:hint="default"/>
      </w:rPr>
    </w:lvl>
    <w:lvl w:ilvl="1" w:tplc="08090001">
      <w:start w:val="1"/>
      <w:numFmt w:val="bullet"/>
      <w:lvlText w:val=""/>
      <w:lvlJc w:val="left"/>
      <w:pPr>
        <w:ind w:left="1080" w:hanging="360"/>
      </w:pPr>
      <w:rPr>
        <w:rFonts w:ascii="Symbol" w:hAnsi="Symbol" w:hint="default"/>
      </w:r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4" w15:restartNumberingAfterBreak="0">
    <w:nsid w:val="6D5B0443"/>
    <w:multiLevelType w:val="hybridMultilevel"/>
    <w:tmpl w:val="5E1493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 w15:restartNumberingAfterBreak="0">
    <w:nsid w:val="6DC91641"/>
    <w:multiLevelType w:val="hybridMultilevel"/>
    <w:tmpl w:val="E36673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6DEF3E17"/>
    <w:multiLevelType w:val="hybridMultilevel"/>
    <w:tmpl w:val="62548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7" w15:restartNumberingAfterBreak="0">
    <w:nsid w:val="6E807B38"/>
    <w:multiLevelType w:val="hybridMultilevel"/>
    <w:tmpl w:val="8E0A9436"/>
    <w:lvl w:ilvl="0" w:tplc="ACF23100">
      <w:start w:val="1"/>
      <w:numFmt w:val="bullet"/>
      <w:lvlText w:val="-"/>
      <w:lvlJc w:val="left"/>
      <w:pPr>
        <w:tabs>
          <w:tab w:val="num" w:pos="720"/>
        </w:tabs>
        <w:ind w:left="720" w:hanging="360"/>
      </w:pPr>
      <w:rPr>
        <w:rFonts w:ascii="Times New Roman" w:eastAsia="PMingLiU"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8" w15:restartNumberingAfterBreak="0">
    <w:nsid w:val="719C4A23"/>
    <w:multiLevelType w:val="hybridMultilevel"/>
    <w:tmpl w:val="B73851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9" w15:restartNumberingAfterBreak="0">
    <w:nsid w:val="722263E2"/>
    <w:multiLevelType w:val="hybridMultilevel"/>
    <w:tmpl w:val="CDC8110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0" w15:restartNumberingAfterBreak="0">
    <w:nsid w:val="723E0412"/>
    <w:multiLevelType w:val="hybridMultilevel"/>
    <w:tmpl w:val="E5102D68"/>
    <w:lvl w:ilvl="0" w:tplc="08090001">
      <w:start w:val="1"/>
      <w:numFmt w:val="bullet"/>
      <w:lvlText w:val=""/>
      <w:lvlJc w:val="left"/>
      <w:pPr>
        <w:ind w:left="720" w:hanging="360"/>
      </w:pPr>
      <w:rPr>
        <w:rFonts w:ascii="Symbol" w:hAnsi="Symbol" w:hint="default"/>
      </w:rPr>
    </w:lvl>
    <w:lvl w:ilvl="1" w:tplc="04090017">
      <w:start w:val="1"/>
      <w:numFmt w:val="lowerLetter"/>
      <w:lvlText w:val="%2)"/>
      <w:lvlJc w:val="left"/>
      <w:pPr>
        <w:ind w:left="1440" w:hanging="360"/>
      </w:p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1" w15:restartNumberingAfterBreak="0">
    <w:nsid w:val="736828D0"/>
    <w:multiLevelType w:val="hybridMultilevel"/>
    <w:tmpl w:val="73760E3E"/>
    <w:lvl w:ilvl="0" w:tplc="08090001">
      <w:start w:val="1"/>
      <w:numFmt w:val="bullet"/>
      <w:lvlText w:val=""/>
      <w:lvlJc w:val="left"/>
      <w:pPr>
        <w:ind w:left="720" w:hanging="360"/>
      </w:pPr>
      <w:rPr>
        <w:rFonts w:ascii="Symbol" w:hAnsi="Symbol" w:hint="default"/>
      </w:rPr>
    </w:lvl>
    <w:lvl w:ilvl="1" w:tplc="D966C2AC">
      <w:start w:val="1"/>
      <w:numFmt w:val="decimal"/>
      <w:lvlText w:val="%2."/>
      <w:lvlJc w:val="left"/>
      <w:pPr>
        <w:ind w:left="1440" w:hanging="360"/>
      </w:pPr>
      <w:rPr>
        <w:rFonts w:asciiTheme="minorHAnsi" w:eastAsia="Times New Roman" w:hAnsiTheme="minorHAnsi" w:cstheme="minorHAnsi"/>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2" w15:restartNumberingAfterBreak="0">
    <w:nsid w:val="756E4EBD"/>
    <w:multiLevelType w:val="hybridMultilevel"/>
    <w:tmpl w:val="1012EAD4"/>
    <w:lvl w:ilvl="0" w:tplc="08090001">
      <w:start w:val="1"/>
      <w:numFmt w:val="bullet"/>
      <w:lvlText w:val=""/>
      <w:lvlJc w:val="left"/>
      <w:pPr>
        <w:ind w:left="745" w:hanging="360"/>
      </w:pPr>
      <w:rPr>
        <w:rFonts w:ascii="Symbol" w:hAnsi="Symbol" w:hint="default"/>
      </w:rPr>
    </w:lvl>
    <w:lvl w:ilvl="1" w:tplc="08090003">
      <w:start w:val="1"/>
      <w:numFmt w:val="bullet"/>
      <w:lvlText w:val="o"/>
      <w:lvlJc w:val="left"/>
      <w:pPr>
        <w:ind w:left="1465" w:hanging="360"/>
      </w:pPr>
      <w:rPr>
        <w:rFonts w:ascii="Courier New" w:hAnsi="Courier New" w:cs="Courier New" w:hint="default"/>
      </w:rPr>
    </w:lvl>
    <w:lvl w:ilvl="2" w:tplc="08090005" w:tentative="1">
      <w:start w:val="1"/>
      <w:numFmt w:val="bullet"/>
      <w:lvlText w:val=""/>
      <w:lvlJc w:val="left"/>
      <w:pPr>
        <w:ind w:left="2185" w:hanging="360"/>
      </w:pPr>
      <w:rPr>
        <w:rFonts w:ascii="Wingdings" w:hAnsi="Wingdings" w:hint="default"/>
      </w:rPr>
    </w:lvl>
    <w:lvl w:ilvl="3" w:tplc="08090001" w:tentative="1">
      <w:start w:val="1"/>
      <w:numFmt w:val="bullet"/>
      <w:lvlText w:val=""/>
      <w:lvlJc w:val="left"/>
      <w:pPr>
        <w:ind w:left="2905" w:hanging="360"/>
      </w:pPr>
      <w:rPr>
        <w:rFonts w:ascii="Symbol" w:hAnsi="Symbol" w:hint="default"/>
      </w:rPr>
    </w:lvl>
    <w:lvl w:ilvl="4" w:tplc="08090003" w:tentative="1">
      <w:start w:val="1"/>
      <w:numFmt w:val="bullet"/>
      <w:lvlText w:val="o"/>
      <w:lvlJc w:val="left"/>
      <w:pPr>
        <w:ind w:left="3625" w:hanging="360"/>
      </w:pPr>
      <w:rPr>
        <w:rFonts w:ascii="Courier New" w:hAnsi="Courier New" w:cs="Courier New" w:hint="default"/>
      </w:rPr>
    </w:lvl>
    <w:lvl w:ilvl="5" w:tplc="08090005" w:tentative="1">
      <w:start w:val="1"/>
      <w:numFmt w:val="bullet"/>
      <w:lvlText w:val=""/>
      <w:lvlJc w:val="left"/>
      <w:pPr>
        <w:ind w:left="4345" w:hanging="360"/>
      </w:pPr>
      <w:rPr>
        <w:rFonts w:ascii="Wingdings" w:hAnsi="Wingdings" w:hint="default"/>
      </w:rPr>
    </w:lvl>
    <w:lvl w:ilvl="6" w:tplc="08090001" w:tentative="1">
      <w:start w:val="1"/>
      <w:numFmt w:val="bullet"/>
      <w:lvlText w:val=""/>
      <w:lvlJc w:val="left"/>
      <w:pPr>
        <w:ind w:left="5065" w:hanging="360"/>
      </w:pPr>
      <w:rPr>
        <w:rFonts w:ascii="Symbol" w:hAnsi="Symbol" w:hint="default"/>
      </w:rPr>
    </w:lvl>
    <w:lvl w:ilvl="7" w:tplc="08090003" w:tentative="1">
      <w:start w:val="1"/>
      <w:numFmt w:val="bullet"/>
      <w:lvlText w:val="o"/>
      <w:lvlJc w:val="left"/>
      <w:pPr>
        <w:ind w:left="5785" w:hanging="360"/>
      </w:pPr>
      <w:rPr>
        <w:rFonts w:ascii="Courier New" w:hAnsi="Courier New" w:cs="Courier New" w:hint="default"/>
      </w:rPr>
    </w:lvl>
    <w:lvl w:ilvl="8" w:tplc="08090005" w:tentative="1">
      <w:start w:val="1"/>
      <w:numFmt w:val="bullet"/>
      <w:lvlText w:val=""/>
      <w:lvlJc w:val="left"/>
      <w:pPr>
        <w:ind w:left="6505" w:hanging="360"/>
      </w:pPr>
      <w:rPr>
        <w:rFonts w:ascii="Wingdings" w:hAnsi="Wingdings" w:hint="default"/>
      </w:rPr>
    </w:lvl>
  </w:abstractNum>
  <w:abstractNum w:abstractNumId="73" w15:restartNumberingAfterBreak="0">
    <w:nsid w:val="79C9774B"/>
    <w:multiLevelType w:val="hybridMultilevel"/>
    <w:tmpl w:val="77D484F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33249502">
    <w:abstractNumId w:val="0"/>
  </w:num>
  <w:num w:numId="2" w16cid:durableId="91511848">
    <w:abstractNumId w:val="9"/>
  </w:num>
  <w:num w:numId="3" w16cid:durableId="1081371015">
    <w:abstractNumId w:val="6"/>
  </w:num>
  <w:num w:numId="4" w16cid:durableId="492181159">
    <w:abstractNumId w:val="65"/>
  </w:num>
  <w:num w:numId="5" w16cid:durableId="755396196">
    <w:abstractNumId w:val="16"/>
  </w:num>
  <w:num w:numId="6" w16cid:durableId="1006857827">
    <w:abstractNumId w:val="11"/>
  </w:num>
  <w:num w:numId="7" w16cid:durableId="719943337">
    <w:abstractNumId w:val="46"/>
  </w:num>
  <w:num w:numId="8" w16cid:durableId="1990935109">
    <w:abstractNumId w:val="25"/>
  </w:num>
  <w:num w:numId="9" w16cid:durableId="378170838">
    <w:abstractNumId w:val="31"/>
  </w:num>
  <w:num w:numId="10" w16cid:durableId="30350457">
    <w:abstractNumId w:val="61"/>
  </w:num>
  <w:num w:numId="11" w16cid:durableId="107434438">
    <w:abstractNumId w:val="48"/>
  </w:num>
  <w:num w:numId="12" w16cid:durableId="1724401234">
    <w:abstractNumId w:val="73"/>
  </w:num>
  <w:num w:numId="13" w16cid:durableId="1673023155">
    <w:abstractNumId w:val="67"/>
  </w:num>
  <w:num w:numId="14" w16cid:durableId="2128966904">
    <w:abstractNumId w:val="24"/>
  </w:num>
  <w:num w:numId="15" w16cid:durableId="1501504260">
    <w:abstractNumId w:val="20"/>
  </w:num>
  <w:num w:numId="16" w16cid:durableId="472673501">
    <w:abstractNumId w:val="50"/>
  </w:num>
  <w:num w:numId="17" w16cid:durableId="90470242">
    <w:abstractNumId w:val="2"/>
  </w:num>
  <w:num w:numId="18" w16cid:durableId="1377125611">
    <w:abstractNumId w:val="14"/>
  </w:num>
  <w:num w:numId="19" w16cid:durableId="519321808">
    <w:abstractNumId w:val="53"/>
  </w:num>
  <w:num w:numId="20" w16cid:durableId="1979139274">
    <w:abstractNumId w:val="37"/>
  </w:num>
  <w:num w:numId="21" w16cid:durableId="712198734">
    <w:abstractNumId w:val="40"/>
  </w:num>
  <w:num w:numId="22" w16cid:durableId="1588030414">
    <w:abstractNumId w:val="4"/>
  </w:num>
  <w:num w:numId="23" w16cid:durableId="108740577">
    <w:abstractNumId w:val="42"/>
  </w:num>
  <w:num w:numId="24" w16cid:durableId="1559321271">
    <w:abstractNumId w:val="56"/>
  </w:num>
  <w:num w:numId="25" w16cid:durableId="846602324">
    <w:abstractNumId w:val="68"/>
  </w:num>
  <w:num w:numId="26" w16cid:durableId="414398622">
    <w:abstractNumId w:val="45"/>
  </w:num>
  <w:num w:numId="27" w16cid:durableId="1212305931">
    <w:abstractNumId w:val="27"/>
  </w:num>
  <w:num w:numId="28" w16cid:durableId="350031060">
    <w:abstractNumId w:val="44"/>
  </w:num>
  <w:num w:numId="29" w16cid:durableId="510266219">
    <w:abstractNumId w:val="17"/>
  </w:num>
  <w:num w:numId="30" w16cid:durableId="847449997">
    <w:abstractNumId w:val="28"/>
  </w:num>
  <w:num w:numId="31" w16cid:durableId="1781146031">
    <w:abstractNumId w:val="52"/>
  </w:num>
  <w:num w:numId="32" w16cid:durableId="1411731371">
    <w:abstractNumId w:val="15"/>
  </w:num>
  <w:num w:numId="33" w16cid:durableId="1793329282">
    <w:abstractNumId w:val="12"/>
  </w:num>
  <w:num w:numId="34" w16cid:durableId="915434476">
    <w:abstractNumId w:val="3"/>
  </w:num>
  <w:num w:numId="35" w16cid:durableId="1184320204">
    <w:abstractNumId w:val="18"/>
  </w:num>
  <w:num w:numId="36" w16cid:durableId="1879927262">
    <w:abstractNumId w:val="34"/>
  </w:num>
  <w:num w:numId="37" w16cid:durableId="1033338703">
    <w:abstractNumId w:val="30"/>
  </w:num>
  <w:num w:numId="38" w16cid:durableId="1087726447">
    <w:abstractNumId w:val="47"/>
  </w:num>
  <w:num w:numId="39" w16cid:durableId="28993566">
    <w:abstractNumId w:val="8"/>
  </w:num>
  <w:num w:numId="40" w16cid:durableId="1608535881">
    <w:abstractNumId w:val="72"/>
  </w:num>
  <w:num w:numId="41" w16cid:durableId="538325673">
    <w:abstractNumId w:val="38"/>
  </w:num>
  <w:num w:numId="42" w16cid:durableId="656416995">
    <w:abstractNumId w:val="35"/>
  </w:num>
  <w:num w:numId="43" w16cid:durableId="1749109081">
    <w:abstractNumId w:val="39"/>
  </w:num>
  <w:num w:numId="44" w16cid:durableId="1294672081">
    <w:abstractNumId w:val="22"/>
  </w:num>
  <w:num w:numId="45" w16cid:durableId="988443654">
    <w:abstractNumId w:val="41"/>
  </w:num>
  <w:num w:numId="46" w16cid:durableId="547228194">
    <w:abstractNumId w:val="54"/>
  </w:num>
  <w:num w:numId="47" w16cid:durableId="1443260030">
    <w:abstractNumId w:val="70"/>
  </w:num>
  <w:num w:numId="48" w16cid:durableId="1068380941">
    <w:abstractNumId w:val="66"/>
  </w:num>
  <w:num w:numId="49" w16cid:durableId="605961920">
    <w:abstractNumId w:val="71"/>
  </w:num>
  <w:num w:numId="50" w16cid:durableId="2141260110">
    <w:abstractNumId w:val="43"/>
  </w:num>
  <w:num w:numId="51" w16cid:durableId="604769025">
    <w:abstractNumId w:val="21"/>
  </w:num>
  <w:num w:numId="52" w16cid:durableId="1709258926">
    <w:abstractNumId w:val="51"/>
  </w:num>
  <w:num w:numId="53" w16cid:durableId="724252960">
    <w:abstractNumId w:val="10"/>
  </w:num>
  <w:num w:numId="54" w16cid:durableId="1303345694">
    <w:abstractNumId w:val="63"/>
  </w:num>
  <w:num w:numId="55" w16cid:durableId="737703967">
    <w:abstractNumId w:val="19"/>
  </w:num>
  <w:num w:numId="56" w16cid:durableId="220336798">
    <w:abstractNumId w:val="1"/>
  </w:num>
  <w:num w:numId="57" w16cid:durableId="2097820916">
    <w:abstractNumId w:val="13"/>
  </w:num>
  <w:num w:numId="58" w16cid:durableId="581331387">
    <w:abstractNumId w:val="5"/>
  </w:num>
  <w:num w:numId="59" w16cid:durableId="114761475">
    <w:abstractNumId w:val="32"/>
  </w:num>
  <w:num w:numId="60" w16cid:durableId="1727682656">
    <w:abstractNumId w:val="59"/>
  </w:num>
  <w:num w:numId="61" w16cid:durableId="800655474">
    <w:abstractNumId w:val="58"/>
  </w:num>
  <w:num w:numId="62" w16cid:durableId="920724265">
    <w:abstractNumId w:val="29"/>
  </w:num>
  <w:num w:numId="63" w16cid:durableId="489717262">
    <w:abstractNumId w:val="23"/>
  </w:num>
  <w:num w:numId="64" w16cid:durableId="734083849">
    <w:abstractNumId w:val="36"/>
  </w:num>
  <w:num w:numId="65" w16cid:durableId="54011665">
    <w:abstractNumId w:val="60"/>
  </w:num>
  <w:num w:numId="66" w16cid:durableId="42876619">
    <w:abstractNumId w:val="69"/>
  </w:num>
  <w:num w:numId="67" w16cid:durableId="714694527">
    <w:abstractNumId w:val="49"/>
  </w:num>
  <w:num w:numId="68" w16cid:durableId="1699770053">
    <w:abstractNumId w:val="55"/>
  </w:num>
  <w:num w:numId="69" w16cid:durableId="1157653234">
    <w:abstractNumId w:val="26"/>
  </w:num>
  <w:num w:numId="70" w16cid:durableId="396978402">
    <w:abstractNumId w:val="57"/>
  </w:num>
  <w:num w:numId="71" w16cid:durableId="1705860038">
    <w:abstractNumId w:val="7"/>
  </w:num>
  <w:num w:numId="72" w16cid:durableId="171847890">
    <w:abstractNumId w:val="64"/>
  </w:num>
  <w:num w:numId="73" w16cid:durableId="564951527">
    <w:abstractNumId w:val="62"/>
  </w:num>
  <w:num w:numId="74" w16cid:durableId="1995789986">
    <w:abstractNumId w:val="33"/>
  </w:num>
  <w:numIdMacAtCleanup w:val="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816"/>
    <w:rsid w:val="000066EF"/>
    <w:rsid w:val="000258AE"/>
    <w:rsid w:val="00055B20"/>
    <w:rsid w:val="000F7C8C"/>
    <w:rsid w:val="00173435"/>
    <w:rsid w:val="001A3D9B"/>
    <w:rsid w:val="00241052"/>
    <w:rsid w:val="00245BAD"/>
    <w:rsid w:val="002B076E"/>
    <w:rsid w:val="002B2D7E"/>
    <w:rsid w:val="002E699C"/>
    <w:rsid w:val="00305196"/>
    <w:rsid w:val="00313A67"/>
    <w:rsid w:val="003242DB"/>
    <w:rsid w:val="003735C3"/>
    <w:rsid w:val="003A4FC1"/>
    <w:rsid w:val="003A7399"/>
    <w:rsid w:val="003C7167"/>
    <w:rsid w:val="003F7EC2"/>
    <w:rsid w:val="00410816"/>
    <w:rsid w:val="0042307A"/>
    <w:rsid w:val="00453E64"/>
    <w:rsid w:val="00493EA5"/>
    <w:rsid w:val="005246FC"/>
    <w:rsid w:val="00563A14"/>
    <w:rsid w:val="00576D3F"/>
    <w:rsid w:val="005D3904"/>
    <w:rsid w:val="005E4305"/>
    <w:rsid w:val="00626303"/>
    <w:rsid w:val="00627BC2"/>
    <w:rsid w:val="00676D43"/>
    <w:rsid w:val="006A0922"/>
    <w:rsid w:val="006D5DAA"/>
    <w:rsid w:val="006E1F00"/>
    <w:rsid w:val="00710434"/>
    <w:rsid w:val="00753EA5"/>
    <w:rsid w:val="00773413"/>
    <w:rsid w:val="007823D6"/>
    <w:rsid w:val="00802090"/>
    <w:rsid w:val="008851CE"/>
    <w:rsid w:val="00893A4F"/>
    <w:rsid w:val="008D4062"/>
    <w:rsid w:val="008D5458"/>
    <w:rsid w:val="00906786"/>
    <w:rsid w:val="009A769A"/>
    <w:rsid w:val="009A7C4A"/>
    <w:rsid w:val="00A42A66"/>
    <w:rsid w:val="00A5191F"/>
    <w:rsid w:val="00A81DF7"/>
    <w:rsid w:val="00B77B6B"/>
    <w:rsid w:val="00BD3645"/>
    <w:rsid w:val="00BD6509"/>
    <w:rsid w:val="00C26746"/>
    <w:rsid w:val="00C26C74"/>
    <w:rsid w:val="00C97A0E"/>
    <w:rsid w:val="00CC35E1"/>
    <w:rsid w:val="00D2751B"/>
    <w:rsid w:val="00DA3E2B"/>
    <w:rsid w:val="00DD4A7E"/>
    <w:rsid w:val="00E178F5"/>
    <w:rsid w:val="00E46621"/>
    <w:rsid w:val="00E701E9"/>
    <w:rsid w:val="00E83C58"/>
    <w:rsid w:val="00EF508C"/>
    <w:rsid w:val="00F57DEA"/>
    <w:rsid w:val="00F90E4B"/>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1559EC"/>
  <w15:chartTrackingRefBased/>
  <w15:docId w15:val="{71D3D25D-86DB-9C4B-B8D5-DECE1D97A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D5DAA"/>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C26C7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241052"/>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410816"/>
    <w:pPr>
      <w:tabs>
        <w:tab w:val="center" w:pos="4513"/>
        <w:tab w:val="right" w:pos="9026"/>
      </w:tabs>
    </w:pPr>
  </w:style>
  <w:style w:type="character" w:customStyle="1" w:styleId="HeaderChar">
    <w:name w:val="Header Char"/>
    <w:basedOn w:val="DefaultParagraphFont"/>
    <w:link w:val="Header"/>
    <w:uiPriority w:val="99"/>
    <w:rsid w:val="00410816"/>
  </w:style>
  <w:style w:type="paragraph" w:styleId="Footer">
    <w:name w:val="footer"/>
    <w:basedOn w:val="Normal"/>
    <w:link w:val="FooterChar"/>
    <w:uiPriority w:val="99"/>
    <w:unhideWhenUsed/>
    <w:rsid w:val="00410816"/>
    <w:pPr>
      <w:tabs>
        <w:tab w:val="center" w:pos="4513"/>
        <w:tab w:val="right" w:pos="9026"/>
      </w:tabs>
    </w:pPr>
  </w:style>
  <w:style w:type="character" w:customStyle="1" w:styleId="FooterChar">
    <w:name w:val="Footer Char"/>
    <w:basedOn w:val="DefaultParagraphFont"/>
    <w:link w:val="Footer"/>
    <w:uiPriority w:val="99"/>
    <w:rsid w:val="00410816"/>
  </w:style>
  <w:style w:type="character" w:styleId="Hyperlink">
    <w:name w:val="Hyperlink"/>
    <w:rsid w:val="00410816"/>
    <w:rPr>
      <w:color w:val="0000FF"/>
      <w:u w:val="single"/>
    </w:rPr>
  </w:style>
  <w:style w:type="character" w:styleId="PageNumber">
    <w:name w:val="page number"/>
    <w:basedOn w:val="DefaultParagraphFont"/>
    <w:uiPriority w:val="99"/>
    <w:semiHidden/>
    <w:unhideWhenUsed/>
    <w:rsid w:val="00410816"/>
  </w:style>
  <w:style w:type="character" w:customStyle="1" w:styleId="Heading1Char">
    <w:name w:val="Heading 1 Char"/>
    <w:basedOn w:val="DefaultParagraphFont"/>
    <w:link w:val="Heading1"/>
    <w:uiPriority w:val="9"/>
    <w:rsid w:val="006D5DAA"/>
    <w:rPr>
      <w:rFonts w:ascii="Times New Roman" w:eastAsia="Times New Roman" w:hAnsi="Times New Roman" w:cs="Times New Roman"/>
      <w:b/>
      <w:bCs/>
      <w:kern w:val="36"/>
      <w:sz w:val="48"/>
      <w:szCs w:val="48"/>
    </w:rPr>
  </w:style>
  <w:style w:type="character" w:customStyle="1" w:styleId="apple-converted-space">
    <w:name w:val="apple-converted-space"/>
    <w:basedOn w:val="DefaultParagraphFont"/>
    <w:rsid w:val="006D5DAA"/>
  </w:style>
  <w:style w:type="paragraph" w:styleId="NormalWeb">
    <w:name w:val="Normal (Web)"/>
    <w:basedOn w:val="Normal"/>
    <w:uiPriority w:val="99"/>
    <w:unhideWhenUsed/>
    <w:rsid w:val="006D5DAA"/>
    <w:pPr>
      <w:spacing w:before="100" w:beforeAutospacing="1" w:after="100" w:afterAutospacing="1"/>
    </w:pPr>
    <w:rPr>
      <w:rFonts w:ascii="Times New Roman" w:eastAsia="Times New Roman" w:hAnsi="Times New Roman" w:cs="Times New Roman"/>
    </w:rPr>
  </w:style>
  <w:style w:type="character" w:customStyle="1" w:styleId="c-inline-mediacaption">
    <w:name w:val="c-inline-media__caption"/>
    <w:basedOn w:val="DefaultParagraphFont"/>
    <w:rsid w:val="006D5DAA"/>
  </w:style>
  <w:style w:type="character" w:customStyle="1" w:styleId="c-inline-mediacredits">
    <w:name w:val="c-inline-media__credits"/>
    <w:basedOn w:val="DefaultParagraphFont"/>
    <w:rsid w:val="006D5DAA"/>
  </w:style>
  <w:style w:type="character" w:styleId="CommentReference">
    <w:name w:val="annotation reference"/>
    <w:basedOn w:val="DefaultParagraphFont"/>
    <w:uiPriority w:val="99"/>
    <w:semiHidden/>
    <w:unhideWhenUsed/>
    <w:rsid w:val="006D5DAA"/>
  </w:style>
  <w:style w:type="character" w:styleId="Emphasis">
    <w:name w:val="Emphasis"/>
    <w:basedOn w:val="DefaultParagraphFont"/>
    <w:uiPriority w:val="20"/>
    <w:qFormat/>
    <w:rsid w:val="006D5DAA"/>
    <w:rPr>
      <w:i/>
      <w:iCs/>
    </w:rPr>
  </w:style>
  <w:style w:type="character" w:styleId="UnresolvedMention">
    <w:name w:val="Unresolved Mention"/>
    <w:basedOn w:val="DefaultParagraphFont"/>
    <w:uiPriority w:val="99"/>
    <w:semiHidden/>
    <w:unhideWhenUsed/>
    <w:rsid w:val="006D5DAA"/>
    <w:rPr>
      <w:color w:val="605E5C"/>
      <w:shd w:val="clear" w:color="auto" w:fill="E1DFDD"/>
    </w:rPr>
  </w:style>
  <w:style w:type="paragraph" w:styleId="BalloonText">
    <w:name w:val="Balloon Text"/>
    <w:basedOn w:val="Normal"/>
    <w:link w:val="BalloonTextChar"/>
    <w:uiPriority w:val="99"/>
    <w:semiHidden/>
    <w:unhideWhenUsed/>
    <w:rsid w:val="008D5458"/>
    <w:rPr>
      <w:rFonts w:ascii="Lucida Grande" w:hAnsi="Lucida Grande" w:cs="Lucida Grande"/>
      <w:sz w:val="18"/>
      <w:szCs w:val="18"/>
      <w:lang w:val="en-US" w:eastAsia="en-US"/>
    </w:rPr>
  </w:style>
  <w:style w:type="character" w:customStyle="1" w:styleId="BalloonTextChar">
    <w:name w:val="Balloon Text Char"/>
    <w:basedOn w:val="DefaultParagraphFont"/>
    <w:link w:val="BalloonText"/>
    <w:uiPriority w:val="99"/>
    <w:semiHidden/>
    <w:rsid w:val="008D5458"/>
    <w:rPr>
      <w:rFonts w:ascii="Lucida Grande" w:hAnsi="Lucida Grande" w:cs="Lucida Grande"/>
      <w:sz w:val="18"/>
      <w:szCs w:val="18"/>
      <w:lang w:val="en-US" w:eastAsia="en-US"/>
    </w:rPr>
  </w:style>
  <w:style w:type="paragraph" w:styleId="ListParagraph">
    <w:name w:val="List Paragraph"/>
    <w:basedOn w:val="Normal"/>
    <w:uiPriority w:val="34"/>
    <w:qFormat/>
    <w:rsid w:val="008D5458"/>
    <w:pPr>
      <w:ind w:left="720"/>
      <w:contextualSpacing/>
    </w:pPr>
    <w:rPr>
      <w:lang w:val="en-US" w:eastAsia="en-US"/>
    </w:rPr>
  </w:style>
  <w:style w:type="table" w:styleId="TableGrid">
    <w:name w:val="Table Grid"/>
    <w:basedOn w:val="TableNormal"/>
    <w:rsid w:val="008D5458"/>
    <w:rPr>
      <w:rFonts w:eastAsiaTheme="minorHAns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rsid w:val="008D5458"/>
    <w:rPr>
      <w:rFonts w:ascii="Times New Roman" w:eastAsia="SimSun" w:hAnsi="Times New Roman" w:cs="Times New Roman"/>
      <w:sz w:val="20"/>
      <w:szCs w:val="20"/>
      <w:lang w:eastAsia="en-S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1">
    <w:name w:val="st1"/>
    <w:rsid w:val="008D5458"/>
  </w:style>
  <w:style w:type="character" w:styleId="Strong">
    <w:name w:val="Strong"/>
    <w:basedOn w:val="DefaultParagraphFont"/>
    <w:uiPriority w:val="22"/>
    <w:qFormat/>
    <w:rsid w:val="002B076E"/>
    <w:rPr>
      <w:b/>
      <w:bCs/>
    </w:rPr>
  </w:style>
  <w:style w:type="character" w:customStyle="1" w:styleId="ata-controlscomplain-btn">
    <w:name w:val="ata-controls__complain-btn"/>
    <w:basedOn w:val="DefaultParagraphFont"/>
    <w:rsid w:val="002B076E"/>
  </w:style>
  <w:style w:type="character" w:customStyle="1" w:styleId="Heading2Char">
    <w:name w:val="Heading 2 Char"/>
    <w:basedOn w:val="DefaultParagraphFont"/>
    <w:link w:val="Heading2"/>
    <w:uiPriority w:val="9"/>
    <w:semiHidden/>
    <w:rsid w:val="00C26C74"/>
    <w:rPr>
      <w:rFonts w:asciiTheme="majorHAnsi" w:eastAsiaTheme="majorEastAsia" w:hAnsiTheme="majorHAnsi" w:cstheme="majorBidi"/>
      <w:color w:val="2F5496" w:themeColor="accent1" w:themeShade="BF"/>
      <w:sz w:val="26"/>
      <w:szCs w:val="26"/>
    </w:rPr>
  </w:style>
  <w:style w:type="paragraph" w:customStyle="1" w:styleId="has-black-color">
    <w:name w:val="has-black-color"/>
    <w:basedOn w:val="Normal"/>
    <w:rsid w:val="00C26C74"/>
    <w:pPr>
      <w:spacing w:before="100" w:beforeAutospacing="1" w:after="100" w:afterAutospacing="1"/>
    </w:pPr>
    <w:rPr>
      <w:rFonts w:ascii="Times New Roman" w:eastAsia="Times New Roman" w:hAnsi="Times New Roman" w:cs="Times New Roman"/>
    </w:rPr>
  </w:style>
  <w:style w:type="character" w:customStyle="1" w:styleId="Heading3Char">
    <w:name w:val="Heading 3 Char"/>
    <w:basedOn w:val="DefaultParagraphFont"/>
    <w:link w:val="Heading3"/>
    <w:uiPriority w:val="9"/>
    <w:semiHidden/>
    <w:rsid w:val="00241052"/>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418870">
      <w:bodyDiv w:val="1"/>
      <w:marLeft w:val="0"/>
      <w:marRight w:val="0"/>
      <w:marTop w:val="0"/>
      <w:marBottom w:val="0"/>
      <w:divBdr>
        <w:top w:val="none" w:sz="0" w:space="0" w:color="auto"/>
        <w:left w:val="none" w:sz="0" w:space="0" w:color="auto"/>
        <w:bottom w:val="none" w:sz="0" w:space="0" w:color="auto"/>
        <w:right w:val="none" w:sz="0" w:space="0" w:color="auto"/>
      </w:divBdr>
    </w:div>
    <w:div w:id="214856971">
      <w:bodyDiv w:val="1"/>
      <w:marLeft w:val="0"/>
      <w:marRight w:val="0"/>
      <w:marTop w:val="0"/>
      <w:marBottom w:val="0"/>
      <w:divBdr>
        <w:top w:val="none" w:sz="0" w:space="0" w:color="auto"/>
        <w:left w:val="none" w:sz="0" w:space="0" w:color="auto"/>
        <w:bottom w:val="none" w:sz="0" w:space="0" w:color="auto"/>
        <w:right w:val="none" w:sz="0" w:space="0" w:color="auto"/>
      </w:divBdr>
    </w:div>
    <w:div w:id="496111856">
      <w:bodyDiv w:val="1"/>
      <w:marLeft w:val="0"/>
      <w:marRight w:val="0"/>
      <w:marTop w:val="0"/>
      <w:marBottom w:val="0"/>
      <w:divBdr>
        <w:top w:val="none" w:sz="0" w:space="0" w:color="auto"/>
        <w:left w:val="none" w:sz="0" w:space="0" w:color="auto"/>
        <w:bottom w:val="none" w:sz="0" w:space="0" w:color="auto"/>
        <w:right w:val="none" w:sz="0" w:space="0" w:color="auto"/>
      </w:divBdr>
    </w:div>
    <w:div w:id="1178232277">
      <w:bodyDiv w:val="1"/>
      <w:marLeft w:val="0"/>
      <w:marRight w:val="0"/>
      <w:marTop w:val="0"/>
      <w:marBottom w:val="0"/>
      <w:divBdr>
        <w:top w:val="none" w:sz="0" w:space="0" w:color="auto"/>
        <w:left w:val="none" w:sz="0" w:space="0" w:color="auto"/>
        <w:bottom w:val="none" w:sz="0" w:space="0" w:color="auto"/>
        <w:right w:val="none" w:sz="0" w:space="0" w:color="auto"/>
      </w:divBdr>
      <w:divsChild>
        <w:div w:id="956059783">
          <w:marLeft w:val="0"/>
          <w:marRight w:val="0"/>
          <w:marTop w:val="0"/>
          <w:marBottom w:val="0"/>
          <w:divBdr>
            <w:top w:val="none" w:sz="0" w:space="0" w:color="auto"/>
            <w:left w:val="none" w:sz="0" w:space="0" w:color="auto"/>
            <w:bottom w:val="none" w:sz="0" w:space="0" w:color="auto"/>
            <w:right w:val="none" w:sz="0" w:space="0" w:color="auto"/>
          </w:divBdr>
        </w:div>
        <w:div w:id="1607545512">
          <w:marLeft w:val="0"/>
          <w:marRight w:val="0"/>
          <w:marTop w:val="100"/>
          <w:marBottom w:val="375"/>
          <w:divBdr>
            <w:top w:val="none" w:sz="0" w:space="0" w:color="auto"/>
            <w:left w:val="none" w:sz="0" w:space="0" w:color="auto"/>
            <w:bottom w:val="none" w:sz="0" w:space="0" w:color="auto"/>
            <w:right w:val="none" w:sz="0" w:space="0" w:color="auto"/>
          </w:divBdr>
        </w:div>
        <w:div w:id="837112098">
          <w:marLeft w:val="0"/>
          <w:marRight w:val="0"/>
          <w:marTop w:val="0"/>
          <w:marBottom w:val="0"/>
          <w:divBdr>
            <w:top w:val="none" w:sz="0" w:space="0" w:color="auto"/>
            <w:left w:val="none" w:sz="0" w:space="0" w:color="auto"/>
            <w:bottom w:val="none" w:sz="0" w:space="0" w:color="auto"/>
            <w:right w:val="none" w:sz="0" w:space="0" w:color="auto"/>
          </w:divBdr>
          <w:divsChild>
            <w:div w:id="1320235789">
              <w:marLeft w:val="0"/>
              <w:marRight w:val="0"/>
              <w:marTop w:val="0"/>
              <w:marBottom w:val="0"/>
              <w:divBdr>
                <w:top w:val="none" w:sz="0" w:space="0" w:color="auto"/>
                <w:left w:val="none" w:sz="0" w:space="0" w:color="auto"/>
                <w:bottom w:val="none" w:sz="0" w:space="0" w:color="auto"/>
                <w:right w:val="none" w:sz="0" w:space="0" w:color="auto"/>
              </w:divBdr>
              <w:divsChild>
                <w:div w:id="1857503639">
                  <w:marLeft w:val="0"/>
                  <w:marRight w:val="0"/>
                  <w:marTop w:val="0"/>
                  <w:marBottom w:val="0"/>
                  <w:divBdr>
                    <w:top w:val="none" w:sz="0" w:space="0" w:color="auto"/>
                    <w:left w:val="none" w:sz="0" w:space="0" w:color="auto"/>
                    <w:bottom w:val="none" w:sz="0" w:space="0" w:color="auto"/>
                    <w:right w:val="none" w:sz="0" w:space="0" w:color="auto"/>
                  </w:divBdr>
                </w:div>
              </w:divsChild>
            </w:div>
            <w:div w:id="2112822515">
              <w:marLeft w:val="0"/>
              <w:marRight w:val="0"/>
              <w:marTop w:val="0"/>
              <w:marBottom w:val="0"/>
              <w:divBdr>
                <w:top w:val="none" w:sz="0" w:space="0" w:color="auto"/>
                <w:left w:val="none" w:sz="0" w:space="0" w:color="auto"/>
                <w:bottom w:val="none" w:sz="0" w:space="0" w:color="auto"/>
                <w:right w:val="none" w:sz="0" w:space="0" w:color="auto"/>
              </w:divBdr>
            </w:div>
          </w:divsChild>
        </w:div>
        <w:div w:id="394745223">
          <w:marLeft w:val="0"/>
          <w:marRight w:val="0"/>
          <w:marTop w:val="100"/>
          <w:marBottom w:val="375"/>
          <w:divBdr>
            <w:top w:val="none" w:sz="0" w:space="0" w:color="auto"/>
            <w:left w:val="none" w:sz="0" w:space="0" w:color="auto"/>
            <w:bottom w:val="none" w:sz="0" w:space="0" w:color="auto"/>
            <w:right w:val="none" w:sz="0" w:space="0" w:color="auto"/>
          </w:divBdr>
        </w:div>
        <w:div w:id="721635062">
          <w:marLeft w:val="0"/>
          <w:marRight w:val="0"/>
          <w:marTop w:val="0"/>
          <w:marBottom w:val="0"/>
          <w:divBdr>
            <w:top w:val="none" w:sz="0" w:space="0" w:color="auto"/>
            <w:left w:val="none" w:sz="0" w:space="0" w:color="auto"/>
            <w:bottom w:val="none" w:sz="0" w:space="0" w:color="auto"/>
            <w:right w:val="none" w:sz="0" w:space="0" w:color="auto"/>
          </w:divBdr>
        </w:div>
        <w:div w:id="1689064690">
          <w:marLeft w:val="0"/>
          <w:marRight w:val="0"/>
          <w:marTop w:val="100"/>
          <w:marBottom w:val="375"/>
          <w:divBdr>
            <w:top w:val="none" w:sz="0" w:space="0" w:color="auto"/>
            <w:left w:val="none" w:sz="0" w:space="0" w:color="auto"/>
            <w:bottom w:val="none" w:sz="0" w:space="0" w:color="auto"/>
            <w:right w:val="none" w:sz="0" w:space="0" w:color="auto"/>
          </w:divBdr>
        </w:div>
        <w:div w:id="322927844">
          <w:marLeft w:val="0"/>
          <w:marRight w:val="0"/>
          <w:marTop w:val="0"/>
          <w:marBottom w:val="0"/>
          <w:divBdr>
            <w:top w:val="none" w:sz="0" w:space="0" w:color="auto"/>
            <w:left w:val="none" w:sz="0" w:space="0" w:color="auto"/>
            <w:bottom w:val="none" w:sz="0" w:space="0" w:color="auto"/>
            <w:right w:val="none" w:sz="0" w:space="0" w:color="auto"/>
          </w:divBdr>
        </w:div>
        <w:div w:id="1418862090">
          <w:marLeft w:val="0"/>
          <w:marRight w:val="0"/>
          <w:marTop w:val="100"/>
          <w:marBottom w:val="375"/>
          <w:divBdr>
            <w:top w:val="none" w:sz="0" w:space="0" w:color="auto"/>
            <w:left w:val="none" w:sz="0" w:space="0" w:color="auto"/>
            <w:bottom w:val="none" w:sz="0" w:space="0" w:color="auto"/>
            <w:right w:val="none" w:sz="0" w:space="0" w:color="auto"/>
          </w:divBdr>
        </w:div>
        <w:div w:id="1631747746">
          <w:marLeft w:val="0"/>
          <w:marRight w:val="0"/>
          <w:marTop w:val="0"/>
          <w:marBottom w:val="0"/>
          <w:divBdr>
            <w:top w:val="none" w:sz="0" w:space="0" w:color="auto"/>
            <w:left w:val="none" w:sz="0" w:space="0" w:color="auto"/>
            <w:bottom w:val="none" w:sz="0" w:space="0" w:color="auto"/>
            <w:right w:val="none" w:sz="0" w:space="0" w:color="auto"/>
          </w:divBdr>
          <w:divsChild>
            <w:div w:id="594022712">
              <w:marLeft w:val="0"/>
              <w:marRight w:val="0"/>
              <w:marTop w:val="0"/>
              <w:marBottom w:val="0"/>
              <w:divBdr>
                <w:top w:val="none" w:sz="0" w:space="0" w:color="auto"/>
                <w:left w:val="none" w:sz="0" w:space="0" w:color="auto"/>
                <w:bottom w:val="none" w:sz="0" w:space="0" w:color="auto"/>
                <w:right w:val="none" w:sz="0" w:space="0" w:color="auto"/>
              </w:divBdr>
              <w:divsChild>
                <w:div w:id="1711611110">
                  <w:marLeft w:val="0"/>
                  <w:marRight w:val="0"/>
                  <w:marTop w:val="0"/>
                  <w:marBottom w:val="0"/>
                  <w:divBdr>
                    <w:top w:val="none" w:sz="0" w:space="0" w:color="auto"/>
                    <w:left w:val="none" w:sz="0" w:space="0" w:color="auto"/>
                    <w:bottom w:val="none" w:sz="0" w:space="0" w:color="auto"/>
                    <w:right w:val="none" w:sz="0" w:space="0" w:color="auto"/>
                  </w:divBdr>
                </w:div>
              </w:divsChild>
            </w:div>
            <w:div w:id="732702191">
              <w:marLeft w:val="0"/>
              <w:marRight w:val="0"/>
              <w:marTop w:val="0"/>
              <w:marBottom w:val="0"/>
              <w:divBdr>
                <w:top w:val="none" w:sz="0" w:space="0" w:color="auto"/>
                <w:left w:val="none" w:sz="0" w:space="0" w:color="auto"/>
                <w:bottom w:val="none" w:sz="0" w:space="0" w:color="auto"/>
                <w:right w:val="none" w:sz="0" w:space="0" w:color="auto"/>
              </w:divBdr>
            </w:div>
          </w:divsChild>
        </w:div>
        <w:div w:id="1103457709">
          <w:marLeft w:val="0"/>
          <w:marRight w:val="0"/>
          <w:marTop w:val="100"/>
          <w:marBottom w:val="375"/>
          <w:divBdr>
            <w:top w:val="none" w:sz="0" w:space="0" w:color="auto"/>
            <w:left w:val="none" w:sz="0" w:space="0" w:color="auto"/>
            <w:bottom w:val="none" w:sz="0" w:space="0" w:color="auto"/>
            <w:right w:val="none" w:sz="0" w:space="0" w:color="auto"/>
          </w:divBdr>
        </w:div>
        <w:div w:id="735127265">
          <w:marLeft w:val="0"/>
          <w:marRight w:val="0"/>
          <w:marTop w:val="0"/>
          <w:marBottom w:val="0"/>
          <w:divBdr>
            <w:top w:val="single" w:sz="24" w:space="0" w:color="B6BEC8"/>
            <w:left w:val="none" w:sz="0" w:space="0" w:color="auto"/>
            <w:bottom w:val="single" w:sz="24" w:space="0" w:color="B6BEC8"/>
            <w:right w:val="none" w:sz="0" w:space="0" w:color="auto"/>
          </w:divBdr>
        </w:div>
        <w:div w:id="145440933">
          <w:marLeft w:val="0"/>
          <w:marRight w:val="0"/>
          <w:marTop w:val="100"/>
          <w:marBottom w:val="375"/>
          <w:divBdr>
            <w:top w:val="none" w:sz="0" w:space="0" w:color="auto"/>
            <w:left w:val="none" w:sz="0" w:space="0" w:color="auto"/>
            <w:bottom w:val="none" w:sz="0" w:space="0" w:color="auto"/>
            <w:right w:val="none" w:sz="0" w:space="0" w:color="auto"/>
          </w:divBdr>
        </w:div>
        <w:div w:id="309022284">
          <w:marLeft w:val="0"/>
          <w:marRight w:val="0"/>
          <w:marTop w:val="0"/>
          <w:marBottom w:val="0"/>
          <w:divBdr>
            <w:top w:val="none" w:sz="0" w:space="0" w:color="auto"/>
            <w:left w:val="none" w:sz="0" w:space="0" w:color="auto"/>
            <w:bottom w:val="none" w:sz="0" w:space="0" w:color="auto"/>
            <w:right w:val="none" w:sz="0" w:space="0" w:color="auto"/>
          </w:divBdr>
        </w:div>
        <w:div w:id="1396006557">
          <w:marLeft w:val="0"/>
          <w:marRight w:val="0"/>
          <w:marTop w:val="100"/>
          <w:marBottom w:val="375"/>
          <w:divBdr>
            <w:top w:val="none" w:sz="0" w:space="0" w:color="auto"/>
            <w:left w:val="none" w:sz="0" w:space="0" w:color="auto"/>
            <w:bottom w:val="none" w:sz="0" w:space="0" w:color="auto"/>
            <w:right w:val="none" w:sz="0" w:space="0" w:color="auto"/>
          </w:divBdr>
        </w:div>
        <w:div w:id="1119030848">
          <w:marLeft w:val="0"/>
          <w:marRight w:val="0"/>
          <w:marTop w:val="0"/>
          <w:marBottom w:val="0"/>
          <w:divBdr>
            <w:top w:val="single" w:sz="24" w:space="0" w:color="B6BEC8"/>
            <w:left w:val="none" w:sz="0" w:space="0" w:color="auto"/>
            <w:bottom w:val="single" w:sz="24" w:space="0" w:color="B6BEC8"/>
            <w:right w:val="none" w:sz="0" w:space="0" w:color="auto"/>
          </w:divBdr>
        </w:div>
        <w:div w:id="1160197931">
          <w:marLeft w:val="0"/>
          <w:marRight w:val="0"/>
          <w:marTop w:val="100"/>
          <w:marBottom w:val="375"/>
          <w:divBdr>
            <w:top w:val="none" w:sz="0" w:space="0" w:color="auto"/>
            <w:left w:val="none" w:sz="0" w:space="0" w:color="auto"/>
            <w:bottom w:val="none" w:sz="0" w:space="0" w:color="auto"/>
            <w:right w:val="none" w:sz="0" w:space="0" w:color="auto"/>
          </w:divBdr>
        </w:div>
        <w:div w:id="191656210">
          <w:marLeft w:val="0"/>
          <w:marRight w:val="0"/>
          <w:marTop w:val="0"/>
          <w:marBottom w:val="0"/>
          <w:divBdr>
            <w:top w:val="none" w:sz="0" w:space="0" w:color="auto"/>
            <w:left w:val="none" w:sz="0" w:space="0" w:color="auto"/>
            <w:bottom w:val="none" w:sz="0" w:space="0" w:color="auto"/>
            <w:right w:val="none" w:sz="0" w:space="0" w:color="auto"/>
          </w:divBdr>
        </w:div>
        <w:div w:id="1675765529">
          <w:marLeft w:val="0"/>
          <w:marRight w:val="0"/>
          <w:marTop w:val="100"/>
          <w:marBottom w:val="375"/>
          <w:divBdr>
            <w:top w:val="none" w:sz="0" w:space="0" w:color="auto"/>
            <w:left w:val="none" w:sz="0" w:space="0" w:color="auto"/>
            <w:bottom w:val="none" w:sz="0" w:space="0" w:color="auto"/>
            <w:right w:val="none" w:sz="0" w:space="0" w:color="auto"/>
          </w:divBdr>
        </w:div>
        <w:div w:id="165634084">
          <w:marLeft w:val="0"/>
          <w:marRight w:val="0"/>
          <w:marTop w:val="0"/>
          <w:marBottom w:val="0"/>
          <w:divBdr>
            <w:top w:val="single" w:sz="24" w:space="0" w:color="B6BEC8"/>
            <w:left w:val="none" w:sz="0" w:space="0" w:color="auto"/>
            <w:bottom w:val="single" w:sz="24" w:space="0" w:color="B6BEC8"/>
            <w:right w:val="none" w:sz="0" w:space="0" w:color="auto"/>
          </w:divBdr>
        </w:div>
        <w:div w:id="2035617887">
          <w:marLeft w:val="0"/>
          <w:marRight w:val="0"/>
          <w:marTop w:val="100"/>
          <w:marBottom w:val="375"/>
          <w:divBdr>
            <w:top w:val="none" w:sz="0" w:space="0" w:color="auto"/>
            <w:left w:val="none" w:sz="0" w:space="0" w:color="auto"/>
            <w:bottom w:val="none" w:sz="0" w:space="0" w:color="auto"/>
            <w:right w:val="none" w:sz="0" w:space="0" w:color="auto"/>
          </w:divBdr>
        </w:div>
        <w:div w:id="1846747424">
          <w:marLeft w:val="0"/>
          <w:marRight w:val="0"/>
          <w:marTop w:val="0"/>
          <w:marBottom w:val="0"/>
          <w:divBdr>
            <w:top w:val="none" w:sz="0" w:space="0" w:color="auto"/>
            <w:left w:val="none" w:sz="0" w:space="0" w:color="auto"/>
            <w:bottom w:val="none" w:sz="0" w:space="0" w:color="auto"/>
            <w:right w:val="none" w:sz="0" w:space="0" w:color="auto"/>
          </w:divBdr>
          <w:divsChild>
            <w:div w:id="1714696274">
              <w:marLeft w:val="0"/>
              <w:marRight w:val="0"/>
              <w:marTop w:val="0"/>
              <w:marBottom w:val="0"/>
              <w:divBdr>
                <w:top w:val="none" w:sz="0" w:space="0" w:color="auto"/>
                <w:left w:val="none" w:sz="0" w:space="0" w:color="auto"/>
                <w:bottom w:val="none" w:sz="0" w:space="0" w:color="auto"/>
                <w:right w:val="none" w:sz="0" w:space="0" w:color="auto"/>
              </w:divBdr>
              <w:divsChild>
                <w:div w:id="555512883">
                  <w:marLeft w:val="0"/>
                  <w:marRight w:val="0"/>
                  <w:marTop w:val="0"/>
                  <w:marBottom w:val="0"/>
                  <w:divBdr>
                    <w:top w:val="none" w:sz="0" w:space="0" w:color="auto"/>
                    <w:left w:val="none" w:sz="0" w:space="0" w:color="auto"/>
                    <w:bottom w:val="none" w:sz="0" w:space="0" w:color="auto"/>
                    <w:right w:val="none" w:sz="0" w:space="0" w:color="auto"/>
                  </w:divBdr>
                </w:div>
              </w:divsChild>
            </w:div>
            <w:div w:id="1280339728">
              <w:marLeft w:val="0"/>
              <w:marRight w:val="0"/>
              <w:marTop w:val="0"/>
              <w:marBottom w:val="0"/>
              <w:divBdr>
                <w:top w:val="none" w:sz="0" w:space="0" w:color="auto"/>
                <w:left w:val="none" w:sz="0" w:space="0" w:color="auto"/>
                <w:bottom w:val="none" w:sz="0" w:space="0" w:color="auto"/>
                <w:right w:val="none" w:sz="0" w:space="0" w:color="auto"/>
              </w:divBdr>
            </w:div>
          </w:divsChild>
        </w:div>
        <w:div w:id="1239560351">
          <w:marLeft w:val="0"/>
          <w:marRight w:val="0"/>
          <w:marTop w:val="100"/>
          <w:marBottom w:val="375"/>
          <w:divBdr>
            <w:top w:val="none" w:sz="0" w:space="0" w:color="auto"/>
            <w:left w:val="none" w:sz="0" w:space="0" w:color="auto"/>
            <w:bottom w:val="none" w:sz="0" w:space="0" w:color="auto"/>
            <w:right w:val="none" w:sz="0" w:space="0" w:color="auto"/>
          </w:divBdr>
        </w:div>
        <w:div w:id="1648124368">
          <w:marLeft w:val="0"/>
          <w:marRight w:val="0"/>
          <w:marTop w:val="0"/>
          <w:marBottom w:val="0"/>
          <w:divBdr>
            <w:top w:val="none" w:sz="0" w:space="0" w:color="auto"/>
            <w:left w:val="none" w:sz="0" w:space="0" w:color="auto"/>
            <w:bottom w:val="none" w:sz="0" w:space="0" w:color="auto"/>
            <w:right w:val="none" w:sz="0" w:space="0" w:color="auto"/>
          </w:divBdr>
        </w:div>
        <w:div w:id="239488952">
          <w:marLeft w:val="0"/>
          <w:marRight w:val="0"/>
          <w:marTop w:val="100"/>
          <w:marBottom w:val="375"/>
          <w:divBdr>
            <w:top w:val="none" w:sz="0" w:space="0" w:color="auto"/>
            <w:left w:val="none" w:sz="0" w:space="0" w:color="auto"/>
            <w:bottom w:val="none" w:sz="0" w:space="0" w:color="auto"/>
            <w:right w:val="none" w:sz="0" w:space="0" w:color="auto"/>
          </w:divBdr>
        </w:div>
        <w:div w:id="229577542">
          <w:marLeft w:val="0"/>
          <w:marRight w:val="0"/>
          <w:marTop w:val="0"/>
          <w:marBottom w:val="0"/>
          <w:divBdr>
            <w:top w:val="none" w:sz="0" w:space="0" w:color="auto"/>
            <w:left w:val="none" w:sz="0" w:space="0" w:color="auto"/>
            <w:bottom w:val="none" w:sz="0" w:space="0" w:color="auto"/>
            <w:right w:val="none" w:sz="0" w:space="0" w:color="auto"/>
          </w:divBdr>
          <w:divsChild>
            <w:div w:id="1764373985">
              <w:marLeft w:val="0"/>
              <w:marRight w:val="0"/>
              <w:marTop w:val="0"/>
              <w:marBottom w:val="0"/>
              <w:divBdr>
                <w:top w:val="none" w:sz="0" w:space="0" w:color="auto"/>
                <w:left w:val="none" w:sz="0" w:space="0" w:color="auto"/>
                <w:bottom w:val="none" w:sz="0" w:space="0" w:color="auto"/>
                <w:right w:val="none" w:sz="0" w:space="0" w:color="auto"/>
              </w:divBdr>
              <w:divsChild>
                <w:div w:id="1867674882">
                  <w:marLeft w:val="0"/>
                  <w:marRight w:val="0"/>
                  <w:marTop w:val="0"/>
                  <w:marBottom w:val="0"/>
                  <w:divBdr>
                    <w:top w:val="none" w:sz="0" w:space="0" w:color="auto"/>
                    <w:left w:val="none" w:sz="0" w:space="0" w:color="auto"/>
                    <w:bottom w:val="none" w:sz="0" w:space="0" w:color="auto"/>
                    <w:right w:val="none" w:sz="0" w:space="0" w:color="auto"/>
                  </w:divBdr>
                </w:div>
              </w:divsChild>
            </w:div>
            <w:div w:id="218978991">
              <w:marLeft w:val="0"/>
              <w:marRight w:val="0"/>
              <w:marTop w:val="0"/>
              <w:marBottom w:val="0"/>
              <w:divBdr>
                <w:top w:val="none" w:sz="0" w:space="0" w:color="auto"/>
                <w:left w:val="none" w:sz="0" w:space="0" w:color="auto"/>
                <w:bottom w:val="none" w:sz="0" w:space="0" w:color="auto"/>
                <w:right w:val="none" w:sz="0" w:space="0" w:color="auto"/>
              </w:divBdr>
            </w:div>
          </w:divsChild>
        </w:div>
        <w:div w:id="1727022036">
          <w:marLeft w:val="0"/>
          <w:marRight w:val="0"/>
          <w:marTop w:val="100"/>
          <w:marBottom w:val="375"/>
          <w:divBdr>
            <w:top w:val="none" w:sz="0" w:space="0" w:color="auto"/>
            <w:left w:val="none" w:sz="0" w:space="0" w:color="auto"/>
            <w:bottom w:val="none" w:sz="0" w:space="0" w:color="auto"/>
            <w:right w:val="none" w:sz="0" w:space="0" w:color="auto"/>
          </w:divBdr>
        </w:div>
        <w:div w:id="965813721">
          <w:marLeft w:val="0"/>
          <w:marRight w:val="0"/>
          <w:marTop w:val="0"/>
          <w:marBottom w:val="0"/>
          <w:divBdr>
            <w:top w:val="single" w:sz="24" w:space="0" w:color="B6BEC8"/>
            <w:left w:val="none" w:sz="0" w:space="0" w:color="auto"/>
            <w:bottom w:val="single" w:sz="24" w:space="0" w:color="B6BEC8"/>
            <w:right w:val="none" w:sz="0" w:space="0" w:color="auto"/>
          </w:divBdr>
        </w:div>
        <w:div w:id="367335635">
          <w:marLeft w:val="0"/>
          <w:marRight w:val="0"/>
          <w:marTop w:val="100"/>
          <w:marBottom w:val="375"/>
          <w:divBdr>
            <w:top w:val="none" w:sz="0" w:space="0" w:color="auto"/>
            <w:left w:val="none" w:sz="0" w:space="0" w:color="auto"/>
            <w:bottom w:val="none" w:sz="0" w:space="0" w:color="auto"/>
            <w:right w:val="none" w:sz="0" w:space="0" w:color="auto"/>
          </w:divBdr>
        </w:div>
        <w:div w:id="1756172502">
          <w:marLeft w:val="0"/>
          <w:marRight w:val="0"/>
          <w:marTop w:val="0"/>
          <w:marBottom w:val="0"/>
          <w:divBdr>
            <w:top w:val="none" w:sz="0" w:space="0" w:color="auto"/>
            <w:left w:val="none" w:sz="0" w:space="0" w:color="auto"/>
            <w:bottom w:val="none" w:sz="0" w:space="0" w:color="auto"/>
            <w:right w:val="none" w:sz="0" w:space="0" w:color="auto"/>
          </w:divBdr>
        </w:div>
        <w:div w:id="1669861957">
          <w:marLeft w:val="0"/>
          <w:marRight w:val="0"/>
          <w:marTop w:val="100"/>
          <w:marBottom w:val="375"/>
          <w:divBdr>
            <w:top w:val="none" w:sz="0" w:space="0" w:color="auto"/>
            <w:left w:val="none" w:sz="0" w:space="0" w:color="auto"/>
            <w:bottom w:val="none" w:sz="0" w:space="0" w:color="auto"/>
            <w:right w:val="none" w:sz="0" w:space="0" w:color="auto"/>
          </w:divBdr>
        </w:div>
        <w:div w:id="1994328172">
          <w:marLeft w:val="0"/>
          <w:marRight w:val="0"/>
          <w:marTop w:val="0"/>
          <w:marBottom w:val="0"/>
          <w:divBdr>
            <w:top w:val="none" w:sz="0" w:space="0" w:color="auto"/>
            <w:left w:val="none" w:sz="0" w:space="0" w:color="auto"/>
            <w:bottom w:val="none" w:sz="0" w:space="0" w:color="auto"/>
            <w:right w:val="none" w:sz="0" w:space="0" w:color="auto"/>
          </w:divBdr>
        </w:div>
        <w:div w:id="434176154">
          <w:marLeft w:val="0"/>
          <w:marRight w:val="0"/>
          <w:marTop w:val="100"/>
          <w:marBottom w:val="375"/>
          <w:divBdr>
            <w:top w:val="none" w:sz="0" w:space="0" w:color="auto"/>
            <w:left w:val="none" w:sz="0" w:space="0" w:color="auto"/>
            <w:bottom w:val="none" w:sz="0" w:space="0" w:color="auto"/>
            <w:right w:val="none" w:sz="0" w:space="0" w:color="auto"/>
          </w:divBdr>
        </w:div>
        <w:div w:id="1065954086">
          <w:marLeft w:val="0"/>
          <w:marRight w:val="0"/>
          <w:marTop w:val="0"/>
          <w:marBottom w:val="0"/>
          <w:divBdr>
            <w:top w:val="none" w:sz="0" w:space="0" w:color="auto"/>
            <w:left w:val="none" w:sz="0" w:space="0" w:color="auto"/>
            <w:bottom w:val="none" w:sz="0" w:space="0" w:color="auto"/>
            <w:right w:val="none" w:sz="0" w:space="0" w:color="auto"/>
          </w:divBdr>
          <w:divsChild>
            <w:div w:id="1074015082">
              <w:marLeft w:val="0"/>
              <w:marRight w:val="0"/>
              <w:marTop w:val="0"/>
              <w:marBottom w:val="0"/>
              <w:divBdr>
                <w:top w:val="none" w:sz="0" w:space="0" w:color="auto"/>
                <w:left w:val="none" w:sz="0" w:space="0" w:color="auto"/>
                <w:bottom w:val="none" w:sz="0" w:space="0" w:color="auto"/>
                <w:right w:val="none" w:sz="0" w:space="0" w:color="auto"/>
              </w:divBdr>
              <w:divsChild>
                <w:div w:id="476531622">
                  <w:marLeft w:val="0"/>
                  <w:marRight w:val="0"/>
                  <w:marTop w:val="0"/>
                  <w:marBottom w:val="0"/>
                  <w:divBdr>
                    <w:top w:val="none" w:sz="0" w:space="0" w:color="auto"/>
                    <w:left w:val="none" w:sz="0" w:space="0" w:color="auto"/>
                    <w:bottom w:val="none" w:sz="0" w:space="0" w:color="auto"/>
                    <w:right w:val="none" w:sz="0" w:space="0" w:color="auto"/>
                  </w:divBdr>
                </w:div>
              </w:divsChild>
            </w:div>
            <w:div w:id="471293330">
              <w:marLeft w:val="0"/>
              <w:marRight w:val="0"/>
              <w:marTop w:val="0"/>
              <w:marBottom w:val="0"/>
              <w:divBdr>
                <w:top w:val="none" w:sz="0" w:space="0" w:color="auto"/>
                <w:left w:val="none" w:sz="0" w:space="0" w:color="auto"/>
                <w:bottom w:val="none" w:sz="0" w:space="0" w:color="auto"/>
                <w:right w:val="none" w:sz="0" w:space="0" w:color="auto"/>
              </w:divBdr>
            </w:div>
          </w:divsChild>
        </w:div>
        <w:div w:id="1679966194">
          <w:marLeft w:val="0"/>
          <w:marRight w:val="0"/>
          <w:marTop w:val="100"/>
          <w:marBottom w:val="375"/>
          <w:divBdr>
            <w:top w:val="none" w:sz="0" w:space="0" w:color="auto"/>
            <w:left w:val="none" w:sz="0" w:space="0" w:color="auto"/>
            <w:bottom w:val="none" w:sz="0" w:space="0" w:color="auto"/>
            <w:right w:val="none" w:sz="0" w:space="0" w:color="auto"/>
          </w:divBdr>
        </w:div>
        <w:div w:id="856777473">
          <w:marLeft w:val="0"/>
          <w:marRight w:val="0"/>
          <w:marTop w:val="0"/>
          <w:marBottom w:val="0"/>
          <w:divBdr>
            <w:top w:val="none" w:sz="0" w:space="0" w:color="auto"/>
            <w:left w:val="none" w:sz="0" w:space="0" w:color="auto"/>
            <w:bottom w:val="none" w:sz="0" w:space="0" w:color="auto"/>
            <w:right w:val="none" w:sz="0" w:space="0" w:color="auto"/>
          </w:divBdr>
        </w:div>
        <w:div w:id="1065181107">
          <w:marLeft w:val="0"/>
          <w:marRight w:val="0"/>
          <w:marTop w:val="100"/>
          <w:marBottom w:val="375"/>
          <w:divBdr>
            <w:top w:val="none" w:sz="0" w:space="0" w:color="auto"/>
            <w:left w:val="none" w:sz="0" w:space="0" w:color="auto"/>
            <w:bottom w:val="none" w:sz="0" w:space="0" w:color="auto"/>
            <w:right w:val="none" w:sz="0" w:space="0" w:color="auto"/>
          </w:divBdr>
        </w:div>
        <w:div w:id="1810170617">
          <w:marLeft w:val="0"/>
          <w:marRight w:val="0"/>
          <w:marTop w:val="0"/>
          <w:marBottom w:val="0"/>
          <w:divBdr>
            <w:top w:val="single" w:sz="24" w:space="0" w:color="B6BEC8"/>
            <w:left w:val="none" w:sz="0" w:space="0" w:color="auto"/>
            <w:bottom w:val="single" w:sz="24" w:space="0" w:color="B6BEC8"/>
            <w:right w:val="none" w:sz="0" w:space="0" w:color="auto"/>
          </w:divBdr>
        </w:div>
        <w:div w:id="630093953">
          <w:marLeft w:val="0"/>
          <w:marRight w:val="0"/>
          <w:marTop w:val="100"/>
          <w:marBottom w:val="375"/>
          <w:divBdr>
            <w:top w:val="none" w:sz="0" w:space="0" w:color="auto"/>
            <w:left w:val="none" w:sz="0" w:space="0" w:color="auto"/>
            <w:bottom w:val="none" w:sz="0" w:space="0" w:color="auto"/>
            <w:right w:val="none" w:sz="0" w:space="0" w:color="auto"/>
          </w:divBdr>
        </w:div>
        <w:div w:id="288634879">
          <w:marLeft w:val="0"/>
          <w:marRight w:val="0"/>
          <w:marTop w:val="0"/>
          <w:marBottom w:val="0"/>
          <w:divBdr>
            <w:top w:val="none" w:sz="0" w:space="0" w:color="auto"/>
            <w:left w:val="none" w:sz="0" w:space="0" w:color="auto"/>
            <w:bottom w:val="none" w:sz="0" w:space="0" w:color="auto"/>
            <w:right w:val="none" w:sz="0" w:space="0" w:color="auto"/>
          </w:divBdr>
        </w:div>
        <w:div w:id="1224684221">
          <w:marLeft w:val="0"/>
          <w:marRight w:val="0"/>
          <w:marTop w:val="100"/>
          <w:marBottom w:val="375"/>
          <w:divBdr>
            <w:top w:val="none" w:sz="0" w:space="0" w:color="auto"/>
            <w:left w:val="none" w:sz="0" w:space="0" w:color="auto"/>
            <w:bottom w:val="none" w:sz="0" w:space="0" w:color="auto"/>
            <w:right w:val="none" w:sz="0" w:space="0" w:color="auto"/>
          </w:divBdr>
        </w:div>
        <w:div w:id="857475031">
          <w:marLeft w:val="0"/>
          <w:marRight w:val="0"/>
          <w:marTop w:val="0"/>
          <w:marBottom w:val="0"/>
          <w:divBdr>
            <w:top w:val="none" w:sz="0" w:space="0" w:color="auto"/>
            <w:left w:val="none" w:sz="0" w:space="0" w:color="auto"/>
            <w:bottom w:val="none" w:sz="0" w:space="0" w:color="auto"/>
            <w:right w:val="none" w:sz="0" w:space="0" w:color="auto"/>
          </w:divBdr>
          <w:divsChild>
            <w:div w:id="827480591">
              <w:marLeft w:val="0"/>
              <w:marRight w:val="0"/>
              <w:marTop w:val="0"/>
              <w:marBottom w:val="0"/>
              <w:divBdr>
                <w:top w:val="none" w:sz="0" w:space="0" w:color="auto"/>
                <w:left w:val="none" w:sz="0" w:space="0" w:color="auto"/>
                <w:bottom w:val="none" w:sz="0" w:space="0" w:color="auto"/>
                <w:right w:val="none" w:sz="0" w:space="0" w:color="auto"/>
              </w:divBdr>
              <w:divsChild>
                <w:div w:id="550112171">
                  <w:marLeft w:val="0"/>
                  <w:marRight w:val="0"/>
                  <w:marTop w:val="0"/>
                  <w:marBottom w:val="0"/>
                  <w:divBdr>
                    <w:top w:val="none" w:sz="0" w:space="0" w:color="auto"/>
                    <w:left w:val="none" w:sz="0" w:space="0" w:color="auto"/>
                    <w:bottom w:val="none" w:sz="0" w:space="0" w:color="auto"/>
                    <w:right w:val="none" w:sz="0" w:space="0" w:color="auto"/>
                  </w:divBdr>
                </w:div>
              </w:divsChild>
            </w:div>
            <w:div w:id="553198155">
              <w:marLeft w:val="0"/>
              <w:marRight w:val="0"/>
              <w:marTop w:val="0"/>
              <w:marBottom w:val="0"/>
              <w:divBdr>
                <w:top w:val="none" w:sz="0" w:space="0" w:color="auto"/>
                <w:left w:val="none" w:sz="0" w:space="0" w:color="auto"/>
                <w:bottom w:val="none" w:sz="0" w:space="0" w:color="auto"/>
                <w:right w:val="none" w:sz="0" w:space="0" w:color="auto"/>
              </w:divBdr>
            </w:div>
          </w:divsChild>
        </w:div>
        <w:div w:id="1199077363">
          <w:marLeft w:val="0"/>
          <w:marRight w:val="0"/>
          <w:marTop w:val="100"/>
          <w:marBottom w:val="375"/>
          <w:divBdr>
            <w:top w:val="none" w:sz="0" w:space="0" w:color="auto"/>
            <w:left w:val="none" w:sz="0" w:space="0" w:color="auto"/>
            <w:bottom w:val="none" w:sz="0" w:space="0" w:color="auto"/>
            <w:right w:val="none" w:sz="0" w:space="0" w:color="auto"/>
          </w:divBdr>
        </w:div>
        <w:div w:id="1121148068">
          <w:marLeft w:val="0"/>
          <w:marRight w:val="0"/>
          <w:marTop w:val="0"/>
          <w:marBottom w:val="0"/>
          <w:divBdr>
            <w:top w:val="single" w:sz="24" w:space="0" w:color="B6BEC8"/>
            <w:left w:val="none" w:sz="0" w:space="0" w:color="auto"/>
            <w:bottom w:val="single" w:sz="24" w:space="0" w:color="B6BEC8"/>
            <w:right w:val="none" w:sz="0" w:space="0" w:color="auto"/>
          </w:divBdr>
        </w:div>
        <w:div w:id="759255562">
          <w:marLeft w:val="0"/>
          <w:marRight w:val="0"/>
          <w:marTop w:val="100"/>
          <w:marBottom w:val="375"/>
          <w:divBdr>
            <w:top w:val="none" w:sz="0" w:space="0" w:color="auto"/>
            <w:left w:val="none" w:sz="0" w:space="0" w:color="auto"/>
            <w:bottom w:val="none" w:sz="0" w:space="0" w:color="auto"/>
            <w:right w:val="none" w:sz="0" w:space="0" w:color="auto"/>
          </w:divBdr>
        </w:div>
        <w:div w:id="1519004647">
          <w:marLeft w:val="0"/>
          <w:marRight w:val="0"/>
          <w:marTop w:val="0"/>
          <w:marBottom w:val="0"/>
          <w:divBdr>
            <w:top w:val="none" w:sz="0" w:space="0" w:color="auto"/>
            <w:left w:val="none" w:sz="0" w:space="0" w:color="auto"/>
            <w:bottom w:val="none" w:sz="0" w:space="0" w:color="auto"/>
            <w:right w:val="none" w:sz="0" w:space="0" w:color="auto"/>
          </w:divBdr>
        </w:div>
        <w:div w:id="1286472723">
          <w:marLeft w:val="0"/>
          <w:marRight w:val="0"/>
          <w:marTop w:val="100"/>
          <w:marBottom w:val="375"/>
          <w:divBdr>
            <w:top w:val="none" w:sz="0" w:space="0" w:color="auto"/>
            <w:left w:val="none" w:sz="0" w:space="0" w:color="auto"/>
            <w:bottom w:val="none" w:sz="0" w:space="0" w:color="auto"/>
            <w:right w:val="none" w:sz="0" w:space="0" w:color="auto"/>
          </w:divBdr>
        </w:div>
        <w:div w:id="1591694332">
          <w:marLeft w:val="0"/>
          <w:marRight w:val="0"/>
          <w:marTop w:val="0"/>
          <w:marBottom w:val="0"/>
          <w:divBdr>
            <w:top w:val="none" w:sz="0" w:space="0" w:color="auto"/>
            <w:left w:val="none" w:sz="0" w:space="0" w:color="auto"/>
            <w:bottom w:val="none" w:sz="0" w:space="0" w:color="auto"/>
            <w:right w:val="none" w:sz="0" w:space="0" w:color="auto"/>
          </w:divBdr>
        </w:div>
        <w:div w:id="178156209">
          <w:marLeft w:val="0"/>
          <w:marRight w:val="0"/>
          <w:marTop w:val="100"/>
          <w:marBottom w:val="375"/>
          <w:divBdr>
            <w:top w:val="none" w:sz="0" w:space="0" w:color="auto"/>
            <w:left w:val="none" w:sz="0" w:space="0" w:color="auto"/>
            <w:bottom w:val="none" w:sz="0" w:space="0" w:color="auto"/>
            <w:right w:val="none" w:sz="0" w:space="0" w:color="auto"/>
          </w:divBdr>
        </w:div>
        <w:div w:id="488375496">
          <w:marLeft w:val="0"/>
          <w:marRight w:val="0"/>
          <w:marTop w:val="0"/>
          <w:marBottom w:val="0"/>
          <w:divBdr>
            <w:top w:val="none" w:sz="0" w:space="0" w:color="auto"/>
            <w:left w:val="none" w:sz="0" w:space="0" w:color="auto"/>
            <w:bottom w:val="none" w:sz="0" w:space="0" w:color="auto"/>
            <w:right w:val="none" w:sz="0" w:space="0" w:color="auto"/>
          </w:divBdr>
        </w:div>
        <w:div w:id="141194892">
          <w:marLeft w:val="0"/>
          <w:marRight w:val="0"/>
          <w:marTop w:val="100"/>
          <w:marBottom w:val="375"/>
          <w:divBdr>
            <w:top w:val="none" w:sz="0" w:space="0" w:color="auto"/>
            <w:left w:val="none" w:sz="0" w:space="0" w:color="auto"/>
            <w:bottom w:val="none" w:sz="0" w:space="0" w:color="auto"/>
            <w:right w:val="none" w:sz="0" w:space="0" w:color="auto"/>
          </w:divBdr>
        </w:div>
        <w:div w:id="1988590757">
          <w:marLeft w:val="0"/>
          <w:marRight w:val="0"/>
          <w:marTop w:val="0"/>
          <w:marBottom w:val="0"/>
          <w:divBdr>
            <w:top w:val="none" w:sz="0" w:space="0" w:color="auto"/>
            <w:left w:val="none" w:sz="0" w:space="0" w:color="auto"/>
            <w:bottom w:val="none" w:sz="0" w:space="0" w:color="auto"/>
            <w:right w:val="none" w:sz="0" w:space="0" w:color="auto"/>
          </w:divBdr>
        </w:div>
        <w:div w:id="1824663985">
          <w:marLeft w:val="0"/>
          <w:marRight w:val="0"/>
          <w:marTop w:val="100"/>
          <w:marBottom w:val="375"/>
          <w:divBdr>
            <w:top w:val="none" w:sz="0" w:space="0" w:color="auto"/>
            <w:left w:val="none" w:sz="0" w:space="0" w:color="auto"/>
            <w:bottom w:val="none" w:sz="0" w:space="0" w:color="auto"/>
            <w:right w:val="none" w:sz="0" w:space="0" w:color="auto"/>
          </w:divBdr>
        </w:div>
        <w:div w:id="1060982982">
          <w:marLeft w:val="0"/>
          <w:marRight w:val="0"/>
          <w:marTop w:val="0"/>
          <w:marBottom w:val="0"/>
          <w:divBdr>
            <w:top w:val="none" w:sz="0" w:space="0" w:color="auto"/>
            <w:left w:val="none" w:sz="0" w:space="0" w:color="auto"/>
            <w:bottom w:val="none" w:sz="0" w:space="0" w:color="auto"/>
            <w:right w:val="none" w:sz="0" w:space="0" w:color="auto"/>
          </w:divBdr>
          <w:divsChild>
            <w:div w:id="418911809">
              <w:marLeft w:val="0"/>
              <w:marRight w:val="0"/>
              <w:marTop w:val="0"/>
              <w:marBottom w:val="0"/>
              <w:divBdr>
                <w:top w:val="none" w:sz="0" w:space="0" w:color="auto"/>
                <w:left w:val="none" w:sz="0" w:space="0" w:color="auto"/>
                <w:bottom w:val="none" w:sz="0" w:space="0" w:color="auto"/>
                <w:right w:val="none" w:sz="0" w:space="0" w:color="auto"/>
              </w:divBdr>
              <w:divsChild>
                <w:div w:id="124859977">
                  <w:marLeft w:val="0"/>
                  <w:marRight w:val="0"/>
                  <w:marTop w:val="0"/>
                  <w:marBottom w:val="0"/>
                  <w:divBdr>
                    <w:top w:val="none" w:sz="0" w:space="0" w:color="auto"/>
                    <w:left w:val="none" w:sz="0" w:space="0" w:color="auto"/>
                    <w:bottom w:val="none" w:sz="0" w:space="0" w:color="auto"/>
                    <w:right w:val="none" w:sz="0" w:space="0" w:color="auto"/>
                  </w:divBdr>
                </w:div>
              </w:divsChild>
            </w:div>
            <w:div w:id="1269461482">
              <w:marLeft w:val="0"/>
              <w:marRight w:val="0"/>
              <w:marTop w:val="0"/>
              <w:marBottom w:val="0"/>
              <w:divBdr>
                <w:top w:val="none" w:sz="0" w:space="0" w:color="auto"/>
                <w:left w:val="none" w:sz="0" w:space="0" w:color="auto"/>
                <w:bottom w:val="none" w:sz="0" w:space="0" w:color="auto"/>
                <w:right w:val="none" w:sz="0" w:space="0" w:color="auto"/>
              </w:divBdr>
            </w:div>
          </w:divsChild>
        </w:div>
        <w:div w:id="1616057489">
          <w:marLeft w:val="0"/>
          <w:marRight w:val="0"/>
          <w:marTop w:val="100"/>
          <w:marBottom w:val="375"/>
          <w:divBdr>
            <w:top w:val="none" w:sz="0" w:space="0" w:color="auto"/>
            <w:left w:val="none" w:sz="0" w:space="0" w:color="auto"/>
            <w:bottom w:val="none" w:sz="0" w:space="0" w:color="auto"/>
            <w:right w:val="none" w:sz="0" w:space="0" w:color="auto"/>
          </w:divBdr>
        </w:div>
        <w:div w:id="139539252">
          <w:marLeft w:val="0"/>
          <w:marRight w:val="0"/>
          <w:marTop w:val="0"/>
          <w:marBottom w:val="0"/>
          <w:divBdr>
            <w:top w:val="single" w:sz="24" w:space="0" w:color="B6BEC8"/>
            <w:left w:val="none" w:sz="0" w:space="0" w:color="auto"/>
            <w:bottom w:val="single" w:sz="24" w:space="0" w:color="B6BEC8"/>
            <w:right w:val="none" w:sz="0" w:space="0" w:color="auto"/>
          </w:divBdr>
        </w:div>
        <w:div w:id="1780299441">
          <w:marLeft w:val="0"/>
          <w:marRight w:val="0"/>
          <w:marTop w:val="100"/>
          <w:marBottom w:val="375"/>
          <w:divBdr>
            <w:top w:val="none" w:sz="0" w:space="0" w:color="auto"/>
            <w:left w:val="none" w:sz="0" w:space="0" w:color="auto"/>
            <w:bottom w:val="none" w:sz="0" w:space="0" w:color="auto"/>
            <w:right w:val="none" w:sz="0" w:space="0" w:color="auto"/>
          </w:divBdr>
        </w:div>
      </w:divsChild>
    </w:div>
    <w:div w:id="1347638312">
      <w:bodyDiv w:val="1"/>
      <w:marLeft w:val="0"/>
      <w:marRight w:val="0"/>
      <w:marTop w:val="0"/>
      <w:marBottom w:val="0"/>
      <w:divBdr>
        <w:top w:val="none" w:sz="0" w:space="0" w:color="auto"/>
        <w:left w:val="none" w:sz="0" w:space="0" w:color="auto"/>
        <w:bottom w:val="none" w:sz="0" w:space="0" w:color="auto"/>
        <w:right w:val="none" w:sz="0" w:space="0" w:color="auto"/>
      </w:divBdr>
      <w:divsChild>
        <w:div w:id="1530290824">
          <w:marLeft w:val="0"/>
          <w:marRight w:val="0"/>
          <w:marTop w:val="0"/>
          <w:marBottom w:val="0"/>
          <w:divBdr>
            <w:top w:val="none" w:sz="0" w:space="0" w:color="auto"/>
            <w:left w:val="none" w:sz="0" w:space="0" w:color="auto"/>
            <w:bottom w:val="none" w:sz="0" w:space="0" w:color="auto"/>
            <w:right w:val="none" w:sz="0" w:space="0" w:color="auto"/>
          </w:divBdr>
          <w:divsChild>
            <w:div w:id="996802756">
              <w:marLeft w:val="0"/>
              <w:marRight w:val="0"/>
              <w:marTop w:val="0"/>
              <w:marBottom w:val="0"/>
              <w:divBdr>
                <w:top w:val="none" w:sz="0" w:space="0" w:color="auto"/>
                <w:left w:val="none" w:sz="0" w:space="0" w:color="auto"/>
                <w:bottom w:val="none" w:sz="0" w:space="0" w:color="auto"/>
                <w:right w:val="none" w:sz="0" w:space="0" w:color="auto"/>
              </w:divBdr>
              <w:divsChild>
                <w:div w:id="865484856">
                  <w:marLeft w:val="0"/>
                  <w:marRight w:val="0"/>
                  <w:marTop w:val="0"/>
                  <w:marBottom w:val="0"/>
                  <w:divBdr>
                    <w:top w:val="none" w:sz="0" w:space="0" w:color="auto"/>
                    <w:left w:val="none" w:sz="0" w:space="0" w:color="auto"/>
                    <w:bottom w:val="none" w:sz="0" w:space="0" w:color="auto"/>
                    <w:right w:val="none" w:sz="0" w:space="0" w:color="auto"/>
                  </w:divBdr>
                </w:div>
              </w:divsChild>
            </w:div>
            <w:div w:id="129132557">
              <w:marLeft w:val="0"/>
              <w:marRight w:val="0"/>
              <w:marTop w:val="0"/>
              <w:marBottom w:val="0"/>
              <w:divBdr>
                <w:top w:val="none" w:sz="0" w:space="0" w:color="auto"/>
                <w:left w:val="none" w:sz="0" w:space="0" w:color="auto"/>
                <w:bottom w:val="none" w:sz="0" w:space="0" w:color="auto"/>
                <w:right w:val="none" w:sz="0" w:space="0" w:color="auto"/>
              </w:divBdr>
              <w:divsChild>
                <w:div w:id="1644309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895497">
          <w:marLeft w:val="0"/>
          <w:marRight w:val="0"/>
          <w:marTop w:val="0"/>
          <w:marBottom w:val="0"/>
          <w:divBdr>
            <w:top w:val="none" w:sz="0" w:space="0" w:color="auto"/>
            <w:left w:val="none" w:sz="0" w:space="0" w:color="auto"/>
            <w:bottom w:val="none" w:sz="0" w:space="0" w:color="auto"/>
            <w:right w:val="none" w:sz="0" w:space="0" w:color="auto"/>
          </w:divBdr>
          <w:divsChild>
            <w:div w:id="1180508321">
              <w:marLeft w:val="0"/>
              <w:marRight w:val="0"/>
              <w:marTop w:val="0"/>
              <w:marBottom w:val="0"/>
              <w:divBdr>
                <w:top w:val="none" w:sz="0" w:space="0" w:color="auto"/>
                <w:left w:val="none" w:sz="0" w:space="0" w:color="auto"/>
                <w:bottom w:val="none" w:sz="0" w:space="0" w:color="auto"/>
                <w:right w:val="none" w:sz="0" w:space="0" w:color="auto"/>
              </w:divBdr>
              <w:divsChild>
                <w:div w:id="729958440">
                  <w:marLeft w:val="0"/>
                  <w:marRight w:val="0"/>
                  <w:marTop w:val="0"/>
                  <w:marBottom w:val="0"/>
                  <w:divBdr>
                    <w:top w:val="none" w:sz="0" w:space="0" w:color="auto"/>
                    <w:left w:val="none" w:sz="0" w:space="0" w:color="auto"/>
                    <w:bottom w:val="none" w:sz="0" w:space="0" w:color="auto"/>
                    <w:right w:val="none" w:sz="0" w:space="0" w:color="auto"/>
                  </w:divBdr>
                </w:div>
              </w:divsChild>
            </w:div>
            <w:div w:id="2040161535">
              <w:marLeft w:val="0"/>
              <w:marRight w:val="0"/>
              <w:marTop w:val="0"/>
              <w:marBottom w:val="0"/>
              <w:divBdr>
                <w:top w:val="none" w:sz="0" w:space="0" w:color="auto"/>
                <w:left w:val="none" w:sz="0" w:space="0" w:color="auto"/>
                <w:bottom w:val="none" w:sz="0" w:space="0" w:color="auto"/>
                <w:right w:val="none" w:sz="0" w:space="0" w:color="auto"/>
              </w:divBdr>
              <w:divsChild>
                <w:div w:id="134540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986127">
          <w:marLeft w:val="0"/>
          <w:marRight w:val="0"/>
          <w:marTop w:val="0"/>
          <w:marBottom w:val="0"/>
          <w:divBdr>
            <w:top w:val="none" w:sz="0" w:space="0" w:color="auto"/>
            <w:left w:val="none" w:sz="0" w:space="0" w:color="auto"/>
            <w:bottom w:val="none" w:sz="0" w:space="0" w:color="auto"/>
            <w:right w:val="none" w:sz="0" w:space="0" w:color="auto"/>
          </w:divBdr>
          <w:divsChild>
            <w:div w:id="143737807">
              <w:marLeft w:val="0"/>
              <w:marRight w:val="0"/>
              <w:marTop w:val="0"/>
              <w:marBottom w:val="0"/>
              <w:divBdr>
                <w:top w:val="none" w:sz="0" w:space="0" w:color="auto"/>
                <w:left w:val="none" w:sz="0" w:space="0" w:color="auto"/>
                <w:bottom w:val="none" w:sz="0" w:space="0" w:color="auto"/>
                <w:right w:val="none" w:sz="0" w:space="0" w:color="auto"/>
              </w:divBdr>
              <w:divsChild>
                <w:div w:id="176634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671034">
          <w:marLeft w:val="0"/>
          <w:marRight w:val="0"/>
          <w:marTop w:val="0"/>
          <w:marBottom w:val="0"/>
          <w:divBdr>
            <w:top w:val="none" w:sz="0" w:space="0" w:color="auto"/>
            <w:left w:val="none" w:sz="0" w:space="0" w:color="auto"/>
            <w:bottom w:val="none" w:sz="0" w:space="0" w:color="auto"/>
            <w:right w:val="none" w:sz="0" w:space="0" w:color="auto"/>
          </w:divBdr>
          <w:divsChild>
            <w:div w:id="1947040128">
              <w:marLeft w:val="0"/>
              <w:marRight w:val="0"/>
              <w:marTop w:val="0"/>
              <w:marBottom w:val="0"/>
              <w:divBdr>
                <w:top w:val="none" w:sz="0" w:space="0" w:color="auto"/>
                <w:left w:val="none" w:sz="0" w:space="0" w:color="auto"/>
                <w:bottom w:val="none" w:sz="0" w:space="0" w:color="auto"/>
                <w:right w:val="none" w:sz="0" w:space="0" w:color="auto"/>
              </w:divBdr>
              <w:divsChild>
                <w:div w:id="37161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3918615">
      <w:bodyDiv w:val="1"/>
      <w:marLeft w:val="0"/>
      <w:marRight w:val="0"/>
      <w:marTop w:val="0"/>
      <w:marBottom w:val="0"/>
      <w:divBdr>
        <w:top w:val="none" w:sz="0" w:space="0" w:color="auto"/>
        <w:left w:val="none" w:sz="0" w:space="0" w:color="auto"/>
        <w:bottom w:val="none" w:sz="0" w:space="0" w:color="auto"/>
        <w:right w:val="none" w:sz="0" w:space="0" w:color="auto"/>
      </w:divBdr>
    </w:div>
    <w:div w:id="1761027593">
      <w:bodyDiv w:val="1"/>
      <w:marLeft w:val="0"/>
      <w:marRight w:val="0"/>
      <w:marTop w:val="0"/>
      <w:marBottom w:val="0"/>
      <w:divBdr>
        <w:top w:val="none" w:sz="0" w:space="0" w:color="auto"/>
        <w:left w:val="none" w:sz="0" w:space="0" w:color="auto"/>
        <w:bottom w:val="none" w:sz="0" w:space="0" w:color="auto"/>
        <w:right w:val="none" w:sz="0" w:space="0" w:color="auto"/>
      </w:divBdr>
      <w:divsChild>
        <w:div w:id="1523131274">
          <w:marLeft w:val="0"/>
          <w:marRight w:val="0"/>
          <w:marTop w:val="0"/>
          <w:marBottom w:val="0"/>
          <w:divBdr>
            <w:top w:val="none" w:sz="0" w:space="0" w:color="auto"/>
            <w:left w:val="none" w:sz="0" w:space="0" w:color="auto"/>
            <w:bottom w:val="none" w:sz="0" w:space="0" w:color="auto"/>
            <w:right w:val="none" w:sz="0" w:space="0" w:color="auto"/>
          </w:divBdr>
        </w:div>
      </w:divsChild>
    </w:div>
    <w:div w:id="18983969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hyperlink" Target="mailto:williamchan1640@gmail.com" TargetMode="Externa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TotalTime>
  <Pages>16</Pages>
  <Words>6976</Words>
  <Characters>39764</Characters>
  <Application>Microsoft Office Word</Application>
  <DocSecurity>0</DocSecurity>
  <Lines>779</Lines>
  <Paragraphs>251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Chan</dc:creator>
  <cp:keywords/>
  <dc:description/>
  <cp:lastModifiedBy>William Chan</cp:lastModifiedBy>
  <cp:revision>9</cp:revision>
  <dcterms:created xsi:type="dcterms:W3CDTF">2023-02-10T07:53:00Z</dcterms:created>
  <dcterms:modified xsi:type="dcterms:W3CDTF">2026-04-04T00:56:00Z</dcterms:modified>
</cp:coreProperties>
</file>