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EVALUACIÓN INTEGRAL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t xml:space="preserve">(CUSTOMER CENTRIC)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2026-10</w:t>
      </w:r>
    </w:p>
    <w:p w:rsidR="00000000" w:rsidDel="00000000" w:rsidP="00000000" w:rsidRDefault="00000000" w:rsidRPr="00000000" w14:paraId="00000003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Deberán leer detenidamente cada una de las indicaciones de la evaluación con la finalidad de cumplir con todos los puntos solicitados.</w:t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CONSIDERACIONES GENERALES PARA EL DESARROLLO DEL TRABAJO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Actividad Grupal - Máximo 03 o 05 participantes por grupo, dependiendo del número de estudiantes matriculados en el NRC.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</w:t>
      </w:r>
      <w:r w:rsidDel="00000000" w:rsidR="00000000" w:rsidRPr="00000000">
        <w:rPr>
          <w:color w:val="444746"/>
          <w:sz w:val="22"/>
          <w:szCs w:val="22"/>
          <w:rtl w:val="0"/>
        </w:rPr>
        <w:t xml:space="preserve"> debe registrar los apellidos y nombres de los estudiantes en orden alfabético por apellido paterno.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considerará calificación para aquellos miembros del grupo que no estén en la lista de integrantes.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heading=h.dnchmbe4zejc" w:id="0"/>
      <w:bookmarkEnd w:id="0"/>
      <w:r w:rsidDel="00000000" w:rsidR="00000000" w:rsidRPr="00000000">
        <w:rPr>
          <w:sz w:val="22"/>
          <w:szCs w:val="22"/>
          <w:rtl w:val="0"/>
        </w:rPr>
        <w:t xml:space="preserve">Todos los integrantes de grupo tienen responsabilidad por la actividad calificada enviada independientemente de si esta fue dividida en partes por el mismo grupo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 trabajo de todo el grupo velar por que la actividad calificada sea elaborada bajo los criterios de ética y buenas prácticas académicas de la institución.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el grupo tuviera dudas con respecto a lo solicitado en uno o varios puntos deberá comunicarlo oportunamente al docente para que la duda sea aclarada en un plazo prudente y puedan cumplir con los plazos de entrega de la actividad.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 responsabilidad exclusiva del grupo subir adecuada y oportunamente el documento solicitado corroborando que sea el correcto y que se haya cargado sin errores a la plataforma ISIL+.</w:t>
      </w:r>
    </w:p>
    <w:p w:rsidR="00000000" w:rsidDel="00000000" w:rsidP="00000000" w:rsidRDefault="00000000" w:rsidRPr="00000000" w14:paraId="0000000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CONSIDERACIONES DEL 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presentación de este trabajo se hace a través de un informe escrito.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debe estar ordenado en cuanto a forma y fondo.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se van a incluir imágenes de referencia en la actividad, deberán revisar que estén colocadas de manera ordenada y alineadas al texto. No colocar imágenes de mucho peso o gran tamaño.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debe mostrar los puntos indicados en el mismo orden en el que se han solicitado.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fuentes de información utilizadas deben ser citadas utilizando las normas APA.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debe contener una carátula que contenga el nombre del curso, el NRC, el título del trabajo, el nombre del docente, los nombres de los integrantes del grupo y el periodo de estudio.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ind w:left="426" w:firstLine="0"/>
        <w:rPr/>
      </w:pPr>
      <w:bookmarkStart w:colFirst="0" w:colLast="0" w:name="_heading=h.emgbmg7916o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0"/>
        <w:gridCol w:w="2127"/>
        <w:gridCol w:w="2263"/>
        <w:tblGridChange w:id="0">
          <w:tblGrid>
            <w:gridCol w:w="5300"/>
            <w:gridCol w:w="2127"/>
            <w:gridCol w:w="2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APELLIDOS Y NOMBRES DE LOS ESTUDIANTES: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PORCENTAJE DE PARTICIPACIÓN: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CORREO ELECTRÓNICO: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FINALIDAD / OBJETIVO DE LA ACTIVIDAD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Evaluar lo aprendido durante el ciclo a través de una presentación que logre integrar todos los elementos principales.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INSTRUCCIONES DE LA ACTIVIDAD </w:t>
      </w:r>
    </w:p>
    <w:p w:rsidR="00000000" w:rsidDel="00000000" w:rsidP="00000000" w:rsidRDefault="00000000" w:rsidRPr="00000000" w14:paraId="0000003C">
      <w:pPr>
        <w:pStyle w:val="Heading2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Instrucciones de la actividad</w:t>
      </w:r>
    </w:p>
    <w:p w:rsidR="00000000" w:rsidDel="00000000" w:rsidP="00000000" w:rsidRDefault="00000000" w:rsidRPr="00000000" w14:paraId="0000003D">
      <w:pPr>
        <w:pStyle w:val="Heading2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 Yape</w:t>
      </w:r>
    </w:p>
    <w:p w:rsidR="00000000" w:rsidDel="00000000" w:rsidP="00000000" w:rsidRDefault="00000000" w:rsidRPr="00000000" w14:paraId="0000003E">
      <w:pPr>
        <w:spacing w:after="280" w:before="280" w:lineRule="auto"/>
        <w:ind w:left="720"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Yape es una de las billeteras digitales más usadas en el Perú. A medida que crece, enfrenta nuevos retos relacionados con experiencia de usuario, confianza, seguridad, facilidad de uso, adopción de funcionalidades y generación de valor para personas y negocios.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la evaluación final, deberás proponer una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mejora o nueva funcionalidad digital para Yape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 que responda a una necesidad real del usuario y pueda presentarse ante un comité para evaluar su implementación.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presentación debe incluir: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28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Problema y usuario.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Necesidad o JTBD.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Solución digital propuesta.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Justificación de priorización.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Métricas de éxito: negocio, experiencia y analítica digital.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Validación o experimento propuesto.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Roadmap o siguientes pasos.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8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Pitch final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EVALUACIÓN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1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6"/>
        <w:gridCol w:w="1323"/>
        <w:tblGridChange w:id="0">
          <w:tblGrid>
            <w:gridCol w:w="7796"/>
            <w:gridCol w:w="13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PUNTAJE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ind w:left="709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Problema, usuario y JTBD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: identifica claramente una necesidad real en Yape, el usuario afectado y el trabajo que busca resolver.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ind w:left="709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Solución digital propuesta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: plantea una mejora o funcionalidad clara, coherente y centrada en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ind w:left="709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Priorización y viabilidad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: justifica por qué la iniciativa debería desarrollarse, considerando valor para usuario/negocio, esfuerzo, urgencia, riesgo o diferenciación.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ind w:left="709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Métricas, analítica y validación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: define métricas de negocio, experiencia y analítica digital; además propone una forma simple de validar o experimentar la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ind w:left="709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Claridad, desarrollo y sustento del entregable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: presenta la propuesta de forma ordenada, breve, comprensible y bien argumentada.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985" w:left="992" w:right="849" w:header="708" w:footer="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8647"/>
        <w:tab w:val="right" w:leader="none" w:pos="10773"/>
      </w:tabs>
      <w:ind w:right="-142"/>
      <w:rPr>
        <w:color w:val="a6a6a6"/>
      </w:rPr>
    </w:pPr>
    <w:r w:rsidDel="00000000" w:rsidR="00000000" w:rsidRPr="00000000">
      <w:rPr>
        <w:b w:val="1"/>
        <w:bCs w:val="1"/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a6a6a6"/>
        <w:sz w:val="18"/>
        <w:szCs w:val="18"/>
        <w:rtl w:val="0"/>
      </w:rPr>
      <w:t xml:space="preserve"> de </w:t>
    </w:r>
    <w:r w:rsidDel="00000000" w:rsidR="00000000" w:rsidRPr="00000000">
      <w:rPr>
        <w:b w:val="1"/>
        <w:bCs w:val="1"/>
        <w:color w:val="a6a6a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b w:val="1"/>
        <w:bCs w:val="1"/>
        <w:color w:val="a6a6a6"/>
        <w:sz w:val="18"/>
        <w:szCs w:val="18"/>
        <w:rtl w:val="0"/>
      </w:rPr>
      <w:t xml:space="preserve"> </w:t>
      <w:tab/>
      <w:t xml:space="preserve">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-851" w:right="140" w:firstLine="851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-711198</wp:posOffset>
              </wp:positionH>
              <wp:positionV relativeFrom="paragraph">
                <wp:posOffset>-431797</wp:posOffset>
              </wp:positionV>
              <wp:extent cx="7696166" cy="84559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97900" y="3357200"/>
                        <a:ext cx="7696166" cy="845597"/>
                        <a:chOff x="1497900" y="3357200"/>
                        <a:chExt cx="7696200" cy="845600"/>
                      </a:xfrm>
                    </wpg:grpSpPr>
                    <wpg:grpSp>
                      <wpg:cNvGrpSpPr/>
                      <wpg:grpSpPr>
                        <a:xfrm>
                          <a:off x="1497917" y="3357202"/>
                          <a:ext cx="7696166" cy="845597"/>
                          <a:chOff x="1497900" y="3357200"/>
                          <a:chExt cx="7696200" cy="845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97900" y="3357200"/>
                            <a:ext cx="7696200" cy="84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97917" y="3357202"/>
                            <a:ext cx="7696166" cy="845597"/>
                            <a:chOff x="1497938" y="3364510"/>
                            <a:chExt cx="7696391" cy="830766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97938" y="3364510"/>
                              <a:ext cx="7696375" cy="830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97938" y="3364510"/>
                              <a:ext cx="7696391" cy="830766"/>
                              <a:chOff x="1516950" y="3375175"/>
                              <a:chExt cx="7658100" cy="809713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16950" y="3375175"/>
                                <a:ext cx="7658100" cy="8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516950" y="3375188"/>
                                <a:ext cx="7658100" cy="80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6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isil_logo_blanco.png"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8167325" y="3489497"/>
                                <a:ext cx="774751" cy="581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SpPr/>
                          <wps:cNvPr id="10" name="Shape 10"/>
                          <wps:spPr>
                            <a:xfrm>
                              <a:off x="1990650" y="3504727"/>
                              <a:ext cx="5811025" cy="5146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44"/>
                                    <w:vertAlign w:val="baseline"/>
                                  </w:rPr>
                                  <w:t xml:space="preserve">EVALUACIÓN INTEGRAL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-711198</wp:posOffset>
              </wp:positionH>
              <wp:positionV relativeFrom="paragraph">
                <wp:posOffset>-431797</wp:posOffset>
              </wp:positionV>
              <wp:extent cx="7696166" cy="845597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6166" cy="84559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2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7HzddjKSUrRWuaR80J+W8XL5A==">CgMxLjAyDmguZG5jaG1iZTR6ZWpjMg5oLmVtZ2JtZzc5MTZvaTgAciExeUFBeGRQYlFoZHJVUUFQcXQ2T1R1Y2d3V2ZRZmJ5RUw=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