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30cdce868eaba968ad3b3c5dae352a82765666c"/>
    <w:p>
      <w:pPr>
        <w:pStyle w:val="Heading1"/>
      </w:pPr>
      <w:r>
        <w:t xml:space="preserve">EVALUACIÓN INTEGRAL — Customer Centricity en TI: Yape Ahorra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Customer Centricity &amp; Agilidad en TI (ISIL, 2026-1)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Henry Joseph Paredes del Alamo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22/07/2026</w:t>
      </w:r>
    </w:p>
    <w:p>
      <w:r>
        <w:pict>
          <v:rect style="width:0;height:1.5pt" o:hralign="center" o:hrstd="t" o:hr="t"/>
        </w:pict>
      </w:r>
    </w:p>
    <w:bookmarkStart w:id="9" w:name="integrantes"/>
    <w:p>
      <w:pPr>
        <w:pStyle w:val="Heading2"/>
      </w:pPr>
      <w:r>
        <w:t xml:space="preserve">Integrantes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Apellidos y Nombres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Participación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Correo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Nieto Puccio, Renato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72223893@mail.isil.pe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Jara Flores, Marco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72424320@mail.isil.pe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Gil Carrillo, Carlos Enrique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42834069@mail.isil.pe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problema-y-usuario"/>
    <w:p>
      <w:pPr>
        <w:pStyle w:val="Heading2"/>
      </w:pPr>
      <w:r>
        <w:t xml:space="preserve">1. Problema y Usuario</w:t>
      </w:r>
    </w:p>
    <w:bookmarkStart w:id="10" w:name="qué-está-pasando-con-yape"/>
    <w:p>
      <w:pPr>
        <w:pStyle w:val="Heading3"/>
      </w:pPr>
      <w:r>
        <w:t xml:space="preserve">¿Qué está pasando con Yape?</w:t>
      </w:r>
    </w:p>
    <w:p>
      <w:pPr>
        <w:pStyle w:val="FirstParagraph"/>
      </w:pPr>
      <w:r>
        <w:t xml:space="preserve">Los usuarios entran a Yape, hacen su pago o transferencia y se van. Listo. No exploran, no descubren beneficios, no vuelven hasta la próxima transacción.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1"/>
        <w:gridCol w:w="459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Lo que pasa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Por qué importa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Nadie visita la sección</w:t>
            </w:r>
            <w:r>
              <w:t xml:space="preserve"> </w:t>
            </w:r>
            <w:r>
              <w:t xml:space="preserve">“Beneficios por ti”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Las promociones se esconden donde el usuario no busca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Las promociones tienen poca visibilidad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Las empresas afiliadas no ven retorno por sus campañas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Las campañas de afiliados tienen baja utilización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Los comercios pierden exposición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Yape no aprovecha para que la gente vuelva más seguido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 parece demasiado a otras billeteras</w:t>
            </w:r>
          </w:p>
        </w:tc>
      </w:tr>
    </w:tbl>
    <w:p>
      <w:pPr>
        <w:pStyle w:val="BlockText"/>
      </w:pPr>
      <w:r>
        <w:rPr>
          <w:b/>
          <w:bCs/>
        </w:rPr>
        <w:t xml:space="preserve">En resumen:</w:t>
      </w:r>
      <w:r>
        <w:t xml:space="preserve"> </w:t>
      </w:r>
      <w:r>
        <w:t xml:space="preserve">Los beneficios existen, pero están en el lugar equivocado. Yape está perdiendo chances de fidelizar y diferenciarse.</w:t>
      </w:r>
    </w:p>
    <w:bookmarkEnd w:id="10"/>
    <w:bookmarkStart w:id="11" w:name="para-quién-es-esta-solución"/>
    <w:p>
      <w:pPr>
        <w:pStyle w:val="Heading3"/>
      </w:pPr>
      <w:r>
        <w:t xml:space="preserve">¿Para quién es esta solución?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Dato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Diego Salazar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24 años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Ocupación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Estudiante universitario y trabaja medio tiempo</w:t>
            </w:r>
          </w:p>
        </w:tc>
      </w:tr>
    </w:tbl>
    <w:p>
      <w:pPr>
        <w:pStyle w:val="BodyText"/>
      </w:pPr>
      <w:r>
        <w:rPr>
          <w:b/>
          <w:bCs/>
        </w:rPr>
        <w:t xml:space="preserve">¿Qué quiere Diego?</w:t>
      </w:r>
      <w:r>
        <w:t xml:space="preserve"> </w:t>
      </w:r>
      <w:r>
        <w:t xml:space="preserve">- Enviar dinero rápido</w:t>
      </w:r>
      <w:r>
        <w:t xml:space="preserve"> </w:t>
      </w:r>
      <w:r>
        <w:t xml:space="preserve">- Pagar sin efectivo</w:t>
      </w:r>
      <w:r>
        <w:t xml:space="preserve"> </w:t>
      </w:r>
      <w:r>
        <w:t xml:space="preserve">- Ahorrar cuando compra seguido</w:t>
      </w:r>
    </w:p>
    <w:p>
      <w:pPr>
        <w:pStyle w:val="BodyText"/>
      </w:pPr>
      <w:r>
        <w:rPr>
          <w:b/>
          <w:bCs/>
        </w:rPr>
        <w:t xml:space="preserve">¿Qué le frustra?</w:t>
      </w:r>
      <w:r>
        <w:t xml:space="preserve"> </w:t>
      </w:r>
      <w:r>
        <w:t xml:space="preserve">- No sabe todo lo que puede hacer en Yape</w:t>
      </w:r>
      <w:r>
        <w:t xml:space="preserve"> </w:t>
      </w:r>
      <w:r>
        <w:t xml:space="preserve">- Se le olvida revisar si hay descuentos</w:t>
      </w:r>
      <w:r>
        <w:t xml:space="preserve"> </w:t>
      </w:r>
      <w:r>
        <w:t xml:space="preserve">- Buscar ofertas le parece que toma mucho tiempo</w:t>
      </w:r>
    </w:p>
    <w:p>
      <w:pPr>
        <w:pStyle w:val="BodyText"/>
      </w:pPr>
      <w:r>
        <w:rPr>
          <w:b/>
          <w:bCs/>
        </w:rPr>
        <w:t xml:space="preserve">¿Cómo usa Yape?</w:t>
      </w:r>
      <w:r>
        <w:t xml:space="preserve"> </w:t>
      </w:r>
      <w:r>
        <w:t xml:space="preserve">- Lo abre solo para pagar o transferir</w:t>
      </w:r>
      <w:r>
        <w:t xml:space="preserve"> </w:t>
      </w:r>
      <w:r>
        <w:t xml:space="preserve">- Al terminar, cierra la app de inmediato</w:t>
      </w:r>
      <w:r>
        <w:t xml:space="preserve"> </w:t>
      </w:r>
      <w:r>
        <w:t xml:space="preserve">- Le gustan las sugerencias simples y personalizadas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la-necesidad-real-jtbd"/>
    <w:p>
      <w:pPr>
        <w:pStyle w:val="Heading2"/>
      </w:pPr>
      <w:r>
        <w:t xml:space="preserve">2. La Necesidad Real (JTBD)</w:t>
      </w:r>
    </w:p>
    <w:p>
      <w:pPr>
        <w:pStyle w:val="FirstParagraph"/>
      </w:pPr>
      <w:r>
        <w:t xml:space="preserve">Usamos la metodología</w:t>
      </w:r>
      <w:r>
        <w:t xml:space="preserve"> </w:t>
      </w:r>
      <w:r>
        <w:rPr>
          <w:b/>
          <w:bCs/>
        </w:rPr>
        <w:t xml:space="preserve">Jobs To Be Done (JTBD)</w:t>
      </w:r>
      <w:r>
        <w:t xml:space="preserve"> </w:t>
      </w:r>
      <w:r>
        <w:t xml:space="preserve">para entender qué realmente quiere el usuario cuando usa Yape. No se trata de</w:t>
      </w:r>
      <w:r>
        <w:t xml:space="preserve"> </w:t>
      </w:r>
      <w:r>
        <w:t xml:space="preserve">“tiene beneficios”</w:t>
      </w:r>
      <w:r>
        <w:t xml:space="preserve">, sino de</w:t>
      </w:r>
      <w:r>
        <w:t xml:space="preserve"> </w:t>
      </w:r>
      <w:r>
        <w:t xml:space="preserve">“¿qué logra el usuario con ellos?”</w:t>
      </w:r>
    </w:p>
    <w:p>
      <w:pPr>
        <w:pStyle w:val="BodyText"/>
      </w:pPr>
      <w:r>
        <w:t xml:space="preserve">En Yape, la gente entra a pagar y se va. Por eso, la sección de beneficios casi nadie la ve.</w:t>
      </w:r>
    </w:p>
    <w:p>
      <w:pPr>
        <w:pStyle w:val="BodyText"/>
      </w:pPr>
      <w:r>
        <w:t xml:space="preserve">Lo que el usuario realmente necesita no es buscar promociones. Necesita que le lleguen beneficios útiles, sin tener que hacer nada extra.</w:t>
      </w:r>
    </w:p>
    <w:bookmarkStart w:id="13" w:name="el-job-to-be-done"/>
    <w:p>
      <w:pPr>
        <w:pStyle w:val="Heading3"/>
      </w:pPr>
      <w:r>
        <w:t xml:space="preserve">El Job To Be Done</w:t>
      </w:r>
    </w:p>
    <w:p>
      <w:pPr>
        <w:pStyle w:val="BlockText"/>
      </w:pPr>
      <w:r>
        <w:rPr>
          <w:b/>
          <w:bCs/>
        </w:rPr>
        <w:t xml:space="preserve">“Cuando hago un pago con Yape, quiero recibir ofertas útiles automáticamente, según mis hábitos, para ahorrar sin buscarlas.”</w:t>
      </w:r>
    </w:p>
    <w:bookmarkEnd w:id="13"/>
    <w:bookmarkStart w:id="14" w:name="las-tres-dimensiones-de-esta-necesidad"/>
    <w:p>
      <w:pPr>
        <w:pStyle w:val="Heading3"/>
      </w:pPr>
      <w:r>
        <w:t xml:space="preserve">Las tres dimensiones de esta necesidad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3"/>
        <w:gridCol w:w="602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Dimensión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significa en palabras simples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Funcional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Que las ofertas me lleguen sin que yo tenga que buscarlas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Emocional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Sentir que la app me conoce y me cuida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Social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Sacar más provecho de Yape que de otras billeteras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la-solución-yape-ahorra"/>
    <w:p>
      <w:pPr>
        <w:pStyle w:val="Heading2"/>
      </w:pPr>
      <w:r>
        <w:t xml:space="preserve">3. La Solución: Yape Ahorra</w:t>
      </w:r>
    </w:p>
    <w:bookmarkStart w:id="16" w:name="qué-es"/>
    <w:p>
      <w:pPr>
        <w:pStyle w:val="Heading3"/>
      </w:pPr>
      <w:r>
        <w:t xml:space="preserve">¿Qué es?</w:t>
      </w:r>
    </w:p>
    <w:p>
      <w:pPr>
        <w:pStyle w:val="FirstParagraph"/>
      </w:pPr>
      <w:r>
        <w:t xml:space="preserve">Un módulo que muestra beneficios personalizados justo después de que el usuario hace una transferencia o pago. No hay que buscar nada: el beneficio aparece solo.</w:t>
      </w:r>
    </w:p>
    <w:bookmarkEnd w:id="16"/>
    <w:bookmarkStart w:id="17" w:name="cómo-funciona"/>
    <w:p>
      <w:pPr>
        <w:pStyle w:val="Heading3"/>
      </w:pPr>
      <w:r>
        <w:t xml:space="preserve">¿Cómo funciona?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0"/>
        <w:gridCol w:w="3168"/>
        <w:gridCol w:w="2851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Paso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pasa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Detecta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sistema identifica la transacción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Sabe el monto, la categoría y cuántas veces haces lo mismo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Muestra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Aparece una tarjeta con 1-2 beneficios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 breve, no molesta, y aparece en la pantalla de confirmación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Activa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Un toque y listo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Puedes activar el beneficio o guardarlo para después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Aprende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Cada transacción mejora las recomendaciones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Mientras más usas Yape, mejores ofertas recibes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Controla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se muestra siempre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sistema limita cuántas veces aparece para no cansar</w:t>
            </w:r>
          </w:p>
        </w:tc>
      </w:tr>
    </w:tbl>
    <w:bookmarkEnd w:id="17"/>
    <w:bookmarkStart w:id="18" w:name="por-qué-funciona"/>
    <w:p>
      <w:pPr>
        <w:pStyle w:val="Heading3"/>
      </w:pPr>
      <w:r>
        <w:t xml:space="preserve">¿Por qué funciona?</w:t>
      </w:r>
    </w:p>
    <w:p>
      <w:pPr>
        <w:pStyle w:val="FirstParagraph"/>
      </w:pPr>
      <w:r>
        <w:t xml:space="preserve">Porque el beneficio llega en el momento justo: cuando el usuario ya está en la app y acaba de hacer algo. No hay que buscar, no hay que navegar, no hay pasos extras.</w:t>
      </w:r>
    </w:p>
    <w:p>
      <w:pPr>
        <w:pStyle w:val="BodyText"/>
      </w:pPr>
      <w:r>
        <w:rPr>
          <w:b/>
          <w:bCs/>
        </w:rPr>
        <w:t xml:space="preserve">Dato bonus:</w:t>
      </w:r>
      <w:r>
        <w:t xml:space="preserve"> </w:t>
      </w:r>
      <w:r>
        <w:t xml:space="preserve">Las empresas afiliadas ganan porque sus campañas se ven en un lugar de alto tráfico, no en una esquina olvidada de la app.</w:t>
      </w:r>
    </w:p>
    <w:bookmarkEnd w:id="18"/>
    <w:bookmarkStart w:id="19" w:name="X1df40b402e176f3b1e355d495a7cd7071adf9cd"/>
    <w:p>
      <w:pPr>
        <w:pStyle w:val="Heading3"/>
      </w:pPr>
      <w:r>
        <w:t xml:space="preserve">¿Cómo conecta con lo que el usuario necesita?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Lo que necesita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Cómo lo resuelve Yape Ahorra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Ofertas sin buscar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Las recibe automáticamente post-pago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Sentirse entendido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app le ofrece cosas que van con sus hábitos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Más valor que otras apps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Acumula beneficios sin esfuerzo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2" w:name="por-qué-priorizar-esto"/>
    <w:p>
      <w:pPr>
        <w:pStyle w:val="Heading2"/>
      </w:pPr>
      <w:r>
        <w:t xml:space="preserve">4. ¿Por qué priorizar esto?</w:t>
      </w:r>
    </w:p>
    <w:p>
      <w:pPr>
        <w:pStyle w:val="FirstParagraph"/>
      </w:pPr>
      <w:r>
        <w:t xml:space="preserve">Analicemos si vale la pena desarrollar Yape Ahorra, comparando valor, esfuerzo y riesgo.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31"/>
        <w:gridCol w:w="1911"/>
        <w:gridCol w:w="3277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Criterio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¿Por qué?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Valor para el usuario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Resuelve un problema real sin complicar nada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Valor para el 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Más uso, más tiempo en la app, más campañas redimidas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Esfuerzo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Medio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Ya existe el motor de beneficios, no hay que crear todo desde cero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Media-alta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Las empresas afiliadas ya están perdiendo exposición ahora mismo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Riesgo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Bajo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toca el flujo de pagos, así que no afecta la confianza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Diferenciación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Alta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Ninguna otra billetera peruana hace esto</w:t>
            </w:r>
          </w:p>
        </w:tc>
      </w:tr>
    </w:tbl>
    <w:bookmarkStart w:id="21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Es un</w:t>
      </w:r>
      <w:r>
        <w:t xml:space="preserve"> </w:t>
      </w:r>
      <w:r>
        <w:rPr>
          <w:b/>
          <w:bCs/>
        </w:rPr>
        <w:t xml:space="preserve">“quick win”</w:t>
      </w:r>
      <w:r>
        <w:t xml:space="preserve">: alto valor, esfuerzo moderado, riesgo bajo. Aprovecha lo que ya tiene Yape y puede crecer más conforme se aprenda de los usuarios.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métricas-cómo-sabemos-que-funciona"/>
    <w:p>
      <w:pPr>
        <w:pStyle w:val="Heading2"/>
      </w:pPr>
      <w:r>
        <w:t xml:space="preserve">5. Métricas: ¿Cómo sabemos que funciona?</w:t>
      </w:r>
    </w:p>
    <w:bookmarkStart w:id="23" w:name="métricas-de-negocio"/>
    <w:p>
      <w:pPr>
        <w:pStyle w:val="Heading3"/>
      </w:pPr>
      <w:r>
        <w:t xml:space="preserve">Métricas de negocio</w:t>
      </w:r>
    </w:p>
    <w:p>
      <w:pPr>
        <w:pStyle w:val="FirstParagraph"/>
      </w:pPr>
      <w:r>
        <w:t xml:space="preserve">Estas métricas nos dicen si Yape Ahorra genera impacto real en el uso de la app y en los ingresos por campañas de afiliados.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74"/>
        <w:gridCol w:w="1782"/>
        <w:gridCol w:w="356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medimos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Por qué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Meta en 3 meses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¿Cuántos activan el beneficio?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Saber si la gente lo usa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35% o más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¿Cuántas veces usan Yape por semana?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Ver si aumenta la frecuencia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¿Cuánto tiempo se quedan en la app?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Medir engagement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+15%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¿Las campañas de afiliados funcionan?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Evaluar el retorno para comercios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+40%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¿Ganan más los comercios?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Validar el modelo de 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+25%</w:t>
            </w:r>
          </w:p>
        </w:tc>
      </w:tr>
    </w:tbl>
    <w:bookmarkEnd w:id="23"/>
    <w:bookmarkStart w:id="24" w:name="métricas-de-experiencia-framework-heart"/>
    <w:p>
      <w:pPr>
        <w:pStyle w:val="Heading3"/>
      </w:pPr>
      <w:r>
        <w:t xml:space="preserve">Métricas de experiencia (framework HEART)</w:t>
      </w:r>
    </w:p>
    <w:p>
      <w:pPr>
        <w:pStyle w:val="FirstParagraph"/>
      </w:pPr>
      <w:r>
        <w:t xml:space="preserve">Usamos el framework HEART de Google para medir cómo se siente el usuario al interactuar con Yape Ahorra. Cubre desde su satisfacción hasta si logra completar lo que se propone.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75"/>
        <w:gridCol w:w="2741"/>
        <w:gridCol w:w="2589"/>
        <w:gridCol w:w="913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Categoría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queremos ver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Cómo lo medimos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Meta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Felicidad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Que el usuario se sienta bien con los beneficios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Encuesta post-uso (CSAT)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4.3/5 o más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Que haga clic en las tarjetas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Tasa de clics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40% o más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Adopción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Que pruebe la función al menos una vez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% que la usa en 30 días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Retención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Que vuelva por los beneficios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% que regresa en 30 días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Éxito de tarea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Que termine de activar el beneficio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% de flujos completados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90%</w:t>
            </w:r>
          </w:p>
        </w:tc>
      </w:tr>
    </w:tbl>
    <w:bookmarkEnd w:id="24"/>
    <w:bookmarkStart w:id="25" w:name="eventos-que-vamos-a-trackear"/>
    <w:p>
      <w:pPr>
        <w:pStyle w:val="Heading3"/>
      </w:pPr>
      <w:r>
        <w:t xml:space="preserve">Eventos que vamos a trackear</w:t>
      </w:r>
    </w:p>
    <w:p>
      <w:pPr>
        <w:pStyle w:val="FirstParagraph"/>
      </w:pPr>
      <w:r>
        <w:t xml:space="preserve">Cada interacción del usuario con Yape Ahorra se registra como un evento. Esto nos permite entender qué funciona, qué no y dónde se pierde gente en el flujo.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3"/>
        <w:gridCol w:w="3028"/>
        <w:gridCol w:w="302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Evento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captura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Datos clave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benefit_card_shown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Apareció la tarjeta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 de beneficio, monto, categoría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benefit_card_clicked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usuario hizo clic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Tipo, posición, tiempo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benefit_activated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Activó el beneficio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Tipo, valor, método de pago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benefit_saved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 guardó para después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Tipo, contexto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benefit_redeemed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 canjeó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Tiempo entre guardar y canjear, valor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app_session_extended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sesión se alargó por el beneficio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Duración extra, acción principal</w:t>
            </w:r>
          </w:p>
        </w:tc>
      </w:tr>
    </w:tbl>
    <w:bookmarkEnd w:id="25"/>
    <w:bookmarkStart w:id="26" w:name="dashboard-de-seguimiento"/>
    <w:p>
      <w:pPr>
        <w:pStyle w:val="Heading3"/>
      </w:pPr>
      <w:r>
        <w:t xml:space="preserve">Dashboard de seguimiento</w:t>
      </w:r>
    </w:p>
    <w:p>
      <w:pPr>
        <w:pStyle w:val="FirstParagraph"/>
      </w:pPr>
      <w:r>
        <w:t xml:space="preserve">Un resumen visual para que el equipo revise el rendimiento de Yape Ahorra sin tener que buscar en datos crudos. Se organiza por paneles temáticos.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Panel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revisamos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Frecuencia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Adopción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Tarjetas, clics, activaciones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Todos los días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CTR, interacción, guardados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Todos los días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Redención, ingreso afiliados, uso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Cada semana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Experiencia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CSAT, NPS, tareas completadas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Cada semana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validación-cómo-lo-probamos"/>
    <w:p>
      <w:pPr>
        <w:pStyle w:val="Heading2"/>
      </w:pPr>
      <w:r>
        <w:t xml:space="preserve">6. Validación: ¿Cómo lo probamos?</w:t>
      </w:r>
    </w:p>
    <w:bookmarkStart w:id="28" w:name="estrategia-ab-testing-con-fake-door"/>
    <w:p>
      <w:pPr>
        <w:pStyle w:val="Heading3"/>
      </w:pPr>
      <w:r>
        <w:t xml:space="preserve">Estrategia: A/B Testing con Fake Door</w:t>
      </w:r>
    </w:p>
    <w:bookmarkEnd w:id="28"/>
    <w:bookmarkStart w:id="29" w:name="fase-1-fake-door-2-semanas"/>
    <w:p>
      <w:pPr>
        <w:pStyle w:val="Heading3"/>
      </w:pPr>
      <w:r>
        <w:t xml:space="preserve">Fase 1: Fake Door (2 semanas)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Antes de construir todo, mostramos un banner que dice</w:t>
      </w:r>
      <w:r>
        <w:t xml:space="preserve"> </w:t>
      </w:r>
      <w:r>
        <w:t xml:space="preserve">“Próximamente: beneficios automáticos”</w:t>
      </w:r>
      <w:r>
        <w:t xml:space="preserve"> </w:t>
      </w:r>
      <w:r>
        <w:t xml:space="preserve">y vemos si la gente hace clic. Esto nos dice si vale la pena invertir en desarrollar la función completa.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68"/>
        <w:gridCol w:w="3751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Variable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Quién ve qué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100% de usuarios activos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Grupo A (control)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Sin cambios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Grupo B (tratamiento)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Ven el banner en la pantalla de confirmación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Qué medimos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% de clics en el banner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Cuánto dura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 semanas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¿Qué sería éxito?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15% o más de clics</w:t>
            </w:r>
          </w:p>
        </w:tc>
      </w:tr>
    </w:tbl>
    <w:bookmarkEnd w:id="29"/>
    <w:bookmarkStart w:id="30" w:name="fase-2-ab-test-completo-4-semanas"/>
    <w:p>
      <w:pPr>
        <w:pStyle w:val="Heading3"/>
      </w:pPr>
      <w:r>
        <w:t xml:space="preserve">Fase 2: A/B Test completo (4 semanas)</w:t>
      </w:r>
    </w:p>
    <w:p>
      <w:pPr>
        <w:pStyle w:val="FirstParagraph"/>
      </w:pPr>
      <w:r>
        <w:rPr>
          <w:b/>
          <w:bCs/>
        </w:rPr>
        <w:t xml:space="preserve">Hipótesis:</w:t>
      </w:r>
    </w:p>
    <w:p>
      <w:pPr>
        <w:pStyle w:val="BlockText"/>
      </w:pPr>
      <w:r>
        <w:t xml:space="preserve">“Si activamos beneficios automáticos post-pago, la redención de campañas sube 35% y la frecuencia de uso sube 20% en 4 semanas.”</w:t>
      </w:r>
    </w:p>
    <w:p>
      <w:pPr>
        <w:pStyle w:val="FirstParagraph"/>
      </w:pPr>
      <w:r>
        <w:t xml:space="preserve">Aquí comparamos dos grupos reales: uno con la experiencia actual y otro con Yape Ahorra activo. Si el grupo B supera al A, la solución funciona.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68"/>
        <w:gridCol w:w="3751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Variable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Quién ve qué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50% aleatorio de usuarios activos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Grupo A (control)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Experiencia actual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Grupo B (tratamiento)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Yape Ahorra activo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Qué medimos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Redención de beneficios (principal), frecuencia de uso (secundaria)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Cuánto dura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 semanas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Confianza estadística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95%</w:t>
            </w:r>
          </w:p>
        </w:tc>
      </w:tr>
    </w:tbl>
    <w:bookmarkEnd w:id="30"/>
    <w:bookmarkStart w:id="31" w:name="cuándo-lo-consideramos-un-éxito"/>
    <w:p>
      <w:pPr>
        <w:pStyle w:val="Heading3"/>
      </w:pPr>
      <w:r>
        <w:t xml:space="preserve">¿Cuándo lo consideramos un éxito?</w:t>
      </w:r>
    </w:p>
    <w:p>
      <w:pPr>
        <w:pStyle w:val="FirstParagraph"/>
      </w:pPr>
      <w:r>
        <w:t xml:space="preserve">Definimos los valores esperados para cada grupo y las condiciones mínimas para que el experimento sea positivo. Si el grupo B cumple las metas, escalamos.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7"/>
        <w:gridCol w:w="2813"/>
        <w:gridCol w:w="2813"/>
        <w:gridCol w:w="135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Métrica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Grupo A (sin Yape Ahorra)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Grupo B (con Yape Ahorra)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Exito si…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Redención de beneficios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35%+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 supera a A por 27 puntos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Uso semanal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3.2 sesiones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3.8+ sesiones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 supera a 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Satisfacción post-pago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4.0/5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4.3/5+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 alcanza la meta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Clics en tarjetas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40%+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 alcanza la meta</w:t>
            </w:r>
          </w:p>
        </w:tc>
      </w:tr>
    </w:tbl>
    <w:bookmarkEnd w:id="31"/>
    <w:bookmarkStart w:id="32" w:name="métricas-de-guardado-y-canje"/>
    <w:p>
      <w:pPr>
        <w:pStyle w:val="Heading3"/>
      </w:pPr>
      <w:r>
        <w:t xml:space="preserve">Métricas de guardado y canje</w:t>
      </w:r>
    </w:p>
    <w:p>
      <w:pPr>
        <w:pStyle w:val="FirstParagraph"/>
      </w:pPr>
      <w:r>
        <w:t xml:space="preserve">No basta con que el usuario vea el beneficio. Queremos que lo guarde y que después lo use. Estas métricas miden ese ciclo completo.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7"/>
        <w:gridCol w:w="1485"/>
        <w:gridCol w:w="3217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medimos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Meta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Guardan el beneficio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% que lo guarda para después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Lo canjean después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50%+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% de guardados canjeados en 7 días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Tiempo hasta canjear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48 horas o menos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Cuánto tardan entre guardar y usar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roadmap-qué-sigue"/>
    <w:p>
      <w:pPr>
        <w:pStyle w:val="Heading2"/>
      </w:pPr>
      <w:r>
        <w:t xml:space="preserve">7. Roadmap: ¿Qué sigue?</w:t>
      </w:r>
    </w:p>
    <w:bookmarkStart w:id="34" w:name="semana-1-2-preparación"/>
    <w:p>
      <w:pPr>
        <w:pStyle w:val="Heading3"/>
      </w:pPr>
      <w:r>
        <w:t xml:space="preserve">Semana 1-2: Preparación</w:t>
      </w:r>
    </w:p>
    <w:p>
      <w:pPr>
        <w:pStyle w:val="FirstParagraph"/>
      </w:pPr>
      <w:r>
        <w:t xml:space="preserve">Todo empieza aquí: definimos el diseño, las reglas de personalización, los eventos de tracking y las campañas piloto que usaremos para probar.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7"/>
        <w:gridCol w:w="1732"/>
        <w:gridCol w:w="297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hacemos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Quién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Entregable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Diseñar mockups de la tarjeta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UX/Design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 opciones de diseño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Definir reglas de personalización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Data/Producto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Reglas documentadas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Configurar eventos de tracking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 eventos listos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Preparar experimento A/B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Experimento configurado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Elegir campañas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Negocio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 campañas iniciales</w:t>
            </w:r>
          </w:p>
        </w:tc>
      </w:tr>
    </w:tbl>
    <w:bookmarkEnd w:id="34"/>
    <w:bookmarkStart w:id="35" w:name="semana-3-4-fake-door-test"/>
    <w:p>
      <w:pPr>
        <w:pStyle w:val="Heading3"/>
      </w:pPr>
      <w:r>
        <w:t xml:space="preserve">Semana 3-4: Fake Door Test</w:t>
      </w:r>
    </w:p>
    <w:p>
      <w:pPr>
        <w:pStyle w:val="FirstParagraph"/>
      </w:pPr>
      <w:r>
        <w:t xml:space="preserve">Lanzamos un banner de prueba para validar si la gente tiene interés real antes de construir la función completa. Si hay clics suficientes, avanzamos.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hacemos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Quién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Entregable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Lanzar el banner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Producto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Visible para el 100%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Monitorear clics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Reporte diario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Hablar con usuarios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20 entrevistas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Decidir si avanzamos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Data/Producto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o ajustamos</w:t>
            </w:r>
          </w:p>
        </w:tc>
      </w:tr>
    </w:tbl>
    <w:bookmarkEnd w:id="35"/>
    <w:bookmarkStart w:id="36" w:name="semana-5-8-ab-test"/>
    <w:p>
      <w:pPr>
        <w:pStyle w:val="Heading3"/>
      </w:pPr>
      <w:r>
        <w:t xml:space="preserve">Semana 5-8: A/B Test</w:t>
      </w:r>
    </w:p>
    <w:p>
      <w:pPr>
        <w:pStyle w:val="FirstParagraph"/>
      </w:pPr>
      <w:r>
        <w:t xml:space="preserve">Activamos Yape Ahorra para el 50% de los usuarios y comparamos con el grupo que no lo tiene. Revisamos resultados cada semana y ajustamos si hace falta.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hacemos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Quién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Entregable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Activar Yape Ahorra al 50%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Producto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Variante B encendida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Monitorear HEART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Dashboard en tiempo real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Revisar resultados cada semana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Data/Producto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Reportes de avance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Ajustar según feedback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Producto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Cambios de diseño/reglas</w:t>
            </w:r>
          </w:p>
        </w:tc>
      </w:tr>
    </w:tbl>
    <w:bookmarkEnd w:id="36"/>
    <w:bookmarkStart w:id="37" w:name="semana-9-10-análisis-y-escalabilidad"/>
    <w:p>
      <w:pPr>
        <w:pStyle w:val="Heading3"/>
      </w:pPr>
      <w:r>
        <w:t xml:space="preserve">Semana 9-10: Análisis y escalabilidad</w:t>
      </w:r>
    </w:p>
    <w:p>
      <w:pPr>
        <w:pStyle w:val="FirstParagraph"/>
      </w:pPr>
      <w:r>
        <w:t xml:space="preserve">Cerramos el experimento, analizamos si funcionó, documentamos lo aprendido y decidimos si escalamos al 100% de los usuarios.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Qué hacemos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Quién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Entregable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 final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Reporte completo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Decisión de escalar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Liderazgo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Sí o no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Documentar lo aprendido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Equipo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Lecciones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Plan de versión 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Producto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Próximos pasos</w:t>
            </w:r>
          </w:p>
        </w:tc>
      </w:tr>
    </w:tbl>
    <w:bookmarkEnd w:id="37"/>
    <w:bookmarkStart w:id="38" w:name="timeline-visual"/>
    <w:p>
      <w:pPr>
        <w:pStyle w:val="Heading3"/>
      </w:pPr>
      <w:r>
        <w:t xml:space="preserve">Timeline visual</w:t>
      </w:r>
    </w:p>
    <w:p>
      <w:pPr>
        <w:pStyle w:val="FirstParagraph"/>
      </w:pPr>
      <w:r>
        <w:t xml:space="preserve">Resumen del cronograma de 10 semanas. Cada fase tiene actividades específicas con responsables claros.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990"/>
        <w:gridCol w:w="3960"/>
        <w:gridCol w:w="165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Semana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Fase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Actividades principales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Duración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Preparación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Diseñar mockups, definir reglas, configurar tracking, preparar experimento, elegir campañas piloto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 semanas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Fake Door Test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Lanzar banner, monitorear clics, entrevistar usuarios, decidir si avanzamos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 semanas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A/B Test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Activar Yape Ahorra al 50%, monitorear HEART, revisar resultados, ajustar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 semanas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9-10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Análisis final, decidir escalar, documentar aprendizajes, plan de versión 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 semanas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7" w:name="pitch-final"/>
    <w:p>
      <w:pPr>
        <w:pStyle w:val="Heading2"/>
      </w:pPr>
      <w:r>
        <w:t xml:space="preserve">8. Pitch Final</w:t>
      </w:r>
    </w:p>
    <w:bookmarkStart w:id="40" w:name="el-problema"/>
    <w:p>
      <w:pPr>
        <w:pStyle w:val="Heading3"/>
      </w:pPr>
      <w:r>
        <w:t xml:space="preserve">El problema</w:t>
      </w:r>
    </w:p>
    <w:p>
      <w:pPr>
        <w:pStyle w:val="FirstParagraph"/>
      </w:pPr>
      <w:r>
        <w:rPr>
          <w:b/>
          <w:bCs/>
        </w:rPr>
        <w:t xml:space="preserve">“La gente entra a Yape, paga y se va. Los beneficios están ahí, pero nadie los ve.”</w:t>
      </w:r>
    </w:p>
    <w:p>
      <w:pPr>
        <w:pStyle w:val="Compact"/>
        <w:numPr>
          <w:ilvl w:val="0"/>
          <w:numId w:val="1001"/>
        </w:numPr>
      </w:pPr>
      <w:r>
        <w:t xml:space="preserve">Nadie visita la sección de beneficios por su cuenta</w:t>
      </w:r>
    </w:p>
    <w:p>
      <w:pPr>
        <w:pStyle w:val="Compact"/>
        <w:numPr>
          <w:ilvl w:val="0"/>
          <w:numId w:val="1001"/>
        </w:numPr>
      </w:pPr>
      <w:r>
        <w:t xml:space="preserve">Las campañas de los afiliados no se redimen</w:t>
      </w:r>
    </w:p>
    <w:p>
      <w:pPr>
        <w:pStyle w:val="Compact"/>
        <w:numPr>
          <w:ilvl w:val="0"/>
          <w:numId w:val="1001"/>
        </w:numPr>
      </w:pPr>
      <w:r>
        <w:t xml:space="preserve">Yape pierde la chance de que la gente vuelva más seguido</w:t>
      </w:r>
    </w:p>
    <w:bookmarkEnd w:id="40"/>
    <w:bookmarkStart w:id="41" w:name="la-solución"/>
    <w:p>
      <w:pPr>
        <w:pStyle w:val="Heading3"/>
      </w:pPr>
      <w:r>
        <w:t xml:space="preserve">La solución</w:t>
      </w:r>
    </w:p>
    <w:p>
      <w:pPr>
        <w:pStyle w:val="FirstParagraph"/>
      </w:pPr>
      <w:r>
        <w:rPr>
          <w:b/>
          <w:bCs/>
        </w:rPr>
        <w:t xml:space="preserve">“Yape Ahorra — beneficios automáticos en el momento justo.”</w:t>
      </w:r>
    </w:p>
    <w:p>
      <w:pPr>
        <w:pStyle w:val="BodyText"/>
      </w:pPr>
      <w:r>
        <w:t xml:space="preserve">Después de cada transacción, el usuario recibe beneficios personalizados sin buscar nada: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Detecta el contexto</w:t>
      </w:r>
      <w:r>
        <w:t xml:space="preserve"> </w:t>
      </w:r>
      <w:r>
        <w:t xml:space="preserve">— Sabe cuánto gastaste, en qué y cada cuánto lo haces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Muestra una tarjeta</w:t>
      </w:r>
      <w:r>
        <w:t xml:space="preserve"> </w:t>
      </w:r>
      <w:r>
        <w:t xml:space="preserve">— 1 o 2 beneficios que van con lo tuyo, sin molestar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 toque y listo</w:t>
      </w:r>
      <w:r>
        <w:t xml:space="preserve"> </w:t>
      </w:r>
      <w:r>
        <w:t xml:space="preserve">— Lo activas o lo guardas, sin salir de la pantalla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Mejora con el tiempo</w:t>
      </w:r>
      <w:r>
        <w:t xml:space="preserve"> </w:t>
      </w:r>
      <w:r>
        <w:t xml:space="preserve">— Cada vez te entiende mejor</w:t>
      </w:r>
    </w:p>
    <w:bookmarkEnd w:id="41"/>
    <w:bookmarkStart w:id="42" w:name="resultados-que-esperamos"/>
    <w:p>
      <w:pPr>
        <w:pStyle w:val="Heading3"/>
      </w:pPr>
      <w:r>
        <w:t xml:space="preserve">Resultados que esperamos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Métrica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Antes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Después (3 meses)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Redención de beneficios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35%+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Uso semanal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3.2 sesiones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3.8+ sesiones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Retorno campañas afiliadas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Bajo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+40%</w:t>
            </w:r>
          </w:p>
        </w:tc>
      </w:tr>
    </w:tbl>
    <w:bookmarkEnd w:id="42"/>
    <w:bookmarkStart w:id="43" w:name="por-qué-funciona-1"/>
    <w:p>
      <w:pPr>
        <w:pStyle w:val="Heading3"/>
      </w:pPr>
      <w:r>
        <w:t xml:space="preserve">¿Por qué funciona?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 perfecto:</w:t>
      </w:r>
      <w:r>
        <w:t xml:space="preserve"> </w:t>
      </w:r>
      <w:r>
        <w:t xml:space="preserve">Llega cuando el usuario ya está en la app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 fricción:</w:t>
      </w:r>
      <w:r>
        <w:t xml:space="preserve"> </w:t>
      </w:r>
      <w:r>
        <w:t xml:space="preserve">Un toque, sin menús complicados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Personalización de verdad:</w:t>
      </w:r>
      <w:r>
        <w:t xml:space="preserve"> </w:t>
      </w:r>
      <w:r>
        <w:t xml:space="preserve">Se basa en lo que realmente haces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Ganan todos:</w:t>
      </w:r>
      <w:r>
        <w:t xml:space="preserve"> </w:t>
      </w:r>
      <w:r>
        <w:t xml:space="preserve">Tú ahorras, las empresas se ven, Yape crece</w:t>
      </w:r>
    </w:p>
    <w:bookmarkEnd w:id="43"/>
    <w:bookmarkStart w:id="44" w:name="qué-nos-hace-diferentes"/>
    <w:p>
      <w:pPr>
        <w:pStyle w:val="Heading3"/>
      </w:pPr>
      <w:r>
        <w:t xml:space="preserve">¿Qué nos hace diferentes?</w:t>
      </w:r>
    </w:p>
    <w:p>
      <w:pPr>
        <w:pStyle w:val="BlockText"/>
      </w:pPr>
      <w:r>
        <w:rPr>
          <w:b/>
          <w:bCs/>
        </w:rPr>
        <w:t xml:space="preserve">Ninguna otra billetera peruana ofrece beneficios automáticos post-transacción.</w:t>
      </w:r>
      <w:r>
        <w:t xml:space="preserve"> </w:t>
      </w:r>
      <w:r>
        <w:t xml:space="preserve">Yape Ahorra convierte cada pago en una razón para volver.</w:t>
      </w:r>
    </w:p>
    <w:bookmarkEnd w:id="44"/>
    <w:bookmarkStart w:id="45" w:name="próximos-pasos"/>
    <w:p>
      <w:pPr>
        <w:pStyle w:val="Heading3"/>
      </w:pPr>
      <w:r>
        <w:t xml:space="preserve">Próximos pasos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Fake door test</w:t>
      </w:r>
      <w:r>
        <w:t xml:space="preserve"> </w:t>
      </w:r>
      <w:r>
        <w:t xml:space="preserve">(2 semanas) → ¿Quiere la gente esto?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A/B test</w:t>
      </w:r>
      <w:r>
        <w:t xml:space="preserve"> </w:t>
      </w:r>
      <w:r>
        <w:t xml:space="preserve">(4 semanas) → ¿Funciona de verdad?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Escalar</w:t>
      </w:r>
      <w:r>
        <w:t xml:space="preserve"> </w:t>
      </w:r>
      <w:r>
        <w:t xml:space="preserve">→ Lanzar al 100% y seguir mejorando</w:t>
      </w:r>
    </w:p>
    <w:bookmarkEnd w:id="45"/>
    <w:bookmarkStart w:id="46" w:name="cierre"/>
    <w:p>
      <w:pPr>
        <w:pStyle w:val="Heading3"/>
      </w:pPr>
      <w:r>
        <w:t xml:space="preserve">Cierre</w:t>
      </w:r>
    </w:p>
    <w:p>
      <w:pPr>
        <w:pStyle w:val="BlockText"/>
      </w:pPr>
      <w:r>
        <w:rPr>
          <w:b/>
          <w:bCs/>
        </w:rPr>
        <w:t xml:space="preserve">“Cada transacción es un momento para conectar. Yape Ahorra convierte ese momento en ahorro para el usuario, visibilidad para los negocios y crecimiento para la plataforma.”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uentes"/>
    <w:p>
      <w:pPr>
        <w:pStyle w:val="Heading2"/>
      </w:pPr>
      <w:r>
        <w:t xml:space="preserve">Fuentes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2880"/>
        <w:gridCol w:w="2160"/>
        <w:gridCol w:w="180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Fuente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URL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Christensen, C. et al. </w:t>
            </w:r>
            <w:r>
              <w:rPr>
                <w:i/>
                <w:iCs/>
              </w:rPr>
              <w:t xml:space="preserve">Jobs to Be Done: Theory to Practice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Académica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https://www.amazon.com/Jobs-Done-Practice-Intercom-Wakefield/dp/1953855814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Baymard Institute.</w:t>
            </w:r>
            <w:r>
              <w:t xml:space="preserve"> </w:t>
            </w:r>
            <w:r>
              <w:rPr>
                <w:i/>
                <w:iCs/>
              </w:rPr>
              <w:t xml:space="preserve">Checkout Usability Research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https://baymard.com/blog/checkout-usability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Google.</w:t>
            </w:r>
            <w:r>
              <w:t xml:space="preserve"> </w:t>
            </w:r>
            <w:r>
              <w:rPr>
                <w:i/>
                <w:iCs/>
              </w:rPr>
              <w:t xml:space="preserve">HEART Framework for Measuring UX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https://research.google/pubs/the-heart-framework-for-measuring-ux/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Amplitude.</w:t>
            </w:r>
            <w:r>
              <w:t xml:space="preserve"> </w:t>
            </w:r>
            <w:r>
              <w:rPr>
                <w:i/>
                <w:iCs/>
              </w:rPr>
              <w:t xml:space="preserve">Product Analytics Documentation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https://amplitude.com/docs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EY.</w:t>
            </w:r>
            <w:r>
              <w:t xml:space="preserve"> </w:t>
            </w:r>
            <w:r>
              <w:rPr>
                <w:i/>
                <w:iCs/>
              </w:rPr>
              <w:t xml:space="preserve">Global Fintech Adoption Index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https://www.ey.com/en_gl/insights/financial-services/fintech-adoption-index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SBS.</w:t>
            </w:r>
            <w:r>
              <w:t xml:space="preserve"> </w:t>
            </w:r>
            <w:r>
              <w:rPr>
                <w:i/>
                <w:iCs/>
              </w:rPr>
              <w:t xml:space="preserve">Estadísticas del Sistema Financiero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https://www.sbs.gob.pe/estadisticas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Actividad 5 — Customer Centricity &amp; Agilidad en TI | ISIL 2026-1</w:t>
      </w:r>
    </w:p>
    <w:bookmarkEnd w:id="48"/>
    <w:bookmarkEnd w:id="4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b/>
      <w:color w:themeColor="accent1" w:themeShade="7F" w:val="243F60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2026-07-23T00:59:08Z</dcterms:created>
  <dcterms:modified xsi:type="dcterms:W3CDTF">2026-07-23T00:59:08Z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