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480241" w14:textId="399123D5" w:rsidR="005F36D3" w:rsidRPr="003604A3" w:rsidRDefault="00082EAA">
      <w:pPr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3604A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Dirección Estrat</w:t>
      </w:r>
      <w:r w:rsidR="003604A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é</w:t>
      </w:r>
      <w:r w:rsidRPr="003604A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gica de Datos </w:t>
      </w:r>
    </w:p>
    <w:p w14:paraId="448B7ABD" w14:textId="57C91340" w:rsidR="005F36D3" w:rsidRPr="003604A3" w:rsidRDefault="00BD26DB">
      <w:pPr>
        <w:jc w:val="center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EVALUACIÓN INTEGRAL</w:t>
      </w:r>
    </w:p>
    <w:p w14:paraId="35F079B4" w14:textId="77777777" w:rsidR="005F36D3" w:rsidRPr="003604A3" w:rsidRDefault="005F36D3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a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5F36D3" w:rsidRPr="003604A3" w14:paraId="371FA720" w14:textId="77777777" w:rsidTr="00082EAA">
        <w:tc>
          <w:tcPr>
            <w:tcW w:w="570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9CE72" w14:textId="77777777" w:rsidR="005F36D3" w:rsidRPr="003604A3" w:rsidRDefault="00000000">
            <w:pPr>
              <w:widowControl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04A3">
              <w:rPr>
                <w:rFonts w:asciiTheme="minorHAnsi" w:hAnsiTheme="minorHAnsi" w:cstheme="minorHAnsi"/>
                <w:b/>
                <w:sz w:val="22"/>
                <w:szCs w:val="22"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E660" w14:textId="77777777" w:rsidR="005F36D3" w:rsidRPr="003604A3" w:rsidRDefault="00000000">
            <w:pPr>
              <w:widowControl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604A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CORREO ELECTRÓNICO: </w:t>
            </w:r>
          </w:p>
        </w:tc>
      </w:tr>
      <w:tr w:rsidR="005F36D3" w:rsidRPr="003604A3" w14:paraId="4A6758DC" w14:textId="77777777" w:rsidTr="00082EAA">
        <w:trPr>
          <w:trHeight w:val="492"/>
        </w:trPr>
        <w:tc>
          <w:tcPr>
            <w:tcW w:w="570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3D95" w14:textId="77777777" w:rsidR="005F36D3" w:rsidRPr="003604A3" w:rsidRDefault="005F36D3">
            <w:pPr>
              <w:widowControl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577E" w14:textId="77777777" w:rsidR="005F36D3" w:rsidRPr="003604A3" w:rsidRDefault="005F36D3">
            <w:pPr>
              <w:widowControl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9C8D2D3" w14:textId="77777777" w:rsidR="005F36D3" w:rsidRPr="003604A3" w:rsidRDefault="005F36D3" w:rsidP="00082EAA">
      <w:pPr>
        <w:ind w:left="1080"/>
        <w:jc w:val="both"/>
        <w:rPr>
          <w:rFonts w:asciiTheme="minorHAnsi" w:hAnsiTheme="minorHAnsi" w:cstheme="minorHAnsi"/>
          <w:sz w:val="22"/>
          <w:szCs w:val="22"/>
        </w:rPr>
      </w:pPr>
    </w:p>
    <w:p w14:paraId="284CDFDD" w14:textId="77777777" w:rsidR="005F36D3" w:rsidRPr="003604A3" w:rsidRDefault="00000000" w:rsidP="00082EAA">
      <w:pPr>
        <w:ind w:left="10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604A3">
        <w:rPr>
          <w:rFonts w:asciiTheme="minorHAnsi" w:hAnsiTheme="minorHAnsi" w:cstheme="minorHAnsi"/>
          <w:b/>
          <w:sz w:val="22"/>
          <w:szCs w:val="22"/>
        </w:rPr>
        <w:t>El alumno deberá leer detenidamente cada una de las indicaciones de la evaluación con la finalidad de cumplir con todos los puntos solicitados.</w:t>
      </w:r>
    </w:p>
    <w:p w14:paraId="2834FAD4" w14:textId="77777777" w:rsidR="005F36D3" w:rsidRPr="003604A3" w:rsidRDefault="005F36D3" w:rsidP="00082EAA">
      <w:pPr>
        <w:ind w:left="10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3874CD1" w14:textId="77777777" w:rsidR="005F36D3" w:rsidRPr="003604A3" w:rsidRDefault="00000000" w:rsidP="00082EAA">
      <w:pPr>
        <w:ind w:left="10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604A3">
        <w:rPr>
          <w:rFonts w:asciiTheme="minorHAnsi" w:hAnsiTheme="minorHAnsi" w:cstheme="minorHAnsi"/>
          <w:b/>
          <w:sz w:val="22"/>
          <w:szCs w:val="22"/>
        </w:rPr>
        <w:t>CONSIDERACIONES GENERALES PARA EL DESARROLLO DEL TRABAJO / PROYECTO:</w:t>
      </w:r>
    </w:p>
    <w:p w14:paraId="489AB170" w14:textId="77777777" w:rsidR="005F36D3" w:rsidRPr="003604A3" w:rsidRDefault="005F36D3" w:rsidP="00082EAA">
      <w:pPr>
        <w:ind w:left="10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195E269" w14:textId="77777777" w:rsidR="005F36D3" w:rsidRPr="003604A3" w:rsidRDefault="00000000">
      <w:pPr>
        <w:numPr>
          <w:ilvl w:val="0"/>
          <w:numId w:val="1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>Actividad individual.</w:t>
      </w:r>
    </w:p>
    <w:p w14:paraId="1E1BD659" w14:textId="77777777" w:rsidR="005F36D3" w:rsidRPr="003604A3" w:rsidRDefault="00000000">
      <w:pPr>
        <w:numPr>
          <w:ilvl w:val="0"/>
          <w:numId w:val="1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 xml:space="preserve">Si el alumno tuviera dudas con respecto a lo solicitado en uno o varios puntos deberá comunicarlo oportunamente al docente para que la duda sea aclarada en un plazo prudente y pueda cumplir con los plazos de entrega de la actividad. </w:t>
      </w:r>
    </w:p>
    <w:p w14:paraId="2CFAE615" w14:textId="77777777" w:rsidR="005F36D3" w:rsidRPr="003604A3" w:rsidRDefault="00000000">
      <w:pPr>
        <w:numPr>
          <w:ilvl w:val="0"/>
          <w:numId w:val="1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>Culminado el desarrollo de la evaluación, subir el archivo guardándolo con el apellido y nombre del estudiante.</w:t>
      </w:r>
    </w:p>
    <w:p w14:paraId="30596DA0" w14:textId="77777777" w:rsidR="005F36D3" w:rsidRPr="003604A3" w:rsidRDefault="00000000">
      <w:pPr>
        <w:numPr>
          <w:ilvl w:val="0"/>
          <w:numId w:val="1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>Revisar la disponibilidad de la evaluación para subirla a la plataforma ISIL+.</w:t>
      </w:r>
    </w:p>
    <w:p w14:paraId="71CF5D3A" w14:textId="77777777" w:rsidR="005F36D3" w:rsidRPr="003604A3" w:rsidRDefault="00000000">
      <w:pPr>
        <w:numPr>
          <w:ilvl w:val="0"/>
          <w:numId w:val="1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>NO SE REVISARÁN LAS EVALUACIONES ENTREGADAS FUERA DEL PLAZO ESTABLECIDO.</w:t>
      </w:r>
    </w:p>
    <w:p w14:paraId="3B386C90" w14:textId="77777777" w:rsidR="005F36D3" w:rsidRPr="003604A3" w:rsidRDefault="005F36D3" w:rsidP="00082EAA">
      <w:pPr>
        <w:ind w:left="1080"/>
        <w:jc w:val="both"/>
        <w:rPr>
          <w:rFonts w:asciiTheme="minorHAnsi" w:hAnsiTheme="minorHAnsi" w:cstheme="minorHAnsi"/>
          <w:sz w:val="22"/>
          <w:szCs w:val="22"/>
        </w:rPr>
      </w:pPr>
    </w:p>
    <w:p w14:paraId="7EA998C4" w14:textId="77777777" w:rsidR="005F36D3" w:rsidRPr="003604A3" w:rsidRDefault="00000000" w:rsidP="00082EAA">
      <w:pPr>
        <w:ind w:left="10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604A3">
        <w:rPr>
          <w:rFonts w:asciiTheme="minorHAnsi" w:hAnsiTheme="minorHAnsi" w:cstheme="minorHAnsi"/>
          <w:b/>
          <w:sz w:val="22"/>
          <w:szCs w:val="22"/>
        </w:rPr>
        <w:t>CONSIDERACIONES DEL ENTREGABLE</w:t>
      </w:r>
    </w:p>
    <w:p w14:paraId="4B5689D8" w14:textId="77777777" w:rsidR="005F36D3" w:rsidRPr="003604A3" w:rsidRDefault="005F36D3" w:rsidP="00082EAA">
      <w:pPr>
        <w:ind w:left="1440" w:right="-4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1F2FA03" w14:textId="77777777" w:rsidR="005F36D3" w:rsidRPr="003604A3" w:rsidRDefault="00000000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 xml:space="preserve">La presentación de este trabajo se hace a través de un informe escrito. </w:t>
      </w:r>
    </w:p>
    <w:p w14:paraId="716E170F" w14:textId="77777777" w:rsidR="005F36D3" w:rsidRPr="003604A3" w:rsidRDefault="00000000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>El trabajo debe estar ordenado en cuanto a forma y fondo.</w:t>
      </w:r>
    </w:p>
    <w:p w14:paraId="27778FB7" w14:textId="77777777" w:rsidR="005F36D3" w:rsidRPr="003604A3" w:rsidRDefault="00000000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>Si se van a incluir fotos de referencia en la actividad, deben revisar que estén colocadas de manera ordenada y alineada al texto. No colocar fotos de mucho peso o gran tamaño.</w:t>
      </w:r>
    </w:p>
    <w:p w14:paraId="30D11D4C" w14:textId="77777777" w:rsidR="005F36D3" w:rsidRPr="003604A3" w:rsidRDefault="00000000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 xml:space="preserve">El trabajo debe mostrar los puntos solicitados en el mismo orden en el que se han solicitado. </w:t>
      </w:r>
    </w:p>
    <w:p w14:paraId="615DC0D4" w14:textId="77777777" w:rsidR="005F36D3" w:rsidRPr="003604A3" w:rsidRDefault="00000000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604A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El documento deberá ser elaborado en Microsoft Word 2010 o posterior. Se deberá utilizar tipo de fuente y tamaño: Calibri 11 (a evaluación del docente). </w:t>
      </w:r>
    </w:p>
    <w:p w14:paraId="64BB6526" w14:textId="77777777" w:rsidR="005F36D3" w:rsidRPr="003604A3" w:rsidRDefault="00000000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>Las fuentes de información utilizadas deben ser citadas utilizando las normas APA.</w:t>
      </w:r>
    </w:p>
    <w:p w14:paraId="04243E5F" w14:textId="4BD280F9" w:rsidR="005F36D3" w:rsidRPr="003604A3" w:rsidRDefault="00000000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3604A3">
        <w:rPr>
          <w:rFonts w:asciiTheme="minorHAnsi" w:hAnsiTheme="minorHAnsi" w:cstheme="minorHAnsi"/>
          <w:sz w:val="22"/>
          <w:szCs w:val="22"/>
        </w:rPr>
        <w:t xml:space="preserve">El trabajo no deberá exceder las </w:t>
      </w:r>
      <w:r w:rsidR="00C65E6A" w:rsidRPr="003604A3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>02</w:t>
      </w:r>
      <w:r w:rsidRPr="003604A3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 xml:space="preserve"> </w:t>
      </w:r>
      <w:r w:rsidRPr="003604A3">
        <w:rPr>
          <w:rFonts w:asciiTheme="minorHAnsi" w:hAnsiTheme="minorHAnsi" w:cstheme="minorHAnsi"/>
          <w:sz w:val="22"/>
          <w:szCs w:val="22"/>
          <w:highlight w:val="yellow"/>
        </w:rPr>
        <w:t>páginas</w:t>
      </w:r>
      <w:r w:rsidRPr="003604A3">
        <w:rPr>
          <w:rFonts w:asciiTheme="minorHAnsi" w:hAnsiTheme="minorHAnsi" w:cstheme="minorHAnsi"/>
          <w:sz w:val="22"/>
          <w:szCs w:val="22"/>
        </w:rPr>
        <w:t xml:space="preserve"> sin contar con la carátula de presentación.</w:t>
      </w:r>
    </w:p>
    <w:p w14:paraId="7D7974A3" w14:textId="77777777" w:rsidR="005F36D3" w:rsidRPr="003604A3" w:rsidRDefault="005F36D3" w:rsidP="00082EAA">
      <w:pPr>
        <w:pBdr>
          <w:bottom w:val="single" w:sz="6" w:space="1" w:color="000000"/>
        </w:pBdr>
        <w:ind w:left="1146"/>
        <w:rPr>
          <w:rFonts w:asciiTheme="minorHAnsi" w:hAnsiTheme="minorHAnsi" w:cstheme="minorHAnsi"/>
          <w:sz w:val="22"/>
          <w:szCs w:val="22"/>
        </w:rPr>
      </w:pPr>
      <w:bookmarkStart w:id="0" w:name="_heading=h.gjdgxs" w:colFirst="0" w:colLast="0"/>
      <w:bookmarkEnd w:id="0"/>
    </w:p>
    <w:p w14:paraId="377C7EE9" w14:textId="77777777" w:rsidR="005F36D3" w:rsidRPr="003604A3" w:rsidRDefault="005F36D3" w:rsidP="00082EAA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3E1D877D" w14:textId="50AA06EF" w:rsidR="005F36D3" w:rsidRDefault="00000000" w:rsidP="00082EAA">
      <w:pPr>
        <w:pBdr>
          <w:top w:val="nil"/>
          <w:left w:val="nil"/>
          <w:bottom w:val="nil"/>
          <w:right w:val="nil"/>
          <w:between w:val="nil"/>
        </w:pBdr>
        <w:ind w:left="360" w:firstLine="72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3604A3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FINALIDAD / OBJETIVO DE LA ACTIVIDAD </w:t>
      </w:r>
    </w:p>
    <w:p w14:paraId="09099F2E" w14:textId="77777777" w:rsidR="00BD26DB" w:rsidRPr="003604A3" w:rsidRDefault="00BD26DB" w:rsidP="00082EAA">
      <w:pPr>
        <w:pBdr>
          <w:top w:val="nil"/>
          <w:left w:val="nil"/>
          <w:bottom w:val="nil"/>
          <w:right w:val="nil"/>
          <w:between w:val="nil"/>
        </w:pBdr>
        <w:ind w:left="360" w:firstLine="72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04ECD6C4" w14:textId="77777777" w:rsidR="00BD26DB" w:rsidRPr="00BD26DB" w:rsidRDefault="00BD26DB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BD26DB">
        <w:rPr>
          <w:rFonts w:asciiTheme="minorHAnsi" w:hAnsiTheme="minorHAnsi" w:cstheme="minorHAnsi"/>
          <w:sz w:val="22"/>
          <w:szCs w:val="22"/>
        </w:rPr>
        <w:t>Aplicar métodos de análisis financiero para calcular el ROI de un proyecto de datos.</w:t>
      </w:r>
    </w:p>
    <w:p w14:paraId="0CF7C644" w14:textId="77777777" w:rsidR="00BD26DB" w:rsidRPr="00BD26DB" w:rsidRDefault="00BD26DB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BD26DB">
        <w:rPr>
          <w:rFonts w:asciiTheme="minorHAnsi" w:hAnsiTheme="minorHAnsi" w:cstheme="minorHAnsi"/>
          <w:sz w:val="22"/>
          <w:szCs w:val="22"/>
        </w:rPr>
        <w:t>Evaluar los beneficios, costos y retorno esperado de una iniciativa de transformación digital basada en datos.</w:t>
      </w:r>
    </w:p>
    <w:p w14:paraId="187DE6DD" w14:textId="77777777" w:rsidR="00BD26DB" w:rsidRPr="00BD26DB" w:rsidRDefault="00BD26DB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BD26DB">
        <w:rPr>
          <w:rFonts w:asciiTheme="minorHAnsi" w:hAnsiTheme="minorHAnsi" w:cstheme="minorHAnsi"/>
          <w:sz w:val="22"/>
          <w:szCs w:val="22"/>
        </w:rPr>
        <w:t>Seleccionar herramientas y plataformas de monetización de datos de acuerdo con el contexto empresarial.</w:t>
      </w:r>
    </w:p>
    <w:p w14:paraId="310E5CB1" w14:textId="77777777" w:rsidR="00BD26DB" w:rsidRPr="00BD26DB" w:rsidRDefault="00BD26DB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BD26DB">
        <w:rPr>
          <w:rFonts w:asciiTheme="minorHAnsi" w:hAnsiTheme="minorHAnsi" w:cstheme="minorHAnsi"/>
          <w:sz w:val="22"/>
          <w:szCs w:val="22"/>
        </w:rPr>
        <w:t>Analizar indicadores para medir la efectividad de una estrategia de monetización.</w:t>
      </w:r>
    </w:p>
    <w:p w14:paraId="0F06B2D1" w14:textId="77777777" w:rsidR="00BD26DB" w:rsidRPr="00BD26DB" w:rsidRDefault="00BD26DB">
      <w:pPr>
        <w:numPr>
          <w:ilvl w:val="0"/>
          <w:numId w:val="2"/>
        </w:num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BD26DB">
        <w:rPr>
          <w:rFonts w:asciiTheme="minorHAnsi" w:hAnsiTheme="minorHAnsi" w:cstheme="minorHAnsi"/>
          <w:sz w:val="22"/>
          <w:szCs w:val="22"/>
        </w:rPr>
        <w:t>Diseñar estrategias que incrementen el valor económico de los activos de datos mediante buenas prácticas de gobierno y gestión.</w:t>
      </w:r>
    </w:p>
    <w:p w14:paraId="33B96B6D" w14:textId="77777777" w:rsidR="00BC2A13" w:rsidRPr="00BD26DB" w:rsidRDefault="00BC2A13" w:rsidP="00BD26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326F0A45" w14:textId="77777777" w:rsidR="00EC67E2" w:rsidRDefault="00EC67E2" w:rsidP="00082EAA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6B5B9653" w14:textId="77777777" w:rsidR="00EC67E2" w:rsidRDefault="00EC67E2" w:rsidP="00082EAA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0A29670E" w14:textId="0E722886" w:rsidR="00BD26DB" w:rsidRDefault="00BD26DB">
      <w:pPr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br w:type="page"/>
      </w:r>
    </w:p>
    <w:p w14:paraId="6DDAC8AB" w14:textId="4BBCB867" w:rsidR="00BD26DB" w:rsidRDefault="00BD26DB" w:rsidP="00BD26DB"/>
    <w:p w14:paraId="7D512CD2" w14:textId="38E761C8" w:rsidR="00BD26DB" w:rsidRPr="00A577DE" w:rsidRDefault="00BD26DB" w:rsidP="00BD26DB">
      <w:pPr>
        <w:pStyle w:val="Heading1"/>
        <w:rPr>
          <w:rFonts w:asciiTheme="minorHAnsi" w:hAnsiTheme="minorHAnsi" w:cstheme="minorHAnsi"/>
          <w:color w:val="000000"/>
          <w:sz w:val="28"/>
          <w:szCs w:val="28"/>
        </w:rPr>
      </w:pPr>
      <w:r w:rsidRPr="00A577DE">
        <w:rPr>
          <w:rFonts w:asciiTheme="minorHAnsi" w:hAnsiTheme="minorHAnsi" w:cstheme="minorHAnsi"/>
          <w:color w:val="000000"/>
          <w:sz w:val="28"/>
          <w:szCs w:val="28"/>
        </w:rPr>
        <w:t>Caso</w:t>
      </w:r>
      <w:r w:rsidRPr="00A577DE">
        <w:rPr>
          <w:rFonts w:asciiTheme="minorHAnsi" w:hAnsiTheme="minorHAnsi" w:cstheme="minorHAnsi"/>
          <w:color w:val="000000"/>
          <w:sz w:val="28"/>
          <w:szCs w:val="28"/>
        </w:rPr>
        <w:t>:</w:t>
      </w:r>
    </w:p>
    <w:p w14:paraId="3195CA2B" w14:textId="77777777" w:rsidR="00BD26DB" w:rsidRPr="00CB5390" w:rsidRDefault="00BD26DB" w:rsidP="00BD26DB">
      <w:pPr>
        <w:rPr>
          <w:rFonts w:asciiTheme="minorHAnsi" w:hAnsiTheme="minorHAnsi" w:cstheme="minorHAnsi"/>
          <w:sz w:val="22"/>
          <w:szCs w:val="22"/>
        </w:rPr>
      </w:pPr>
    </w:p>
    <w:p w14:paraId="2E31794A" w14:textId="77777777" w:rsidR="00BD26DB" w:rsidRPr="00CB5390" w:rsidRDefault="00BD26DB" w:rsidP="00BD26DB">
      <w:pPr>
        <w:pStyle w:val="Heading2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"Lima Market Express S.A."</w:t>
      </w:r>
    </w:p>
    <w:p w14:paraId="3B06CF3E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Lima Market Express S.A. es una cadena peruana de supermercados con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42 tiendas distribuidas en Lima Metropolitana y Callao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. Durante los últimos cinco años ha experimentado un crecimiento acelerado gracias al comercio electrónico, programas de fidelización y ventas mediante aplicaciones móviles.</w:t>
      </w:r>
    </w:p>
    <w:p w14:paraId="0F4962AE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Actualmente la empresa almacena información proveniente de:</w:t>
      </w:r>
    </w:p>
    <w:p w14:paraId="0D5B68EF" w14:textId="77777777" w:rsidR="00BD26DB" w:rsidRPr="00CB5390" w:rsidRDefault="00BD26D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Ventas en tiendas físicas.</w:t>
      </w:r>
    </w:p>
    <w:p w14:paraId="06D54363" w14:textId="77777777" w:rsidR="00BD26DB" w:rsidRPr="00CB5390" w:rsidRDefault="00BD26D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Plataforma de comercio electrónico.</w:t>
      </w:r>
    </w:p>
    <w:p w14:paraId="3E86E709" w14:textId="77777777" w:rsidR="00BD26DB" w:rsidRPr="00CB5390" w:rsidRDefault="00BD26D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Aplicación móvil.</w:t>
      </w:r>
    </w:p>
    <w:p w14:paraId="585A1557" w14:textId="77777777" w:rsidR="00BD26DB" w:rsidRPr="00CB5390" w:rsidRDefault="00BD26D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Programa de clientes frecuentes.</w:t>
      </w:r>
    </w:p>
    <w:p w14:paraId="12F198FA" w14:textId="77777777" w:rsidR="00BD26DB" w:rsidRPr="00CB5390" w:rsidRDefault="00BD26D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Sensores IoT instalados en cámaras frigoríficas.</w:t>
      </w:r>
    </w:p>
    <w:p w14:paraId="598677A6" w14:textId="77777777" w:rsidR="00BD26DB" w:rsidRPr="00CB5390" w:rsidRDefault="00BD26D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Redes sociales.</w:t>
      </w:r>
    </w:p>
    <w:p w14:paraId="16A90A6D" w14:textId="77777777" w:rsidR="00BD26DB" w:rsidRPr="00CB5390" w:rsidRDefault="00BD26D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Portal web.</w:t>
      </w:r>
    </w:p>
    <w:p w14:paraId="6E01B962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La organización posee más de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9 millones de registros de clientes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, pero enfrenta diversos problemas:</w:t>
      </w:r>
    </w:p>
    <w:p w14:paraId="5331D0DF" w14:textId="77777777" w:rsidR="00BD26DB" w:rsidRPr="00CB5390" w:rsidRDefault="00BD26D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Información duplicada.</w:t>
      </w:r>
    </w:p>
    <w:p w14:paraId="3926E6FC" w14:textId="77777777" w:rsidR="00BD26DB" w:rsidRPr="00CB5390" w:rsidRDefault="00BD26D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Reportes comerciales inconsistentes.</w:t>
      </w:r>
    </w:p>
    <w:p w14:paraId="24782193" w14:textId="77777777" w:rsidR="00BD26DB" w:rsidRPr="00CB5390" w:rsidRDefault="00BD26D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Baja calidad de datos.</w:t>
      </w:r>
    </w:p>
    <w:p w14:paraId="2FACB794" w14:textId="77777777" w:rsidR="00BD26DB" w:rsidRPr="00CB5390" w:rsidRDefault="00BD26D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Costos elevados de infraestructura.</w:t>
      </w:r>
    </w:p>
    <w:p w14:paraId="100B84EE" w14:textId="77777777" w:rsidR="00BD26DB" w:rsidRPr="00CB5390" w:rsidRDefault="00BD26D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Escasa explotación analítica.</w:t>
      </w:r>
    </w:p>
    <w:p w14:paraId="24F761F9" w14:textId="77777777" w:rsidR="00BD26DB" w:rsidRPr="00CB5390" w:rsidRDefault="00BD26D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No existe una estrategia formal para monetizar sus datos.</w:t>
      </w:r>
    </w:p>
    <w:p w14:paraId="41765A2F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La Gerencia General ha decidido desarrollar un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Proyecto Estratégico de Gestión y Monetización de Datos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con los siguientes objetivos:</w:t>
      </w:r>
    </w:p>
    <w:p w14:paraId="746E96E9" w14:textId="77777777" w:rsidR="00BD26DB" w:rsidRPr="00CB5390" w:rsidRDefault="00BD26D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Centralizar la información.</w:t>
      </w:r>
    </w:p>
    <w:p w14:paraId="51A060AE" w14:textId="77777777" w:rsidR="00BD26DB" w:rsidRPr="00CB5390" w:rsidRDefault="00BD26D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Implementar herramientas analíticas.</w:t>
      </w:r>
    </w:p>
    <w:p w14:paraId="10A9CC9B" w14:textId="77777777" w:rsidR="00BD26DB" w:rsidRPr="00CB5390" w:rsidRDefault="00BD26D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Comercializar información agregada sobre hábitos de consumo (cumpliendo la legislación peruana sobre protección de datos).</w:t>
      </w:r>
    </w:p>
    <w:p w14:paraId="5D1AFE2B" w14:textId="77777777" w:rsidR="00BD26DB" w:rsidRPr="00CB5390" w:rsidRDefault="00BD26D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Mejorar la toma de decisiones comerciales.</w:t>
      </w:r>
    </w:p>
    <w:p w14:paraId="6F95A9BC" w14:textId="77777777" w:rsidR="00BD26DB" w:rsidRPr="00CB5390" w:rsidRDefault="00BD26D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Generar nuevas fuentes de ingresos.</w:t>
      </w:r>
    </w:p>
    <w:p w14:paraId="6244EB86" w14:textId="77777777" w:rsidR="00A577DE" w:rsidRDefault="00A577DE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br w:type="page"/>
      </w:r>
    </w:p>
    <w:p w14:paraId="5B9D83A3" w14:textId="357846E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lastRenderedPageBreak/>
        <w:t>Para iniciar el proyecto se dispone del siguiente presupuesto.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143"/>
      </w:tblGrid>
      <w:tr w:rsidR="00BD26DB" w:rsidRPr="00CB5390" w14:paraId="44471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FE519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694C499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Monto (S/.)</w:t>
            </w:r>
          </w:p>
        </w:tc>
      </w:tr>
      <w:tr w:rsidR="00BD26DB" w:rsidRPr="00CB5390" w14:paraId="3835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F501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Plataforma Cloud</w:t>
            </w:r>
          </w:p>
        </w:tc>
        <w:tc>
          <w:tcPr>
            <w:tcW w:w="0" w:type="auto"/>
            <w:vAlign w:val="center"/>
            <w:hideMark/>
          </w:tcPr>
          <w:p w14:paraId="78322EAE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850,000</w:t>
            </w:r>
          </w:p>
        </w:tc>
      </w:tr>
      <w:tr w:rsidR="00BD26DB" w:rsidRPr="00CB5390" w14:paraId="25C8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F66A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Licencias Analíticas</w:t>
            </w:r>
          </w:p>
        </w:tc>
        <w:tc>
          <w:tcPr>
            <w:tcW w:w="0" w:type="auto"/>
            <w:vAlign w:val="center"/>
            <w:hideMark/>
          </w:tcPr>
          <w:p w14:paraId="7FE8EC90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420,000</w:t>
            </w:r>
          </w:p>
        </w:tc>
      </w:tr>
      <w:tr w:rsidR="00BD26DB" w:rsidRPr="00CB5390" w14:paraId="136B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4D90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Consultoría</w:t>
            </w:r>
          </w:p>
        </w:tc>
        <w:tc>
          <w:tcPr>
            <w:tcW w:w="0" w:type="auto"/>
            <w:vAlign w:val="center"/>
            <w:hideMark/>
          </w:tcPr>
          <w:p w14:paraId="79FA53BE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280,000</w:t>
            </w:r>
          </w:p>
        </w:tc>
      </w:tr>
      <w:tr w:rsidR="00BD26DB" w:rsidRPr="00CB5390" w14:paraId="4F2FB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33E4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5B9A72B7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150,000</w:t>
            </w:r>
          </w:p>
        </w:tc>
      </w:tr>
      <w:tr w:rsidR="00BD26DB" w:rsidRPr="00CB5390" w14:paraId="4B59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B78B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Integración de Datos</w:t>
            </w:r>
          </w:p>
        </w:tc>
        <w:tc>
          <w:tcPr>
            <w:tcW w:w="0" w:type="auto"/>
            <w:vAlign w:val="center"/>
            <w:hideMark/>
          </w:tcPr>
          <w:p w14:paraId="34FC3A6B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300,000</w:t>
            </w:r>
          </w:p>
        </w:tc>
      </w:tr>
      <w:tr w:rsidR="00BD26DB" w:rsidRPr="00CB5390" w14:paraId="271F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AE57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Costo Inicial Total</w:t>
            </w:r>
          </w:p>
        </w:tc>
        <w:tc>
          <w:tcPr>
            <w:tcW w:w="0" w:type="auto"/>
            <w:vAlign w:val="center"/>
            <w:hideMark/>
          </w:tcPr>
          <w:p w14:paraId="57851266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2,000,000</w:t>
            </w:r>
          </w:p>
        </w:tc>
      </w:tr>
    </w:tbl>
    <w:p w14:paraId="0951CFAA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Se estiman los siguientes beneficios anuales: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1566"/>
      </w:tblGrid>
      <w:tr w:rsidR="00BD26DB" w:rsidRPr="00CB5390" w14:paraId="4A33A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857C5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496BDE15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Valor anual (S/.)</w:t>
            </w:r>
          </w:p>
        </w:tc>
      </w:tr>
      <w:tr w:rsidR="00BD26DB" w:rsidRPr="00CB5390" w14:paraId="7ABD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95DC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Incremento de ventas</w:t>
            </w:r>
          </w:p>
        </w:tc>
        <w:tc>
          <w:tcPr>
            <w:tcW w:w="0" w:type="auto"/>
            <w:vAlign w:val="center"/>
            <w:hideMark/>
          </w:tcPr>
          <w:p w14:paraId="05F3F2FD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850,000</w:t>
            </w:r>
          </w:p>
        </w:tc>
      </w:tr>
      <w:tr w:rsidR="00BD26DB" w:rsidRPr="00CB5390" w14:paraId="38EC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5CA6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Reducción de costos operativos</w:t>
            </w:r>
          </w:p>
        </w:tc>
        <w:tc>
          <w:tcPr>
            <w:tcW w:w="0" w:type="auto"/>
            <w:vAlign w:val="center"/>
            <w:hideMark/>
          </w:tcPr>
          <w:p w14:paraId="4E374204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420,000</w:t>
            </w:r>
          </w:p>
        </w:tc>
      </w:tr>
      <w:tr w:rsidR="00BD26DB" w:rsidRPr="00CB5390" w14:paraId="1C8C4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B040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Monetización de datos</w:t>
            </w:r>
          </w:p>
        </w:tc>
        <w:tc>
          <w:tcPr>
            <w:tcW w:w="0" w:type="auto"/>
            <w:vAlign w:val="center"/>
            <w:hideMark/>
          </w:tcPr>
          <w:p w14:paraId="6A716DC0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600,000</w:t>
            </w:r>
          </w:p>
        </w:tc>
      </w:tr>
      <w:tr w:rsidR="00BD26DB" w:rsidRPr="00CB5390" w14:paraId="5B83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AA74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Beneficios intangibles estimados</w:t>
            </w:r>
          </w:p>
        </w:tc>
        <w:tc>
          <w:tcPr>
            <w:tcW w:w="0" w:type="auto"/>
            <w:vAlign w:val="center"/>
            <w:hideMark/>
          </w:tcPr>
          <w:p w14:paraId="45940B51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330,000</w:t>
            </w:r>
          </w:p>
        </w:tc>
      </w:tr>
    </w:tbl>
    <w:p w14:paraId="4BC3E67C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La empresa proyecta una vida útil del proyecto de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5 años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56E0D99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Además, la Gerencia de Innovación evalúa utilizar alguna de las siguientes plataformas para monetizar información:</w:t>
      </w:r>
    </w:p>
    <w:p w14:paraId="5A0C654C" w14:textId="77777777" w:rsidR="00BD26DB" w:rsidRPr="00CB5390" w:rsidRDefault="00BD26D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Snowflake Marketplace</w:t>
      </w:r>
    </w:p>
    <w:p w14:paraId="2896EFB9" w14:textId="77777777" w:rsidR="00BD26DB" w:rsidRPr="00CB5390" w:rsidRDefault="00BD26D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Databricks Marketplace</w:t>
      </w:r>
    </w:p>
    <w:p w14:paraId="41776140" w14:textId="77777777" w:rsidR="00BD26DB" w:rsidRPr="00CB5390" w:rsidRDefault="00BD26D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Dawex</w:t>
      </w:r>
    </w:p>
    <w:p w14:paraId="1BDAB450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Finalmente, el Directorio solicita elaborar una estrategia para asegurar que la inversión continúe generando valor durante los próximos cinco años.</w:t>
      </w:r>
    </w:p>
    <w:p w14:paraId="30440F4B" w14:textId="5A799568" w:rsidR="00BD26DB" w:rsidRPr="00CB5390" w:rsidRDefault="00BD26DB" w:rsidP="00BD26DB">
      <w:pPr>
        <w:rPr>
          <w:rFonts w:asciiTheme="minorHAnsi" w:hAnsiTheme="minorHAnsi" w:cstheme="minorHAnsi"/>
          <w:sz w:val="22"/>
          <w:szCs w:val="22"/>
        </w:rPr>
      </w:pPr>
    </w:p>
    <w:p w14:paraId="3C7905C7" w14:textId="77777777" w:rsidR="00A577DE" w:rsidRDefault="00A577D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14:paraId="3E0B8CDC" w14:textId="090C6B32" w:rsidR="00BD26DB" w:rsidRPr="00A577DE" w:rsidRDefault="00BD26DB" w:rsidP="00CB5390">
      <w:pPr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7DE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Desarrollo de la evaluación</w:t>
      </w:r>
    </w:p>
    <w:p w14:paraId="0CCFEA61" w14:textId="77777777" w:rsidR="00CB5390" w:rsidRPr="00CB5390" w:rsidRDefault="00CB5390" w:rsidP="00CB5390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C279AE1" w14:textId="77777777" w:rsidR="00BD26DB" w:rsidRPr="00A577DE" w:rsidRDefault="00BD26DB" w:rsidP="00BD26DB">
      <w:pPr>
        <w:pStyle w:val="Heading2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A577DE">
        <w:rPr>
          <w:rFonts w:asciiTheme="minorHAnsi" w:hAnsiTheme="minorHAnsi" w:cstheme="minorHAnsi"/>
          <w:b/>
          <w:bCs/>
          <w:color w:val="EE0000"/>
          <w:sz w:val="22"/>
          <w:szCs w:val="22"/>
        </w:rPr>
        <w:t>Parte I. Análisis financiero del proyecto (6 puntos)</w:t>
      </w:r>
    </w:p>
    <w:p w14:paraId="766D8419" w14:textId="77777777" w:rsidR="00BD26DB" w:rsidRPr="00CB5390" w:rsidRDefault="00BD26DB" w:rsidP="00BD26DB">
      <w:pPr>
        <w:pStyle w:val="Heading3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Pregunta 1 (3 puntos)</w:t>
      </w:r>
    </w:p>
    <w:p w14:paraId="6271B588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Calcule el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ROI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del proyecto utilizando el método costo-beneficio mostrado en clase.</w:t>
      </w:r>
    </w:p>
    <w:p w14:paraId="3F4E0563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Debe desarrollar:</w:t>
      </w:r>
    </w:p>
    <w:p w14:paraId="2F317EC8" w14:textId="77777777" w:rsidR="00BD26DB" w:rsidRPr="00CB5390" w:rsidRDefault="00BD26D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Costos Totales</w:t>
      </w:r>
    </w:p>
    <w:p w14:paraId="18D99401" w14:textId="77777777" w:rsidR="00BD26DB" w:rsidRPr="00CB5390" w:rsidRDefault="00BD26D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Beneficios Totales</w:t>
      </w:r>
    </w:p>
    <w:p w14:paraId="6E0F9991" w14:textId="77777777" w:rsidR="00BD26DB" w:rsidRPr="00CB5390" w:rsidRDefault="00BD26D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Beneficios Netos</w:t>
      </w:r>
    </w:p>
    <w:p w14:paraId="67833A26" w14:textId="77777777" w:rsidR="00BD26DB" w:rsidRPr="00CB5390" w:rsidRDefault="00BD26D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ROI (%)</w:t>
      </w:r>
    </w:p>
    <w:p w14:paraId="305AA1FE" w14:textId="206BD9D0" w:rsidR="00BD26DB" w:rsidRPr="00CB5390" w:rsidRDefault="00BD26DB" w:rsidP="00BD26DB">
      <w:pPr>
        <w:rPr>
          <w:rFonts w:asciiTheme="minorHAnsi" w:hAnsiTheme="minorHAnsi" w:cstheme="minorHAnsi"/>
          <w:sz w:val="22"/>
          <w:szCs w:val="22"/>
        </w:rPr>
      </w:pPr>
    </w:p>
    <w:p w14:paraId="20054D1D" w14:textId="77777777" w:rsidR="00BD26DB" w:rsidRPr="00CB5390" w:rsidRDefault="00BD26DB" w:rsidP="00BD26DB">
      <w:pPr>
        <w:pStyle w:val="Heading3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Pregunta 2 (3 puntos)</w:t>
      </w:r>
    </w:p>
    <w:p w14:paraId="066C2216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Analice el resultado obtenido.</w:t>
      </w:r>
    </w:p>
    <w:p w14:paraId="7D646394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Explique:</w:t>
      </w:r>
    </w:p>
    <w:p w14:paraId="0F4D30CF" w14:textId="77777777" w:rsidR="00BD26DB" w:rsidRPr="00CB5390" w:rsidRDefault="00BD26D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¿El proyecto es rentable?</w:t>
      </w:r>
    </w:p>
    <w:p w14:paraId="1F563B69" w14:textId="77777777" w:rsidR="00BD26DB" w:rsidRPr="00CB5390" w:rsidRDefault="00BD26D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¿Qué beneficios generan mayor impacto?</w:t>
      </w:r>
    </w:p>
    <w:p w14:paraId="4A31E630" w14:textId="77777777" w:rsidR="00BD26DB" w:rsidRPr="00CB5390" w:rsidRDefault="00BD26D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¿La empresa debería aprobar la inversión?</w:t>
      </w:r>
    </w:p>
    <w:p w14:paraId="77589E5E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Fundamente técnicamente.</w:t>
      </w:r>
    </w:p>
    <w:p w14:paraId="1DC081AC" w14:textId="4C48D04C" w:rsidR="00BD26DB" w:rsidRPr="00CB5390" w:rsidRDefault="00BD26DB" w:rsidP="00BD26D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7D3B712E" w14:textId="7AB55338" w:rsidR="00BD26DB" w:rsidRPr="00A577DE" w:rsidRDefault="00BD26DB" w:rsidP="00A577DE">
      <w:pPr>
        <w:pStyle w:val="Heading2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A577DE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Parte II. Evaluación de beneficios y costos </w:t>
      </w:r>
      <w:r w:rsidR="00CB5390" w:rsidRPr="00A577DE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 </w:t>
      </w:r>
      <w:r w:rsidRPr="00A577DE">
        <w:rPr>
          <w:rFonts w:asciiTheme="minorHAnsi" w:hAnsiTheme="minorHAnsi" w:cstheme="minorHAnsi"/>
          <w:b/>
          <w:bCs/>
          <w:color w:val="EE0000"/>
          <w:sz w:val="22"/>
          <w:szCs w:val="22"/>
        </w:rPr>
        <w:t>(4 puntos)</w:t>
      </w:r>
    </w:p>
    <w:p w14:paraId="6C71FFC6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Identifique y clasifique los siguientes elementos.</w:t>
      </w:r>
    </w:p>
    <w:p w14:paraId="6C6E37C1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Complete la tabla.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3050"/>
      </w:tblGrid>
      <w:tr w:rsidR="00BD26DB" w:rsidRPr="00CB5390" w14:paraId="5C74E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DC572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6C9AA1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Ejemplos encontrados en el caso</w:t>
            </w:r>
          </w:p>
        </w:tc>
      </w:tr>
      <w:tr w:rsidR="00BD26DB" w:rsidRPr="00CB5390" w14:paraId="654B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D66D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Beneficios financieros directos</w:t>
            </w:r>
          </w:p>
        </w:tc>
        <w:tc>
          <w:tcPr>
            <w:tcW w:w="0" w:type="auto"/>
            <w:vAlign w:val="center"/>
            <w:hideMark/>
          </w:tcPr>
          <w:p w14:paraId="79FFCC3E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D26DB" w:rsidRPr="00CB5390" w14:paraId="0EBE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6C53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Beneficios financieros indirectos</w:t>
            </w:r>
          </w:p>
        </w:tc>
        <w:tc>
          <w:tcPr>
            <w:tcW w:w="0" w:type="auto"/>
            <w:vAlign w:val="center"/>
            <w:hideMark/>
          </w:tcPr>
          <w:p w14:paraId="67F074D5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D26DB" w:rsidRPr="00CB5390" w14:paraId="627A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8E57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Beneficios intangibles</w:t>
            </w:r>
          </w:p>
        </w:tc>
        <w:tc>
          <w:tcPr>
            <w:tcW w:w="0" w:type="auto"/>
            <w:vAlign w:val="center"/>
            <w:hideMark/>
          </w:tcPr>
          <w:p w14:paraId="2BA48B21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D26DB" w:rsidRPr="00CB5390" w14:paraId="21FED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AF95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Costos de implementación</w:t>
            </w:r>
          </w:p>
        </w:tc>
        <w:tc>
          <w:tcPr>
            <w:tcW w:w="0" w:type="auto"/>
            <w:vAlign w:val="center"/>
            <w:hideMark/>
          </w:tcPr>
          <w:p w14:paraId="2A949AAE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D26DB" w:rsidRPr="00CB5390" w14:paraId="5D5B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C977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Costos operativos</w:t>
            </w:r>
          </w:p>
        </w:tc>
        <w:tc>
          <w:tcPr>
            <w:tcW w:w="0" w:type="auto"/>
            <w:vAlign w:val="center"/>
            <w:hideMark/>
          </w:tcPr>
          <w:p w14:paraId="78EAA8D4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D26DB" w:rsidRPr="00CB5390" w14:paraId="1F66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2D69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Costos indirectos</w:t>
            </w:r>
          </w:p>
        </w:tc>
        <w:tc>
          <w:tcPr>
            <w:tcW w:w="0" w:type="auto"/>
            <w:vAlign w:val="center"/>
            <w:hideMark/>
          </w:tcPr>
          <w:p w14:paraId="638FD189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743EA6D5" w14:textId="3ED80B67" w:rsidR="00BD26DB" w:rsidRPr="00CB5390" w:rsidRDefault="00BD26DB" w:rsidP="00CB5390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Además explique cuál considera más importante para el éxito del proyecto.</w:t>
      </w:r>
    </w:p>
    <w:p w14:paraId="22932E6B" w14:textId="77777777" w:rsidR="00BD26DB" w:rsidRPr="00A577DE" w:rsidRDefault="00BD26DB" w:rsidP="00A577DE">
      <w:pPr>
        <w:pStyle w:val="Heading2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A577DE">
        <w:rPr>
          <w:rFonts w:asciiTheme="minorHAnsi" w:hAnsiTheme="minorHAnsi" w:cstheme="minorHAnsi"/>
          <w:b/>
          <w:bCs/>
          <w:color w:val="EE0000"/>
          <w:sz w:val="22"/>
          <w:szCs w:val="22"/>
        </w:rPr>
        <w:lastRenderedPageBreak/>
        <w:t>Parte III. Monetización de datos (4 puntos)</w:t>
      </w:r>
    </w:p>
    <w:p w14:paraId="03688E13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La empresa desea comercializar información anonimizada de consumo.</w:t>
      </w:r>
    </w:p>
    <w:p w14:paraId="5D1F2227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Responda:</w:t>
      </w:r>
    </w:p>
    <w:p w14:paraId="0E6E154D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a)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¿Cuál de las siguientes plataformas seleccionaría?</w:t>
      </w:r>
    </w:p>
    <w:p w14:paraId="3033EA5D" w14:textId="77777777" w:rsidR="00BD26DB" w:rsidRPr="00CB5390" w:rsidRDefault="00BD26D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Snowflake Marketplace</w:t>
      </w:r>
    </w:p>
    <w:p w14:paraId="52B2BEE3" w14:textId="77777777" w:rsidR="00BD26DB" w:rsidRPr="00CB5390" w:rsidRDefault="00BD26D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Databricks Marketplace</w:t>
      </w:r>
    </w:p>
    <w:p w14:paraId="2E51E0C9" w14:textId="77777777" w:rsidR="00BD26DB" w:rsidRPr="00CB5390" w:rsidRDefault="00BD26D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Dawex</w:t>
      </w:r>
    </w:p>
    <w:p w14:paraId="16293C17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b)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Justifique su elección considerando:</w:t>
      </w:r>
    </w:p>
    <w:p w14:paraId="46F2F341" w14:textId="77777777" w:rsidR="00BD26DB" w:rsidRPr="00CB5390" w:rsidRDefault="00BD26D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seguridad</w:t>
      </w:r>
    </w:p>
    <w:p w14:paraId="716AE797" w14:textId="77777777" w:rsidR="00BD26DB" w:rsidRPr="00CB5390" w:rsidRDefault="00BD26D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gobernanza</w:t>
      </w:r>
    </w:p>
    <w:p w14:paraId="2D438A09" w14:textId="77777777" w:rsidR="00BD26DB" w:rsidRPr="00CB5390" w:rsidRDefault="00BD26D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facilidad de integración</w:t>
      </w:r>
    </w:p>
    <w:p w14:paraId="1313509E" w14:textId="77777777" w:rsidR="00BD26DB" w:rsidRPr="00CB5390" w:rsidRDefault="00BD26D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monetización</w:t>
      </w:r>
    </w:p>
    <w:p w14:paraId="67086C9A" w14:textId="77777777" w:rsidR="00BD26DB" w:rsidRPr="00CB5390" w:rsidRDefault="00BD26D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escalabilidad</w:t>
      </w:r>
    </w:p>
    <w:p w14:paraId="493B3A6B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c)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Mencione dos riesgos legales y éticos que deberían controlarse antes de comercializar datos.</w:t>
      </w:r>
    </w:p>
    <w:p w14:paraId="003CF8FC" w14:textId="7F252843" w:rsidR="00BD26DB" w:rsidRPr="00CB5390" w:rsidRDefault="00BD26DB" w:rsidP="00BD26DB">
      <w:pPr>
        <w:rPr>
          <w:rFonts w:asciiTheme="minorHAnsi" w:hAnsiTheme="minorHAnsi" w:cstheme="minorHAnsi"/>
          <w:sz w:val="22"/>
          <w:szCs w:val="22"/>
        </w:rPr>
      </w:pPr>
    </w:p>
    <w:p w14:paraId="3E28946B" w14:textId="77777777" w:rsidR="00BD26DB" w:rsidRPr="00A577DE" w:rsidRDefault="00BD26DB" w:rsidP="00A577DE">
      <w:pPr>
        <w:pStyle w:val="Heading2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A577DE">
        <w:rPr>
          <w:rFonts w:asciiTheme="minorHAnsi" w:hAnsiTheme="minorHAnsi" w:cstheme="minorHAnsi"/>
          <w:b/>
          <w:bCs/>
          <w:color w:val="EE0000"/>
          <w:sz w:val="22"/>
          <w:szCs w:val="22"/>
        </w:rPr>
        <w:t>Parte IV. Evaluación de efectividad (3 puntos)</w:t>
      </w:r>
    </w:p>
    <w:p w14:paraId="35D2A18B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Diseñe cinco KPIs para medir el éxito del proyecto de monetización.</w:t>
      </w:r>
    </w:p>
    <w:p w14:paraId="6C8C1D19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Complete la tabla.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818"/>
        <w:gridCol w:w="862"/>
      </w:tblGrid>
      <w:tr w:rsidR="00BD26DB" w:rsidRPr="00CB5390" w14:paraId="5E937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52C7C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6C87A2C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403BDC1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Objetivo</w:t>
            </w:r>
          </w:p>
        </w:tc>
      </w:tr>
      <w:tr w:rsidR="00BD26DB" w:rsidRPr="00CB5390" w14:paraId="5CB6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9366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 1</w:t>
            </w:r>
          </w:p>
        </w:tc>
        <w:tc>
          <w:tcPr>
            <w:tcW w:w="0" w:type="auto"/>
            <w:vAlign w:val="center"/>
            <w:hideMark/>
          </w:tcPr>
          <w:p w14:paraId="5B00864C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E2CEE12" w14:textId="77777777" w:rsidR="00BD26DB" w:rsidRPr="00CB5390" w:rsidRDefault="00BD26D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D26DB" w:rsidRPr="00CB5390" w14:paraId="0AFF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CB57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 2</w:t>
            </w:r>
          </w:p>
        </w:tc>
        <w:tc>
          <w:tcPr>
            <w:tcW w:w="0" w:type="auto"/>
            <w:vAlign w:val="center"/>
            <w:hideMark/>
          </w:tcPr>
          <w:p w14:paraId="0C37A3F2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D993E80" w14:textId="77777777" w:rsidR="00BD26DB" w:rsidRPr="00CB5390" w:rsidRDefault="00BD26D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D26DB" w:rsidRPr="00CB5390" w14:paraId="6C17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BBE3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 3</w:t>
            </w:r>
          </w:p>
        </w:tc>
        <w:tc>
          <w:tcPr>
            <w:tcW w:w="0" w:type="auto"/>
            <w:vAlign w:val="center"/>
            <w:hideMark/>
          </w:tcPr>
          <w:p w14:paraId="37EC9F26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BA24AAD" w14:textId="77777777" w:rsidR="00BD26DB" w:rsidRPr="00CB5390" w:rsidRDefault="00BD26D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D26DB" w:rsidRPr="00CB5390" w14:paraId="305A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3138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 4</w:t>
            </w:r>
          </w:p>
        </w:tc>
        <w:tc>
          <w:tcPr>
            <w:tcW w:w="0" w:type="auto"/>
            <w:vAlign w:val="center"/>
            <w:hideMark/>
          </w:tcPr>
          <w:p w14:paraId="3CFC1214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D4E4FD9" w14:textId="77777777" w:rsidR="00BD26DB" w:rsidRPr="00CB5390" w:rsidRDefault="00BD26D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D26DB" w:rsidRPr="00CB5390" w14:paraId="6866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FE2D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 5</w:t>
            </w:r>
          </w:p>
        </w:tc>
        <w:tc>
          <w:tcPr>
            <w:tcW w:w="0" w:type="auto"/>
            <w:vAlign w:val="center"/>
            <w:hideMark/>
          </w:tcPr>
          <w:p w14:paraId="19C6BF05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89ADEE8" w14:textId="77777777" w:rsidR="00BD26DB" w:rsidRPr="00CB5390" w:rsidRDefault="00BD26D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A32BE43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Explique por qué estos indicadores permitirán evaluar el desempeño del proyecto.</w:t>
      </w:r>
    </w:p>
    <w:p w14:paraId="47B9EA41" w14:textId="4F868188" w:rsidR="00BD26DB" w:rsidRPr="00CB5390" w:rsidRDefault="00BD26DB" w:rsidP="00BD26DB">
      <w:pPr>
        <w:rPr>
          <w:rFonts w:asciiTheme="minorHAnsi" w:hAnsiTheme="minorHAnsi" w:cstheme="minorHAnsi"/>
          <w:sz w:val="22"/>
          <w:szCs w:val="22"/>
        </w:rPr>
      </w:pPr>
    </w:p>
    <w:p w14:paraId="425C9841" w14:textId="77777777" w:rsidR="00BD26DB" w:rsidRPr="00A577DE" w:rsidRDefault="00BD26DB" w:rsidP="00A577DE">
      <w:pPr>
        <w:pStyle w:val="Heading2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A577DE">
        <w:rPr>
          <w:rFonts w:asciiTheme="minorHAnsi" w:hAnsiTheme="minorHAnsi" w:cstheme="minorHAnsi"/>
          <w:b/>
          <w:bCs/>
          <w:color w:val="EE0000"/>
          <w:sz w:val="22"/>
          <w:szCs w:val="22"/>
        </w:rPr>
        <w:t>Parte V. Estrategia de optimización (3 puntos)</w:t>
      </w:r>
    </w:p>
    <w:p w14:paraId="7549CAE1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Como Director Estratégico de Datos proponga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Style w:val="Strong"/>
          <w:rFonts w:asciiTheme="minorHAnsi" w:hAnsiTheme="minorHAnsi" w:cstheme="minorHAnsi"/>
          <w:color w:val="000000"/>
          <w:sz w:val="22"/>
          <w:szCs w:val="22"/>
        </w:rPr>
        <w:t>cinco acciones concretas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Fonts w:asciiTheme="minorHAnsi" w:hAnsiTheme="minorHAnsi" w:cstheme="minorHAnsi"/>
          <w:color w:val="000000"/>
          <w:sz w:val="22"/>
          <w:szCs w:val="22"/>
        </w:rPr>
        <w:t>para incrementar el valor del proyecto durante los próximos tres años.</w:t>
      </w:r>
    </w:p>
    <w:p w14:paraId="2AF90EB4" w14:textId="77777777" w:rsidR="00BD26DB" w:rsidRPr="00CB5390" w:rsidRDefault="00BD26DB" w:rsidP="00BD26DB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Las propuestas deberán considerar aspectos como:</w:t>
      </w:r>
    </w:p>
    <w:p w14:paraId="2FB5D7B3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Calidad de datos</w:t>
      </w:r>
    </w:p>
    <w:p w14:paraId="6E20AC5D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Gobierno de datos</w:t>
      </w:r>
    </w:p>
    <w:p w14:paraId="768170C8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Inteligencia Artificial</w:t>
      </w:r>
    </w:p>
    <w:p w14:paraId="5ED09261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lastRenderedPageBreak/>
        <w:t>Analítica</w:t>
      </w:r>
    </w:p>
    <w:p w14:paraId="028C7878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Capacitación</w:t>
      </w:r>
    </w:p>
    <w:p w14:paraId="61F65647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Cultura Data Driven</w:t>
      </w:r>
    </w:p>
    <w:p w14:paraId="4258D4F6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Optimización del ROI</w:t>
      </w:r>
    </w:p>
    <w:p w14:paraId="64EEB2D0" w14:textId="77777777" w:rsidR="00BD26DB" w:rsidRPr="00CB5390" w:rsidRDefault="00BD26D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Experiencia del usuario</w:t>
      </w:r>
    </w:p>
    <w:p w14:paraId="344EC069" w14:textId="76242D86" w:rsidR="00BD26DB" w:rsidRDefault="00BD26DB" w:rsidP="00BD26DB">
      <w:pPr>
        <w:rPr>
          <w:rFonts w:asciiTheme="minorHAnsi" w:hAnsiTheme="minorHAnsi" w:cstheme="minorHAnsi"/>
          <w:sz w:val="22"/>
          <w:szCs w:val="22"/>
        </w:rPr>
      </w:pPr>
    </w:p>
    <w:p w14:paraId="66309249" w14:textId="77777777" w:rsidR="00CB5390" w:rsidRDefault="00CB5390" w:rsidP="00BD26DB">
      <w:pPr>
        <w:rPr>
          <w:rFonts w:asciiTheme="minorHAnsi" w:hAnsiTheme="minorHAnsi" w:cstheme="minorHAnsi"/>
          <w:sz w:val="22"/>
          <w:szCs w:val="22"/>
        </w:rPr>
      </w:pPr>
    </w:p>
    <w:p w14:paraId="3288C19F" w14:textId="77777777" w:rsidR="00CB5390" w:rsidRDefault="00CB5390" w:rsidP="00BD26DB">
      <w:pPr>
        <w:pStyle w:val="Heading1"/>
        <w:rPr>
          <w:rFonts w:asciiTheme="minorHAnsi" w:hAnsiTheme="minorHAnsi" w:cstheme="minorHAnsi"/>
          <w:color w:val="000000"/>
          <w:sz w:val="22"/>
          <w:szCs w:val="22"/>
        </w:rPr>
      </w:pPr>
    </w:p>
    <w:p w14:paraId="4C3856BB" w14:textId="42FB0201" w:rsidR="00BD26DB" w:rsidRDefault="00BD26DB" w:rsidP="00BD26DB">
      <w:pPr>
        <w:pStyle w:val="Heading1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Rúbrica de evaluación (20 puntos)</w:t>
      </w:r>
    </w:p>
    <w:p w14:paraId="4C96745D" w14:textId="77777777" w:rsidR="00CB5390" w:rsidRPr="00CB5390" w:rsidRDefault="00CB5390" w:rsidP="00CB539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630"/>
        <w:gridCol w:w="1883"/>
        <w:gridCol w:w="1505"/>
        <w:gridCol w:w="1410"/>
        <w:gridCol w:w="801"/>
      </w:tblGrid>
      <w:tr w:rsidR="00BD26DB" w:rsidRPr="00CB5390" w14:paraId="45B4C04F" w14:textId="77777777" w:rsidTr="00CB5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434ED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74F3EA4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2622EB8D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Bueno</w:t>
            </w:r>
          </w:p>
        </w:tc>
        <w:tc>
          <w:tcPr>
            <w:tcW w:w="0" w:type="auto"/>
            <w:vAlign w:val="center"/>
            <w:hideMark/>
          </w:tcPr>
          <w:p w14:paraId="24B34F20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En proceso</w:t>
            </w:r>
          </w:p>
        </w:tc>
        <w:tc>
          <w:tcPr>
            <w:tcW w:w="0" w:type="auto"/>
            <w:vAlign w:val="center"/>
            <w:hideMark/>
          </w:tcPr>
          <w:p w14:paraId="0DEF3C5F" w14:textId="77777777" w:rsidR="00BD26DB" w:rsidRPr="00CB5390" w:rsidRDefault="00BD26D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Deficiente</w:t>
            </w:r>
          </w:p>
        </w:tc>
        <w:tc>
          <w:tcPr>
            <w:tcW w:w="0" w:type="auto"/>
            <w:vAlign w:val="center"/>
            <w:hideMark/>
          </w:tcPr>
          <w:p w14:paraId="2DEBAF67" w14:textId="77777777" w:rsidR="00BD26DB" w:rsidRPr="00CB5390" w:rsidRDefault="00BD26DB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Puntaje</w:t>
            </w:r>
          </w:p>
        </w:tc>
      </w:tr>
      <w:tr w:rsidR="00BD26DB" w:rsidRPr="00CB5390" w14:paraId="36EA8860" w14:textId="77777777" w:rsidTr="00CB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71E3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Cálculo correcto del ROI</w:t>
            </w:r>
          </w:p>
        </w:tc>
        <w:tc>
          <w:tcPr>
            <w:tcW w:w="0" w:type="auto"/>
            <w:vAlign w:val="center"/>
            <w:hideMark/>
          </w:tcPr>
          <w:p w14:paraId="0A17ED7B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Realiza correctamente todos los cálculos e interpreta el resultado</w:t>
            </w:r>
          </w:p>
        </w:tc>
        <w:tc>
          <w:tcPr>
            <w:tcW w:w="0" w:type="auto"/>
            <w:vAlign w:val="center"/>
            <w:hideMark/>
          </w:tcPr>
          <w:p w14:paraId="52FE3D42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Presenta pequeños errores numéricos</w:t>
            </w:r>
          </w:p>
        </w:tc>
        <w:tc>
          <w:tcPr>
            <w:tcW w:w="0" w:type="auto"/>
            <w:vAlign w:val="center"/>
            <w:hideMark/>
          </w:tcPr>
          <w:p w14:paraId="7E80E1F1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Presenta errores importantes</w:t>
            </w:r>
          </w:p>
        </w:tc>
        <w:tc>
          <w:tcPr>
            <w:tcW w:w="0" w:type="auto"/>
            <w:vAlign w:val="center"/>
            <w:hideMark/>
          </w:tcPr>
          <w:p w14:paraId="3168DA01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 desarrolla el cálculo</w:t>
            </w:r>
          </w:p>
        </w:tc>
        <w:tc>
          <w:tcPr>
            <w:tcW w:w="0" w:type="auto"/>
            <w:vAlign w:val="center"/>
            <w:hideMark/>
          </w:tcPr>
          <w:p w14:paraId="1E803128" w14:textId="77777777" w:rsidR="00BD26DB" w:rsidRPr="00CB5390" w:rsidRDefault="00BD26DB" w:rsidP="00CB539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</w:tr>
      <w:tr w:rsidR="00BD26DB" w:rsidRPr="00CB5390" w14:paraId="3205A5F6" w14:textId="77777777" w:rsidTr="00CB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913B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Evaluación de beneficios y costos</w:t>
            </w:r>
          </w:p>
        </w:tc>
        <w:tc>
          <w:tcPr>
            <w:tcW w:w="0" w:type="auto"/>
            <w:vAlign w:val="center"/>
            <w:hideMark/>
          </w:tcPr>
          <w:p w14:paraId="389673C7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Clasifica correctamente todos los elementos y fundamenta</w:t>
            </w:r>
          </w:p>
        </w:tc>
        <w:tc>
          <w:tcPr>
            <w:tcW w:w="0" w:type="auto"/>
            <w:vAlign w:val="center"/>
            <w:hideMark/>
          </w:tcPr>
          <w:p w14:paraId="7EE46FFB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Clasifica la mayoría correctamente</w:t>
            </w:r>
          </w:p>
        </w:tc>
        <w:tc>
          <w:tcPr>
            <w:tcW w:w="0" w:type="auto"/>
            <w:vAlign w:val="center"/>
            <w:hideMark/>
          </w:tcPr>
          <w:p w14:paraId="1CA8F675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Clasificación parcial</w:t>
            </w:r>
          </w:p>
        </w:tc>
        <w:tc>
          <w:tcPr>
            <w:tcW w:w="0" w:type="auto"/>
            <w:vAlign w:val="center"/>
            <w:hideMark/>
          </w:tcPr>
          <w:p w14:paraId="1903AD2A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 logra clasificar</w:t>
            </w:r>
          </w:p>
        </w:tc>
        <w:tc>
          <w:tcPr>
            <w:tcW w:w="0" w:type="auto"/>
            <w:vAlign w:val="center"/>
            <w:hideMark/>
          </w:tcPr>
          <w:p w14:paraId="3D16E2C0" w14:textId="77777777" w:rsidR="00BD26DB" w:rsidRPr="00CB5390" w:rsidRDefault="00BD26DB" w:rsidP="00CB539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</w:tr>
      <w:tr w:rsidR="00BD26DB" w:rsidRPr="00CB5390" w14:paraId="4F696FD4" w14:textId="77777777" w:rsidTr="00CB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896A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Selección de plataforma de monetización</w:t>
            </w:r>
          </w:p>
        </w:tc>
        <w:tc>
          <w:tcPr>
            <w:tcW w:w="0" w:type="auto"/>
            <w:vAlign w:val="center"/>
            <w:hideMark/>
          </w:tcPr>
          <w:p w14:paraId="64F06014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Justifica técnicamente utilizando criterios estratégicos</w:t>
            </w:r>
          </w:p>
        </w:tc>
        <w:tc>
          <w:tcPr>
            <w:tcW w:w="0" w:type="auto"/>
            <w:vAlign w:val="center"/>
            <w:hideMark/>
          </w:tcPr>
          <w:p w14:paraId="74A2BE6C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Buena justificación con algunos criterios</w:t>
            </w:r>
          </w:p>
        </w:tc>
        <w:tc>
          <w:tcPr>
            <w:tcW w:w="0" w:type="auto"/>
            <w:vAlign w:val="center"/>
            <w:hideMark/>
          </w:tcPr>
          <w:p w14:paraId="2270294D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Justificación superficial</w:t>
            </w:r>
          </w:p>
        </w:tc>
        <w:tc>
          <w:tcPr>
            <w:tcW w:w="0" w:type="auto"/>
            <w:vAlign w:val="center"/>
            <w:hideMark/>
          </w:tcPr>
          <w:p w14:paraId="43ED3063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Sin fundamento</w:t>
            </w:r>
          </w:p>
        </w:tc>
        <w:tc>
          <w:tcPr>
            <w:tcW w:w="0" w:type="auto"/>
            <w:vAlign w:val="center"/>
            <w:hideMark/>
          </w:tcPr>
          <w:p w14:paraId="7D660F64" w14:textId="77777777" w:rsidR="00BD26DB" w:rsidRPr="00CB5390" w:rsidRDefault="00BD26DB" w:rsidP="00CB539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</w:tr>
      <w:tr w:rsidR="00BD26DB" w:rsidRPr="00CB5390" w14:paraId="1A579F48" w14:textId="77777777" w:rsidTr="00CB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05A3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Diseño de KPIs</w:t>
            </w:r>
          </w:p>
        </w:tc>
        <w:tc>
          <w:tcPr>
            <w:tcW w:w="0" w:type="auto"/>
            <w:vAlign w:val="center"/>
            <w:hideMark/>
          </w:tcPr>
          <w:p w14:paraId="1E890E17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KPIs pertinentes, medibles y alineados al negocio</w:t>
            </w:r>
          </w:p>
        </w:tc>
        <w:tc>
          <w:tcPr>
            <w:tcW w:w="0" w:type="auto"/>
            <w:vAlign w:val="center"/>
            <w:hideMark/>
          </w:tcPr>
          <w:p w14:paraId="0AEE53F6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KPIs adecuados con pequeñas mejoras</w:t>
            </w:r>
          </w:p>
        </w:tc>
        <w:tc>
          <w:tcPr>
            <w:tcW w:w="0" w:type="auto"/>
            <w:vAlign w:val="center"/>
            <w:hideMark/>
          </w:tcPr>
          <w:p w14:paraId="7417C268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KPIs poco medibles</w:t>
            </w:r>
          </w:p>
        </w:tc>
        <w:tc>
          <w:tcPr>
            <w:tcW w:w="0" w:type="auto"/>
            <w:vAlign w:val="center"/>
            <w:hideMark/>
          </w:tcPr>
          <w:p w14:paraId="4E89F8E8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KPIs incorrectos</w:t>
            </w:r>
          </w:p>
        </w:tc>
        <w:tc>
          <w:tcPr>
            <w:tcW w:w="0" w:type="auto"/>
            <w:vAlign w:val="center"/>
            <w:hideMark/>
          </w:tcPr>
          <w:p w14:paraId="1E1EB021" w14:textId="77777777" w:rsidR="00BD26DB" w:rsidRPr="00CB5390" w:rsidRDefault="00BD26DB" w:rsidP="00CB539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</w:tr>
      <w:tr w:rsidR="00BD26DB" w:rsidRPr="00CB5390" w14:paraId="4110F65F" w14:textId="77777777" w:rsidTr="00CB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56F6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Estrategias propuestas</w:t>
            </w:r>
          </w:p>
        </w:tc>
        <w:tc>
          <w:tcPr>
            <w:tcW w:w="0" w:type="auto"/>
            <w:vAlign w:val="center"/>
            <w:hideMark/>
          </w:tcPr>
          <w:p w14:paraId="72C2F1FB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Propone acciones innovadoras, viables y alineadas con la estrategia empresarial</w:t>
            </w:r>
          </w:p>
        </w:tc>
        <w:tc>
          <w:tcPr>
            <w:tcW w:w="0" w:type="auto"/>
            <w:vAlign w:val="center"/>
            <w:hideMark/>
          </w:tcPr>
          <w:p w14:paraId="3BCA297D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Acciones pertinentes</w:t>
            </w:r>
          </w:p>
        </w:tc>
        <w:tc>
          <w:tcPr>
            <w:tcW w:w="0" w:type="auto"/>
            <w:vAlign w:val="center"/>
            <w:hideMark/>
          </w:tcPr>
          <w:p w14:paraId="55A66B43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Acciones generales</w:t>
            </w:r>
          </w:p>
        </w:tc>
        <w:tc>
          <w:tcPr>
            <w:tcW w:w="0" w:type="auto"/>
            <w:vAlign w:val="center"/>
            <w:hideMark/>
          </w:tcPr>
          <w:p w14:paraId="6C6DD4C9" w14:textId="77777777" w:rsidR="00BD26DB" w:rsidRPr="00CB5390" w:rsidRDefault="00BD26D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Propuestas poco viables</w:t>
            </w:r>
          </w:p>
        </w:tc>
        <w:tc>
          <w:tcPr>
            <w:tcW w:w="0" w:type="auto"/>
            <w:vAlign w:val="center"/>
            <w:hideMark/>
          </w:tcPr>
          <w:p w14:paraId="4C890EFE" w14:textId="77777777" w:rsidR="00BD26DB" w:rsidRPr="00CB5390" w:rsidRDefault="00BD26DB" w:rsidP="00CB539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539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</w:tr>
    </w:tbl>
    <w:p w14:paraId="519266E2" w14:textId="77777777" w:rsidR="00CB5390" w:rsidRDefault="00CB5390" w:rsidP="00BD26DB">
      <w:pPr>
        <w:pStyle w:val="Heading2"/>
        <w:rPr>
          <w:rFonts w:asciiTheme="minorHAnsi" w:hAnsiTheme="minorHAnsi" w:cstheme="minorHAnsi"/>
          <w:color w:val="000000"/>
          <w:sz w:val="22"/>
          <w:szCs w:val="22"/>
        </w:rPr>
      </w:pPr>
    </w:p>
    <w:p w14:paraId="42C87B05" w14:textId="359288AF" w:rsidR="00BD26DB" w:rsidRPr="00CB5390" w:rsidRDefault="00BD26DB" w:rsidP="00BD26DB">
      <w:pPr>
        <w:pStyle w:val="Heading2"/>
        <w:rPr>
          <w:rFonts w:asciiTheme="minorHAnsi" w:hAnsiTheme="minorHAnsi" w:cstheme="minorHAnsi"/>
          <w:color w:val="000000"/>
          <w:sz w:val="22"/>
          <w:szCs w:val="22"/>
        </w:rPr>
      </w:pPr>
      <w:r w:rsidRPr="00CB5390">
        <w:rPr>
          <w:rFonts w:asciiTheme="minorHAnsi" w:hAnsiTheme="minorHAnsi" w:cstheme="minorHAnsi"/>
          <w:color w:val="000000"/>
          <w:sz w:val="22"/>
          <w:szCs w:val="22"/>
        </w:rPr>
        <w:t>Puntaje total:</w:t>
      </w:r>
      <w:r w:rsidRPr="00CB539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CB539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20 puntos</w:t>
      </w:r>
    </w:p>
    <w:p w14:paraId="202446DC" w14:textId="4378C1C2" w:rsidR="00BD26DB" w:rsidRPr="00CB5390" w:rsidRDefault="00BD26DB" w:rsidP="00BD26DB">
      <w:pPr>
        <w:rPr>
          <w:rFonts w:asciiTheme="minorHAnsi" w:hAnsiTheme="minorHAnsi" w:cstheme="minorHAnsi"/>
          <w:sz w:val="22"/>
          <w:szCs w:val="22"/>
        </w:rPr>
      </w:pPr>
    </w:p>
    <w:p w14:paraId="4C8958B2" w14:textId="77777777" w:rsidR="00EC67E2" w:rsidRPr="00CB5390" w:rsidRDefault="00EC67E2" w:rsidP="00082EAA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sectPr w:rsidR="00EC67E2" w:rsidRPr="00CB5390">
      <w:headerReference w:type="default" r:id="rId8"/>
      <w:footerReference w:type="default" r:id="rId9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C7FDC4" w14:textId="77777777" w:rsidR="00FA1A06" w:rsidRDefault="00FA1A06">
      <w:r>
        <w:separator/>
      </w:r>
    </w:p>
  </w:endnote>
  <w:endnote w:type="continuationSeparator" w:id="0">
    <w:p w14:paraId="7F9E26AC" w14:textId="77777777" w:rsidR="00FA1A06" w:rsidRDefault="00FA1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D5075C" w14:textId="77777777" w:rsidR="005F36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rFonts w:eastAsia="Calibri"/>
        <w:color w:val="A6A6A6"/>
      </w:rPr>
    </w:pPr>
    <w:r>
      <w:rPr>
        <w:rFonts w:eastAsia="Calibri"/>
        <w:b/>
        <w:color w:val="A6A6A6"/>
        <w:sz w:val="18"/>
        <w:szCs w:val="18"/>
      </w:rPr>
      <w:fldChar w:fldCharType="begin"/>
    </w:r>
    <w:r>
      <w:rPr>
        <w:rFonts w:ascii="Calibri" w:eastAsia="Calibri" w:hAnsi="Calibri" w:cs="Calibri"/>
        <w:b/>
        <w:color w:val="A6A6A6"/>
        <w:sz w:val="18"/>
        <w:szCs w:val="18"/>
      </w:rPr>
      <w:instrText>PAGE</w:instrText>
    </w:r>
    <w:r>
      <w:rPr>
        <w:rFonts w:eastAsia="Calibri"/>
        <w:b/>
        <w:color w:val="A6A6A6"/>
        <w:sz w:val="18"/>
        <w:szCs w:val="18"/>
      </w:rPr>
      <w:fldChar w:fldCharType="separate"/>
    </w:r>
    <w:r w:rsidR="00C65E6A">
      <w:rPr>
        <w:rFonts w:eastAsia="Calibri"/>
        <w:b/>
        <w:noProof/>
        <w:color w:val="A6A6A6"/>
        <w:sz w:val="18"/>
        <w:szCs w:val="18"/>
      </w:rPr>
      <w:t>1</w:t>
    </w:r>
    <w:r>
      <w:rPr>
        <w:rFonts w:eastAsia="Calibri"/>
        <w:b/>
        <w:color w:val="A6A6A6"/>
        <w:sz w:val="18"/>
        <w:szCs w:val="18"/>
      </w:rPr>
      <w:fldChar w:fldCharType="end"/>
    </w:r>
    <w:r>
      <w:rPr>
        <w:rFonts w:ascii="Calibri" w:eastAsia="Calibri" w:hAnsi="Calibri" w:cs="Calibri"/>
        <w:color w:val="A6A6A6"/>
        <w:sz w:val="18"/>
        <w:szCs w:val="18"/>
      </w:rPr>
      <w:t xml:space="preserve"> </w:t>
    </w:r>
    <w:r>
      <w:rPr>
        <w:rFonts w:ascii="Calibri" w:eastAsia="Calibri" w:hAnsi="Calibri" w:cs="Calibri"/>
        <w:color w:val="A6A6A6"/>
        <w:sz w:val="18"/>
        <w:szCs w:val="18"/>
      </w:rPr>
      <w:t xml:space="preserve">de </w:t>
    </w:r>
    <w:r>
      <w:rPr>
        <w:rFonts w:eastAsia="Calibri"/>
        <w:b/>
        <w:color w:val="A6A6A6"/>
        <w:sz w:val="18"/>
        <w:szCs w:val="18"/>
      </w:rPr>
      <w:fldChar w:fldCharType="begin"/>
    </w:r>
    <w:r>
      <w:rPr>
        <w:rFonts w:ascii="Calibri" w:eastAsia="Calibri" w:hAnsi="Calibri" w:cs="Calibri"/>
        <w:b/>
        <w:color w:val="A6A6A6"/>
        <w:sz w:val="18"/>
        <w:szCs w:val="18"/>
      </w:rPr>
      <w:instrText>NUMPAGES</w:instrText>
    </w:r>
    <w:r>
      <w:rPr>
        <w:rFonts w:eastAsia="Calibri"/>
        <w:b/>
        <w:color w:val="A6A6A6"/>
        <w:sz w:val="18"/>
        <w:szCs w:val="18"/>
      </w:rPr>
      <w:fldChar w:fldCharType="separate"/>
    </w:r>
    <w:r w:rsidR="00C65E6A">
      <w:rPr>
        <w:rFonts w:eastAsia="Calibri"/>
        <w:b/>
        <w:noProof/>
        <w:color w:val="A6A6A6"/>
        <w:sz w:val="18"/>
        <w:szCs w:val="18"/>
      </w:rPr>
      <w:t>2</w:t>
    </w:r>
    <w:r>
      <w:rPr>
        <w:rFonts w:eastAsia="Calibri"/>
        <w:b/>
        <w:color w:val="A6A6A6"/>
        <w:sz w:val="18"/>
        <w:szCs w:val="18"/>
      </w:rPr>
      <w:fldChar w:fldCharType="end"/>
    </w:r>
    <w:r>
      <w:rPr>
        <w:rFonts w:ascii="Calibri" w:eastAsia="Calibri" w:hAnsi="Calibri" w:cs="Calibri"/>
        <w:b/>
        <w:color w:val="A6A6A6"/>
        <w:sz w:val="18"/>
        <w:szCs w:val="18"/>
      </w:rPr>
      <w:t xml:space="preserve"> </w:t>
    </w:r>
    <w:r>
      <w:rPr>
        <w:rFonts w:ascii="Calibri" w:eastAsia="Calibri" w:hAnsi="Calibri" w:cs="Calibri"/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628823FF" w14:textId="77777777" w:rsidR="005F36D3" w:rsidRDefault="005F36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568230" w14:textId="77777777" w:rsidR="00FA1A06" w:rsidRDefault="00FA1A06">
      <w:r>
        <w:separator/>
      </w:r>
    </w:p>
  </w:footnote>
  <w:footnote w:type="continuationSeparator" w:id="0">
    <w:p w14:paraId="717539AD" w14:textId="77777777" w:rsidR="00FA1A06" w:rsidRDefault="00FA1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BC26EC" w14:textId="77777777" w:rsidR="005F36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rFonts w:eastAsia="Calibri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6CD8B90" wp14:editId="766FF517">
              <wp:simplePos x="0" y="0"/>
              <wp:positionH relativeFrom="column">
                <wp:posOffset>-685799</wp:posOffset>
              </wp:positionH>
              <wp:positionV relativeFrom="paragraph">
                <wp:posOffset>-444499</wp:posOffset>
              </wp:positionV>
              <wp:extent cx="7667625" cy="827647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67625" cy="827647"/>
                        <a:chOff x="1516950" y="3375175"/>
                        <a:chExt cx="7658100" cy="809650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516950" y="3375188"/>
                          <a:ext cx="7658100" cy="809625"/>
                        </a:xfrm>
                        <a:prstGeom prst="rect">
                          <a:avLst/>
                        </a:prstGeom>
                        <a:solidFill>
                          <a:srgbClr val="36A6D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618ADB" w14:textId="77777777" w:rsidR="005F36D3" w:rsidRDefault="005F36D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Shape 3" descr="isil_logo_blanco.png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167325" y="3489497"/>
                          <a:ext cx="774751" cy="5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6CD8B90" id="Group 4" o:spid="_x0000_s1026" style="position:absolute;left:0;text-align:left;margin-left:-54pt;margin-top:-35pt;width:603.75pt;height:65.15pt;z-index:251658240" coordorigin="15169,33751" coordsize="76581,80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">
              <v:rect id="Rectangle 1" o:spid="_x0000_s1027" style="position:absolute;left:15169;top:33751;width:76581;height:80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" fillcolor="#36a6de" stroked="f">
                <v:textbox inset="2.53958mm,2.53958mm,2.53958mm,2.53958mm">
                  <w:txbxContent>
                    <w:p w14:paraId="40618ADB" w14:textId="77777777" w:rsidR="005F36D3" w:rsidRDefault="005F36D3">
                      <w:pPr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8" type="#_x0000_t75" alt="isil_logo_blanco.png" style="position:absolute;left:81673;top:34894;width:7747;height:581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">
                <v:imagedata r:id="rId2" o:title="isil_logo_blanco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01A7522" wp14:editId="520C63E8">
              <wp:simplePos x="0" y="0"/>
              <wp:positionH relativeFrom="column">
                <wp:posOffset>-114299</wp:posOffset>
              </wp:positionH>
              <wp:positionV relativeFrom="paragraph">
                <wp:posOffset>-279399</wp:posOffset>
              </wp:positionV>
              <wp:extent cx="5657215" cy="46672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22155" y="355140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FCDA31" w14:textId="67C2E898" w:rsidR="005F36D3" w:rsidRDefault="00BD26DB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FFFF"/>
                              <w:sz w:val="44"/>
                            </w:rPr>
                            <w:t>EVALUACIÓN INTEGRAL</w:t>
                          </w:r>
                        </w:p>
                        <w:p w14:paraId="6D4B716D" w14:textId="77777777" w:rsidR="005F36D3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FFFF"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1A7522" id="Rectangle 5" o:spid="_x0000_s1029" style="position:absolute;left:0;text-align:left;margin-left:-9pt;margin-top:-22pt;width:445.4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" filled="f" stroked="f">
              <v:textbox inset="2.53958mm,1.2694mm,2.53958mm,1.2694mm">
                <w:txbxContent>
                  <w:p w14:paraId="46FCDA31" w14:textId="67C2E898" w:rsidR="005F36D3" w:rsidRDefault="00BD26DB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44"/>
                      </w:rPr>
                      <w:t>EVALUACIÓN INTEGRAL</w:t>
                    </w:r>
                  </w:p>
                  <w:p w14:paraId="6D4B716D" w14:textId="77777777" w:rsidR="005F36D3" w:rsidRDefault="00000000">
                    <w:pPr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01906"/>
    <w:multiLevelType w:val="multilevel"/>
    <w:tmpl w:val="7F648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1CE0"/>
    <w:multiLevelType w:val="multilevel"/>
    <w:tmpl w:val="E25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4BCF"/>
    <w:multiLevelType w:val="multilevel"/>
    <w:tmpl w:val="17E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742C"/>
    <w:multiLevelType w:val="multilevel"/>
    <w:tmpl w:val="042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C629A"/>
    <w:multiLevelType w:val="multilevel"/>
    <w:tmpl w:val="EF8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33142"/>
    <w:multiLevelType w:val="multilevel"/>
    <w:tmpl w:val="006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86B02"/>
    <w:multiLevelType w:val="multilevel"/>
    <w:tmpl w:val="CE3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A0608"/>
    <w:multiLevelType w:val="multilevel"/>
    <w:tmpl w:val="02945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22565"/>
    <w:multiLevelType w:val="multilevel"/>
    <w:tmpl w:val="7F2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83266"/>
    <w:multiLevelType w:val="multilevel"/>
    <w:tmpl w:val="480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95A26"/>
    <w:multiLevelType w:val="multilevel"/>
    <w:tmpl w:val="377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044048">
    <w:abstractNumId w:val="7"/>
  </w:num>
  <w:num w:numId="2" w16cid:durableId="1053114811">
    <w:abstractNumId w:val="0"/>
  </w:num>
  <w:num w:numId="3" w16cid:durableId="514149011">
    <w:abstractNumId w:val="4"/>
  </w:num>
  <w:num w:numId="4" w16cid:durableId="1478449399">
    <w:abstractNumId w:val="6"/>
  </w:num>
  <w:num w:numId="5" w16cid:durableId="394014097">
    <w:abstractNumId w:val="5"/>
  </w:num>
  <w:num w:numId="6" w16cid:durableId="1475295541">
    <w:abstractNumId w:val="1"/>
  </w:num>
  <w:num w:numId="7" w16cid:durableId="357321289">
    <w:abstractNumId w:val="9"/>
  </w:num>
  <w:num w:numId="8" w16cid:durableId="414284067">
    <w:abstractNumId w:val="2"/>
  </w:num>
  <w:num w:numId="9" w16cid:durableId="2086217727">
    <w:abstractNumId w:val="10"/>
  </w:num>
  <w:num w:numId="10" w16cid:durableId="1244561253">
    <w:abstractNumId w:val="3"/>
  </w:num>
  <w:num w:numId="11" w16cid:durableId="1634864712">
    <w:abstractNumId w:val="8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6D3"/>
    <w:rsid w:val="000551FB"/>
    <w:rsid w:val="00082EAA"/>
    <w:rsid w:val="0009673E"/>
    <w:rsid w:val="000D7456"/>
    <w:rsid w:val="00155000"/>
    <w:rsid w:val="00161CEF"/>
    <w:rsid w:val="0019739B"/>
    <w:rsid w:val="001B7D55"/>
    <w:rsid w:val="001E189B"/>
    <w:rsid w:val="00210A29"/>
    <w:rsid w:val="002114B5"/>
    <w:rsid w:val="002E594F"/>
    <w:rsid w:val="003604A3"/>
    <w:rsid w:val="003709E5"/>
    <w:rsid w:val="003B525A"/>
    <w:rsid w:val="004A117E"/>
    <w:rsid w:val="0056149F"/>
    <w:rsid w:val="0059538D"/>
    <w:rsid w:val="005D3955"/>
    <w:rsid w:val="005F36D3"/>
    <w:rsid w:val="006F6CB2"/>
    <w:rsid w:val="0074305A"/>
    <w:rsid w:val="007A3058"/>
    <w:rsid w:val="0080754B"/>
    <w:rsid w:val="00887E80"/>
    <w:rsid w:val="008B3BE2"/>
    <w:rsid w:val="008B759B"/>
    <w:rsid w:val="00A577DE"/>
    <w:rsid w:val="00AE7CE8"/>
    <w:rsid w:val="00B12C9F"/>
    <w:rsid w:val="00B46EDB"/>
    <w:rsid w:val="00BC2A13"/>
    <w:rsid w:val="00BD26DB"/>
    <w:rsid w:val="00C45877"/>
    <w:rsid w:val="00C65E6A"/>
    <w:rsid w:val="00CB5390"/>
    <w:rsid w:val="00CC2599"/>
    <w:rsid w:val="00CD5A34"/>
    <w:rsid w:val="00CF0375"/>
    <w:rsid w:val="00D42609"/>
    <w:rsid w:val="00DC3AA7"/>
    <w:rsid w:val="00DF4E14"/>
    <w:rsid w:val="00DF5971"/>
    <w:rsid w:val="00E02C7B"/>
    <w:rsid w:val="00EC67E2"/>
    <w:rsid w:val="00F33F65"/>
    <w:rsid w:val="00F739B9"/>
    <w:rsid w:val="00FA1A06"/>
    <w:rsid w:val="00FE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F5A44"/>
  <w15:docId w15:val="{1A546497-9FF3-8348-ACAB-563478EC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EAA"/>
    <w:rPr>
      <w:rFonts w:ascii="Times New Roman" w:eastAsia="Times New Roman" w:hAnsi="Times New Roman" w:cs="Times New Roman"/>
      <w:lang w:val="en-P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D21"/>
  </w:style>
  <w:style w:type="paragraph" w:styleId="Footer">
    <w:name w:val="footer"/>
    <w:basedOn w:val="Normal"/>
    <w:link w:val="FooterCh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D21"/>
  </w:style>
  <w:style w:type="paragraph" w:styleId="ListParagraph">
    <w:name w:val="List Paragraph"/>
    <w:aliases w:val="Bullet List,FooterText,numbered,List Paragraph1,Paragraphe de liste1,lp1"/>
    <w:basedOn w:val="Normal"/>
    <w:link w:val="ListParagraphChar"/>
    <w:uiPriority w:val="34"/>
    <w:qFormat/>
    <w:rsid w:val="00363D21"/>
    <w:pPr>
      <w:ind w:left="720"/>
      <w:contextualSpacing/>
    </w:pPr>
  </w:style>
  <w:style w:type="table" w:styleId="TableGrid">
    <w:name w:val="Table Grid"/>
    <w:basedOn w:val="TableNormal"/>
    <w:uiPriority w:val="39"/>
    <w:rsid w:val="00363D21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ist Char,FooterText Char,numbered Char,List Paragraph1 Char,Paragraphe de liste1 Char,lp1 Char"/>
    <w:link w:val="ListParagraph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/>
    </w:rPr>
  </w:style>
  <w:style w:type="character" w:customStyle="1" w:styleId="CuerpoTextoCar">
    <w:name w:val="Cuerpo Texto Car"/>
    <w:basedOn w:val="DefaultParagraphFont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Heading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DefaultParagraphFont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yperlink">
    <w:name w:val="Hyperlink"/>
    <w:basedOn w:val="DefaultParagraphFont"/>
    <w:uiPriority w:val="99"/>
    <w:unhideWhenUsed/>
    <w:rsid w:val="0069586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BookTitle">
    <w:name w:val="Book Title"/>
    <w:basedOn w:val="DefaultParagraphFont"/>
    <w:uiPriority w:val="33"/>
    <w:qFormat/>
    <w:rsid w:val="009B4752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0720D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15D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5D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5D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customStyle="1" w:styleId="m1673290175953272953gmail-m-7305983625649931791gmail-msolistparagraph">
    <w:name w:val="m_1673290175953272953gmail-m_-7305983625649931791gmail-msolistparagraph"/>
    <w:basedOn w:val="Normal"/>
    <w:rsid w:val="00A55D95"/>
    <w:pPr>
      <w:spacing w:before="100" w:beforeAutospacing="1" w:after="100" w:afterAutospacing="1"/>
    </w:pPr>
    <w:rPr>
      <w:lang w:val="es-PE" w:eastAsia="es-P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709E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82EAA"/>
  </w:style>
  <w:style w:type="character" w:styleId="Strong">
    <w:name w:val="Strong"/>
    <w:basedOn w:val="DefaultParagraphFont"/>
    <w:uiPriority w:val="22"/>
    <w:qFormat/>
    <w:rsid w:val="00082EAA"/>
    <w:rPr>
      <w:b/>
      <w:bCs/>
    </w:rPr>
  </w:style>
  <w:style w:type="character" w:customStyle="1" w:styleId="whitespace-normal">
    <w:name w:val="whitespace-normal"/>
    <w:basedOn w:val="DefaultParagraphFont"/>
    <w:rsid w:val="00EC67E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67E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67E2"/>
    <w:rPr>
      <w:rFonts w:ascii="Arial" w:eastAsia="Times New Roman" w:hAnsi="Arial" w:cs="Arial"/>
      <w:vanish/>
      <w:sz w:val="16"/>
      <w:szCs w:val="16"/>
      <w:lang w:val="en-PE"/>
    </w:rPr>
  </w:style>
  <w:style w:type="paragraph" w:customStyle="1" w:styleId="placeholder">
    <w:name w:val="placeholder"/>
    <w:basedOn w:val="Normal"/>
    <w:rsid w:val="00EC67E2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67E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67E2"/>
    <w:rPr>
      <w:rFonts w:ascii="Arial" w:eastAsia="Times New Roman" w:hAnsi="Arial" w:cs="Arial"/>
      <w:vanish/>
      <w:sz w:val="16"/>
      <w:szCs w:val="16"/>
      <w:lang w:val="en-PE"/>
    </w:rPr>
  </w:style>
  <w:style w:type="character" w:customStyle="1" w:styleId="Heading1Char">
    <w:name w:val="Heading 1 Char"/>
    <w:basedOn w:val="DefaultParagraphFont"/>
    <w:link w:val="Heading1"/>
    <w:uiPriority w:val="9"/>
    <w:rsid w:val="00EC67E2"/>
    <w:rPr>
      <w:rFonts w:ascii="Times New Roman" w:eastAsia="Times New Roman" w:hAnsi="Times New Roman" w:cs="Times New Roman"/>
      <w:b/>
      <w:sz w:val="48"/>
      <w:szCs w:val="48"/>
      <w:lang w:val="en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8638">
          <w:marLeft w:val="562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3999">
          <w:marLeft w:val="562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768">
          <w:marLeft w:val="562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9691">
          <w:marLeft w:val="562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HZIC+rMjRQ8z17MAlPEfyztLuQ==">AMUW2mVSXZb+XeZzQZRLn9kcOv2vQ7QPwprkRKHQXAi7Si6o1vUy8Evdjb2yzROyQCba6Yr/d38A9hDOABv2UiC6zTm/jvWd+lha0WgBv/orn/1ECaiwVUPNcnpEU0uZAzXm44TXvwQL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Gabriela Romero Martinez</dc:creator>
  <cp:lastModifiedBy>Sienna Mayuri &lt;2016047@alu.humboldt.edu.pe&gt;</cp:lastModifiedBy>
  <cp:revision>5</cp:revision>
  <cp:lastPrinted>2026-06-25T23:43:00Z</cp:lastPrinted>
  <dcterms:created xsi:type="dcterms:W3CDTF">2026-06-25T23:43:00Z</dcterms:created>
  <dcterms:modified xsi:type="dcterms:W3CDTF">2026-07-16T23:30:00Z</dcterms:modified>
</cp:coreProperties>
</file>