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s-ES_tradnl"/>
          <w14:textOutline w14:w="12700" w14:cap="flat">
            <w14:noFill/>
            <w14:miter w14:lim="400000"/>
          </w14:textOutline>
          <w14:textFill>
            <w14:solidFill>
              <w14:srgbClr w14:val="000000"/>
            </w14:solidFill>
          </w14:textFill>
        </w:rPr>
        <w:t>Nombres y Apellidos:</w:t>
      </w:r>
      <w:r>
        <w:rPr>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Carlos Enrique Gil Carrillo</w:t>
      </w:r>
      <w:r>
        <w:rPr>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s-ES_tradnl"/>
          <w14:textOutline w14:w="12700" w14:cap="flat">
            <w14:noFill/>
            <w14:miter w14:lim="400000"/>
          </w14:textOutline>
          <w14:textFill>
            <w14:solidFill>
              <w14:srgbClr w14:val="000000"/>
            </w14:solidFill>
          </w14:textFill>
        </w:rPr>
        <w:br w:type="textWrapping"/>
      </w:r>
      <w:r>
        <w:rPr>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email: </w:t>
      </w:r>
      <w:r>
        <w:rPr>
          <w:rStyle w:val="Hyperlink.0"/>
        </w:rPr>
        <w:fldChar w:fldCharType="begin" w:fldLock="0"/>
      </w:r>
      <w:r>
        <w:rPr>
          <w:rStyle w:val="Hyperlink.0"/>
        </w:rPr>
        <w:instrText xml:space="preserve"> HYPERLINK "mailto:ixarlos@gmail.com"</w:instrText>
      </w:r>
      <w:r>
        <w:rPr>
          <w:rStyle w:val="Hyperlink.0"/>
        </w:rPr>
        <w:fldChar w:fldCharType="separate" w:fldLock="0"/>
      </w:r>
      <w:r>
        <w:rPr>
          <w:rStyle w:val="Hyperlink.0"/>
          <w:rtl w:val="0"/>
          <w:lang w:val="en-US"/>
        </w:rPr>
        <w:t>ixarlos@gmail.com</w:t>
      </w:r>
      <w:r>
        <w:rPr/>
        <w:fldChar w:fldCharType="end" w:fldLock="0"/>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 </w:t>
      </w:r>
      <w:r>
        <w:rPr>
          <w:rStyle w:val="Hyperlink.1"/>
        </w:rPr>
        <w:fldChar w:fldCharType="begin" w:fldLock="0"/>
      </w:r>
      <w:r>
        <w:rPr>
          <w:rStyle w:val="Hyperlink.1"/>
        </w:rPr>
        <w:instrText xml:space="preserve"> HYPERLINK "mailto:42834069@mail.isil.pe"</w:instrText>
      </w:r>
      <w:r>
        <w:rPr>
          <w:rStyle w:val="Hyperlink.1"/>
        </w:rPr>
        <w:fldChar w:fldCharType="separate" w:fldLock="0"/>
      </w:r>
      <w:r>
        <w:rPr>
          <w:rStyle w:val="Hyperlink.1"/>
          <w:rtl w:val="0"/>
        </w:rPr>
        <w:t>42834069@mail.isil.pe</w:t>
      </w:r>
      <w:r>
        <w:rPr/>
        <w:fldChar w:fldCharType="end" w:fldLock="0"/>
      </w:r>
      <w:r>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s-ES_tradnl"/>
          <w14:textOutline w14:w="12700" w14:cap="flat">
            <w14:noFill/>
            <w14:miter w14:lim="400000"/>
          </w14:textOutline>
          <w14:textFill>
            <w14:solidFill>
              <w14:srgbClr w14:val="000000"/>
            </w14:solidFill>
          </w14:textFill>
        </w:rPr>
        <w:br w:type="textWrapping"/>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Tema: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s-ES_tradnl"/>
          <w14:textOutline w14:w="12700" w14:cap="flat">
            <w14:noFill/>
            <w14:miter w14:lim="400000"/>
          </w14:textOutline>
          <w14:textFill>
            <w14:solidFill>
              <w14:srgbClr w14:val="000000"/>
            </w14:solidFill>
          </w14:textFill>
        </w:rPr>
        <w:t>PROCESO DE APRENDIZAJE 1</w:t>
      </w:r>
    </w:p>
    <w:p>
      <w:pPr>
        <w:pStyle w:val="Default"/>
        <w:spacing w:before="0" w:line="240" w:lineRule="auto"/>
        <w:rPr>
          <w:rStyle w:val="None"/>
          <w:rFonts w:ascii="Calibri" w:cs="Calibri" w:hAnsi="Calibri" w:eastAsia="Calibri"/>
          <w:sz w:val="22"/>
          <w:szCs w:val="22"/>
          <w:shd w:val="clear" w:color="auto" w:fill="ffffff"/>
        </w:rPr>
      </w:pPr>
      <w:r>
        <w:rPr>
          <w:rStyle w:val="None"/>
          <w:rFonts w:ascii="Calibri" w:hAnsi="Calibri"/>
          <w:b w:val="1"/>
          <w:bCs w:val="1"/>
          <w:sz w:val="22"/>
          <w:szCs w:val="22"/>
          <w:shd w:val="clear" w:color="auto" w:fill="ffffff"/>
          <w:rtl w:val="0"/>
          <w:lang w:val="en-US"/>
        </w:rPr>
        <w:t xml:space="preserve">Curso: </w:t>
      </w:r>
      <w:r>
        <w:rPr>
          <w:rStyle w:val="None"/>
          <w:rFonts w:ascii="Calibri" w:hAnsi="Calibri"/>
          <w:b w:val="1"/>
          <w:bCs w:val="1"/>
          <w:sz w:val="22"/>
          <w:szCs w:val="22"/>
          <w:shd w:val="clear" w:color="auto" w:fill="ffffff"/>
          <w:rtl w:val="0"/>
          <w:lang w:val="es-ES_tradnl"/>
        </w:rPr>
        <w:t>ANALISIS ESTADISTICO Y DATA MINING</w:t>
      </w:r>
      <w:r>
        <w:rPr>
          <w:rStyle w:val="None"/>
          <w:rFonts w:ascii="Calibri" w:hAnsi="Calibri"/>
          <w:b w:val="1"/>
          <w:bCs w:val="1"/>
          <w:sz w:val="22"/>
          <w:szCs w:val="22"/>
          <w:shd w:val="clear" w:color="auto" w:fill="ffffff"/>
          <w:rtl w:val="0"/>
          <w:lang w:val="en-US"/>
        </w:rPr>
        <w:t xml:space="preserve"> 2026-10</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Pregunta 1:</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Caso: Tienda peque</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ñ</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abarrotes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Contexto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Una tienda peque</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ñ</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abarrotes en un barrio de Lima registra sus ventas diarias durante dos semanas. La mayor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los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vende cantidades similares, pero un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en particular vendi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ó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mucho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debido a una promoci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especial.</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El due</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ñ</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 necesita:</w:t>
      </w:r>
    </w:p>
    <w:p>
      <w:pPr>
        <w:pStyle w:val="Body"/>
        <w:numPr>
          <w:ilvl w:val="0"/>
          <w:numId w:val="2"/>
        </w:numPr>
        <w:shd w:val="clear" w:color="auto" w:fill="ffffff"/>
        <w:rPr>
          <w:rFonts w:ascii="Calibri" w:hAnsi="Calibri"/>
          <w:sz w:val="22"/>
          <w:szCs w:val="22"/>
          <w:lang w:val="en-US"/>
        </w:rPr>
      </w:pPr>
      <w:r>
        <w:rPr>
          <w:rStyle w:val="None"/>
          <w:rFonts w:ascii="Calibri" w:hAnsi="Calibri"/>
          <w:sz w:val="22"/>
          <w:szCs w:val="22"/>
          <w:rtl w:val="0"/>
          <w:lang w:val="en-US"/>
          <w14:textOutline w14:w="12700" w14:cap="flat">
            <w14:noFill/>
            <w14:miter w14:lim="400000"/>
          </w14:textOutline>
        </w:rPr>
        <w:t>Decidir cu</w:t>
      </w:r>
      <w:r>
        <w:rPr>
          <w:rStyle w:val="None"/>
          <w:rFonts w:ascii="Calibri" w:hAnsi="Calibri" w:hint="default"/>
          <w:sz w:val="22"/>
          <w:szCs w:val="22"/>
          <w:rtl w:val="0"/>
          <w:lang w:val="en-US"/>
          <w14:textOutline w14:w="12700" w14:cap="flat">
            <w14:noFill/>
            <w14:miter w14:lim="400000"/>
          </w14:textOutline>
        </w:rPr>
        <w:t>á</w:t>
      </w:r>
      <w:r>
        <w:rPr>
          <w:rStyle w:val="None"/>
          <w:rFonts w:ascii="Calibri" w:hAnsi="Calibri"/>
          <w:sz w:val="22"/>
          <w:szCs w:val="22"/>
          <w:rtl w:val="0"/>
          <w:lang w:val="en-US"/>
          <w14:textOutline w14:w="12700" w14:cap="flat">
            <w14:noFill/>
            <w14:miter w14:lim="400000"/>
          </w14:textOutline>
        </w:rPr>
        <w:t>ntos productos comprar para la siguiente semana</w:t>
      </w:r>
    </w:p>
    <w:p>
      <w:pPr>
        <w:pStyle w:val="Body"/>
        <w:numPr>
          <w:ilvl w:val="0"/>
          <w:numId w:val="2"/>
        </w:numPr>
        <w:shd w:val="clear" w:color="auto" w:fill="ffffff"/>
        <w:rPr>
          <w:rFonts w:ascii="Calibri" w:hAnsi="Calibri"/>
          <w:sz w:val="22"/>
          <w:szCs w:val="22"/>
          <w:lang w:val="en-US"/>
        </w:rPr>
      </w:pPr>
      <w:r>
        <w:rPr>
          <w:rStyle w:val="None"/>
          <w:rFonts w:ascii="Calibri" w:hAnsi="Calibri"/>
          <w:sz w:val="22"/>
          <w:szCs w:val="22"/>
          <w:rtl w:val="0"/>
          <w:lang w:val="en-US"/>
          <w14:textOutline w14:w="12700" w14:cap="flat">
            <w14:noFill/>
            <w14:miter w14:lim="400000"/>
          </w14:textOutline>
        </w:rPr>
        <w:t>Saber si su negocio es estable o si las ventas var</w:t>
      </w:r>
      <w:r>
        <w:rPr>
          <w:rStyle w:val="None"/>
          <w:rFonts w:ascii="Calibri" w:hAnsi="Calibri" w:hint="default"/>
          <w:sz w:val="22"/>
          <w:szCs w:val="22"/>
          <w:rtl w:val="0"/>
          <w:lang w:val="en-US"/>
          <w14:textOutline w14:w="12700" w14:cap="flat">
            <w14:noFill/>
            <w14:miter w14:lim="400000"/>
          </w14:textOutline>
        </w:rPr>
        <w:t>í</w:t>
      </w:r>
      <w:r>
        <w:rPr>
          <w:rStyle w:val="None"/>
          <w:rFonts w:ascii="Calibri" w:hAnsi="Calibri"/>
          <w:sz w:val="22"/>
          <w:szCs w:val="22"/>
          <w:rtl w:val="0"/>
          <w:lang w:val="en-US"/>
          <w14:textOutline w14:w="12700" w14:cap="flat">
            <w14:noFill/>
            <w14:miter w14:lim="400000"/>
          </w14:textOutline>
        </w:rPr>
        <w:t>an mucho</w:t>
      </w:r>
    </w:p>
    <w:p>
      <w:pPr>
        <w:pStyle w:val="Body"/>
        <w:numPr>
          <w:ilvl w:val="0"/>
          <w:numId w:val="3"/>
        </w:numPr>
        <w:shd w:val="clear" w:color="auto" w:fill="ffffff"/>
        <w:rPr>
          <w:rFonts w:ascii="Calibri" w:hAnsi="Calibri"/>
          <w:lang w:val="en-US"/>
        </w:rPr>
      </w:pPr>
      <w:r>
        <w:rPr>
          <w:rStyle w:val="None"/>
          <w:rFonts w:ascii="Calibri" w:hAnsi="Calibri"/>
          <w:rtl w:val="0"/>
          <w:lang w:val="en-US"/>
          <w14:textOutline w14:w="12700" w14:cap="flat">
            <w14:noFill/>
            <w14:miter w14:lim="400000"/>
          </w14:textOutline>
        </w:rPr>
        <w:t>Comunicar esta informaci</w:t>
      </w:r>
      <w:r>
        <w:rPr>
          <w:rStyle w:val="None"/>
          <w:rFonts w:ascii="Calibri" w:hAnsi="Calibri" w:hint="default"/>
          <w:rtl w:val="0"/>
          <w:lang w:val="en-US"/>
          <w14:textOutline w14:w="12700" w14:cap="flat">
            <w14:noFill/>
            <w14:miter w14:lim="400000"/>
          </w14:textOutline>
        </w:rPr>
        <w:t>ó</w:t>
      </w:r>
      <w:r>
        <w:rPr>
          <w:rStyle w:val="None"/>
          <w:rFonts w:ascii="Calibri" w:hAnsi="Calibri"/>
          <w:rtl w:val="0"/>
          <w:lang w:val="en-US"/>
          <w14:textOutline w14:w="12700" w14:cap="flat">
            <w14:noFill/>
            <w14:miter w14:lim="400000"/>
          </w14:textOutline>
        </w:rPr>
        <w:t>n a su familia de forma sencilla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1.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Qu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é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medida usar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para representar mejor las ventas?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Respuesta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Usar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a la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mediana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no la media aritm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é</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tica.</w:t>
      </w:r>
      <w:r>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br w:type="textWrapping"/>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La media (promedio) sumar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á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todos los valores y los dividir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á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entre el n</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ú</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mero de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El problema es que el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promoci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es un valor muy alto que "jalar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artificialmente hacia arriba el promedio, haciendo que parezca que las ventas normales son mayores de lo que realmente son.</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Comparaci</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Media:  Se ve afectada por el outlier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promoci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Resultado: n</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ú</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mero enga</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ñ</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oso para la toma de decisiones.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Mediana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Es el valor central cuando ordenas los datos. No se ve afectada por valores extremos. Resultado: representa mejor lo que vende un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"t</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pico".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Ejemplo pr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ctico: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Si las ventas fueron: 10, 12, 11, 13, 10, 11, 12,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60</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promoci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10, 11, 10, 12, 11, 10</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Media = (10+12+11+13+10+11+12+60+10+11+10+12+11+10) / 14 = 171 / 14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12.2  (enga</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ñ</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oso)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Mediana = (11 + 11) / 2 =  11  (representa mejor la realidad)</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El due</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ñ</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 ver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que vende "en promedio 12.2", pero eso es falso. La mediana de 11 es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honesta.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2.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Crees que el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promoci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afecta el an</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lisis?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Por qu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é</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Respuesta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S</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definitivamente afecta el an</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lisis, pero de formas diferentes dependiendo de la medida que uses.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numPr>
          <w:ilvl w:val="0"/>
          <w:numId w:val="5"/>
        </w:numPr>
        <w:shd w:val="clear" w:color="auto" w:fill="ffffff"/>
        <w:bidi w:val="0"/>
        <w:ind w:right="0"/>
        <w:jc w:val="left"/>
        <w:rPr>
          <w:rFonts w:ascii="Calibri" w:hAnsi="Calibri"/>
          <w:sz w:val="22"/>
          <w:szCs w:val="22"/>
          <w:rtl w:val="0"/>
          <w:lang w:val="en-US"/>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Media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Muy afectada, El valor extremo (60) aumenta el promedio significativamente</w:t>
      </w:r>
    </w:p>
    <w:p>
      <w:pPr>
        <w:pStyle w:val="Body"/>
        <w:numPr>
          <w:ilvl w:val="0"/>
          <w:numId w:val="5"/>
        </w:numPr>
        <w:shd w:val="clear" w:color="auto" w:fill="ffffff"/>
        <w:bidi w:val="0"/>
        <w:ind w:right="0"/>
        <w:jc w:val="left"/>
        <w:rPr>
          <w:rFonts w:ascii="Calibri" w:hAnsi="Calibri"/>
          <w:sz w:val="22"/>
          <w:szCs w:val="22"/>
          <w:rtl w:val="0"/>
          <w:lang w:val="en-US"/>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Mediana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No se ve afectadaSigue siendo el valor central; el outlier no la cambia</w:t>
      </w:r>
    </w:p>
    <w:p>
      <w:pPr>
        <w:pStyle w:val="Body"/>
        <w:numPr>
          <w:ilvl w:val="0"/>
          <w:numId w:val="5"/>
        </w:numPr>
        <w:shd w:val="clear" w:color="auto" w:fill="ffffff"/>
        <w:bidi w:val="0"/>
        <w:ind w:right="0"/>
        <w:jc w:val="left"/>
        <w:rPr>
          <w:rFonts w:ascii="Calibri" w:hAnsi="Calibri"/>
          <w:sz w:val="22"/>
          <w:szCs w:val="22"/>
          <w:rtl w:val="0"/>
          <w:lang w:val="en-US"/>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Desviaci</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Est</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ndar:</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Muy afectada Mide la dispersi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un outlier la aumenta mucho</w:t>
      </w:r>
    </w:p>
    <w:p>
      <w:pPr>
        <w:pStyle w:val="Body"/>
        <w:numPr>
          <w:ilvl w:val="0"/>
          <w:numId w:val="5"/>
        </w:numPr>
        <w:shd w:val="clear" w:color="auto" w:fill="ffffff"/>
        <w:bidi w:val="0"/>
        <w:ind w:right="0"/>
        <w:jc w:val="left"/>
        <w:rPr>
          <w:rFonts w:ascii="Calibri" w:hAnsi="Calibri"/>
          <w:sz w:val="22"/>
          <w:szCs w:val="22"/>
          <w:rtl w:val="0"/>
          <w:lang w:val="en-US"/>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Moda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Posiblemente no, Depende de si el valor 60 se repite</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Conclusi</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El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promoci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n es un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valor at</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pico (outlier)</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Para decisiones de compra de stock regular, el due</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ñ</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 debe ignorar ese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a y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usar la mediana para planificar compras </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normales".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3.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Las ventas parecen estables o cambian mucho?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Respuesta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Las ventas parecen bastante estables, con una variaci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"normal" entre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mo lo sabemos: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1. Rango peque</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ñ</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 Si excluyes el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promoci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las ventas van de 10 a 13 unidades. Solo 3 unidades de diferencia.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2. Desviaci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est</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ndar:  Sin el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promoci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la mayor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var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an muy poco alrededor de la mediana (11). La desviaci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ser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peque</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ñ</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lo que indica estabilidad.</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3. Patr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consistente: El due</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ñ</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 dice que "la mayor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los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vende cantidades similares", lo que confirma estabilidad.</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Interpretaci</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pr</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ctica: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El negocio es predecible.</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Las variaciones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a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son peque</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ñ</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y normales (quiz</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algunos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hay menos clientes, otros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pero siempre cerca del promedio).</w:t>
      </w:r>
    </w:p>
    <w:p>
      <w:pPr>
        <w:pStyle w:val="Body"/>
        <w:numPr>
          <w:ilvl w:val="0"/>
          <w:numId w:val="7"/>
        </w:numPr>
        <w:shd w:val="clear" w:color="auto" w:fill="ffffff"/>
        <w:bidi w:val="0"/>
        <w:ind w:right="0"/>
        <w:jc w:val="left"/>
        <w:rPr>
          <w:rFonts w:ascii="Calibri" w:hAnsi="Calibri"/>
          <w:sz w:val="22"/>
          <w:szCs w:val="22"/>
          <w:rtl w:val="0"/>
          <w:lang w:val="en-US"/>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El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promoci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fue una excepci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no la norma.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4.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Qu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é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gr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fico sencillo usar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para mostrar las ventas?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Respuesta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Un histograma o un gr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fico de l</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neas temporal.</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Opci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n 1: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Histograma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Un histograma agrupa los datos en intervalos y muestra qu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é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tan frecuente es cada rango de ventas.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Eje X: Intervalos de ventas (10-11, 12-13, 14+, etc.)</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Eje Y: Cantidad de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en cada intervalo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Beneficio</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La familia ver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á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de una ojeada que "la mayor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las ventas caen en el intervalo 10-13".</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Opci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n 2: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Gr</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fico de l</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neas temporal</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Mostrar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cada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en el eje X y las ventas en el eje Y, conectando los puntos.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Beneficio</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La familia ver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á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que las ventas son estables excepto por el pico del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de promoci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Mi recomendaci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Gr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fico de l</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neas, porque:</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1. Muestra visualmente la estabilidad.</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2. El pico de promoci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es evidente y claramente separado de lo "normal".</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3. Es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intuitivo para explicar "esto es una venta normal, esto fue especial</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Pregunta 2:</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Caso: Empresa de Atenci</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al Cliente</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Contexto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Una empresa de atenci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al cliente dice que normalmente atiende a las personas en 10 minutos. Recientemente implement</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ó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un nuevo sistema y los trabajadores sienten que ahora atienden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pido. El jefe quiere comprobar si el mejoramiento es real.</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El equipo necesita entender qu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é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significa trabajar con 95% de confianza y c</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mo decidir si el cambio es real o solo una impresi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1.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Qu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é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quiere comprobar la empresa con los datos?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Respuesta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La empresa quiere comprobar si el nuevo sistema de atenci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realmente redujo el tiempo de servicio o si solo es una sensaci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de los trabajadores sin base real en los datos.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Objetivo espec</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fico: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Recolectar datos (medir tiempos reales de atenci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con el nuevo sistema) y compararlos contra el est</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ndar anterior (10 minutos) para determinar si hay una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mejora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estad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sticamente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significativa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2.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Qu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é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ser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la hip</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tesis inicial (H</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₀</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Respuesta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H</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₀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(Hip</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tesis Nula): "El tiempo promedio de atenci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sigue siendo 10 minutos" o "El nuevo sistema NO reduce el tiempo de atenci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En t</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é</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rminos estad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sticos: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H</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₀</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μ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10 minutos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Explicaci</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La hip</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tesis nula es la afirmaci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"neutral" o de *no efecto*. Es lo que asumimos como cierto hasta que los datos prueben lo contrario. En este caso, asumimos que el nuevo sistema no funciona (o no cambia nada) hasta que tengamos evidencia de que s</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í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funciona.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3.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Qu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é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significar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que el sistema "s</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í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mejor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Respuesta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Significar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a que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el tiempo promedio de atenci</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es ahora menor a 10 minutos.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Hip</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tesis Alternativa (H</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₁</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H</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₁</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μ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&lt; 10 minutos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En palabras simples: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Si los datos muestran que el tiempo promedio es, por ejemplo, 8.5 minutos en lugar de 10 minutos, y esa diferencia es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estad</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sticamente significativa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(no por puro azar), entonces decimos que el sistema mejor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Ejemplo concreto: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Recolectamos datos de 100 atenciones con el nuevo sistema.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Encontramos que el promedio es 8.7 minutos.</w:t>
      </w:r>
    </w:p>
    <w:p>
      <w:pPr>
        <w:pStyle w:val="Body"/>
        <w:numPr>
          <w:ilvl w:val="0"/>
          <w:numId w:val="7"/>
        </w:numPr>
        <w:shd w:val="clear" w:color="auto" w:fill="ffffff"/>
        <w:bidi w:val="0"/>
        <w:ind w:right="0"/>
        <w:jc w:val="left"/>
        <w:rPr>
          <w:rFonts w:ascii="Calibri" w:hAnsi="Calibri"/>
          <w:sz w:val="22"/>
          <w:szCs w:val="22"/>
          <w:rtl w:val="0"/>
          <w:lang w:val="en-US"/>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El an</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lisis estad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stico (prueba t de una muestra) da p-valor = 0.02.</w:t>
      </w:r>
    </w:p>
    <w:p>
      <w:pPr>
        <w:pStyle w:val="Body"/>
        <w:numPr>
          <w:ilvl w:val="0"/>
          <w:numId w:val="7"/>
        </w:numPr>
        <w:shd w:val="clear" w:color="auto" w:fill="ffffff"/>
        <w:bidi w:val="0"/>
        <w:ind w:right="0"/>
        <w:jc w:val="left"/>
        <w:rPr>
          <w:rFonts w:ascii="Calibri" w:hAnsi="Calibri"/>
          <w:sz w:val="22"/>
          <w:szCs w:val="22"/>
          <w:rtl w:val="0"/>
          <w:lang w:val="en-US"/>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Conclusi</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Rechazamos H</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₀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y concluimos que el sistema S</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Í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mejor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porque 0.02 &lt; 0.05.</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4.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Qu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é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significa trabajar con 95% de confianza en t</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é</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rminos sencillos?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Respuesta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Significa que estamos dispuestos a tolerar un 5% de probabilidad de equivocarnos al decir "el sistema mejor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numPr>
          <w:ilvl w:val="0"/>
          <w:numId w:val="5"/>
        </w:numPr>
        <w:shd w:val="clear" w:color="auto" w:fill="ffffff"/>
        <w:bidi w:val="0"/>
        <w:ind w:right="0"/>
        <w:jc w:val="left"/>
        <w:rPr>
          <w:rFonts w:ascii="Calibri" w:hAnsi="Calibri"/>
          <w:sz w:val="22"/>
          <w:szCs w:val="22"/>
          <w:rtl w:val="0"/>
          <w:lang w:val="en-US"/>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95% de confianza: De cada 100 veces que usemos este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é</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todo de prueba, 95 veces llegamos a la conclusi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correcta</w:t>
      </w:r>
    </w:p>
    <w:p>
      <w:pPr>
        <w:pStyle w:val="Body"/>
        <w:numPr>
          <w:ilvl w:val="0"/>
          <w:numId w:val="5"/>
        </w:numPr>
        <w:shd w:val="clear" w:color="auto" w:fill="ffffff"/>
        <w:bidi w:val="0"/>
        <w:ind w:right="0"/>
        <w:jc w:val="left"/>
        <w:rPr>
          <w:rFonts w:ascii="Calibri" w:hAnsi="Calibri"/>
          <w:sz w:val="22"/>
          <w:szCs w:val="22"/>
          <w:rtl w:val="0"/>
          <w:lang w:val="en-US"/>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5% de error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α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0.05) De cada 100 veces, 5 veces nos equivocamos (rechazamos H</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₀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cuando en realidad es verdadera)</w:t>
      </w:r>
    </w:p>
    <w:p>
      <w:pPr>
        <w:pStyle w:val="Body"/>
        <w:numPr>
          <w:ilvl w:val="0"/>
          <w:numId w:val="5"/>
        </w:numPr>
        <w:shd w:val="clear" w:color="auto" w:fill="ffffff"/>
        <w:bidi w:val="0"/>
        <w:ind w:right="0"/>
        <w:jc w:val="left"/>
        <w:rPr>
          <w:rFonts w:ascii="Calibri" w:hAnsi="Calibri"/>
          <w:sz w:val="22"/>
          <w:szCs w:val="22"/>
          <w:rtl w:val="0"/>
          <w:lang w:val="en-US"/>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Nivel de significancia: El umbral es p-valor &lt; 0.05 para rechazar H</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₀</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Si despu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é</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de recopilar datos, el p-valor es 0.02 (menor que 0.05):</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Decimos: "Con 95% de confianza, el nuevo sistema redujo el tiempo de atenci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w:t>
      </w:r>
    </w:p>
    <w:p>
      <w:pPr>
        <w:pStyle w:val="Body"/>
        <w:numPr>
          <w:ilvl w:val="0"/>
          <w:numId w:val="7"/>
        </w:numPr>
        <w:shd w:val="clear" w:color="auto" w:fill="ffffff"/>
        <w:bidi w:val="0"/>
        <w:ind w:right="0"/>
        <w:jc w:val="left"/>
        <w:rPr>
          <w:rFonts w:ascii="Calibri" w:hAnsi="Calibri"/>
          <w:sz w:val="22"/>
          <w:szCs w:val="22"/>
          <w:rtl w:val="0"/>
          <w:lang w:val="en-US"/>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Esto significa: "Hay solo 2% de probabilidad de que esta conclusi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sea incorrecta debido al azar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Ejemplo: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Imagina que tienes una prueba para detectar si alguien tiene fiebre:</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- 95% confianza = La prueba es correcta en 95 de cada 100 casos.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- 5% error = En 5 de cada 100 casos, puede dar falsos positivos (dice "tienes fiebre" cuando no la tienes) o falsos negativos.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Si usas esta prueba de confianza en 100 pacientes: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Esperas estar correcto ~95 veces.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Esperas equivocarte ~5 veces.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5. Imagina que un trabajador dice: "s</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í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ha mejorado el sistema porque ahora atendemos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pido",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por qu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é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esa afirmaci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no es suficiente sin datos?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Respuesta</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Esa afirmaci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n no es suficiente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por tres razones clave</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Raz</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1: Sesgo de percepci</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Los trabajadores pueden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sentir</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que atienden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pido porque:</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Est</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motivados por la novedad del sistema (efecto placebo).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Se esfuerzan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porque saben que se est</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á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midiendo.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Solo recuerdan los casos 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pidos y olvidan los lentos (sesgo de memoria).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Ejemplo:  Si normalmente atienden un caso en 10 min y otro en 15 min, pueden recordar solo los 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pidos y pensar "s</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í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es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pido", aunque el promedio siga siendo 12.5 min.</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Raz</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2: No hay comparaci</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rigurosa (Sin objetividad)</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La afirmaci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no cuantifica: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nto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pido?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1 minuto?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30 segundos?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Es consistente o solo algunos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En comparaci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con qu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é</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con el sistema anterior o con sus propias percepciones?)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Sin n</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ú</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meros, no sabemos si es una mejora real o una variaci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normal.</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Ejemplo:  Alguien dice "el caf</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é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es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fuerte hoy". Podr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ser verdad, o podr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ser que tengas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hambre, o que hace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fr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 Sin medir la cantidad de caf</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é</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no sabes.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Raz</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3: No descarta el azar o factores externos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Si midieran tiempos sin rigor, no sabr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an si la mejora 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Real efecto del nuevo sistema.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Variaci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aleatoria normal (algunos 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atienden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pido, otros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lento).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Efecto de otros factores (menos clientes hoy, equipo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experimentado, mejor conexi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de internet).</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Ejemplo de azar:</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Lanzas una moneda 5 veces: sale cara 4 veces. </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La moneda est</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á </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sesgada? Probablemente no; es solo azar. Necesitar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as 1,000 lanzamientos para saber si es verdaderamente sesgada.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Qu</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é </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se necesita entonces?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Para afirmar "el sistema mejor</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se requiere:</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1. Datos num</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é</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ricos: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 Medir tiempo de atenci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antes (con sistema antiguo).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 Medir tiempo de atenci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despu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é</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(con sistema nuevo).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 Calcular promedios reales.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2. Muestra suficiente:</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 No 3 casos, sino 50, 100 o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á</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 Esto reduce el efecto del azar.</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br w:type="textWrapping"/>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3. Prueba de hip</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tesis: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 Usar m</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é</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todos estad</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í</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sticos (prueba t, por ejemplo).</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 Obtener p-valor &lt; 0.05 para validar la mejora.</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b w:val="1"/>
          <w:bCs w:val="1"/>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4. Control de variables externas: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pP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 Asegurar que otros factores (volumen de clientes, tipo de consulta, etc.) sean similares antes y despu</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é</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w:t>
      </w: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rPr>
          <w:rStyle w:val="None"/>
          <w:rFonts w:ascii="Calibri" w:cs="Calibri" w:hAnsi="Calibri" w:eastAsia="Calibri"/>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pPr>
    </w:p>
    <w:p>
      <w:pPr>
        <w:pStyle w:val="Body"/>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pP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Conclusi</w:t>
      </w:r>
      <w:r>
        <w:rPr>
          <w:rStyle w:val="None"/>
          <w:rFonts w:ascii="Calibri" w:hAnsi="Calibri" w:hint="default"/>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b w:val="1"/>
          <w:b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La percepci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es valiosa como se</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ñ</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al inicial, pero los datos son la **evidencia rigurosa** que distingue entre una mejora real y una impresi</w:t>
      </w:r>
      <w:r>
        <w:rPr>
          <w:rStyle w:val="None"/>
          <w:rFonts w:ascii="Calibri" w:hAnsi="Calibri" w:hint="default"/>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ó</w:t>
      </w:r>
      <w:r>
        <w:rPr>
          <w:rStyle w:val="None"/>
          <w:rFonts w:ascii="Calibri" w:hAnsi="Calibri"/>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 Es como la diferencia entre:</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8"/>
          <w:tab w:val="left" w:pos="1416"/>
          <w:tab w:val="left" w:pos="2124"/>
          <w:tab w:val="left" w:pos="2832"/>
          <w:tab w:val="left" w:pos="3540"/>
          <w:tab w:val="left" w:pos="4248"/>
          <w:tab w:val="left" w:pos="5664"/>
          <w:tab w:val="left" w:pos="6372"/>
          <w:tab w:val="left" w:pos="7080"/>
          <w:tab w:val="left" w:pos="7788"/>
          <w:tab w:val="left" w:pos="8496"/>
          <w:tab w:val="left" w:pos="8860"/>
          <w:tab w:val="left" w:pos="886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80" w:hanging="1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360" w:hanging="1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540" w:hanging="1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720" w:hanging="1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900" w:hanging="1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080" w:hanging="1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260" w:hanging="1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440" w:hanging="1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620" w:hanging="18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Dash"/>
  </w:abstractNum>
  <w:abstractNum w:abstractNumId="5">
    <w:multiLevelType w:val="hybridMultilevel"/>
    <w:styleLink w:val="Dash"/>
    <w:lvl w:ilvl="0">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240" w:hanging="240"/>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1">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480" w:hanging="240"/>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2">
      <w:start w:val="1"/>
      <w:numFmt w:val="bullet"/>
      <w:suff w:val="tab"/>
      <w:lvlText w:val="-"/>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720" w:hanging="240"/>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3">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960" w:hanging="240"/>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4">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200" w:hanging="240"/>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5">
      <w:start w:val="1"/>
      <w:numFmt w:val="bullet"/>
      <w:suff w:val="tab"/>
      <w:lvlText w:val="-"/>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440" w:hanging="240"/>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6">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680" w:hanging="240"/>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7">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920" w:hanging="240"/>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6"/>
        <w:szCs w:val="26"/>
        <w:highlight w:val="none"/>
        <w:vertAlign w:val="baseline"/>
      </w:rPr>
    </w:lvl>
    <w:lvl w:ilvl="8">
      <w:start w:val="1"/>
      <w:numFmt w:val="bullet"/>
      <w:suff w:val="tab"/>
      <w:lvlText w:val="-"/>
      <w:lvlJc w:val="left"/>
      <w:pPr>
        <w:tabs>
          <w:tab w:val="left" w:pos="708"/>
          <w:tab w:val="left" w:pos="1416"/>
          <w:tab w:val="left" w:pos="2832"/>
          <w:tab w:val="left" w:pos="3540"/>
          <w:tab w:val="left" w:pos="4248"/>
          <w:tab w:val="left" w:pos="4956"/>
          <w:tab w:val="left" w:pos="5664"/>
          <w:tab w:val="left" w:pos="6372"/>
          <w:tab w:val="left" w:pos="7080"/>
          <w:tab w:val="left" w:pos="7788"/>
          <w:tab w:val="left" w:pos="8496"/>
          <w:tab w:val="left" w:pos="8860"/>
          <w:tab w:val="left" w:pos="8860"/>
        </w:tabs>
        <w:ind w:left="2160" w:hanging="240"/>
      </w:pPr>
      <w:rPr>
        <w:rFonts w:ascii="Calibri" w:cs="Calibri" w:hAnsi="Calibri" w:eastAsia="Calibri"/>
        <w:b w:val="0"/>
        <w:bCs w:val="0"/>
        <w:i w:val="0"/>
        <w:iCs w:val="0"/>
        <w:caps w:val="0"/>
        <w:smallCaps w:val="0"/>
        <w:strike w:val="0"/>
        <w:dstrike w:val="0"/>
        <w:outline w:val="0"/>
        <w:emboss w:val="0"/>
        <w:imprint w:val="0"/>
        <w:spacing w:val="0"/>
        <w:w w:val="100"/>
        <w:kern w:val="0"/>
        <w:position w:val="0"/>
        <w:sz w:val="26"/>
        <w:szCs w:val="26"/>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8860"/>
            <w:tab w:val="left" w:pos="8860"/>
          </w:tabs>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08"/>
            <w:tab w:val="left" w:pos="1416"/>
            <w:tab w:val="left" w:pos="2124"/>
            <w:tab w:val="left" w:pos="2832"/>
            <w:tab w:val="left" w:pos="3540"/>
            <w:tab w:val="left" w:pos="4248"/>
            <w:tab w:val="left" w:pos="5664"/>
            <w:tab w:val="left" w:pos="6372"/>
            <w:tab w:val="left" w:pos="7080"/>
            <w:tab w:val="left" w:pos="7788"/>
            <w:tab w:val="left" w:pos="8496"/>
            <w:tab w:val="left" w:pos="8860"/>
            <w:tab w:val="left" w:pos="8860"/>
          </w:tabs>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s-ES_tradnl"/>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rFonts w:ascii="Calibri" w:cs="Calibri" w:hAnsi="Calibri" w:eastAsia="Calibri"/>
      <w:caps w:val="0"/>
      <w:smallCaps w:val="0"/>
      <w:strike w:val="0"/>
      <w:dstrike w:val="0"/>
      <w:outline w:val="0"/>
      <w:color w:val="000000"/>
      <w:spacing w:val="0"/>
      <w:kern w:val="0"/>
      <w:position w:val="0"/>
      <w:sz w:val="22"/>
      <w:szCs w:val="22"/>
      <w:u w:val="single" w:color="000000"/>
      <w:shd w:val="nil" w:color="auto" w:fill="auto"/>
      <w:vertAlign w:val="baseline"/>
      <w:lang w:val="en-US"/>
      <w14:textOutline w14:w="12700" w14:cap="flat">
        <w14:noFill/>
        <w14:miter w14:lim="400000"/>
      </w14:textOutline>
      <w14:textFill>
        <w14:solidFill>
          <w14:srgbClr w14:val="000000"/>
        </w14:solidFill>
      </w14:textFill>
    </w:rPr>
  </w:style>
  <w:style w:type="character" w:styleId="Hyperlink.1">
    <w:name w:val="Hyperlink.1"/>
    <w:basedOn w:val="None"/>
    <w:next w:val="Hyperlink.1"/>
    <w:rPr>
      <w:rFonts w:ascii="Calibri" w:cs="Calibri" w:hAnsi="Calibri" w:eastAsia="Calibri"/>
      <w:caps w:val="0"/>
      <w:smallCaps w:val="0"/>
      <w:strike w:val="0"/>
      <w:dstrike w:val="0"/>
      <w:outline w:val="0"/>
      <w:color w:val="000000"/>
      <w:spacing w:val="0"/>
      <w:kern w:val="0"/>
      <w:position w:val="0"/>
      <w:sz w:val="22"/>
      <w:szCs w:val="22"/>
      <w:u w:val="singl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 w:type="numbering" w:styleId="Bullet">
    <w:name w:val="Bullet"/>
    <w:pPr>
      <w:numPr>
        <w:numId w:val="4"/>
      </w:numPr>
    </w:pPr>
  </w:style>
  <w:style w:type="numbering" w:styleId="Dash">
    <w:name w:val="Dash"/>
    <w:pPr>
      <w:numPr>
        <w:numId w:val="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