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756"/>
        </w:tabs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Nombres y Apellidos: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Carlos Enrique Gil Carrillo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email: </w:t>
      </w:r>
      <w:r>
        <w:rPr>
          <w:rStyle w:val="Hyperlink.0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instrText xml:space="preserve"> HYPERLINK "mailto:ixarlos@gmail.com"</w:instrText>
      </w:r>
      <w:r>
        <w:rPr>
          <w:rStyle w:val="Hyperlink.0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ixarlos@gmail.com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Style w:val="None"/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/ </w:t>
      </w:r>
      <w:r>
        <w:rPr>
          <w:rStyle w:val="Hyperlink.1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1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instrText xml:space="preserve"> HYPERLINK "mailto:42834069@mail.isil.pe"</w:instrText>
      </w:r>
      <w:r>
        <w:rPr>
          <w:rStyle w:val="Hyperlink.1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1"/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singl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42834069@mail.isil.pe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Style w:val="None"/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Tema</w:t>
      </w:r>
      <w:r>
        <w:rPr>
          <w:rStyle w:val="None"/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Calibri" w:cs="Arial Unicode MS" w:hAnsi="Calibri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PROCESO DE APRENDIZAJE 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Curso: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DISE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Ñ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de-DE"/>
        </w:rPr>
        <w:t>O DE SOLUCIONES CON INTELIGENCIA ARTIFICIAL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2026-10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de-DE"/>
        </w:rPr>
        <w:t>REGUNTA 01: FORMULACI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DEL PROBLEMA Y VIABILIDAD DE IA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Contexto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Una empresa de soporte 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cnico en Lima recibe ~500 incidencias diarias. Actualmente, empleados clasifican manualmente en categor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as (facturaci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n, 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cnicos, consultas generales). Proceso toma varias horas, 85% de acierto. Empresa tiene 10,000 incidencias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ricas, todas etiquetadas.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Problema inicial (INCORRECTO):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"Mejorar el servicio al cliente"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Por 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es incorrecto: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Es demasiado general, no operacionalizable, no permite dise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ñ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ar soluci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 concreta.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Problema SMART (Espec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fico, Medible, Alcanzable, Relevante, Temporal):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"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Automatizar la clasificaci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las 500 incidencias diarias de soporte 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cnico en tres categor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as (facturaci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n, problemas 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cnicos, consultas generales) para reducir el tiempo manual de clasificaci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240 minutos/d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a &lt;30 minutos/d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a, manteniendo una precisi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nima del 85% (igual o superior al desempe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ñ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o humano actual) en las primeras 8 semanas de implementaci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n.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Desglose del problema reformulado: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676"/>
        <w:gridCol w:w="4677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Elemento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Descripci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Especificidad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Clasificaci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n en 3 categor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as (no "mejorar" indefinidamente)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Cuantificaci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n entrada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500 incidencias/d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trica de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xito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Tiempo: 240 min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30 min; Precisi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n: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≥</w:t>
            </w:r>
            <w:r>
              <w:rPr>
                <w:rFonts w:ascii="Helvetica Neue" w:cs="Arial Unicode MS" w:hAnsi="Helvetica Neue" w:eastAsia="Arial Unicode MS"/>
                <w:rtl w:val="0"/>
              </w:rPr>
              <w:t>85%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Datos disponibles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10,000 incidencias etiquetadas hist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ricamente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nea base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Desempe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ñ</w:t>
            </w:r>
            <w:r>
              <w:rPr>
                <w:rFonts w:ascii="Helvetica Neue" w:cs="Arial Unicode MS" w:hAnsi="Helvetica Neue" w:eastAsia="Arial Unicode MS"/>
                <w:rtl w:val="0"/>
              </w:rPr>
              <w:t>o humano: 85% acierto, 240 min/d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Timeline</w:t>
            </w:r>
          </w:p>
        </w:tc>
        <w:tc>
          <w:tcPr>
            <w:tcW w:type="dxa" w:w="4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 semanas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Por 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esta formulaci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es correcta: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1. Es espec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fica: Define exactamente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pt-PT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se clasifica, EN CU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NTAS categor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as, CON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pt-PT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datos.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2. Es medible: Tiempo en minutos, precisi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en %, incidencias por 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a (n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ú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meros reales).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3. Es alcanzable: Ya tienen datos etiquetados, tecnolog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a disponible, timeline realista.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4. Es relevante: Resuelve un dolor operativo real (manual repetitivo, demora).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5. Es temporal: 8 semanas es horizonte claro para MVP.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 xml:space="preserve">B. 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ES ADECUADO PARA IA?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Respuesta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: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, es un caso muy adecuado para IA. Justificaci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basada en 5 condiciones concretas: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Condici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de-DE"/>
        </w:rPr>
        <w:t>n 1: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 xml:space="preserve"> Existencia de datos hist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ricos representativos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10,000 incidencias, todas correctamente etiquetadas en 3 categor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-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 xml:space="preserve"> Por 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 xml:space="preserve">importa: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M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achine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L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earning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supervisado requiere datos etiquetados para aprender patrones. 10,000 es suficiente para este caso (t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picamente 100-1,000+ por clase es recomendado; aqu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: ~3,333 por clase).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Evidencia de viabilidad: Dataset ya existe, no hay que recolectarlo de cero (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ahorro de 4-6 semanas!).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Condici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n 2: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La tarea es repetitiva y patrones son extra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í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fr-FR"/>
        </w:rPr>
        <w:t>bles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Clasificaci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n manual siempre hace lo mismo: lee incidencia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nl-NL"/>
        </w:rPr>
        <w:t>eval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ú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a contenido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asigna a categor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- Por 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importa: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Los patrones que un empleado usa (palabras clave, contexto, estructura del texto) pueden ser aprendidos por un modelo de NLP.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- Ejemplo: Si texto contiene "no aparece en factura"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probablemente es "facturaci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n". Si "servidor ca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do"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ru-RU"/>
        </w:rPr>
        <w:t>"t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cnico".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Evidencia: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85% de acierto humano sugiere que hay reglas impl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cita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s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que un modelo puede capturar.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Condici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n 3: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 xml:space="preserve"> El margen de error es tolerabilidad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85% es la meta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nima. En clasificaci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soporte 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cnico, el costo de un error es bajo comparado con, por ejemplo,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stico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- Por 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 xml:space="preserve">importa: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Si el modelo se equivoca 15% del tiempo, alguien lo revisa antes de dar respuesta al cliente. No hay riesgo cr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tico.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Beneficio: El modelo no necesita ser perfecto, solo competente. Un 80% es v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lido para automatizar el 80% del trabajo manual.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Condici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ru-RU"/>
        </w:rPr>
        <w:t>n 4: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 xml:space="preserve"> ROI es positivo y medible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lculo de impacto: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 - Tiempo ahorrado: 240 min/d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a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30 min/d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a = 210 min/d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a = 3.5 horas/d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 xml:space="preserve">  - Recursos liberados: 3.5 hr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×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1 empleado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×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$20/hr = $70/d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a = $1,750/mes (salario en Lima)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  - Timeline: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8 semanas = 2 meses = primeras recuperaci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inversi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fr-FR"/>
        </w:rPr>
        <w:t>n en mes 2-3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 - Costo desarrollo: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~$5,000-$8,000 (ML model + API)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 - Payback period: 2-3 meses (ROI 200%+)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Por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importa: La IA solo es viable si costo &lt; beneficio. Aqu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í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es clara.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Condici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n 5: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Datos existentes son de calidad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10,000 incidencias "correctamente clasificadas por empleados" (mencionado en el caso).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Por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importa: Calidad &gt;&gt; Cantidad. Si est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bien etiquetadas, el modelo aprender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á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correctamente.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Presunci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n: No hay menci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datos incompletos o errores (a diferencia de la Pregunta 2). Asumimos que est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en buen estado.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CONCLUSI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N</w:t>
      </w:r>
      <w:r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  <w:br w:type="textWrapping"/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Es un problema bien formulado?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. SMART, operacionalizable, medible.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  <w:br w:type="textWrapping"/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Es adecuado para IA?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. Datos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ricos + patr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n extra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ble + ROI positivo + margen error tolerable.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Tipo de IA recomendado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 xml:space="preserve">: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Machine Learning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—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clasificaci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 de texto (NLP).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Primera 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Fase 1 del ciclo: confirmar 10,000 incidencias son balanceadas en 3 categor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as (~3,333 cada una).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de-DE"/>
        </w:rPr>
        <w:t>PREGUNTA 02: EVALUACI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VIABILIDAD EN CONTEXTO DE DATOS DEFICIENTES (12 PUNTOS)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Contexto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nica privada quiere IA para apoyo a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stico. Datos disponibles: incompletos, con errores, sesgados (solo pacientes de una zona). Gerencia quiere implementar 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pido, espera precisi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"casi perfecta". 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cnicos advierten: datos de baja calidad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 xml:space="preserve">resultados incorrectos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decisiones sesgadas.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A.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pt-PT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PASAR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SI EL MODELO SE ENTRENA CON ESOS DATOS?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Respuesta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: El modelo heredar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y amplifcar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los sesgos y errores de los datos. Resultados espec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ficos: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Riesgo 1: Sesgo Algor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í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tmico por Representaci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n Sesgada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- Datos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ricos provienen solo de pacientes de una zona (ej: Miraflores, zona de ingresos altos).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Pacientes de esa zona pueden tener acceso a nutrici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n, ejercicio, medicinas diferentes a pacientes de otras zonas.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Resultado: modelo aprende patrones espec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ficos de Miraflores, no de poblaci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 general.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Consecuencia concreta: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ve a un paciente de Villa Mar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El Salvador con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ntomas X.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Dice: "Esto es leve" (porque en Miraflores,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ntomas X usualmente son leves).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Realidad: En Villa Mar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a,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ntomas X + condiciones socioecon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micas = grave.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 xml:space="preserve">- Resultado: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Diagn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 xml:space="preserve">stico infraestimado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por sesgo geogr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fico.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Impacto cl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í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nico: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Paciente recibe tratamiento inadecuado.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Complicaci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dica posterior, demanda legal, da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ñ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o reputacional.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Riesgo 2: Propagaci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de Errores de Etiquetado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Datos "contienen errores":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dicos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ricos cometieron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sticos incorrectos que quedaron registrados como "verdad".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no sabe que etiqueta es "error", asume que es correcta.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Consecuencia concreta: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- 10% de registros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ricos tiene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stico err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neo (ej: "pneumon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a" cuando era "asma").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entrena viendo: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ntomas [tos, fiebre]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fr-FR"/>
        </w:rPr>
        <w:t>etiqueta "pneumon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a" (incluso si es incorrecto).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Cuando ve 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ntomas similares en paciente nuevo, predice "pneumon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a".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- **Resultado:** Perpet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ú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errores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ricos. Garbage in, garbage out.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Impacto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nico: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Tratamiento innecesario o incorrecto.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Paciente expuesto a antibi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ticos sin beneficio.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Riesgo 3: Valores Faltantes = Informaci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n Sesgada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Muchos registros est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 incompletos (ej: falta presi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arterial en 40% de pacientes).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intenta predecir pero con informaci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 incompleta.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Consecuencia concreta: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puede interpretar "ausencia de dato" como "normal" (porque as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í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lo interpretan muchos registros incompletos).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Paciente nuevo llega sin presi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 xml:space="preserve">n registrada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modelo asume "normal".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- Realidad: Presi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no fue medida, no significa que sea normal.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Resultado: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stico basado en asunci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 incorrecta.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Impacto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nico: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- Omisi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factores de riesgo cr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ticos.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stico incompleto.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Riesgo 4: Precisi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Aparente Pero Enga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ñ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osa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alcanza 88% accuracy en datos de validaci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(suena bien).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Pero ese 88% es reflejo del sesgo, no de capacidad real.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Consecuencia concreta: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En la zona donde fue entrenado (Miraflores): 88% acierto (porque vio patrones).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En zona nueva (San Juan de Lurigancho): 62% acierto (patrones diferentes, no vi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Resultado: La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nica no sabe que el modelo es malo fuera de su zona de origen.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Impacto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nico y de negocio: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Modelo no es generalizable.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- Demandas de pacientes mal diagnosticados.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Reguladores (MINSA, colegios profesionales) cuestionan validez.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 xml:space="preserve">B. 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>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pt-PT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EXPECTATIVA DE LA GERENCIA NO ES REALISTA?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Expectativa 1 (IRREAL): "Precisi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casi perfecta desde el inicio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Lo que dice la gerencia: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Los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sticos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dicos requieren alta confiabilidad, esperen 95%+ accuracy."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Por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es irreal: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1. Datos de entrada son deficientes: Garbage data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garbage predictions. Incluso el mejor algoritmo no puede sacar agua limpia de un pozo sucio.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2. Sesgo geogr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fico: Modelo entrenado solo en Miraflores NUNCA tendr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á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95% en poblaci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 diversa.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3. Errores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ricos: 10% de datos mal etiquetados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techo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ximo de precisi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n es ~90%, no 95%.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4. Baseline realista: Con estos datos, un modelo bien construido alcanzar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75-82% en el mejor caso, no 95%.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Expectativa 2 (IRREAL): "Implementar r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á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pido sin validaci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n previa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Lo que dice la gerencia: "Mejorar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á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imagen de la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nica, hag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moslo ya."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Por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es irreal: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1. Riesgo regulatorio: Usar un modelo no validado es incumplimiento de normativas de salud (ley 26842 de Salud en Per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ú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, est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ndares ISO 13485 para dispositivos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2. Riesgo legal: Si paciente demanda por mal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stico causado por IA no auditada, la responsabilidad es de la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nica +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3. No hay ROI 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pido: El tiempo ahorrado no compensa el riesgo legal si falla.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Expectativa 3 (IRREAL): "Confiar ciegamente en la predicci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del modelo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L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o que dice la gerencia (impl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cito):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"El modelo reemplaza el juicio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Por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es irreal: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1. IA es herramienta, no decisor: En medicina, la IA debe asistir (second opinion), no reemplazar al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2. Interpretabilidad es cr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tica: Si el modelo dice "c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ncer" pero no puedes explicar por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, un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dico prudente dudar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3. Responsabilidad legal: Si modelo decide y se equivoca,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fr-FR"/>
        </w:rPr>
        <w:t>qui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es responsable? La cl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nica. Por eso necesita validaci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 humana.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C. 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CONCRETA ANTES DE IMPLEMENTAR IA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de-DE"/>
        </w:rPr>
        <w:t>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N 1: Auditor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í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a y Limpieza de Datos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1. Revisar los 10,000+ registros hist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ricos.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2. Identificar % de datos incompletos, errores obvios, duplicados.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3. Clasificar registros por zona geogr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 xml:space="preserve">fica: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cu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 es la distribuci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zh-TW" w:eastAsia="zh-TW"/>
        </w:rPr>
        <w:t>n?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Entregable: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Reporte: "X% incompleto, Y% con errores, Z% de Miraflores, T% de otras zonas"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 xml:space="preserve">- Si &gt;30% incompleto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STOP. Colectar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s datos antes de continuar.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- Si 80%+ de una zona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PROBLEM. Datos no son representativos de poblaci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 general.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Ejemplo de hallazgo cr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tico: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"85% datos provienen de Miraflores, 15% de otras zonas"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- Conclusi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n: Modelo sesgado geogr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ficamente. **Decisi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n:** Recolectar datos de 4-5 zonas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 antes de entrenar.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de-DE"/>
        </w:rPr>
        <w:t>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pt-PT"/>
        </w:rPr>
        <w:t>N 2: Definir Protocolo de Confiabilidad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1. Convocar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dicos especialistas (ej: 3 cardi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logos, 2 internistas).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2. Definir: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nivel de confiabilidad es aceptable para esta herramienta?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   - Ej: "Para recomendaciones leves (ej: nutrici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n), 75% est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á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bien. Para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sticos graves (ej: oncolog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a),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nimo 90%."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3. Documentar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decisiones NUNCA pueden ser autom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ticas (siempre revisor humano).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Entregable: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Documento de "Protocolo de Confianza":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hace el modelo, qu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hace el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dico, cu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ndo escalar.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Ejemplo: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- Modelo predice "flu" con 88% confidence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Recomendaci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de-DE"/>
        </w:rPr>
        <w:t>n autom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tica: "Considere antiviral, consulte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dico"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Modelo predice "c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 xml:space="preserve">ncer" con 85% confidence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 xml:space="preserve">→ 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REQUIERE revisi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dico antes de informar al paciente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de-DE"/>
        </w:rPr>
        <w:t>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3: Expansion de Dataset Representativo (Semanas 4-8)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1. Si datos est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n sesgados por zona, recolectar desde 5-6 zonas diferentes de Lima (SJL, VMT, Comas, La Molina, 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fr-FR"/>
        </w:rPr>
        <w:t>mac, etc.).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2. Meta: Alcanzar 15,000-20,000 registros que representen poblaci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n diversa.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3. Asegurar balanceo: ~25% por clase de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stico (si 4 clases), o usar SMOTE.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Entregable: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- Dataset limpio, balanceado, geogr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ficamente diverso.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- Documentaci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n: origen de cada registro, validaci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fr-FR"/>
        </w:rPr>
        <w:t>n de etiquetas (revisi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dico independiente en 5% muestreo).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Timeline realista: 4-6 semanas (requiere colaboraci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con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ú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ltiples centros).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de-DE"/>
        </w:rPr>
        <w:t>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de-DE"/>
        </w:rPr>
        <w:t xml:space="preserve">N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>4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: Implementaci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n Gradual + Monitoreo Continuo (Semana 11+)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1. Piloto: Desplegar modelo con 10% de incidencias nuevas por 2 semanas.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n-US"/>
        </w:rPr>
        <w:t>2. Revisi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100%: Todos los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sticos del modelo son revisados por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fr-FR"/>
        </w:rPr>
        <w:t>é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dico antes de informar paciente (no es autom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tico).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3. Monitorear:**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El modelo en producci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real tiene el mismo performance que en validaci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zh-TW" w:eastAsia="zh-TW"/>
        </w:rPr>
        <w:t>n?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4. Alertas: Si accuracy baja &lt;75% en cualquier zona, modelo entra en revisi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Entregable: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Dashboard de monitoreo: accuracy por zona, precision/recall en tiempo real, alertas de degradaci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>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CONCLUSI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</w:rPr>
        <w:t>N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pasar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</w:rPr>
        <w:t>í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a si se entrena con datos deficientes?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Sesgo algor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tmico, propagaci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de errores, diagn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 xml:space="preserve">sticos infraestimados en zonas no representadas, demandas legales.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 </w:t>
      </w:r>
      <w:r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  <w:br w:type="textWrapping"/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expectativa NO es realista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n-US"/>
        </w:rPr>
        <w:t>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</w:pP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"Precisi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casi perfecta" + "Implementar 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pt-PT"/>
        </w:rPr>
        <w:t>pido" + "Confiar autom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á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ticamente en predicci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n". Todas son irreales.               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None"/>
          <w:rFonts w:ascii="Calibri" w:cs="Calibri" w:hAnsi="Calibri" w:eastAsia="Calibri"/>
          <w:b w:val="0"/>
          <w:bCs w:val="0"/>
          <w:sz w:val="22"/>
          <w:szCs w:val="22"/>
          <w:shd w:val="clear" w:color="auto" w:fill="ffffff"/>
          <w:rtl w:val="0"/>
        </w:rPr>
        <w:br w:type="textWrapping"/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¿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Qu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fr-FR"/>
        </w:rPr>
        <w:t xml:space="preserve">é 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it-IT"/>
        </w:rPr>
        <w:t>acci</w:t>
      </w:r>
      <w:r>
        <w:rPr>
          <w:rFonts w:ascii="Calibri" w:hAnsi="Calibri" w:hint="default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Fonts w:ascii="Calibri" w:hAnsi="Calibri"/>
          <w:b w:val="1"/>
          <w:bCs w:val="1"/>
          <w:sz w:val="22"/>
          <w:szCs w:val="22"/>
          <w:shd w:val="clear" w:color="auto" w:fill="ffffff"/>
          <w:rtl w:val="0"/>
          <w:lang w:val="es-ES_tradnl"/>
        </w:rPr>
        <w:t>n hacer primero?</w:t>
      </w:r>
      <w:r>
        <w:rPr>
          <w:rFonts w:ascii="Calibri" w:cs="Calibri" w:hAnsi="Calibri" w:eastAsia="Calibri"/>
          <w:b w:val="1"/>
          <w:bCs w:val="1"/>
          <w:sz w:val="22"/>
          <w:szCs w:val="22"/>
          <w:shd w:val="clear" w:color="auto" w:fill="ffffff"/>
          <w:rtl w:val="0"/>
        </w:rPr>
        <w:br w:type="textWrapping"/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it-IT"/>
        </w:rPr>
        <w:t>Auditor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a de datos + Protocolo de confiabilidad. Sin eso, no continuar. Timeline m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</w:rPr>
        <w:t>í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nimo: 8-12 semanas de preparaci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n antes de producci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shd w:val="clear" w:color="auto" w:fill="ffffff"/>
          <w:rtl w:val="0"/>
          <w:lang w:val="es-ES_tradnl"/>
        </w:rPr>
        <w:t>ó</w:t>
      </w:r>
      <w:r>
        <w:rPr>
          <w:rStyle w:val="None"/>
          <w:rFonts w:ascii="Calibri" w:hAnsi="Calibri"/>
          <w:b w:val="0"/>
          <w:bCs w:val="0"/>
          <w:sz w:val="22"/>
          <w:szCs w:val="22"/>
          <w:shd w:val="clear" w:color="auto" w:fill="ffffff"/>
          <w:rtl w:val="0"/>
        </w:rPr>
        <w:t xml:space="preserve">n.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  <w:lang w:val="en-US"/>
    </w:rPr>
  </w:style>
  <w:style w:type="character" w:styleId="Hyperlink.1">
    <w:name w:val="Hyperlink.1"/>
    <w:basedOn w:val="None"/>
    <w:next w:val="Hyperlink.1"/>
    <w:rPr>
      <w:u w:val="singl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