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PROCESO DE APRENDIZAJE 4</w:t>
      </w:r>
    </w:p>
    <w:p w:rsidR="00000000" w:rsidDel="00000000" w:rsidP="00000000" w:rsidRDefault="00000000" w:rsidRPr="00000000" w14:paraId="00000002">
      <w:pPr>
        <w:jc w:val="center"/>
        <w:rPr>
          <w:b w:val="1"/>
          <w:bCs w:val="1"/>
          <w:sz w:val="32"/>
          <w:szCs w:val="32"/>
        </w:rPr>
      </w:pPr>
      <w:bookmarkStart w:colFirst="0" w:colLast="0" w:name="_heading=h.2klxmuj6vz4f" w:id="0"/>
      <w:bookmarkEnd w:id="0"/>
      <w:r w:rsidDel="00000000" w:rsidR="00000000" w:rsidRPr="00000000">
        <w:rPr>
          <w:b w:val="1"/>
          <w:bCs w:val="1"/>
          <w:sz w:val="32"/>
          <w:szCs w:val="32"/>
          <w:rtl w:val="0"/>
        </w:rPr>
        <w:t xml:space="preserve">CUSTOMER CENTRICITY EN TI</w:t>
        <w:br w:type="textWrapping"/>
        <w:t xml:space="preserve">2026-10</w:t>
      </w:r>
    </w:p>
    <w:p w:rsidR="00000000" w:rsidDel="00000000" w:rsidP="00000000" w:rsidRDefault="00000000" w:rsidRPr="00000000" w14:paraId="00000003">
      <w:pPr>
        <w:ind w:left="360" w:firstLine="0"/>
        <w:jc w:val="both"/>
        <w:rPr/>
      </w:pPr>
      <w:r w:rsidDel="00000000" w:rsidR="00000000" w:rsidRPr="00000000">
        <w:rPr>
          <w:rtl w:val="0"/>
        </w:rPr>
      </w:r>
    </w:p>
    <w:p w:rsidR="00000000" w:rsidDel="00000000" w:rsidP="00000000" w:rsidRDefault="00000000" w:rsidRPr="00000000" w14:paraId="00000004">
      <w:pPr>
        <w:ind w:left="360" w:firstLine="0"/>
        <w:jc w:val="both"/>
        <w:rPr>
          <w:b w:val="1"/>
          <w:bCs w:val="1"/>
        </w:rPr>
      </w:pPr>
      <w:r w:rsidDel="00000000" w:rsidR="00000000" w:rsidRPr="00000000">
        <w:rPr>
          <w:b w:val="1"/>
          <w:bCs w:val="1"/>
          <w:rtl w:val="0"/>
        </w:rPr>
        <w:t xml:space="preserve">Deberán leer detenidamente cada una de las indicaciones de la evaluación con la finalidad de cumplir con todos los puntos solicitados.</w:t>
      </w:r>
    </w:p>
    <w:p w:rsidR="00000000" w:rsidDel="00000000" w:rsidP="00000000" w:rsidRDefault="00000000" w:rsidRPr="00000000" w14:paraId="00000005">
      <w:pPr>
        <w:ind w:left="360" w:firstLine="0"/>
        <w:jc w:val="both"/>
        <w:rPr>
          <w:b w:val="1"/>
          <w:bCs w:val="1"/>
        </w:rPr>
      </w:pPr>
      <w:r w:rsidDel="00000000" w:rsidR="00000000" w:rsidRPr="00000000">
        <w:rPr>
          <w:rtl w:val="0"/>
        </w:rPr>
      </w:r>
    </w:p>
    <w:p w:rsidR="00000000" w:rsidDel="00000000" w:rsidP="00000000" w:rsidRDefault="00000000" w:rsidRPr="00000000" w14:paraId="00000006">
      <w:pPr>
        <w:ind w:left="360" w:firstLine="0"/>
        <w:jc w:val="both"/>
        <w:rPr>
          <w:b w:val="1"/>
          <w:bCs w:val="1"/>
          <w:sz w:val="22"/>
          <w:szCs w:val="22"/>
        </w:rPr>
      </w:pPr>
      <w:r w:rsidDel="00000000" w:rsidR="00000000" w:rsidRPr="00000000">
        <w:rPr>
          <w:b w:val="1"/>
          <w:bCs w:val="1"/>
          <w:rtl w:val="0"/>
        </w:rPr>
        <w:t xml:space="preserve">CONSIDERACIONES GENERALES PARA EL DESARROLLO DEL TRABAJO</w:t>
      </w:r>
      <w:r w:rsidDel="00000000" w:rsidR="00000000" w:rsidRPr="00000000">
        <w:rPr>
          <w:b w:val="1"/>
          <w:bCs w:val="1"/>
          <w:sz w:val="22"/>
          <w:szCs w:val="22"/>
          <w:rtl w:val="0"/>
        </w:rPr>
        <w:t xml:space="preserve">:</w:t>
      </w:r>
    </w:p>
    <w:p w:rsidR="00000000" w:rsidDel="00000000" w:rsidP="00000000" w:rsidRDefault="00000000" w:rsidRPr="00000000" w14:paraId="00000007">
      <w:pPr>
        <w:numPr>
          <w:ilvl w:val="0"/>
          <w:numId w:val="9"/>
        </w:numPr>
        <w:spacing w:line="276" w:lineRule="auto"/>
        <w:ind w:left="720" w:hanging="360"/>
        <w:jc w:val="both"/>
        <w:rPr>
          <w:sz w:val="22"/>
          <w:szCs w:val="22"/>
        </w:rPr>
      </w:pPr>
      <w:r w:rsidDel="00000000" w:rsidR="00000000" w:rsidRPr="00000000">
        <w:rPr>
          <w:sz w:val="22"/>
          <w:szCs w:val="22"/>
          <w:rtl w:val="0"/>
        </w:rPr>
        <w:t xml:space="preserve">Actividad Grupal - Máximo 03 o 05 participantes por grupo, dependiendo del número de estudiantes matriculados en el NRC.</w:t>
      </w:r>
    </w:p>
    <w:p w:rsidR="00000000" w:rsidDel="00000000" w:rsidP="00000000" w:rsidRDefault="00000000" w:rsidRPr="00000000" w14:paraId="00000008">
      <w:pPr>
        <w:numPr>
          <w:ilvl w:val="0"/>
          <w:numId w:val="9"/>
        </w:numPr>
        <w:spacing w:line="276" w:lineRule="auto"/>
        <w:ind w:left="720" w:hanging="360"/>
        <w:jc w:val="both"/>
        <w:rPr>
          <w:sz w:val="22"/>
          <w:szCs w:val="22"/>
        </w:rPr>
      </w:pPr>
      <w:r w:rsidDel="00000000" w:rsidR="00000000" w:rsidRPr="00000000">
        <w:rPr>
          <w:sz w:val="22"/>
          <w:szCs w:val="22"/>
          <w:rtl w:val="0"/>
        </w:rPr>
        <w:t xml:space="preserve">Se</w:t>
      </w:r>
      <w:r w:rsidDel="00000000" w:rsidR="00000000" w:rsidRPr="00000000">
        <w:rPr>
          <w:color w:val="444746"/>
          <w:sz w:val="22"/>
          <w:szCs w:val="22"/>
          <w:rtl w:val="0"/>
        </w:rPr>
        <w:t xml:space="preserve"> debe registrar los apellidos y nombres de los estudiantes en orden alfabético por apellido paterno.</w:t>
      </w:r>
      <w:r w:rsidDel="00000000" w:rsidR="00000000" w:rsidRPr="00000000">
        <w:rPr>
          <w:rtl w:val="0"/>
        </w:rPr>
      </w:r>
    </w:p>
    <w:p w:rsidR="00000000" w:rsidDel="00000000" w:rsidP="00000000" w:rsidRDefault="00000000" w:rsidRPr="00000000" w14:paraId="00000009">
      <w:pPr>
        <w:numPr>
          <w:ilvl w:val="0"/>
          <w:numId w:val="9"/>
        </w:numPr>
        <w:spacing w:line="276" w:lineRule="auto"/>
        <w:ind w:left="720" w:hanging="360"/>
        <w:jc w:val="both"/>
        <w:rPr>
          <w:sz w:val="22"/>
          <w:szCs w:val="22"/>
        </w:rPr>
      </w:pPr>
      <w:r w:rsidDel="00000000" w:rsidR="00000000" w:rsidRPr="00000000">
        <w:rPr>
          <w:sz w:val="22"/>
          <w:szCs w:val="22"/>
          <w:rtl w:val="0"/>
        </w:rPr>
        <w:t xml:space="preserve">No se considerará calificación para aquellos miembros del grupo que no estén en la lista de integrantes.</w:t>
      </w:r>
    </w:p>
    <w:p w:rsidR="00000000" w:rsidDel="00000000" w:rsidP="00000000" w:rsidRDefault="00000000" w:rsidRPr="00000000" w14:paraId="0000000A">
      <w:pPr>
        <w:numPr>
          <w:ilvl w:val="0"/>
          <w:numId w:val="9"/>
        </w:numPr>
        <w:spacing w:line="276" w:lineRule="auto"/>
        <w:ind w:left="720" w:hanging="360"/>
        <w:jc w:val="both"/>
        <w:rPr>
          <w:sz w:val="22"/>
          <w:szCs w:val="22"/>
        </w:rPr>
      </w:pPr>
      <w:r w:rsidDel="00000000" w:rsidR="00000000" w:rsidRPr="00000000">
        <w:rPr>
          <w:sz w:val="22"/>
          <w:szCs w:val="22"/>
          <w:rtl w:val="0"/>
        </w:rPr>
        <w:t xml:space="preserve">Todos los integrantes de grupo tienen responsabilidad por la actividad calificada enviada independientemente de si esta fue dividida en partes por el mismo grupo</w:t>
      </w:r>
    </w:p>
    <w:p w:rsidR="00000000" w:rsidDel="00000000" w:rsidP="00000000" w:rsidRDefault="00000000" w:rsidRPr="00000000" w14:paraId="0000000B">
      <w:pPr>
        <w:numPr>
          <w:ilvl w:val="0"/>
          <w:numId w:val="9"/>
        </w:numPr>
        <w:spacing w:line="276" w:lineRule="auto"/>
        <w:ind w:left="720" w:hanging="360"/>
        <w:jc w:val="both"/>
        <w:rPr>
          <w:sz w:val="22"/>
          <w:szCs w:val="22"/>
        </w:rPr>
      </w:pPr>
      <w:r w:rsidDel="00000000" w:rsidR="00000000" w:rsidRPr="00000000">
        <w:rPr>
          <w:sz w:val="22"/>
          <w:szCs w:val="22"/>
          <w:rtl w:val="0"/>
        </w:rPr>
        <w:t xml:space="preserve">Es trabajo de todo el grupo velar por que la actividad calificada sea elaborada bajo los criterios de ética y buenas prácticas académicas de la institución.</w:t>
      </w:r>
    </w:p>
    <w:p w:rsidR="00000000" w:rsidDel="00000000" w:rsidP="00000000" w:rsidRDefault="00000000" w:rsidRPr="00000000" w14:paraId="0000000C">
      <w:pPr>
        <w:numPr>
          <w:ilvl w:val="0"/>
          <w:numId w:val="9"/>
        </w:numPr>
        <w:spacing w:line="276" w:lineRule="auto"/>
        <w:ind w:left="720" w:hanging="360"/>
        <w:jc w:val="both"/>
        <w:rPr>
          <w:sz w:val="22"/>
          <w:szCs w:val="22"/>
        </w:rPr>
      </w:pPr>
      <w:r w:rsidDel="00000000" w:rsidR="00000000" w:rsidRPr="00000000">
        <w:rPr>
          <w:sz w:val="22"/>
          <w:szCs w:val="22"/>
          <w:rtl w:val="0"/>
        </w:rPr>
        <w:t xml:space="preserve">Si el grupo tuviera dudas con respecto a lo solicitado en uno o varios puntos deberá comunicarlo oportunamente al docente para que la duda sea aclarada en un plazo prudente y puedan cumplir con los plazos de entrega de la actividad.</w:t>
      </w:r>
    </w:p>
    <w:p w:rsidR="00000000" w:rsidDel="00000000" w:rsidP="00000000" w:rsidRDefault="00000000" w:rsidRPr="00000000" w14:paraId="0000000D">
      <w:pPr>
        <w:numPr>
          <w:ilvl w:val="0"/>
          <w:numId w:val="9"/>
        </w:numPr>
        <w:shd w:fill="ffffff" w:val="clear"/>
        <w:spacing w:line="276" w:lineRule="auto"/>
        <w:ind w:left="720" w:hanging="360"/>
        <w:jc w:val="both"/>
        <w:rPr>
          <w:sz w:val="22"/>
          <w:szCs w:val="22"/>
        </w:rPr>
      </w:pPr>
      <w:r w:rsidDel="00000000" w:rsidR="00000000" w:rsidRPr="00000000">
        <w:rPr>
          <w:sz w:val="22"/>
          <w:szCs w:val="22"/>
          <w:rtl w:val="0"/>
        </w:rPr>
        <w:t xml:space="preserve">Es responsabilidad exclusiva del grupo subir adecuada y oportunamente el documento solicitado corroborando que sea el correcto y que se haya cargado sin errores a la plataforma ISIL+.</w:t>
      </w:r>
    </w:p>
    <w:p w:rsidR="00000000" w:rsidDel="00000000" w:rsidP="00000000" w:rsidRDefault="00000000" w:rsidRPr="00000000" w14:paraId="0000000E">
      <w:pPr>
        <w:jc w:val="both"/>
        <w:rPr>
          <w:sz w:val="22"/>
          <w:szCs w:val="22"/>
        </w:rPr>
      </w:pPr>
      <w:r w:rsidDel="00000000" w:rsidR="00000000" w:rsidRPr="00000000">
        <w:rPr>
          <w:rtl w:val="0"/>
        </w:rPr>
      </w:r>
    </w:p>
    <w:p w:rsidR="00000000" w:rsidDel="00000000" w:rsidP="00000000" w:rsidRDefault="00000000" w:rsidRPr="00000000" w14:paraId="0000000F">
      <w:pPr>
        <w:ind w:left="360" w:firstLine="0"/>
        <w:jc w:val="both"/>
        <w:rPr>
          <w:b w:val="1"/>
          <w:bCs w:val="1"/>
          <w:sz w:val="22"/>
          <w:szCs w:val="22"/>
        </w:rPr>
      </w:pPr>
      <w:r w:rsidDel="00000000" w:rsidR="00000000" w:rsidRPr="00000000">
        <w:rPr>
          <w:b w:val="1"/>
          <w:bCs w:val="1"/>
          <w:rtl w:val="0"/>
        </w:rPr>
        <w:t xml:space="preserve">CONSIDERACIONES DEL ENTREGABLE</w:t>
      </w:r>
      <w:r w:rsidDel="00000000" w:rsidR="00000000" w:rsidRPr="00000000">
        <w:rPr>
          <w:rtl w:val="0"/>
        </w:rPr>
      </w:r>
    </w:p>
    <w:p w:rsidR="00000000" w:rsidDel="00000000" w:rsidP="00000000" w:rsidRDefault="00000000" w:rsidRPr="00000000" w14:paraId="00000010">
      <w:pPr>
        <w:numPr>
          <w:ilvl w:val="0"/>
          <w:numId w:val="11"/>
        </w:numPr>
        <w:spacing w:line="276" w:lineRule="auto"/>
        <w:ind w:left="720" w:hanging="360"/>
        <w:jc w:val="both"/>
        <w:rPr>
          <w:sz w:val="22"/>
          <w:szCs w:val="22"/>
        </w:rPr>
      </w:pPr>
      <w:r w:rsidDel="00000000" w:rsidR="00000000" w:rsidRPr="00000000">
        <w:rPr>
          <w:sz w:val="22"/>
          <w:szCs w:val="22"/>
          <w:rtl w:val="0"/>
        </w:rPr>
        <w:t xml:space="preserve">La presentación de este trabajo se hace a través de un informe escrito. </w:t>
      </w:r>
    </w:p>
    <w:p w:rsidR="00000000" w:rsidDel="00000000" w:rsidP="00000000" w:rsidRDefault="00000000" w:rsidRPr="00000000" w14:paraId="00000011">
      <w:pPr>
        <w:numPr>
          <w:ilvl w:val="0"/>
          <w:numId w:val="11"/>
        </w:numPr>
        <w:spacing w:line="276" w:lineRule="auto"/>
        <w:ind w:left="720" w:hanging="360"/>
        <w:jc w:val="both"/>
        <w:rPr>
          <w:sz w:val="22"/>
          <w:szCs w:val="22"/>
        </w:rPr>
      </w:pPr>
      <w:r w:rsidDel="00000000" w:rsidR="00000000" w:rsidRPr="00000000">
        <w:rPr>
          <w:sz w:val="22"/>
          <w:szCs w:val="22"/>
          <w:rtl w:val="0"/>
        </w:rPr>
        <w:t xml:space="preserve">El trabajo debe estar ordenado en cuanto a forma y fondo.</w:t>
      </w:r>
    </w:p>
    <w:p w:rsidR="00000000" w:rsidDel="00000000" w:rsidP="00000000" w:rsidRDefault="00000000" w:rsidRPr="00000000" w14:paraId="00000012">
      <w:pPr>
        <w:numPr>
          <w:ilvl w:val="0"/>
          <w:numId w:val="11"/>
        </w:numPr>
        <w:spacing w:line="276" w:lineRule="auto"/>
        <w:ind w:left="720" w:hanging="360"/>
        <w:jc w:val="both"/>
        <w:rPr>
          <w:sz w:val="22"/>
          <w:szCs w:val="22"/>
        </w:rPr>
      </w:pPr>
      <w:r w:rsidDel="00000000" w:rsidR="00000000" w:rsidRPr="00000000">
        <w:rPr>
          <w:sz w:val="22"/>
          <w:szCs w:val="22"/>
          <w:rtl w:val="0"/>
        </w:rPr>
        <w:t xml:space="preserve">Si se van a incluir imágenes de referencia en la actividad, deberán revisar que estén colocadas de manera ordenada y alineadas al texto. No colocar imágenes de mucho peso o gran tamaño.</w:t>
      </w:r>
    </w:p>
    <w:p w:rsidR="00000000" w:rsidDel="00000000" w:rsidP="00000000" w:rsidRDefault="00000000" w:rsidRPr="00000000" w14:paraId="00000013">
      <w:pPr>
        <w:numPr>
          <w:ilvl w:val="0"/>
          <w:numId w:val="11"/>
        </w:numPr>
        <w:spacing w:line="276" w:lineRule="auto"/>
        <w:ind w:left="720" w:hanging="360"/>
        <w:jc w:val="both"/>
        <w:rPr>
          <w:sz w:val="22"/>
          <w:szCs w:val="22"/>
        </w:rPr>
      </w:pPr>
      <w:r w:rsidDel="00000000" w:rsidR="00000000" w:rsidRPr="00000000">
        <w:rPr>
          <w:sz w:val="22"/>
          <w:szCs w:val="22"/>
          <w:rtl w:val="0"/>
        </w:rPr>
        <w:t xml:space="preserve">El trabajo debe mostrar los puntos indicados en el mismo orden en el que se han solicitado. </w:t>
      </w:r>
    </w:p>
    <w:p w:rsidR="00000000" w:rsidDel="00000000" w:rsidP="00000000" w:rsidRDefault="00000000" w:rsidRPr="00000000" w14:paraId="00000014">
      <w:pPr>
        <w:numPr>
          <w:ilvl w:val="0"/>
          <w:numId w:val="11"/>
        </w:numPr>
        <w:spacing w:line="276" w:lineRule="auto"/>
        <w:ind w:left="720" w:hanging="360"/>
        <w:jc w:val="both"/>
        <w:rPr>
          <w:sz w:val="22"/>
          <w:szCs w:val="22"/>
        </w:rPr>
      </w:pPr>
      <w:r w:rsidDel="00000000" w:rsidR="00000000" w:rsidRPr="00000000">
        <w:rPr>
          <w:sz w:val="22"/>
          <w:szCs w:val="22"/>
          <w:rtl w:val="0"/>
        </w:rPr>
        <w:t xml:space="preserve">Las fuentes de información utilizadas deben ser citadas utilizando las normas APA.</w:t>
      </w:r>
    </w:p>
    <w:p w:rsidR="00000000" w:rsidDel="00000000" w:rsidP="00000000" w:rsidRDefault="00000000" w:rsidRPr="00000000" w14:paraId="00000015">
      <w:pPr>
        <w:numPr>
          <w:ilvl w:val="0"/>
          <w:numId w:val="11"/>
        </w:numPr>
        <w:spacing w:line="276" w:lineRule="auto"/>
        <w:ind w:left="720" w:hanging="360"/>
        <w:jc w:val="both"/>
        <w:rPr>
          <w:sz w:val="22"/>
          <w:szCs w:val="22"/>
        </w:rPr>
      </w:pPr>
      <w:r w:rsidDel="00000000" w:rsidR="00000000" w:rsidRPr="00000000">
        <w:rPr>
          <w:sz w:val="22"/>
          <w:szCs w:val="22"/>
          <w:rtl w:val="0"/>
        </w:rPr>
        <w:t xml:space="preserve">El trabajo debe contener una carátula que contenga el nombre del curso, el NRC, el título del trabajo, el nombre del docente, los nombres de los integrantes del grupo y el periodo de estudio.</w:t>
      </w:r>
    </w:p>
    <w:p w:rsidR="00000000" w:rsidDel="00000000" w:rsidP="00000000" w:rsidRDefault="00000000" w:rsidRPr="00000000" w14:paraId="00000016">
      <w:pPr>
        <w:pBdr>
          <w:bottom w:color="000000" w:space="1" w:sz="6" w:val="single"/>
        </w:pBdr>
        <w:ind w:left="426" w:firstLine="0"/>
        <w:rPr/>
      </w:pPr>
      <w:bookmarkStart w:colFirst="0" w:colLast="0" w:name="_heading=h.1x8v2sy9w5wk" w:id="1"/>
      <w:bookmarkEnd w:id="1"/>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0"/>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tbl>
      <w:tblPr>
        <w:tblStyle w:val="Table1"/>
        <w:tblW w:w="969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1905"/>
        <w:gridCol w:w="2655"/>
        <w:tblGridChange w:id="0">
          <w:tblGrid>
            <w:gridCol w:w="5130"/>
            <w:gridCol w:w="1905"/>
            <w:gridCol w:w="2655"/>
          </w:tblGrid>
        </w:tblGridChange>
      </w:tblGrid>
      <w:tr>
        <w:trPr>
          <w:cantSplit w:val="0"/>
          <w:trHeight w:val="20" w:hRule="atLeast"/>
          <w:tblHeader w:val="1"/>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5">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APELLIDOS Y NOMBRES DE LOS ESTUDIANTES:</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6">
            <w:pPr>
              <w:widowControl w:val="0"/>
              <w:jc w:val="center"/>
              <w:rPr>
                <w:b w:val="1"/>
                <w:bCs w:val="1"/>
                <w:sz w:val="22"/>
                <w:szCs w:val="22"/>
              </w:rPr>
            </w:pPr>
            <w:r w:rsidDel="00000000" w:rsidR="00000000" w:rsidRPr="00000000">
              <w:rPr>
                <w:rFonts w:ascii="Calibri" w:cs="Calibri" w:eastAsia="Calibri" w:hAnsi="Calibri"/>
                <w:b w:val="1"/>
                <w:bCs w:val="1"/>
                <w:sz w:val="22"/>
                <w:szCs w:val="22"/>
                <w:rtl w:val="0"/>
              </w:rPr>
              <w:t xml:space="preserve">PORCENTAJE DE PARTICIPACIÓN:</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27">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CORREO ELECTRÓNICO:</w:t>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8">
            <w:pPr>
              <w:widowControl w:val="0"/>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Nieto Puccio, Renato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9">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2A">
            <w:pPr>
              <w:widowControl w:val="0"/>
              <w:jc w:val="center"/>
              <w:rPr>
                <w:rFonts w:ascii="Calibri" w:cs="Calibri" w:eastAsia="Calibri" w:hAnsi="Calibri"/>
              </w:rPr>
            </w:pPr>
            <w:r w:rsidDel="00000000" w:rsidR="00000000" w:rsidRPr="00000000">
              <w:rPr>
                <w:rFonts w:ascii="Calibri" w:cs="Calibri" w:eastAsia="Calibri" w:hAnsi="Calibri"/>
                <w:rtl w:val="0"/>
              </w:rPr>
              <w:t xml:space="preserve">72223893@mail.isil.pe</w:t>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B">
            <w:pPr>
              <w:widowControl w:val="0"/>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Jara Flores, Marco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C">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2D">
            <w:pPr>
              <w:widowControl w:val="0"/>
              <w:jc w:val="center"/>
              <w:rPr>
                <w:rFonts w:ascii="Calibri" w:cs="Calibri" w:eastAsia="Calibri" w:hAnsi="Calibri"/>
              </w:rPr>
            </w:pPr>
            <w:r w:rsidDel="00000000" w:rsidR="00000000" w:rsidRPr="00000000">
              <w:rPr>
                <w:rFonts w:ascii="Calibri" w:cs="Calibri" w:eastAsia="Calibri" w:hAnsi="Calibri"/>
                <w:rtl w:val="0"/>
              </w:rPr>
              <w:t xml:space="preserve">72424320@mail.isil.pe</w:t>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E">
            <w:pPr>
              <w:widowControl w:val="0"/>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Gil Carrillo, Carlos Enrique </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F">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30">
            <w:pPr>
              <w:widowControl w:val="0"/>
              <w:jc w:val="center"/>
              <w:rPr>
                <w:rFonts w:ascii="Calibri" w:cs="Calibri" w:eastAsia="Calibri" w:hAnsi="Calibri"/>
              </w:rPr>
            </w:pPr>
            <w:r w:rsidDel="00000000" w:rsidR="00000000" w:rsidRPr="00000000">
              <w:rPr>
                <w:highlight w:val="white"/>
                <w:rtl w:val="0"/>
              </w:rPr>
              <w:t xml:space="preserve">42834069@mail.isil.pe</w:t>
            </w:r>
            <w:r w:rsidDel="00000000" w:rsidR="00000000" w:rsidRPr="00000000">
              <w:rPr>
                <w:rtl w:val="0"/>
              </w:rPr>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1">
            <w:pPr>
              <w:widowControl w:val="0"/>
              <w:numPr>
                <w:ilvl w:val="0"/>
                <w:numId w:val="20"/>
              </w:numPr>
              <w:ind w:left="720" w:hanging="360"/>
              <w:rPr>
                <w:rFonts w:ascii="Calibri" w:cs="Calibri" w:eastAsia="Calibri" w:hAnsi="Calibri"/>
                <w:u w:val="none"/>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2">
            <w:pPr>
              <w:widowControl w:val="0"/>
              <w:jc w:val="center"/>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33">
            <w:pPr>
              <w:widowControl w:val="0"/>
              <w:jc w:val="center"/>
              <w:rPr/>
            </w:pPr>
            <w:r w:rsidDel="00000000" w:rsidR="00000000" w:rsidRPr="00000000">
              <w:rPr>
                <w:rtl w:val="0"/>
              </w:rPr>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4">
            <w:pPr>
              <w:widowControl w:val="0"/>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5">
            <w:pPr>
              <w:widowControl w:val="0"/>
              <w:jc w:val="center"/>
              <w:rPr/>
            </w:pPr>
            <w:r w:rsidDel="00000000" w:rsidR="00000000" w:rsidRPr="00000000">
              <w:rPr>
                <w:rtl w:val="0"/>
              </w:rPr>
              <w:t xml:space="preserve">-</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36">
            <w:pPr>
              <w:widowControl w:val="0"/>
              <w:jc w:val="center"/>
              <w:rPr/>
            </w:pPr>
            <w:r w:rsidDel="00000000" w:rsidR="00000000" w:rsidRPr="00000000">
              <w:rPr>
                <w:rtl w:val="0"/>
              </w:rPr>
              <w:t xml:space="preserve">-</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FINALIDAD / OBJETIVO DE LA ACTIVIDAD </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INSTRUCCIONES DE LA ACTIVIDAD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2"/>
        <w:ind w:left="720" w:firstLine="0"/>
        <w:rPr>
          <w:color w:val="000000"/>
          <w:sz w:val="24"/>
          <w:szCs w:val="24"/>
        </w:rPr>
      </w:pPr>
      <w:r w:rsidDel="00000000" w:rsidR="00000000" w:rsidRPr="00000000">
        <w:rPr>
          <w:b w:val="1"/>
          <w:bCs w:val="1"/>
          <w:color w:val="000000"/>
          <w:sz w:val="24"/>
          <w:szCs w:val="24"/>
          <w:rtl w:val="0"/>
        </w:rPr>
        <w:t xml:space="preserve">Caso:</w:t>
      </w:r>
      <w:r w:rsidDel="00000000" w:rsidR="00000000" w:rsidRPr="00000000">
        <w:rPr>
          <w:color w:val="000000"/>
          <w:sz w:val="24"/>
          <w:szCs w:val="24"/>
          <w:rtl w:val="0"/>
        </w:rPr>
        <w:t xml:space="preserve"> Yape y la mejora de la experiencia en “Beneficios para ti”</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Yape ha lanzado una sección llamada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“Beneficios para ti”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donde los usuarios pueden encontrar promociones, descuentos y cupones de comercios afiliados. Sin embargo, el equipo detecta que muchos usuarios siguen usando la app solo para transferir dinero, pocos ingresan a la sección de beneficios y algunos comentan que no encuentran promociones relevantes o que el proceso para usarlas tiene demasiados pasos.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reto del grupo será proponer una mejora customer centric para aumentar el uso de esta sección, conectando el problema del usuario con métricas digitales, analítica de producto y experimentación.</w:t>
      </w:r>
    </w:p>
    <w:p w:rsidR="00000000" w:rsidDel="00000000" w:rsidP="00000000" w:rsidRDefault="00000000" w:rsidRPr="00000000" w14:paraId="0000003F">
      <w:pPr>
        <w:pStyle w:val="Heading2"/>
        <w:ind w:left="720" w:firstLine="0"/>
        <w:rPr>
          <w:color w:val="000000"/>
          <w:sz w:val="24"/>
          <w:szCs w:val="24"/>
        </w:rPr>
      </w:pPr>
      <w:r w:rsidDel="00000000" w:rsidR="00000000" w:rsidRPr="00000000">
        <w:rPr>
          <w:rtl w:val="0"/>
        </w:rPr>
      </w:r>
    </w:p>
    <w:p w:rsidR="00000000" w:rsidDel="00000000" w:rsidP="00000000" w:rsidRDefault="00000000" w:rsidRPr="00000000" w14:paraId="00000040">
      <w:pPr>
        <w:pStyle w:val="Heading2"/>
        <w:ind w:left="720" w:firstLine="0"/>
        <w:rPr>
          <w:b w:val="1"/>
          <w:bCs w:val="1"/>
          <w:color w:val="000000"/>
          <w:sz w:val="24"/>
          <w:szCs w:val="24"/>
        </w:rPr>
      </w:pPr>
      <w:r w:rsidDel="00000000" w:rsidR="00000000" w:rsidRPr="00000000">
        <w:rPr>
          <w:b w:val="1"/>
          <w:bCs w:val="1"/>
          <w:color w:val="000000"/>
          <w:sz w:val="24"/>
          <w:szCs w:val="24"/>
          <w:rtl w:val="0"/>
        </w:rPr>
        <w:t xml:space="preserve">Indicaciones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grupo deberá desarrollar una propuesta breve pero bien sustentada que incluya:</w:t>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Diagnóstico del problema: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explicar si el problema principal parece ser de visibilidad, relevancia, comprensión o fricción en el flujo.</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Discovery: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plantear 4 preguntas que harían a los usuarios antes de rediseñar la experiencia.</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Métrica de negocio: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definir una métrica principal que la solución debería impactar y </w:t>
      </w:r>
      <w:r w:rsidDel="00000000" w:rsidR="00000000" w:rsidRPr="00000000">
        <w:rPr>
          <w:rtl w:val="0"/>
        </w:rPr>
        <w:t xml:space="preserve">justificar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Propuesta de mejora: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describir una solución concreta para mejorar el uso de “Beneficios para ti”, indicando en qué parte del journey aparecería y por qué ayudaría al usuario.</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Framework HEART: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definir al menos 4 métricas usando Happiness, Engagement, Adoption, Retention y/o Task Success.</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Eventos y propiedades: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proponer al menos 6 eventos digitales a medir y 3 propiedades relevantes por evento.</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Dashboard: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indicar qué vistas o gráficos usarían en una herramienta tipo Amplitude para monitorear el desempeño de la solución.</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Experimento: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diseñar un experimento A/B o fake door con hipótesis, variante A, variante B, público objetivo, métrica principal y criterio de éxito.</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Decisión final: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explicar qué decisión tomarían si la adopción sube, pero el CES sigue bajo.</w:t>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Roadmap: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proponer un plan simple de implementación y medición en 4 semanas.</w:t>
      </w:r>
    </w:p>
    <w:p w:rsidR="00000000" w:rsidDel="00000000" w:rsidP="00000000" w:rsidRDefault="00000000" w:rsidRPr="00000000" w14:paraId="0000004C">
      <w:pPr>
        <w:pStyle w:val="Heading2"/>
        <w:ind w:left="720" w:firstLine="0"/>
        <w:rPr>
          <w:color w:val="000000"/>
          <w:sz w:val="24"/>
          <w:szCs w:val="24"/>
        </w:rPr>
      </w:pPr>
      <w:r w:rsidDel="00000000" w:rsidR="00000000" w:rsidRPr="00000000">
        <w:rPr>
          <w:rtl w:val="0"/>
        </w:rPr>
      </w:r>
    </w:p>
    <w:p w:rsidR="00000000" w:rsidDel="00000000" w:rsidP="00000000" w:rsidRDefault="00000000" w:rsidRPr="00000000" w14:paraId="0000004D">
      <w:pPr>
        <w:pStyle w:val="Heading2"/>
        <w:ind w:left="720" w:firstLine="0"/>
        <w:rPr>
          <w:b w:val="1"/>
          <w:bCs w:val="1"/>
          <w:color w:val="000000"/>
          <w:sz w:val="24"/>
          <w:szCs w:val="24"/>
        </w:rPr>
      </w:pPr>
      <w:r w:rsidDel="00000000" w:rsidR="00000000" w:rsidRPr="00000000">
        <w:rPr>
          <w:b w:val="1"/>
          <w:bCs w:val="1"/>
          <w:color w:val="000000"/>
          <w:sz w:val="24"/>
          <w:szCs w:val="24"/>
          <w:rtl w:val="0"/>
        </w:rPr>
        <w:t xml:space="preserve">Formato de entrega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trabajo debe presentarse en Word o PDF, con carátula, integrantes, desarrollo del caso y conclusión ejecutiva. Se recomienda una extensión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a 8 páginas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pStyle w:val="Heading2"/>
        <w:ind w:left="720" w:firstLine="0"/>
        <w:rPr>
          <w:color w:val="000000"/>
          <w:sz w:val="24"/>
          <w:szCs w:val="24"/>
        </w:rPr>
      </w:pPr>
      <w:r w:rsidDel="00000000" w:rsidR="00000000" w:rsidRPr="00000000">
        <w:rPr>
          <w:rtl w:val="0"/>
        </w:rPr>
      </w:r>
    </w:p>
    <w:p w:rsidR="00000000" w:rsidDel="00000000" w:rsidP="00000000" w:rsidRDefault="00000000" w:rsidRPr="00000000" w14:paraId="00000050">
      <w:pPr>
        <w:pStyle w:val="Heading2"/>
        <w:ind w:left="720" w:firstLine="0"/>
        <w:rPr>
          <w:b w:val="1"/>
          <w:bCs w:val="1"/>
          <w:color w:val="000000"/>
          <w:sz w:val="24"/>
          <w:szCs w:val="24"/>
        </w:rPr>
      </w:pPr>
      <w:r w:rsidDel="00000000" w:rsidR="00000000" w:rsidRPr="00000000">
        <w:rPr>
          <w:b w:val="1"/>
          <w:bCs w:val="1"/>
          <w:color w:val="000000"/>
          <w:sz w:val="24"/>
          <w:szCs w:val="24"/>
          <w:rtl w:val="0"/>
        </w:rPr>
        <w:t xml:space="preserve">Rúbrica</w:t>
      </w:r>
    </w:p>
    <w:tbl>
      <w:tblPr>
        <w:tblStyle w:val="Table2"/>
        <w:tblW w:w="9060.0" w:type="dxa"/>
        <w:jc w:val="left"/>
        <w:tblInd w:w="720.0" w:type="dxa"/>
        <w:tblLayout w:type="fixed"/>
        <w:tblLook w:val="0400"/>
      </w:tblPr>
      <w:tblGrid>
        <w:gridCol w:w="5415"/>
        <w:gridCol w:w="3645"/>
        <w:tblGridChange w:id="0">
          <w:tblGrid>
            <w:gridCol w:w="5415"/>
            <w:gridCol w:w="3645"/>
          </w:tblGrid>
        </w:tblGridChange>
      </w:tblGrid>
      <w:tr>
        <w:trPr>
          <w:cantSplit w:val="0"/>
          <w:tblHeader w:val="1"/>
        </w:trPr>
        <w:tc>
          <w:tcPr>
            <w:vAlign w:val="center"/>
          </w:tcPr>
          <w:p w:rsidR="00000000" w:rsidDel="00000000" w:rsidP="00000000" w:rsidRDefault="00000000" w:rsidRPr="00000000" w14:paraId="00000051">
            <w:pPr>
              <w:jc w:val="center"/>
              <w:rPr>
                <w:b w:val="1"/>
                <w:bCs w:val="1"/>
                <w:color w:val="000000"/>
              </w:rPr>
            </w:pPr>
            <w:r w:rsidDel="00000000" w:rsidR="00000000" w:rsidRPr="00000000">
              <w:rPr>
                <w:b w:val="1"/>
                <w:bCs w:val="1"/>
                <w:color w:val="000000"/>
                <w:rtl w:val="0"/>
              </w:rPr>
              <w:t xml:space="preserve">Criterio</w:t>
            </w:r>
          </w:p>
        </w:tc>
        <w:tc>
          <w:tcPr>
            <w:vAlign w:val="center"/>
          </w:tcPr>
          <w:p w:rsidR="00000000" w:rsidDel="00000000" w:rsidP="00000000" w:rsidRDefault="00000000" w:rsidRPr="00000000" w14:paraId="00000052">
            <w:pPr>
              <w:jc w:val="right"/>
              <w:rPr>
                <w:b w:val="1"/>
                <w:bCs w:val="1"/>
                <w:color w:val="000000"/>
              </w:rPr>
            </w:pPr>
            <w:r w:rsidDel="00000000" w:rsidR="00000000" w:rsidRPr="00000000">
              <w:rPr>
                <w:b w:val="1"/>
                <w:bCs w:val="1"/>
                <w:color w:val="000000"/>
                <w:rtl w:val="0"/>
              </w:rPr>
              <w:t xml:space="preserve">Puntaje</w:t>
            </w:r>
          </w:p>
        </w:tc>
      </w:tr>
      <w:tr>
        <w:trPr>
          <w:cantSplit w:val="0"/>
          <w:tblHeader w:val="0"/>
        </w:trPr>
        <w:tc>
          <w:tcPr>
            <w:vAlign w:val="center"/>
          </w:tcPr>
          <w:p w:rsidR="00000000" w:rsidDel="00000000" w:rsidP="00000000" w:rsidRDefault="00000000" w:rsidRPr="00000000" w14:paraId="00000053">
            <w:pPr>
              <w:rPr>
                <w:color w:val="000000"/>
              </w:rPr>
            </w:pPr>
            <w:r w:rsidDel="00000000" w:rsidR="00000000" w:rsidRPr="00000000">
              <w:rPr>
                <w:color w:val="000000"/>
                <w:rtl w:val="0"/>
              </w:rPr>
              <w:t xml:space="preserve">Diagnóstico customer centric y preguntas de Discovery</w:t>
            </w:r>
          </w:p>
        </w:tc>
        <w:tc>
          <w:tcPr>
            <w:vAlign w:val="center"/>
          </w:tcPr>
          <w:p w:rsidR="00000000" w:rsidDel="00000000" w:rsidP="00000000" w:rsidRDefault="00000000" w:rsidRPr="00000000" w14:paraId="00000054">
            <w:pPr>
              <w:jc w:val="right"/>
              <w:rPr>
                <w:color w:val="000000"/>
              </w:rPr>
            </w:pPr>
            <w:r w:rsidDel="00000000" w:rsidR="00000000" w:rsidRPr="00000000">
              <w:rPr>
                <w:color w:val="000000"/>
                <w:rtl w:val="0"/>
              </w:rPr>
              <w:t xml:space="preserve">4 pts</w:t>
            </w:r>
          </w:p>
        </w:tc>
      </w:tr>
      <w:tr>
        <w:trPr>
          <w:cantSplit w:val="0"/>
          <w:tblHeader w:val="0"/>
        </w:trPr>
        <w:tc>
          <w:tcPr>
            <w:vAlign w:val="center"/>
          </w:tcPr>
          <w:p w:rsidR="00000000" w:rsidDel="00000000" w:rsidP="00000000" w:rsidRDefault="00000000" w:rsidRPr="00000000" w14:paraId="00000055">
            <w:pPr>
              <w:rPr>
                <w:color w:val="000000"/>
              </w:rPr>
            </w:pPr>
            <w:r w:rsidDel="00000000" w:rsidR="00000000" w:rsidRPr="00000000">
              <w:rPr>
                <w:color w:val="000000"/>
                <w:rtl w:val="0"/>
              </w:rPr>
              <w:t xml:space="preserve">Métrica de negocio y propuesta de mejora</w:t>
            </w:r>
          </w:p>
        </w:tc>
        <w:tc>
          <w:tcPr>
            <w:vAlign w:val="center"/>
          </w:tcPr>
          <w:p w:rsidR="00000000" w:rsidDel="00000000" w:rsidP="00000000" w:rsidRDefault="00000000" w:rsidRPr="00000000" w14:paraId="00000056">
            <w:pPr>
              <w:jc w:val="right"/>
              <w:rPr>
                <w:color w:val="000000"/>
              </w:rPr>
            </w:pPr>
            <w:r w:rsidDel="00000000" w:rsidR="00000000" w:rsidRPr="00000000">
              <w:rPr>
                <w:color w:val="000000"/>
                <w:rtl w:val="0"/>
              </w:rPr>
              <w:t xml:space="preserve">4 pts</w:t>
            </w:r>
          </w:p>
        </w:tc>
      </w:tr>
      <w:tr>
        <w:trPr>
          <w:cantSplit w:val="0"/>
          <w:tblHeader w:val="0"/>
        </w:trPr>
        <w:tc>
          <w:tcPr>
            <w:vAlign w:val="center"/>
          </w:tcPr>
          <w:p w:rsidR="00000000" w:rsidDel="00000000" w:rsidP="00000000" w:rsidRDefault="00000000" w:rsidRPr="00000000" w14:paraId="00000057">
            <w:pPr>
              <w:rPr>
                <w:color w:val="000000"/>
              </w:rPr>
            </w:pPr>
            <w:r w:rsidDel="00000000" w:rsidR="00000000" w:rsidRPr="00000000">
              <w:rPr>
                <w:color w:val="000000"/>
                <w:rtl w:val="0"/>
              </w:rPr>
              <w:t xml:space="preserve">Aplicación del framework HEART</w:t>
            </w:r>
          </w:p>
        </w:tc>
        <w:tc>
          <w:tcPr>
            <w:vAlign w:val="center"/>
          </w:tcPr>
          <w:p w:rsidR="00000000" w:rsidDel="00000000" w:rsidP="00000000" w:rsidRDefault="00000000" w:rsidRPr="00000000" w14:paraId="00000058">
            <w:pPr>
              <w:jc w:val="right"/>
              <w:rPr>
                <w:color w:val="000000"/>
              </w:rPr>
            </w:pPr>
            <w:r w:rsidDel="00000000" w:rsidR="00000000" w:rsidRPr="00000000">
              <w:rPr>
                <w:color w:val="000000"/>
                <w:rtl w:val="0"/>
              </w:rPr>
              <w:t xml:space="preserve">3 pts</w:t>
            </w:r>
          </w:p>
        </w:tc>
      </w:tr>
      <w:tr>
        <w:trPr>
          <w:cantSplit w:val="0"/>
          <w:tblHeader w:val="0"/>
        </w:trPr>
        <w:tc>
          <w:tcPr>
            <w:vAlign w:val="center"/>
          </w:tcPr>
          <w:p w:rsidR="00000000" w:rsidDel="00000000" w:rsidP="00000000" w:rsidRDefault="00000000" w:rsidRPr="00000000" w14:paraId="00000059">
            <w:pPr>
              <w:rPr>
                <w:color w:val="000000"/>
              </w:rPr>
            </w:pPr>
            <w:r w:rsidDel="00000000" w:rsidR="00000000" w:rsidRPr="00000000">
              <w:rPr>
                <w:color w:val="000000"/>
                <w:rtl w:val="0"/>
              </w:rPr>
              <w:t xml:space="preserve">Definición de eventos, propiedades y dashboard</w:t>
            </w:r>
          </w:p>
        </w:tc>
        <w:tc>
          <w:tcPr>
            <w:vAlign w:val="center"/>
          </w:tcPr>
          <w:p w:rsidR="00000000" w:rsidDel="00000000" w:rsidP="00000000" w:rsidRDefault="00000000" w:rsidRPr="00000000" w14:paraId="0000005A">
            <w:pPr>
              <w:jc w:val="right"/>
              <w:rPr>
                <w:color w:val="000000"/>
              </w:rPr>
            </w:pPr>
            <w:r w:rsidDel="00000000" w:rsidR="00000000" w:rsidRPr="00000000">
              <w:rPr>
                <w:color w:val="000000"/>
                <w:rtl w:val="0"/>
              </w:rPr>
              <w:t xml:space="preserve">4 pts</w:t>
            </w:r>
          </w:p>
        </w:tc>
      </w:tr>
      <w:tr>
        <w:trPr>
          <w:cantSplit w:val="0"/>
          <w:tblHeader w:val="0"/>
        </w:trPr>
        <w:tc>
          <w:tcPr>
            <w:vAlign w:val="center"/>
          </w:tcPr>
          <w:p w:rsidR="00000000" w:rsidDel="00000000" w:rsidP="00000000" w:rsidRDefault="00000000" w:rsidRPr="00000000" w14:paraId="0000005B">
            <w:pPr>
              <w:rPr>
                <w:color w:val="000000"/>
              </w:rPr>
            </w:pPr>
            <w:r w:rsidDel="00000000" w:rsidR="00000000" w:rsidRPr="00000000">
              <w:rPr>
                <w:color w:val="000000"/>
                <w:rtl w:val="0"/>
              </w:rPr>
              <w:t xml:space="preserve">Diseño del experimento digital</w:t>
            </w:r>
          </w:p>
        </w:tc>
        <w:tc>
          <w:tcPr>
            <w:vAlign w:val="center"/>
          </w:tcPr>
          <w:p w:rsidR="00000000" w:rsidDel="00000000" w:rsidP="00000000" w:rsidRDefault="00000000" w:rsidRPr="00000000" w14:paraId="0000005C">
            <w:pPr>
              <w:jc w:val="right"/>
              <w:rPr>
                <w:color w:val="000000"/>
              </w:rPr>
            </w:pPr>
            <w:r w:rsidDel="00000000" w:rsidR="00000000" w:rsidRPr="00000000">
              <w:rPr>
                <w:color w:val="000000"/>
                <w:rtl w:val="0"/>
              </w:rPr>
              <w:t xml:space="preserve">3 pts</w:t>
            </w:r>
          </w:p>
        </w:tc>
      </w:tr>
      <w:tr>
        <w:trPr>
          <w:cantSplit w:val="0"/>
          <w:tblHeader w:val="0"/>
        </w:trPr>
        <w:tc>
          <w:tcPr>
            <w:vAlign w:val="center"/>
          </w:tcPr>
          <w:p w:rsidR="00000000" w:rsidDel="00000000" w:rsidP="00000000" w:rsidRDefault="00000000" w:rsidRPr="00000000" w14:paraId="0000005D">
            <w:pPr>
              <w:rPr>
                <w:color w:val="000000"/>
              </w:rPr>
            </w:pPr>
            <w:r w:rsidDel="00000000" w:rsidR="00000000" w:rsidRPr="00000000">
              <w:rPr>
                <w:color w:val="000000"/>
                <w:rtl w:val="0"/>
              </w:rPr>
              <w:t xml:space="preserve">Decisión final y roadmap de implementación</w:t>
            </w:r>
          </w:p>
        </w:tc>
        <w:tc>
          <w:tcPr>
            <w:vAlign w:val="center"/>
          </w:tcPr>
          <w:p w:rsidR="00000000" w:rsidDel="00000000" w:rsidP="00000000" w:rsidRDefault="00000000" w:rsidRPr="00000000" w14:paraId="0000005E">
            <w:pPr>
              <w:jc w:val="right"/>
              <w:rPr>
                <w:color w:val="000000"/>
              </w:rPr>
            </w:pPr>
            <w:r w:rsidDel="00000000" w:rsidR="00000000" w:rsidRPr="00000000">
              <w:rPr>
                <w:color w:val="000000"/>
                <w:rtl w:val="0"/>
              </w:rPr>
              <w:t xml:space="preserve">2 pts</w:t>
            </w:r>
          </w:p>
        </w:tc>
      </w:tr>
      <w:tr>
        <w:trPr>
          <w:cantSplit w:val="0"/>
          <w:tblHeader w:val="0"/>
        </w:trPr>
        <w:tc>
          <w:tcPr>
            <w:vAlign w:val="center"/>
          </w:tcPr>
          <w:p w:rsidR="00000000" w:rsidDel="00000000" w:rsidP="00000000" w:rsidRDefault="00000000" w:rsidRPr="00000000" w14:paraId="0000005F">
            <w:pPr>
              <w:rPr>
                <w:color w:val="000000"/>
              </w:rPr>
            </w:pPr>
            <w:r w:rsidDel="00000000" w:rsidR="00000000" w:rsidRPr="00000000">
              <w:rPr>
                <w:b w:val="1"/>
                <w:bCs w:val="1"/>
                <w:color w:val="000000"/>
                <w:rtl w:val="0"/>
              </w:rPr>
              <w:t xml:space="preserve">Total</w:t>
            </w:r>
            <w:r w:rsidDel="00000000" w:rsidR="00000000" w:rsidRPr="00000000">
              <w:rPr>
                <w:rtl w:val="0"/>
              </w:rPr>
            </w:r>
          </w:p>
        </w:tc>
        <w:tc>
          <w:tcPr>
            <w:vAlign w:val="center"/>
          </w:tcPr>
          <w:p w:rsidR="00000000" w:rsidDel="00000000" w:rsidP="00000000" w:rsidRDefault="00000000" w:rsidRPr="00000000" w14:paraId="00000060">
            <w:pPr>
              <w:jc w:val="right"/>
              <w:rPr>
                <w:color w:val="000000"/>
              </w:rPr>
            </w:pPr>
            <w:r w:rsidDel="00000000" w:rsidR="00000000" w:rsidRPr="00000000">
              <w:rPr>
                <w:b w:val="1"/>
                <w:bCs w:val="1"/>
                <w:color w:val="000000"/>
                <w:rtl w:val="0"/>
              </w:rPr>
              <w:t xml:space="preserve">20 pts</w:t>
            </w: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ind w:left="720" w:firstLine="0"/>
        <w:jc w:val="both"/>
        <w:rPr>
          <w:color w:val="ff0000"/>
        </w:rPr>
      </w:pPr>
      <w:r w:rsidDel="00000000" w:rsidR="00000000" w:rsidRPr="00000000">
        <w:rPr>
          <w:rtl w:val="0"/>
        </w:rPr>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CRITERIOS DE EVALUACIÓN </w:t>
      </w:r>
    </w:p>
    <w:p w:rsidR="00000000" w:rsidDel="00000000" w:rsidP="00000000" w:rsidRDefault="00000000" w:rsidRPr="00000000" w14:paraId="00000063">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bl>
      <w:tblPr>
        <w:tblStyle w:val="Table3"/>
        <w:tblW w:w="9119.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96"/>
        <w:gridCol w:w="1323"/>
        <w:tblGridChange w:id="0">
          <w:tblGrid>
            <w:gridCol w:w="7796"/>
            <w:gridCol w:w="1323"/>
          </w:tblGrid>
        </w:tblGridChange>
      </w:tblGrid>
      <w:tr>
        <w:trPr>
          <w:cantSplit w:val="0"/>
          <w:tblHeader w:val="0"/>
        </w:trPr>
        <w:tc>
          <w:tcPr/>
          <w:p w:rsidR="00000000" w:rsidDel="00000000" w:rsidP="00000000" w:rsidRDefault="00000000" w:rsidRPr="00000000" w14:paraId="0000006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CRITERIOS</w:t>
            </w:r>
          </w:p>
        </w:tc>
        <w:tc>
          <w:tcPr/>
          <w:p w:rsidR="00000000" w:rsidDel="00000000" w:rsidP="00000000" w:rsidRDefault="00000000" w:rsidRPr="00000000" w14:paraId="0000006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PUNTAJE</w:t>
            </w:r>
          </w:p>
        </w:tc>
      </w:tr>
      <w:tr>
        <w:trPr>
          <w:cantSplit w:val="0"/>
          <w:tblHeader w:val="0"/>
        </w:trPr>
        <w:tc>
          <w:tcPr/>
          <w:p w:rsidR="00000000" w:rsidDel="00000000" w:rsidP="00000000" w:rsidRDefault="00000000" w:rsidRPr="00000000" w14:paraId="00000066">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Diagnóstico customer centric y preguntas de Discovery</w:t>
            </w:r>
          </w:p>
        </w:tc>
        <w:tc>
          <w:tcPr/>
          <w:p w:rsidR="00000000" w:rsidDel="00000000" w:rsidP="00000000" w:rsidRDefault="00000000" w:rsidRPr="00000000" w14:paraId="0000006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68">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Métricas de negocio y propuesta de mejora</w:t>
            </w:r>
          </w:p>
        </w:tc>
        <w:tc>
          <w:tcPr/>
          <w:p w:rsidR="00000000" w:rsidDel="00000000" w:rsidP="00000000" w:rsidRDefault="00000000" w:rsidRPr="00000000" w14:paraId="0000006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6A">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Aplicación del framework HEART</w:t>
            </w:r>
          </w:p>
        </w:tc>
        <w:tc>
          <w:tcPr/>
          <w:p w:rsidR="00000000" w:rsidDel="00000000" w:rsidP="00000000" w:rsidRDefault="00000000" w:rsidRPr="00000000" w14:paraId="0000006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r>
      <w:tr>
        <w:trPr>
          <w:cantSplit w:val="0"/>
          <w:tblHeader w:val="0"/>
        </w:trPr>
        <w:tc>
          <w:tcPr/>
          <w:p w:rsidR="00000000" w:rsidDel="00000000" w:rsidP="00000000" w:rsidRDefault="00000000" w:rsidRPr="00000000" w14:paraId="0000006C">
            <w:pPr>
              <w:ind w:left="709" w:firstLine="0"/>
              <w:jc w:val="both"/>
              <w:rPr>
                <w:b w:val="1"/>
                <w:bCs w:val="1"/>
                <w:sz w:val="22"/>
                <w:szCs w:val="22"/>
              </w:rPr>
            </w:pPr>
            <w:r w:rsidDel="00000000" w:rsidR="00000000" w:rsidRPr="00000000">
              <w:rPr>
                <w:b w:val="1"/>
                <w:bCs w:val="1"/>
                <w:sz w:val="22"/>
                <w:szCs w:val="22"/>
                <w:rtl w:val="0"/>
              </w:rPr>
              <w:t xml:space="preserve">Definición de eventos, propiedades y dashboard</w:t>
            </w:r>
          </w:p>
        </w:tc>
        <w:tc>
          <w:tcPr/>
          <w:p w:rsidR="00000000" w:rsidDel="00000000" w:rsidP="00000000" w:rsidRDefault="00000000" w:rsidRPr="00000000" w14:paraId="0000006D">
            <w:pPr>
              <w:jc w:val="center"/>
              <w:rPr>
                <w:b w:val="1"/>
                <w:bCs w:val="1"/>
                <w:sz w:val="22"/>
                <w:szCs w:val="22"/>
              </w:rPr>
            </w:pPr>
            <w:r w:rsidDel="00000000" w:rsidR="00000000" w:rsidRPr="00000000">
              <w:rPr>
                <w:b w:val="1"/>
                <w:bCs w:val="1"/>
                <w:sz w:val="22"/>
                <w:szCs w:val="22"/>
                <w:rtl w:val="0"/>
              </w:rPr>
              <w:t xml:space="preserve">4</w:t>
            </w:r>
          </w:p>
        </w:tc>
      </w:tr>
      <w:tr>
        <w:trPr>
          <w:cantSplit w:val="0"/>
          <w:tblHeader w:val="0"/>
        </w:trPr>
        <w:tc>
          <w:tcPr/>
          <w:p w:rsidR="00000000" w:rsidDel="00000000" w:rsidP="00000000" w:rsidRDefault="00000000" w:rsidRPr="00000000" w14:paraId="0000006E">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Diseño del experimento digital, decisión final y roadmap de implementación</w:t>
            </w:r>
          </w:p>
        </w:tc>
        <w:tc>
          <w:tcPr/>
          <w:p w:rsidR="00000000" w:rsidDel="00000000" w:rsidP="00000000" w:rsidRDefault="00000000" w:rsidRPr="00000000" w14:paraId="0000006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p w:rsidR="00000000" w:rsidDel="00000000" w:rsidP="00000000" w:rsidRDefault="00000000" w:rsidRPr="00000000" w14:paraId="00000070">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p w:rsidR="00000000" w:rsidDel="00000000" w:rsidP="00000000" w:rsidRDefault="00000000" w:rsidRPr="00000000" w14:paraId="0000007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20</w:t>
            </w:r>
          </w:p>
        </w:tc>
      </w:tr>
    </w:tbl>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Contexto del caso</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Yape lanzó la sección "</w:t>
      </w:r>
      <w:r w:rsidDel="00000000" w:rsidR="00000000" w:rsidRPr="00000000">
        <w:rPr>
          <w:b w:val="1"/>
          <w:bCs w:val="1"/>
          <w:rtl w:val="0"/>
        </w:rPr>
        <w:t xml:space="preserve">Beneficios para ti</w:t>
      </w:r>
      <w:r w:rsidDel="00000000" w:rsidR="00000000" w:rsidRPr="00000000">
        <w:rPr>
          <w:rtl w:val="0"/>
        </w:rPr>
        <w:t xml:space="preserve">" donde los usuarios encuentran promociones, descuentos y cupones de comercios afiliados. Sin embargo: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Muchos usuarios siguen usando la app solo para transferir dinero</w:t>
      </w:r>
    </w:p>
    <w:p w:rsidR="00000000" w:rsidDel="00000000" w:rsidP="00000000" w:rsidRDefault="00000000" w:rsidRPr="00000000" w14:paraId="00000081">
      <w:pPr>
        <w:rPr/>
      </w:pPr>
      <w:r w:rsidDel="00000000" w:rsidR="00000000" w:rsidRPr="00000000">
        <w:rPr>
          <w:rtl w:val="0"/>
        </w:rPr>
        <w:t xml:space="preserve">- Pocos ingresan a la sección de beneficios</w:t>
      </w:r>
    </w:p>
    <w:p w:rsidR="00000000" w:rsidDel="00000000" w:rsidP="00000000" w:rsidRDefault="00000000" w:rsidRPr="00000000" w14:paraId="00000082">
      <w:pPr>
        <w:rPr/>
      </w:pPr>
      <w:r w:rsidDel="00000000" w:rsidR="00000000" w:rsidRPr="00000000">
        <w:rPr>
          <w:rtl w:val="0"/>
        </w:rPr>
        <w:t xml:space="preserve">- Algunos comentan que no encuentran promociones relevantes</w:t>
      </w:r>
    </w:p>
    <w:p w:rsidR="00000000" w:rsidDel="00000000" w:rsidP="00000000" w:rsidRDefault="00000000" w:rsidRPr="00000000" w14:paraId="00000083">
      <w:pPr>
        <w:rPr/>
      </w:pPr>
      <w:r w:rsidDel="00000000" w:rsidR="00000000" w:rsidRPr="00000000">
        <w:rPr>
          <w:rtl w:val="0"/>
        </w:rPr>
        <w:t xml:space="preserve">- El proceso para usar beneficios tiene demasiados pasos</w:t>
      </w:r>
    </w:p>
    <w:p w:rsidR="00000000" w:rsidDel="00000000" w:rsidP="00000000" w:rsidRDefault="00000000" w:rsidRPr="00000000" w14:paraId="00000084">
      <w:pPr>
        <w:jc w:val="left"/>
        <w:rPr>
          <w:b w:val="1"/>
          <w:bCs w:val="1"/>
        </w:rPr>
      </w:pPr>
      <w:r w:rsidDel="00000000" w:rsidR="00000000" w:rsidRPr="00000000">
        <w:rPr>
          <w:b w:val="1"/>
          <w:bCs w:val="1"/>
          <w:rtl w:val="0"/>
        </w:rPr>
        <w:br w:type="textWrapping"/>
        <w:t xml:space="preserve">DESARROLLO</w:t>
        <w:br w:type="textWrapping"/>
      </w:r>
    </w:p>
    <w:p w:rsidR="00000000" w:rsidDel="00000000" w:rsidP="00000000" w:rsidRDefault="00000000" w:rsidRPr="00000000" w14:paraId="00000085">
      <w:pPr>
        <w:numPr>
          <w:ilvl w:val="0"/>
          <w:numId w:val="13"/>
        </w:numPr>
        <w:spacing w:after="0" w:before="0" w:lineRule="auto"/>
        <w:ind w:left="566.9291338582675" w:hanging="360"/>
        <w:jc w:val="left"/>
        <w:rPr>
          <w:b w:val="1"/>
          <w:bCs w:val="1"/>
        </w:rPr>
      </w:pPr>
      <w:r w:rsidDel="00000000" w:rsidR="00000000" w:rsidRPr="00000000">
        <w:rPr>
          <w:b w:val="1"/>
          <w:bCs w:val="1"/>
          <w:rtl w:val="0"/>
        </w:rPr>
        <w:t xml:space="preserve">Diagnóstico del problema </w:t>
      </w:r>
    </w:p>
    <w:p w:rsidR="00000000" w:rsidDel="00000000" w:rsidP="00000000" w:rsidRDefault="00000000" w:rsidRPr="00000000" w14:paraId="00000086">
      <w:pPr>
        <w:spacing w:after="0" w:before="0" w:lineRule="auto"/>
        <w:ind w:left="566.9291338582675" w:firstLine="0"/>
        <w:rPr/>
      </w:pPr>
      <w:r w:rsidDel="00000000" w:rsidR="00000000" w:rsidRPr="00000000">
        <w:rPr>
          <w:rtl w:val="0"/>
        </w:rPr>
      </w:r>
    </w:p>
    <w:p w:rsidR="00000000" w:rsidDel="00000000" w:rsidP="00000000" w:rsidRDefault="00000000" w:rsidRPr="00000000" w14:paraId="00000087">
      <w:pPr>
        <w:ind w:left="566.9291338582675" w:firstLine="0"/>
        <w:jc w:val="both"/>
        <w:rPr/>
      </w:pPr>
      <w:r w:rsidDel="00000000" w:rsidR="00000000" w:rsidRPr="00000000">
        <w:rPr>
          <w:rtl w:val="0"/>
        </w:rPr>
        <w:t xml:space="preserve">El problema más importante detectado es la escasa importancia de las ventajas; sin embargo, también existe una dificultad de visibilidad y obstáculo durante el procedimiento de utilización.</w:t>
      </w:r>
    </w:p>
    <w:p w:rsidR="00000000" w:rsidDel="00000000" w:rsidP="00000000" w:rsidRDefault="00000000" w:rsidRPr="00000000" w14:paraId="00000088">
      <w:pPr>
        <w:ind w:left="566.9291338582675" w:firstLine="0"/>
        <w:jc w:val="both"/>
        <w:rPr/>
      </w:pPr>
      <w:r w:rsidDel="00000000" w:rsidR="00000000" w:rsidRPr="00000000">
        <w:rPr>
          <w:rtl w:val="0"/>
        </w:rPr>
      </w:r>
    </w:p>
    <w:p w:rsidR="00000000" w:rsidDel="00000000" w:rsidP="00000000" w:rsidRDefault="00000000" w:rsidRPr="00000000" w14:paraId="00000089">
      <w:pPr>
        <w:ind w:left="566.9291338582675" w:firstLine="0"/>
        <w:jc w:val="both"/>
        <w:rPr/>
      </w:pPr>
      <w:r w:rsidDel="00000000" w:rsidR="00000000" w:rsidRPr="00000000">
        <w:rPr>
          <w:rtl w:val="0"/>
        </w:rPr>
        <w:t xml:space="preserve">El objetivo principal por el que muchos usuarios acceden a la aplicación es para hacer transferencias, por lo que solo la utilizan para eso. Por ende, no investigan otras características como "Ventajas para ti". Además, cuando entran a la sección, se topan con promociones que tienen escasa relación respecto a sus intereses o tienen que completar muchos pasos para conseguir el descuento. Esto reduce su incentivo para volver a usarla.</w:t>
      </w:r>
    </w:p>
    <w:p w:rsidR="00000000" w:rsidDel="00000000" w:rsidP="00000000" w:rsidRDefault="00000000" w:rsidRPr="00000000" w14:paraId="0000008A">
      <w:pPr>
        <w:ind w:left="566.9291338582675" w:firstLine="0"/>
        <w:jc w:val="both"/>
        <w:rPr/>
      </w:pPr>
      <w:r w:rsidDel="00000000" w:rsidR="00000000" w:rsidRPr="00000000">
        <w:rPr>
          <w:rtl w:val="0"/>
        </w:rPr>
      </w:r>
    </w:p>
    <w:p w:rsidR="00000000" w:rsidDel="00000000" w:rsidP="00000000" w:rsidRDefault="00000000" w:rsidRPr="00000000" w14:paraId="0000008B">
      <w:pPr>
        <w:spacing w:after="0" w:before="0" w:lineRule="auto"/>
        <w:ind w:left="566.9291338582675" w:firstLine="0"/>
        <w:jc w:val="both"/>
        <w:rPr/>
      </w:pPr>
      <w:r w:rsidDel="00000000" w:rsidR="00000000" w:rsidRPr="00000000">
        <w:rPr>
          <w:rtl w:val="0"/>
        </w:rPr>
        <w:t xml:space="preserve">Este diagnóstico es crucial porque posibilita que la solución se centre en brindar beneficios más adaptados a cada individuo y disminuir el esfuerzo requerido para conseguirlos, lo cual optimiza la satisfacción del usuario. </w:t>
      </w:r>
    </w:p>
    <w:p w:rsidR="00000000" w:rsidDel="00000000" w:rsidP="00000000" w:rsidRDefault="00000000" w:rsidRPr="00000000" w14:paraId="0000008C">
      <w:pPr>
        <w:spacing w:after="0" w:before="0" w:lineRule="auto"/>
        <w:ind w:left="566.9291338582675" w:firstLine="0"/>
        <w:jc w:val="both"/>
        <w:rPr/>
      </w:pPr>
      <w:r w:rsidDel="00000000" w:rsidR="00000000" w:rsidRPr="00000000">
        <w:rPr>
          <w:rtl w:val="0"/>
        </w:rPr>
      </w:r>
    </w:p>
    <w:p w:rsidR="00000000" w:rsidDel="00000000" w:rsidP="00000000" w:rsidRDefault="00000000" w:rsidRPr="00000000" w14:paraId="0000008D">
      <w:pPr>
        <w:spacing w:after="180" w:before="180" w:lineRule="auto"/>
        <w:ind w:left="0" w:firstLine="0"/>
        <w:rPr/>
      </w:pPr>
      <w:r w:rsidDel="00000000" w:rsidR="00000000" w:rsidRPr="00000000">
        <w:rPr>
          <w:rtl w:val="0"/>
        </w:rPr>
        <w:t xml:space="preserve">           </w:t>
      </w:r>
      <w:r w:rsidDel="00000000" w:rsidR="00000000" w:rsidRPr="00000000">
        <w:rPr>
          <w:rtl w:val="0"/>
        </w:rPr>
        <w:t xml:space="preserve">El problema principal es </w:t>
      </w:r>
      <w:r w:rsidDel="00000000" w:rsidR="00000000" w:rsidRPr="00000000">
        <w:rPr>
          <w:b w:val="1"/>
          <w:bCs w:val="1"/>
          <w:rtl w:val="0"/>
        </w:rPr>
        <w:t xml:space="preserve">mixto</w:t>
      </w:r>
      <w:r w:rsidDel="00000000" w:rsidR="00000000" w:rsidRPr="00000000">
        <w:rPr>
          <w:rtl w:val="0"/>
        </w:rPr>
        <w:t xml:space="preserve">, con tres frentes claros:</w:t>
      </w:r>
    </w:p>
    <w:tbl>
      <w:tblPr>
        <w:tblStyle w:val="Table4"/>
        <w:tblW w:w="10064.511811023624" w:type="dxa"/>
        <w:jc w:val="left"/>
        <w:tblLayout w:type="fixed"/>
        <w:tblLook w:val="0600"/>
      </w:tblPr>
      <w:tblGrid>
        <w:gridCol w:w="3354.837270341208"/>
        <w:gridCol w:w="3354.837270341208"/>
        <w:gridCol w:w="3354.837270341208"/>
        <w:tblGridChange w:id="0">
          <w:tblGrid>
            <w:gridCol w:w="3354.837270341208"/>
            <w:gridCol w:w="3354.837270341208"/>
            <w:gridCol w:w="3354.837270341208"/>
          </w:tblGrid>
        </w:tblGridChange>
      </w:tblGrid>
      <w:tr>
        <w:trPr>
          <w:cantSplit w:val="0"/>
          <w:trHeight w:val="345" w:hRule="atLeast"/>
          <w:tblHeader w:val="0"/>
        </w:trPr>
        <w:tc>
          <w:tcPr>
            <w:tcBorders>
              <w:bottom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40" w:before="40" w:lineRule="auto"/>
              <w:ind w:left="720" w:firstLine="0"/>
              <w:rPr>
                <w:b w:val="1"/>
                <w:bCs w:val="1"/>
              </w:rPr>
            </w:pPr>
            <w:r w:rsidDel="00000000" w:rsidR="00000000" w:rsidRPr="00000000">
              <w:rPr>
                <w:b w:val="1"/>
                <w:bCs w:val="1"/>
                <w:rtl w:val="0"/>
              </w:rPr>
              <w:t xml:space="preserve">Frente</w:t>
            </w:r>
          </w:p>
        </w:tc>
        <w:tc>
          <w:tcPr>
            <w:tcBorders>
              <w:bottom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40" w:before="40" w:lineRule="auto"/>
              <w:ind w:left="720" w:firstLine="0"/>
              <w:rPr>
                <w:b w:val="1"/>
                <w:bCs w:val="1"/>
              </w:rPr>
            </w:pPr>
            <w:r w:rsidDel="00000000" w:rsidR="00000000" w:rsidRPr="00000000">
              <w:rPr>
                <w:b w:val="1"/>
                <w:bCs w:val="1"/>
                <w:rtl w:val="0"/>
              </w:rPr>
              <w:t xml:space="preserve">Evidencia</w:t>
            </w:r>
          </w:p>
        </w:tc>
        <w:tc>
          <w:tcPr>
            <w:tcBorders>
              <w:bottom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40" w:before="40" w:lineRule="auto"/>
              <w:ind w:left="720" w:firstLine="0"/>
              <w:rPr>
                <w:b w:val="1"/>
                <w:bCs w:val="1"/>
              </w:rPr>
            </w:pPr>
            <w:r w:rsidDel="00000000" w:rsidR="00000000" w:rsidRPr="00000000">
              <w:rPr>
                <w:b w:val="1"/>
                <w:bCs w:val="1"/>
                <w:rtl w:val="0"/>
              </w:rPr>
              <w:t xml:space="preserve">Impacto</w:t>
            </w:r>
          </w:p>
        </w:tc>
      </w:tr>
      <w:tr>
        <w:trPr>
          <w:cantSplit w:val="0"/>
          <w:trHeight w:val="885" w:hRule="atLeast"/>
          <w:tblHeader w:val="0"/>
        </w:trPr>
        <w:tc>
          <w:tcPr>
            <w:tcMar>
              <w:top w:w="0.0" w:type="dxa"/>
              <w:left w:w="100.0" w:type="dxa"/>
              <w:bottom w:w="0.0" w:type="dxa"/>
              <w:right w:w="100.0" w:type="dxa"/>
            </w:tcMar>
            <w:vAlign w:val="top"/>
          </w:tcPr>
          <w:p w:rsidR="00000000" w:rsidDel="00000000" w:rsidP="00000000" w:rsidRDefault="00000000" w:rsidRPr="00000000" w14:paraId="00000091">
            <w:pPr>
              <w:spacing w:after="40" w:before="40" w:lineRule="auto"/>
              <w:ind w:left="720" w:firstLine="0"/>
              <w:rPr>
                <w:b w:val="1"/>
                <w:bCs w:val="1"/>
              </w:rPr>
            </w:pPr>
            <w:r w:rsidDel="00000000" w:rsidR="00000000" w:rsidRPr="00000000">
              <w:rPr>
                <w:b w:val="1"/>
                <w:bCs w:val="1"/>
                <w:rtl w:val="0"/>
              </w:rPr>
              <w:t xml:space="preserve">Visibilidad</w:t>
            </w:r>
          </w:p>
        </w:tc>
        <w:tc>
          <w:tcPr>
            <w:tcMar>
              <w:top w:w="0.0" w:type="dxa"/>
              <w:left w:w="100.0" w:type="dxa"/>
              <w:bottom w:w="0.0" w:type="dxa"/>
              <w:right w:w="100.0" w:type="dxa"/>
            </w:tcMar>
            <w:vAlign w:val="top"/>
          </w:tcPr>
          <w:p w:rsidR="00000000" w:rsidDel="00000000" w:rsidP="00000000" w:rsidRDefault="00000000" w:rsidRPr="00000000" w14:paraId="00000092">
            <w:pPr>
              <w:spacing w:after="40" w:before="40" w:lineRule="auto"/>
              <w:ind w:left="720" w:firstLine="0"/>
              <w:rPr/>
            </w:pPr>
            <w:r w:rsidDel="00000000" w:rsidR="00000000" w:rsidRPr="00000000">
              <w:rPr>
                <w:rtl w:val="0"/>
              </w:rPr>
              <w:t xml:space="preserve">Los usuarios no descubren la sección o no la consideran relevante al abrir la app</w:t>
            </w:r>
          </w:p>
          <w:p w:rsidR="00000000" w:rsidDel="00000000" w:rsidP="00000000" w:rsidRDefault="00000000" w:rsidRPr="00000000" w14:paraId="00000093">
            <w:pPr>
              <w:spacing w:after="40" w:before="40" w:lineRule="auto"/>
              <w:ind w:left="720" w:firstLine="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94">
            <w:pPr>
              <w:spacing w:after="40" w:before="40" w:lineRule="auto"/>
              <w:ind w:left="720" w:firstLine="0"/>
              <w:rPr/>
            </w:pPr>
            <w:r w:rsidDel="00000000" w:rsidR="00000000" w:rsidRPr="00000000">
              <w:rPr>
                <w:rtl w:val="0"/>
              </w:rPr>
              <w:t xml:space="preserve">Bajo tráfico hacia “Beneficios para ti”</w:t>
            </w:r>
          </w:p>
        </w:tc>
      </w:tr>
      <w:tr>
        <w:trPr>
          <w:cantSplit w:val="0"/>
          <w:trHeight w:val="885" w:hRule="atLeast"/>
          <w:tblHeader w:val="0"/>
        </w:trPr>
        <w:tc>
          <w:tcPr>
            <w:tcMar>
              <w:top w:w="0.0" w:type="dxa"/>
              <w:left w:w="100.0" w:type="dxa"/>
              <w:bottom w:w="0.0" w:type="dxa"/>
              <w:right w:w="100.0" w:type="dxa"/>
            </w:tcMar>
            <w:vAlign w:val="top"/>
          </w:tcPr>
          <w:p w:rsidR="00000000" w:rsidDel="00000000" w:rsidP="00000000" w:rsidRDefault="00000000" w:rsidRPr="00000000" w14:paraId="00000095">
            <w:pPr>
              <w:spacing w:after="40" w:before="40" w:lineRule="auto"/>
              <w:ind w:left="720" w:firstLine="0"/>
              <w:rPr>
                <w:b w:val="1"/>
                <w:bCs w:val="1"/>
              </w:rPr>
            </w:pPr>
            <w:r w:rsidDel="00000000" w:rsidR="00000000" w:rsidRPr="00000000">
              <w:rPr>
                <w:b w:val="1"/>
                <w:bCs w:val="1"/>
                <w:rtl w:val="0"/>
              </w:rPr>
              <w:t xml:space="preserve">Relevancia</w:t>
            </w:r>
          </w:p>
        </w:tc>
        <w:tc>
          <w:tcPr>
            <w:tcMar>
              <w:top w:w="0.0" w:type="dxa"/>
              <w:left w:w="100.0" w:type="dxa"/>
              <w:bottom w:w="0.0" w:type="dxa"/>
              <w:right w:w="100.0" w:type="dxa"/>
            </w:tcMar>
            <w:vAlign w:val="top"/>
          </w:tcPr>
          <w:p w:rsidR="00000000" w:rsidDel="00000000" w:rsidP="00000000" w:rsidRDefault="00000000" w:rsidRPr="00000000" w14:paraId="00000096">
            <w:pPr>
              <w:spacing w:after="40" w:before="40" w:lineRule="auto"/>
              <w:ind w:left="720" w:firstLine="0"/>
              <w:rPr/>
            </w:pPr>
            <w:r w:rsidDel="00000000" w:rsidR="00000000" w:rsidRPr="00000000">
              <w:rPr>
                <w:rtl w:val="0"/>
              </w:rPr>
              <w:t xml:space="preserve">Las promociones no conectan con las preferencias o comportamiento del usuario</w:t>
            </w:r>
          </w:p>
          <w:p w:rsidR="00000000" w:rsidDel="00000000" w:rsidP="00000000" w:rsidRDefault="00000000" w:rsidRPr="00000000" w14:paraId="00000097">
            <w:pPr>
              <w:spacing w:after="40" w:before="40" w:lineRule="auto"/>
              <w:ind w:left="720" w:firstLine="0"/>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98">
            <w:pPr>
              <w:spacing w:after="40" w:before="40" w:lineRule="auto"/>
              <w:ind w:left="720" w:firstLine="0"/>
              <w:rPr/>
            </w:pPr>
            <w:r w:rsidDel="00000000" w:rsidR="00000000" w:rsidRPr="00000000">
              <w:rPr>
                <w:rtl w:val="0"/>
              </w:rPr>
              <w:t xml:space="preserve">Bajo engagement una vez que ingresan</w:t>
            </w:r>
          </w:p>
        </w:tc>
      </w:tr>
      <w:tr>
        <w:trPr>
          <w:cantSplit w:val="0"/>
          <w:trHeight w:val="615" w:hRule="atLeast"/>
          <w:tblHeader w:val="0"/>
        </w:trPr>
        <w:tc>
          <w:tcPr>
            <w:tcMar>
              <w:top w:w="0.0" w:type="dxa"/>
              <w:left w:w="100.0" w:type="dxa"/>
              <w:bottom w:w="0.0" w:type="dxa"/>
              <w:right w:w="100.0" w:type="dxa"/>
            </w:tcMar>
            <w:vAlign w:val="top"/>
          </w:tcPr>
          <w:p w:rsidR="00000000" w:rsidDel="00000000" w:rsidP="00000000" w:rsidRDefault="00000000" w:rsidRPr="00000000" w14:paraId="00000099">
            <w:pPr>
              <w:spacing w:after="40" w:before="40" w:lineRule="auto"/>
              <w:ind w:left="720" w:firstLine="0"/>
              <w:rPr>
                <w:b w:val="1"/>
                <w:bCs w:val="1"/>
              </w:rPr>
            </w:pPr>
            <w:r w:rsidDel="00000000" w:rsidR="00000000" w:rsidRPr="00000000">
              <w:rPr>
                <w:b w:val="1"/>
                <w:bCs w:val="1"/>
                <w:rtl w:val="0"/>
              </w:rPr>
              <w:t xml:space="preserve">Fricción</w:t>
            </w:r>
          </w:p>
        </w:tc>
        <w:tc>
          <w:tcPr>
            <w:tcMar>
              <w:top w:w="0.0" w:type="dxa"/>
              <w:left w:w="100.0" w:type="dxa"/>
              <w:bottom w:w="0.0" w:type="dxa"/>
              <w:right w:w="100.0" w:type="dxa"/>
            </w:tcMar>
            <w:vAlign w:val="top"/>
          </w:tcPr>
          <w:p w:rsidR="00000000" w:rsidDel="00000000" w:rsidP="00000000" w:rsidRDefault="00000000" w:rsidRPr="00000000" w14:paraId="0000009A">
            <w:pPr>
              <w:spacing w:after="40" w:before="40" w:lineRule="auto"/>
              <w:ind w:left="720" w:firstLine="0"/>
              <w:rPr/>
            </w:pPr>
            <w:r w:rsidDel="00000000" w:rsidR="00000000" w:rsidRPr="00000000">
              <w:rPr>
                <w:rtl w:val="0"/>
              </w:rPr>
              <w:t xml:space="preserve">El proceso para canjear un beneficio tiene demasiados pasos</w:t>
            </w:r>
          </w:p>
        </w:tc>
        <w:tc>
          <w:tcPr>
            <w:tcMar>
              <w:top w:w="0.0" w:type="dxa"/>
              <w:left w:w="100.0" w:type="dxa"/>
              <w:bottom w:w="0.0" w:type="dxa"/>
              <w:right w:w="100.0" w:type="dxa"/>
            </w:tcMar>
            <w:vAlign w:val="top"/>
          </w:tcPr>
          <w:p w:rsidR="00000000" w:rsidDel="00000000" w:rsidP="00000000" w:rsidRDefault="00000000" w:rsidRPr="00000000" w14:paraId="0000009B">
            <w:pPr>
              <w:spacing w:after="40" w:before="40" w:lineRule="auto"/>
              <w:ind w:left="720" w:firstLine="0"/>
              <w:rPr/>
            </w:pPr>
            <w:r w:rsidDel="00000000" w:rsidR="00000000" w:rsidRPr="00000000">
              <w:rPr>
                <w:rtl w:val="0"/>
              </w:rPr>
              <w:t xml:space="preserve">Abandono durante el flujo de canje</w:t>
            </w:r>
          </w:p>
        </w:tc>
      </w:tr>
    </w:tbl>
    <w:p w:rsidR="00000000" w:rsidDel="00000000" w:rsidP="00000000" w:rsidRDefault="00000000" w:rsidRPr="00000000" w14:paraId="0000009C">
      <w:pPr>
        <w:spacing w:after="0" w:before="0" w:lineRule="auto"/>
        <w:ind w:left="1286.9291338582675" w:firstLine="0"/>
        <w:rPr/>
      </w:pPr>
      <w:r w:rsidDel="00000000" w:rsidR="00000000" w:rsidRPr="00000000">
        <w:rPr>
          <w:rtl w:val="0"/>
        </w:rPr>
      </w:r>
    </w:p>
    <w:p w:rsidR="00000000" w:rsidDel="00000000" w:rsidP="00000000" w:rsidRDefault="00000000" w:rsidRPr="00000000" w14:paraId="0000009D">
      <w:pPr>
        <w:spacing w:after="0" w:before="0" w:lineRule="auto"/>
        <w:ind w:left="566.9291338582675" w:firstLine="0"/>
        <w:jc w:val="both"/>
        <w:rPr/>
      </w:pPr>
      <w:r w:rsidDel="00000000" w:rsidR="00000000" w:rsidRPr="00000000">
        <w:rPr>
          <w:rtl w:val="0"/>
        </w:rPr>
      </w:r>
    </w:p>
    <w:p w:rsidR="00000000" w:rsidDel="00000000" w:rsidP="00000000" w:rsidRDefault="00000000" w:rsidRPr="00000000" w14:paraId="0000009E">
      <w:pPr>
        <w:numPr>
          <w:ilvl w:val="0"/>
          <w:numId w:val="13"/>
        </w:numPr>
        <w:ind w:left="566.9291338582675" w:hanging="360"/>
        <w:jc w:val="left"/>
        <w:rPr>
          <w:b w:val="1"/>
          <w:bCs w:val="1"/>
        </w:rPr>
      </w:pPr>
      <w:r w:rsidDel="00000000" w:rsidR="00000000" w:rsidRPr="00000000">
        <w:rPr>
          <w:b w:val="1"/>
          <w:bCs w:val="1"/>
          <w:rtl w:val="0"/>
        </w:rPr>
        <w:t xml:space="preserve">Discovery</w:t>
      </w:r>
    </w:p>
    <w:p w:rsidR="00000000" w:rsidDel="00000000" w:rsidP="00000000" w:rsidRDefault="00000000" w:rsidRPr="00000000" w14:paraId="0000009F">
      <w:pPr>
        <w:jc w:val="left"/>
        <w:rPr>
          <w:b w:val="1"/>
          <w:bCs w:val="1"/>
        </w:rPr>
      </w:pPr>
      <w:r w:rsidDel="00000000" w:rsidR="00000000" w:rsidRPr="00000000">
        <w:rPr>
          <w:rtl w:val="0"/>
        </w:rPr>
      </w:r>
    </w:p>
    <w:p w:rsidR="00000000" w:rsidDel="00000000" w:rsidP="00000000" w:rsidRDefault="00000000" w:rsidRPr="00000000" w14:paraId="000000A0">
      <w:pPr>
        <w:pStyle w:val="Heading3"/>
        <w:keepNext w:val="0"/>
        <w:keepLines w:val="0"/>
        <w:spacing w:after="0" w:before="0" w:lineRule="auto"/>
        <w:ind w:left="566.9291338582675" w:firstLine="0"/>
        <w:rPr>
          <w:sz w:val="26"/>
          <w:szCs w:val="26"/>
        </w:rPr>
      </w:pPr>
      <w:bookmarkStart w:colFirst="0" w:colLast="0" w:name="_heading=h.lker93r454cc" w:id="2"/>
      <w:bookmarkEnd w:id="2"/>
      <w:r w:rsidDel="00000000" w:rsidR="00000000" w:rsidRPr="00000000">
        <w:rPr>
          <w:sz w:val="26"/>
          <w:szCs w:val="26"/>
          <w:rtl w:val="0"/>
        </w:rPr>
        <w:t xml:space="preserve">Pregunta 1</w:t>
      </w:r>
    </w:p>
    <w:p w:rsidR="00000000" w:rsidDel="00000000" w:rsidP="00000000" w:rsidRDefault="00000000" w:rsidRPr="00000000" w14:paraId="000000A1">
      <w:pPr>
        <w:spacing w:after="0" w:before="0" w:lineRule="auto"/>
        <w:ind w:left="566.9291338582675" w:firstLine="0"/>
        <w:rPr/>
      </w:pPr>
      <w:r w:rsidDel="00000000" w:rsidR="00000000" w:rsidRPr="00000000">
        <w:rPr>
          <w:rtl w:val="0"/>
        </w:rPr>
        <w:t xml:space="preserve">¿Qué clase de promociones te interesaría hallar en Yape?</w:t>
      </w:r>
      <w:r w:rsidDel="00000000" w:rsidR="00000000" w:rsidRPr="00000000">
        <w:rPr>
          <w:rtl w:val="0"/>
        </w:rPr>
      </w:r>
    </w:p>
    <w:p w:rsidR="00000000" w:rsidDel="00000000" w:rsidP="00000000" w:rsidRDefault="00000000" w:rsidRPr="00000000" w14:paraId="000000A2">
      <w:pPr>
        <w:pStyle w:val="Heading3"/>
        <w:keepNext w:val="0"/>
        <w:keepLines w:val="0"/>
        <w:numPr>
          <w:ilvl w:val="0"/>
          <w:numId w:val="19"/>
        </w:numPr>
        <w:spacing w:after="0" w:before="0" w:lineRule="auto"/>
        <w:ind w:left="1133.858267716535" w:hanging="283.4645669291335"/>
        <w:rPr>
          <w:b w:val="0"/>
          <w:bCs w:val="0"/>
          <w:sz w:val="26"/>
          <w:szCs w:val="26"/>
        </w:rPr>
      </w:pPr>
      <w:bookmarkStart w:colFirst="0" w:colLast="0" w:name="_heading=h.fyzaso7jvh87" w:id="3"/>
      <w:bookmarkEnd w:id="3"/>
      <w:r w:rsidDel="00000000" w:rsidR="00000000" w:rsidRPr="00000000">
        <w:rPr>
          <w:b w:val="0"/>
          <w:bCs w:val="0"/>
          <w:sz w:val="26"/>
          <w:szCs w:val="26"/>
          <w:rtl w:val="0"/>
        </w:rPr>
        <w:t xml:space="preserve">Intenta determinar cuáles son los tipos de ventajas que verdaderamente atraen a los usuarios para poder brindarles promociones personalizadas. </w:t>
      </w:r>
    </w:p>
    <w:p w:rsidR="00000000" w:rsidDel="00000000" w:rsidP="00000000" w:rsidRDefault="00000000" w:rsidRPr="00000000" w14:paraId="000000A3">
      <w:pPr>
        <w:pStyle w:val="Heading3"/>
        <w:keepNext w:val="0"/>
        <w:keepLines w:val="0"/>
        <w:spacing w:after="0" w:before="0" w:lineRule="auto"/>
        <w:ind w:left="566.9291338582675" w:firstLine="0"/>
        <w:rPr>
          <w:sz w:val="26"/>
          <w:szCs w:val="26"/>
        </w:rPr>
      </w:pPr>
      <w:bookmarkStart w:colFirst="0" w:colLast="0" w:name="_heading=h.e9ndxejlpybr" w:id="4"/>
      <w:bookmarkEnd w:id="4"/>
      <w:r w:rsidDel="00000000" w:rsidR="00000000" w:rsidRPr="00000000">
        <w:rPr>
          <w:rtl w:val="0"/>
        </w:rPr>
      </w:r>
    </w:p>
    <w:p w:rsidR="00000000" w:rsidDel="00000000" w:rsidP="00000000" w:rsidRDefault="00000000" w:rsidRPr="00000000" w14:paraId="000000A4">
      <w:pPr>
        <w:pStyle w:val="Heading3"/>
        <w:keepNext w:val="0"/>
        <w:keepLines w:val="0"/>
        <w:spacing w:after="0" w:before="0" w:lineRule="auto"/>
        <w:ind w:left="566.9291338582675" w:firstLine="0"/>
        <w:rPr>
          <w:sz w:val="26"/>
          <w:szCs w:val="26"/>
        </w:rPr>
      </w:pPr>
      <w:bookmarkStart w:colFirst="0" w:colLast="0" w:name="_heading=h.u5nd2mhmh79i" w:id="5"/>
      <w:bookmarkEnd w:id="5"/>
      <w:r w:rsidDel="00000000" w:rsidR="00000000" w:rsidRPr="00000000">
        <w:rPr>
          <w:sz w:val="26"/>
          <w:szCs w:val="26"/>
          <w:rtl w:val="0"/>
        </w:rPr>
        <w:t xml:space="preserve">Pregunta 2</w:t>
      </w:r>
    </w:p>
    <w:p w:rsidR="00000000" w:rsidDel="00000000" w:rsidP="00000000" w:rsidRDefault="00000000" w:rsidRPr="00000000" w14:paraId="000000A5">
      <w:pPr>
        <w:spacing w:after="0" w:before="0" w:lineRule="auto"/>
        <w:ind w:left="566.9291338582675" w:firstLine="0"/>
        <w:rPr/>
      </w:pPr>
      <w:r w:rsidDel="00000000" w:rsidR="00000000" w:rsidRPr="00000000">
        <w:rPr>
          <w:rtl w:val="0"/>
        </w:rPr>
        <w:t xml:space="preserve">¿Has accedido previamente a "Beneficios para ti"</w:t>
      </w:r>
      <w:r w:rsidDel="00000000" w:rsidR="00000000" w:rsidRPr="00000000">
        <w:rPr>
          <w:rtl w:val="0"/>
        </w:rPr>
        <w:t xml:space="preserve">? ¿Por qué sí o por qué no?</w:t>
      </w:r>
    </w:p>
    <w:p w:rsidR="00000000" w:rsidDel="00000000" w:rsidP="00000000" w:rsidRDefault="00000000" w:rsidRPr="00000000" w14:paraId="000000A6">
      <w:pPr>
        <w:pStyle w:val="Heading3"/>
        <w:keepNext w:val="0"/>
        <w:keepLines w:val="0"/>
        <w:numPr>
          <w:ilvl w:val="0"/>
          <w:numId w:val="3"/>
        </w:numPr>
        <w:spacing w:after="0" w:before="0" w:lineRule="auto"/>
        <w:ind w:left="1133.858267716535" w:hanging="283.4645669291335"/>
        <w:rPr>
          <w:sz w:val="26"/>
          <w:szCs w:val="26"/>
          <w:u w:val="none"/>
        </w:rPr>
      </w:pPr>
      <w:bookmarkStart w:colFirst="0" w:colLast="0" w:name="_heading=h.4znzf5uqeaqs" w:id="6"/>
      <w:bookmarkEnd w:id="6"/>
      <w:r w:rsidDel="00000000" w:rsidR="00000000" w:rsidRPr="00000000">
        <w:rPr>
          <w:b w:val="0"/>
          <w:bCs w:val="0"/>
          <w:sz w:val="26"/>
          <w:szCs w:val="26"/>
          <w:rtl w:val="0"/>
        </w:rPr>
        <w:t xml:space="preserve">Permite determinar si el conflicto está asociado con una percepción baja de valor o con la carencia de conocimiento en la sección. </w:t>
      </w:r>
      <w:r w:rsidDel="00000000" w:rsidR="00000000" w:rsidRPr="00000000">
        <w:rPr>
          <w:rtl w:val="0"/>
        </w:rPr>
      </w:r>
    </w:p>
    <w:p w:rsidR="00000000" w:rsidDel="00000000" w:rsidP="00000000" w:rsidRDefault="00000000" w:rsidRPr="00000000" w14:paraId="000000A7">
      <w:pPr>
        <w:pStyle w:val="Heading3"/>
        <w:keepNext w:val="0"/>
        <w:keepLines w:val="0"/>
        <w:spacing w:after="0" w:before="0" w:lineRule="auto"/>
        <w:ind w:left="566.9291338582675" w:firstLine="0"/>
        <w:rPr>
          <w:sz w:val="26"/>
          <w:szCs w:val="26"/>
        </w:rPr>
      </w:pPr>
      <w:bookmarkStart w:colFirst="0" w:colLast="0" w:name="_heading=h.o1mzzvjzphlc" w:id="7"/>
      <w:bookmarkEnd w:id="7"/>
      <w:r w:rsidDel="00000000" w:rsidR="00000000" w:rsidRPr="00000000">
        <w:rPr>
          <w:rtl w:val="0"/>
        </w:rPr>
      </w:r>
    </w:p>
    <w:p w:rsidR="00000000" w:rsidDel="00000000" w:rsidP="00000000" w:rsidRDefault="00000000" w:rsidRPr="00000000" w14:paraId="000000A8">
      <w:pPr>
        <w:pStyle w:val="Heading3"/>
        <w:keepNext w:val="0"/>
        <w:keepLines w:val="0"/>
        <w:spacing w:after="0" w:before="0" w:lineRule="auto"/>
        <w:ind w:left="566.9291338582675" w:firstLine="0"/>
        <w:rPr>
          <w:sz w:val="26"/>
          <w:szCs w:val="26"/>
        </w:rPr>
      </w:pPr>
      <w:bookmarkStart w:colFirst="0" w:colLast="0" w:name="_heading=h.eagmtn18i8ju" w:id="8"/>
      <w:bookmarkEnd w:id="8"/>
      <w:r w:rsidDel="00000000" w:rsidR="00000000" w:rsidRPr="00000000">
        <w:rPr>
          <w:sz w:val="26"/>
          <w:szCs w:val="26"/>
          <w:rtl w:val="0"/>
        </w:rPr>
        <w:t xml:space="preserve">Pregunta 3</w:t>
      </w:r>
    </w:p>
    <w:p w:rsidR="00000000" w:rsidDel="00000000" w:rsidP="00000000" w:rsidRDefault="00000000" w:rsidRPr="00000000" w14:paraId="000000A9">
      <w:pPr>
        <w:spacing w:after="0" w:before="0" w:lineRule="auto"/>
        <w:ind w:left="566.9291338582675" w:firstLine="0"/>
        <w:rPr/>
      </w:pPr>
      <w:r w:rsidDel="00000000" w:rsidR="00000000" w:rsidRPr="00000000">
        <w:rPr>
          <w:rtl w:val="0"/>
        </w:rPr>
        <w:t xml:space="preserve">¿Cuán simple fue el uso de un cupón cuando lo intentaste?</w:t>
      </w:r>
      <w:r w:rsidDel="00000000" w:rsidR="00000000" w:rsidRPr="00000000">
        <w:rPr>
          <w:rtl w:val="0"/>
        </w:rPr>
      </w:r>
    </w:p>
    <w:p w:rsidR="00000000" w:rsidDel="00000000" w:rsidP="00000000" w:rsidRDefault="00000000" w:rsidRPr="00000000" w14:paraId="000000AA">
      <w:pPr>
        <w:pStyle w:val="Heading3"/>
        <w:keepNext w:val="0"/>
        <w:keepLines w:val="0"/>
        <w:numPr>
          <w:ilvl w:val="0"/>
          <w:numId w:val="4"/>
        </w:numPr>
        <w:spacing w:after="0" w:before="0" w:lineRule="auto"/>
        <w:ind w:left="1133.858267716535" w:hanging="283.4645669291335"/>
        <w:rPr>
          <w:b w:val="0"/>
          <w:bCs w:val="0"/>
          <w:sz w:val="26"/>
          <w:szCs w:val="26"/>
        </w:rPr>
      </w:pPr>
      <w:bookmarkStart w:colFirst="0" w:colLast="0" w:name="_heading=h.wi3yfvvjq1vo" w:id="9"/>
      <w:bookmarkEnd w:id="9"/>
      <w:r w:rsidDel="00000000" w:rsidR="00000000" w:rsidRPr="00000000">
        <w:rPr>
          <w:b w:val="0"/>
          <w:bCs w:val="0"/>
          <w:sz w:val="26"/>
          <w:szCs w:val="26"/>
          <w:rtl w:val="0"/>
        </w:rPr>
        <w:t xml:space="preserve">Intenta detectar los puntos de fricción a lo largo del flujo de intercambio de beneficios. </w:t>
      </w:r>
    </w:p>
    <w:p w:rsidR="00000000" w:rsidDel="00000000" w:rsidP="00000000" w:rsidRDefault="00000000" w:rsidRPr="00000000" w14:paraId="000000AB">
      <w:pPr>
        <w:pStyle w:val="Heading3"/>
        <w:keepNext w:val="0"/>
        <w:keepLines w:val="0"/>
        <w:spacing w:after="0" w:before="0" w:lineRule="auto"/>
        <w:ind w:left="566.9291338582675" w:firstLine="0"/>
        <w:rPr>
          <w:sz w:val="26"/>
          <w:szCs w:val="26"/>
        </w:rPr>
      </w:pPr>
      <w:bookmarkStart w:colFirst="0" w:colLast="0" w:name="_heading=h.cvdk11swrqer" w:id="10"/>
      <w:bookmarkEnd w:id="10"/>
      <w:r w:rsidDel="00000000" w:rsidR="00000000" w:rsidRPr="00000000">
        <w:rPr>
          <w:rtl w:val="0"/>
        </w:rPr>
      </w:r>
    </w:p>
    <w:p w:rsidR="00000000" w:rsidDel="00000000" w:rsidP="00000000" w:rsidRDefault="00000000" w:rsidRPr="00000000" w14:paraId="000000AC">
      <w:pPr>
        <w:pStyle w:val="Heading3"/>
        <w:keepNext w:val="0"/>
        <w:keepLines w:val="0"/>
        <w:spacing w:after="0" w:before="0" w:lineRule="auto"/>
        <w:ind w:left="566.9291338582675" w:firstLine="0"/>
        <w:rPr>
          <w:sz w:val="26"/>
          <w:szCs w:val="26"/>
        </w:rPr>
      </w:pPr>
      <w:bookmarkStart w:colFirst="0" w:colLast="0" w:name="_heading=h.luaz7eetfmoe" w:id="11"/>
      <w:bookmarkEnd w:id="11"/>
      <w:r w:rsidDel="00000000" w:rsidR="00000000" w:rsidRPr="00000000">
        <w:rPr>
          <w:sz w:val="26"/>
          <w:szCs w:val="26"/>
          <w:rtl w:val="0"/>
        </w:rPr>
        <w:t xml:space="preserve">Pregunta 4</w:t>
      </w:r>
    </w:p>
    <w:p w:rsidR="00000000" w:rsidDel="00000000" w:rsidP="00000000" w:rsidRDefault="00000000" w:rsidRPr="00000000" w14:paraId="000000AD">
      <w:pPr>
        <w:spacing w:after="0" w:before="0" w:lineRule="auto"/>
        <w:ind w:left="566.9291338582675" w:firstLine="0"/>
        <w:rPr/>
      </w:pPr>
      <w:r w:rsidDel="00000000" w:rsidR="00000000" w:rsidRPr="00000000">
        <w:rPr>
          <w:rtl w:val="0"/>
        </w:rPr>
        <w:t xml:space="preserve">¿Qué te motivaría a recurrir con más asiduidad a esta sección?</w:t>
      </w:r>
      <w:r w:rsidDel="00000000" w:rsidR="00000000" w:rsidRPr="00000000">
        <w:rPr>
          <w:rtl w:val="0"/>
        </w:rPr>
      </w:r>
    </w:p>
    <w:p w:rsidR="00000000" w:rsidDel="00000000" w:rsidP="00000000" w:rsidRDefault="00000000" w:rsidRPr="00000000" w14:paraId="000000AE">
      <w:pPr>
        <w:numPr>
          <w:ilvl w:val="0"/>
          <w:numId w:val="17"/>
        </w:numPr>
        <w:ind w:left="1133.858267716535" w:hanging="283.4645669291335"/>
        <w:jc w:val="left"/>
        <w:rPr/>
      </w:pPr>
      <w:r w:rsidDel="00000000" w:rsidR="00000000" w:rsidRPr="00000000">
        <w:rPr>
          <w:rtl w:val="0"/>
        </w:rPr>
        <w:t xml:space="preserve">Facilita la identificación de posibilidades de mejora desde el punto de vista del usuario. </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ind w:left="566.9291338582675" w:hanging="36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Métrica de negocio</w:t>
      </w:r>
    </w:p>
    <w:p w:rsidR="00000000" w:rsidDel="00000000" w:rsidP="00000000" w:rsidRDefault="00000000" w:rsidRPr="00000000" w14:paraId="000000B1">
      <w:pPr>
        <w:ind w:left="560" w:firstLine="0"/>
        <w:rPr>
          <w:b w:val="1"/>
          <w:bCs w:val="1"/>
        </w:rPr>
      </w:pPr>
      <w:r w:rsidDel="00000000" w:rsidR="00000000" w:rsidRPr="00000000">
        <w:rPr>
          <w:b w:val="1"/>
          <w:bCs w:val="1"/>
          <w:rtl w:val="0"/>
        </w:rPr>
        <w:t xml:space="preserve"> </w:t>
      </w:r>
    </w:p>
    <w:p w:rsidR="00000000" w:rsidDel="00000000" w:rsidP="00000000" w:rsidRDefault="00000000" w:rsidRPr="00000000" w14:paraId="000000B2">
      <w:pPr>
        <w:ind w:left="560" w:firstLine="0"/>
        <w:jc w:val="both"/>
        <w:rPr/>
      </w:pPr>
      <w:r w:rsidDel="00000000" w:rsidR="00000000" w:rsidRPr="00000000">
        <w:rPr>
          <w:rtl w:val="0"/>
        </w:rPr>
        <w:t xml:space="preserve">La métrica fundamental será la Tasa de Adopción Mensual de "Beneficios para ti", que se define como el porcentaje de usuarios activos de Yape que acceden a la sección durante el mes y canjean, por lo menos, un beneficio.</w:t>
      </w:r>
    </w:p>
    <w:p w:rsidR="00000000" w:rsidDel="00000000" w:rsidP="00000000" w:rsidRDefault="00000000" w:rsidRPr="00000000" w14:paraId="000000B3">
      <w:pPr>
        <w:ind w:left="560" w:firstLine="0"/>
        <w:jc w:val="both"/>
        <w:rPr/>
      </w:pPr>
      <w:r w:rsidDel="00000000" w:rsidR="00000000" w:rsidRPr="00000000">
        <w:rPr>
          <w:rtl w:val="0"/>
        </w:rPr>
        <w:t xml:space="preserve"> </w:t>
      </w:r>
    </w:p>
    <w:p w:rsidR="00000000" w:rsidDel="00000000" w:rsidP="00000000" w:rsidRDefault="00000000" w:rsidRPr="00000000" w14:paraId="000000B4">
      <w:pPr>
        <w:ind w:left="560" w:firstLine="0"/>
        <w:jc w:val="both"/>
        <w:rPr/>
      </w:pPr>
      <w:r w:rsidDel="00000000" w:rsidR="00000000" w:rsidRPr="00000000">
        <w:rPr>
          <w:rtl w:val="0"/>
        </w:rPr>
        <w:t xml:space="preserve">Se optó por esta métrica porque muestra la conducta que el negocio busca en realidad: que los usuarios encuentren, empleen y adquieran valor de las ventajas disponibles. Solo contabilizar las consultas al área podría señalar curiosidad, pero no garantiza que el cliente haya hallado una oferta beneficiosa ni que haya terminado el procedimiento de canje. Por otro lado, el canje de adopción demuestra que la experiencia fue lo bastante importante y fácil para llevar a cabo una acción específica. Esta métrica, además, hará posible determinar si la solución mejora el empleo real de las capacidades y robustecer los vínculos entre los clientes, Yape y las tiendas afiliadas.</w:t>
        <w:br w:type="textWrapping"/>
        <w:br w:type="textWrapping"/>
      </w:r>
      <w:r w:rsidDel="00000000" w:rsidR="00000000" w:rsidRPr="00000000">
        <w:rPr>
          <w:b w:val="1"/>
          <w:bCs w:val="1"/>
          <w:rtl w:val="0"/>
        </w:rPr>
        <w:t xml:space="preserve">Definición:</w:t>
      </w:r>
      <w:r w:rsidDel="00000000" w:rsidR="00000000" w:rsidRPr="00000000">
        <w:rPr>
          <w:rtl w:val="0"/>
        </w:rPr>
        <w:t xml:space="preserve"> Porcentaje de usuarios activos mensuales que al menos una vez interactúan con un beneficio (lo ven, lo seleccionan o lo canjean).</w:t>
      </w:r>
    </w:p>
    <w:p w:rsidR="00000000" w:rsidDel="00000000" w:rsidP="00000000" w:rsidRDefault="00000000" w:rsidRPr="00000000" w14:paraId="000000B5">
      <w:pPr>
        <w:ind w:left="560" w:firstLine="0"/>
        <w:rPr>
          <w:b w:val="1"/>
          <w:bCs w:val="1"/>
        </w:rPr>
      </w:pPr>
      <w:r w:rsidDel="00000000" w:rsidR="00000000" w:rsidRPr="00000000">
        <w:rPr>
          <w:rtl w:val="0"/>
        </w:rPr>
        <w:br w:type="textWrapping"/>
      </w:r>
      <w:r w:rsidDel="00000000" w:rsidR="00000000" w:rsidRPr="00000000">
        <w:rPr>
          <w:b w:val="1"/>
          <w:bCs w:val="1"/>
          <w:rtl w:val="0"/>
        </w:rPr>
        <w:t xml:space="preserve">Fórmula:</w:t>
      </w:r>
    </w:p>
    <w:p w:rsidR="00000000" w:rsidDel="00000000" w:rsidP="00000000" w:rsidRDefault="00000000" w:rsidRPr="00000000" w14:paraId="000000B6">
      <w:pPr>
        <w:spacing w:after="200" w:lineRule="auto"/>
        <w:ind w:left="0" w:firstLine="0"/>
        <w:rPr>
          <w:sz w:val="22"/>
          <w:szCs w:val="22"/>
        </w:rPr>
      </w:pPr>
      <w:r w:rsidDel="00000000" w:rsidR="00000000" w:rsidRPr="00000000">
        <w:rPr>
          <w:rtl w:val="0"/>
        </w:rPr>
        <w:t xml:space="preserve">          </w:t>
      </w:r>
      <w:r w:rsidDel="00000000" w:rsidR="00000000" w:rsidRPr="00000000">
        <w:rPr>
          <w:sz w:val="22"/>
          <w:szCs w:val="22"/>
          <w:rtl w:val="0"/>
        </w:rPr>
        <w:t xml:space="preserve">Tasa de Activación = (Usuarios que interactúan con Beneficios / Usuarios     Activos Mensuales) × 100</w:t>
      </w:r>
    </w:p>
    <w:p w:rsidR="00000000" w:rsidDel="00000000" w:rsidP="00000000" w:rsidRDefault="00000000" w:rsidRPr="00000000" w14:paraId="000000B7">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0B8">
      <w:pPr>
        <w:spacing w:after="200" w:lineRule="auto"/>
        <w:rPr>
          <w:sz w:val="22"/>
          <w:szCs w:val="22"/>
        </w:rPr>
      </w:pPr>
      <w:r w:rsidDel="00000000" w:rsidR="00000000" w:rsidRPr="00000000">
        <w:rPr>
          <w:rtl w:val="0"/>
        </w:rPr>
      </w:r>
    </w:p>
    <w:tbl>
      <w:tblPr>
        <w:tblStyle w:val="Table5"/>
        <w:tblW w:w="9630.0" w:type="dxa"/>
        <w:jc w:val="left"/>
        <w:tblInd w:w="420.0" w:type="dxa"/>
        <w:tblLayout w:type="fixed"/>
        <w:tblLook w:val="0600"/>
      </w:tblPr>
      <w:tblGrid>
        <w:gridCol w:w="4605"/>
        <w:gridCol w:w="5025"/>
        <w:tblGridChange w:id="0">
          <w:tblGrid>
            <w:gridCol w:w="4605"/>
            <w:gridCol w:w="5025"/>
          </w:tblGrid>
        </w:tblGridChange>
      </w:tblGrid>
      <w:tr>
        <w:trPr>
          <w:cantSplit w:val="0"/>
          <w:trHeight w:val="345" w:hRule="atLeast"/>
          <w:tblHeader w:val="0"/>
        </w:trPr>
        <w:tc>
          <w:tcPr>
            <w:tcBorders>
              <w:bottom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40" w:before="40" w:lineRule="auto"/>
              <w:rPr>
                <w:b w:val="1"/>
                <w:bCs w:val="1"/>
              </w:rPr>
            </w:pPr>
            <w:r w:rsidDel="00000000" w:rsidR="00000000" w:rsidRPr="00000000">
              <w:rPr>
                <w:b w:val="1"/>
                <w:bCs w:val="1"/>
                <w:rtl w:val="0"/>
              </w:rPr>
              <w:t xml:space="preserve">Criterio</w:t>
            </w:r>
          </w:p>
        </w:tc>
        <w:tc>
          <w:tcPr>
            <w:tcBorders>
              <w:bottom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40" w:before="40" w:lineRule="auto"/>
              <w:rPr>
                <w:b w:val="1"/>
                <w:bCs w:val="1"/>
              </w:rPr>
            </w:pPr>
            <w:r w:rsidDel="00000000" w:rsidR="00000000" w:rsidRPr="00000000">
              <w:rPr>
                <w:b w:val="1"/>
                <w:bCs w:val="1"/>
                <w:rtl w:val="0"/>
              </w:rPr>
              <w:t xml:space="preserve">Justificación</w:t>
            </w:r>
          </w:p>
        </w:tc>
      </w:tr>
      <w:tr>
        <w:trPr>
          <w:cantSplit w:val="0"/>
          <w:trHeight w:val="615" w:hRule="atLeast"/>
          <w:tblHeader w:val="0"/>
        </w:trPr>
        <w:tc>
          <w:tcPr>
            <w:tcMar>
              <w:top w:w="0.0" w:type="dxa"/>
              <w:left w:w="100.0" w:type="dxa"/>
              <w:bottom w:w="0.0" w:type="dxa"/>
              <w:right w:w="100.0" w:type="dxa"/>
            </w:tcMar>
            <w:vAlign w:val="top"/>
          </w:tcPr>
          <w:p w:rsidR="00000000" w:rsidDel="00000000" w:rsidP="00000000" w:rsidRDefault="00000000" w:rsidRPr="00000000" w14:paraId="000000BB">
            <w:pPr>
              <w:spacing w:after="40" w:before="40" w:lineRule="auto"/>
              <w:rPr>
                <w:b w:val="1"/>
                <w:bCs w:val="1"/>
              </w:rPr>
            </w:pPr>
            <w:r w:rsidDel="00000000" w:rsidR="00000000" w:rsidRPr="00000000">
              <w:rPr>
                <w:b w:val="1"/>
                <w:bCs w:val="1"/>
                <w:rtl w:val="0"/>
              </w:rPr>
              <w:t xml:space="preserve">Alineada con el problema</w:t>
            </w:r>
          </w:p>
        </w:tc>
        <w:tc>
          <w:tcPr>
            <w:tcMar>
              <w:top w:w="0.0" w:type="dxa"/>
              <w:left w:w="100.0" w:type="dxa"/>
              <w:bottom w:w="0.0" w:type="dxa"/>
              <w:right w:w="100.0" w:type="dxa"/>
            </w:tcMar>
            <w:vAlign w:val="top"/>
          </w:tcPr>
          <w:p w:rsidR="00000000" w:rsidDel="00000000" w:rsidP="00000000" w:rsidRDefault="00000000" w:rsidRPr="00000000" w14:paraId="000000BC">
            <w:pPr>
              <w:spacing w:after="40" w:before="40" w:lineRule="auto"/>
              <w:rPr/>
            </w:pPr>
            <w:r w:rsidDel="00000000" w:rsidR="00000000" w:rsidRPr="00000000">
              <w:rPr>
                <w:rtl w:val="0"/>
              </w:rPr>
              <w:t xml:space="preserve">Si el problema es bajo uso, medir activación captura la adopción</w:t>
            </w:r>
          </w:p>
          <w:p w:rsidR="00000000" w:rsidDel="00000000" w:rsidP="00000000" w:rsidRDefault="00000000" w:rsidRPr="00000000" w14:paraId="000000BD">
            <w:pPr>
              <w:spacing w:after="40" w:before="40" w:lineRule="auto"/>
              <w:rPr/>
            </w:pPr>
            <w:r w:rsidDel="00000000" w:rsidR="00000000" w:rsidRPr="00000000">
              <w:rPr>
                <w:rtl w:val="0"/>
              </w:rPr>
            </w:r>
          </w:p>
        </w:tc>
      </w:tr>
      <w:tr>
        <w:trPr>
          <w:cantSplit w:val="0"/>
          <w:trHeight w:val="345" w:hRule="atLeast"/>
          <w:tblHeader w:val="0"/>
        </w:trPr>
        <w:tc>
          <w:tcPr>
            <w:tcMar>
              <w:top w:w="0.0" w:type="dxa"/>
              <w:left w:w="100.0" w:type="dxa"/>
              <w:bottom w:w="0.0" w:type="dxa"/>
              <w:right w:w="100.0" w:type="dxa"/>
            </w:tcMar>
            <w:vAlign w:val="top"/>
          </w:tcPr>
          <w:p w:rsidR="00000000" w:rsidDel="00000000" w:rsidP="00000000" w:rsidRDefault="00000000" w:rsidRPr="00000000" w14:paraId="000000BE">
            <w:pPr>
              <w:spacing w:after="40" w:before="40" w:lineRule="auto"/>
              <w:rPr>
                <w:b w:val="1"/>
                <w:bCs w:val="1"/>
              </w:rPr>
            </w:pPr>
            <w:r w:rsidDel="00000000" w:rsidR="00000000" w:rsidRPr="00000000">
              <w:rPr>
                <w:b w:val="1"/>
                <w:bCs w:val="1"/>
                <w:rtl w:val="0"/>
              </w:rPr>
              <w:t xml:space="preserve">Accionable</w:t>
            </w:r>
          </w:p>
        </w:tc>
        <w:tc>
          <w:tcPr>
            <w:tcMar>
              <w:top w:w="0.0" w:type="dxa"/>
              <w:left w:w="100.0" w:type="dxa"/>
              <w:bottom w:w="0.0" w:type="dxa"/>
              <w:right w:w="100.0" w:type="dxa"/>
            </w:tcMar>
            <w:vAlign w:val="top"/>
          </w:tcPr>
          <w:p w:rsidR="00000000" w:rsidDel="00000000" w:rsidP="00000000" w:rsidRDefault="00000000" w:rsidRPr="00000000" w14:paraId="000000BF">
            <w:pPr>
              <w:spacing w:after="40" w:before="40" w:lineRule="auto"/>
              <w:rPr/>
            </w:pPr>
            <w:r w:rsidDel="00000000" w:rsidR="00000000" w:rsidRPr="00000000">
              <w:rPr>
                <w:rtl w:val="0"/>
              </w:rPr>
              <w:t xml:space="preserve">Permite segmentar: ¿dónde se pierden los usuarios?</w:t>
            </w:r>
          </w:p>
          <w:p w:rsidR="00000000" w:rsidDel="00000000" w:rsidP="00000000" w:rsidRDefault="00000000" w:rsidRPr="00000000" w14:paraId="000000C0">
            <w:pPr>
              <w:spacing w:after="40" w:before="40" w:lineRule="auto"/>
              <w:rPr/>
            </w:pPr>
            <w:r w:rsidDel="00000000" w:rsidR="00000000" w:rsidRPr="00000000">
              <w:rPr>
                <w:rtl w:val="0"/>
              </w:rPr>
            </w:r>
          </w:p>
        </w:tc>
      </w:tr>
      <w:tr>
        <w:trPr>
          <w:cantSplit w:val="0"/>
          <w:trHeight w:val="615" w:hRule="atLeast"/>
          <w:tblHeader w:val="0"/>
        </w:trPr>
        <w:tc>
          <w:tcPr>
            <w:tcMar>
              <w:top w:w="0.0" w:type="dxa"/>
              <w:left w:w="100.0" w:type="dxa"/>
              <w:bottom w:w="0.0" w:type="dxa"/>
              <w:right w:w="100.0" w:type="dxa"/>
            </w:tcMar>
            <w:vAlign w:val="top"/>
          </w:tcPr>
          <w:p w:rsidR="00000000" w:rsidDel="00000000" w:rsidP="00000000" w:rsidRDefault="00000000" w:rsidRPr="00000000" w14:paraId="000000C1">
            <w:pPr>
              <w:spacing w:after="40" w:before="40" w:lineRule="auto"/>
              <w:rPr>
                <w:b w:val="1"/>
                <w:bCs w:val="1"/>
              </w:rPr>
            </w:pPr>
            <w:r w:rsidDel="00000000" w:rsidR="00000000" w:rsidRPr="00000000">
              <w:rPr>
                <w:b w:val="1"/>
                <w:bCs w:val="1"/>
                <w:rtl w:val="0"/>
              </w:rPr>
              <w:t xml:space="preserve">Conecta con revenue</w:t>
            </w:r>
          </w:p>
        </w:tc>
        <w:tc>
          <w:tcPr>
            <w:tcMar>
              <w:top w:w="0.0" w:type="dxa"/>
              <w:left w:w="100.0" w:type="dxa"/>
              <w:bottom w:w="0.0" w:type="dxa"/>
              <w:right w:w="100.0" w:type="dxa"/>
            </w:tcMar>
            <w:vAlign w:val="top"/>
          </w:tcPr>
          <w:p w:rsidR="00000000" w:rsidDel="00000000" w:rsidP="00000000" w:rsidRDefault="00000000" w:rsidRPr="00000000" w14:paraId="000000C2">
            <w:pPr>
              <w:spacing w:after="40" w:before="40" w:lineRule="auto"/>
              <w:rPr/>
            </w:pPr>
            <w:r w:rsidDel="00000000" w:rsidR="00000000" w:rsidRPr="00000000">
              <w:rPr>
                <w:rtl w:val="0"/>
              </w:rPr>
              <w:t xml:space="preserve">Más activación → más canjes → más comisiones para Yape</w:t>
            </w:r>
          </w:p>
          <w:p w:rsidR="00000000" w:rsidDel="00000000" w:rsidP="00000000" w:rsidRDefault="00000000" w:rsidRPr="00000000" w14:paraId="000000C3">
            <w:pPr>
              <w:spacing w:after="40" w:before="40" w:lineRule="auto"/>
              <w:rPr/>
            </w:pPr>
            <w:r w:rsidDel="00000000" w:rsidR="00000000" w:rsidRPr="00000000">
              <w:rPr>
                <w:rtl w:val="0"/>
              </w:rPr>
            </w:r>
          </w:p>
        </w:tc>
      </w:tr>
      <w:tr>
        <w:trPr>
          <w:cantSplit w:val="0"/>
          <w:trHeight w:val="1051.9531250000002" w:hRule="atLeast"/>
          <w:tblHeader w:val="0"/>
        </w:trPr>
        <w:tc>
          <w:tcPr>
            <w:tcMar>
              <w:top w:w="0.0" w:type="dxa"/>
              <w:left w:w="100.0" w:type="dxa"/>
              <w:bottom w:w="0.0" w:type="dxa"/>
              <w:right w:w="100.0" w:type="dxa"/>
            </w:tcMar>
            <w:vAlign w:val="top"/>
          </w:tcPr>
          <w:p w:rsidR="00000000" w:rsidDel="00000000" w:rsidP="00000000" w:rsidRDefault="00000000" w:rsidRPr="00000000" w14:paraId="000000C4">
            <w:pPr>
              <w:spacing w:after="40" w:before="40" w:lineRule="auto"/>
              <w:rPr>
                <w:b w:val="1"/>
                <w:bCs w:val="1"/>
              </w:rPr>
            </w:pPr>
            <w:r w:rsidDel="00000000" w:rsidR="00000000" w:rsidRPr="00000000">
              <w:rPr>
                <w:b w:val="1"/>
                <w:bCs w:val="1"/>
                <w:rtl w:val="0"/>
              </w:rPr>
              <w:t xml:space="preserve">Baseline clara</w:t>
            </w:r>
          </w:p>
        </w:tc>
        <w:tc>
          <w:tcPr>
            <w:tcMar>
              <w:top w:w="0.0" w:type="dxa"/>
              <w:left w:w="100.0" w:type="dxa"/>
              <w:bottom w:w="0.0" w:type="dxa"/>
              <w:right w:w="100.0" w:type="dxa"/>
            </w:tcMar>
            <w:vAlign w:val="top"/>
          </w:tcPr>
          <w:p w:rsidR="00000000" w:rsidDel="00000000" w:rsidP="00000000" w:rsidRDefault="00000000" w:rsidRPr="00000000" w14:paraId="000000C5">
            <w:pPr>
              <w:spacing w:after="40" w:before="40" w:lineRule="auto"/>
              <w:rPr/>
            </w:pPr>
            <w:r w:rsidDel="00000000" w:rsidR="00000000" w:rsidRPr="00000000">
              <w:rPr>
                <w:rtl w:val="0"/>
              </w:rPr>
              <w:t xml:space="preserve">Fácil de medir con herramientas de analítica digital</w:t>
            </w:r>
          </w:p>
        </w:tc>
      </w:tr>
    </w:tbl>
    <w:p w:rsidR="00000000" w:rsidDel="00000000" w:rsidP="00000000" w:rsidRDefault="00000000" w:rsidRPr="00000000" w14:paraId="000000C6">
      <w:pPr>
        <w:spacing w:after="200" w:lineRule="auto"/>
        <w:ind w:left="0" w:firstLine="0"/>
        <w:rPr/>
      </w:pPr>
      <w:r w:rsidDel="00000000" w:rsidR="00000000" w:rsidRPr="00000000">
        <w:rPr>
          <w:rtl w:val="0"/>
        </w:rPr>
        <w:t xml:space="preserve">         Target:</w:t>
        <w:br w:type="textWrapping"/>
        <w:t xml:space="preserve">         </w:t>
      </w:r>
      <w:r w:rsidDel="00000000" w:rsidR="00000000" w:rsidRPr="00000000">
        <w:rPr>
          <w:b w:val="1"/>
          <w:bCs w:val="1"/>
          <w:rtl w:val="0"/>
        </w:rPr>
        <w:t xml:space="preserve">Baseline estimada:</w:t>
      </w:r>
      <w:r w:rsidDel="00000000" w:rsidR="00000000" w:rsidRPr="00000000">
        <w:rPr>
          <w:rtl w:val="0"/>
        </w:rPr>
        <w:t xml:space="preserve"> 15-20% (usuarios que alguna vez tocaron la sección)</w:t>
        <w:br w:type="textWrapping"/>
        <w:t xml:space="preserve">         </w:t>
      </w:r>
      <w:r w:rsidDel="00000000" w:rsidR="00000000" w:rsidRPr="00000000">
        <w:rPr>
          <w:b w:val="1"/>
          <w:bCs w:val="1"/>
          <w:rtl w:val="0"/>
        </w:rPr>
        <w:t xml:space="preserve">Meta a 3 meses:</w:t>
      </w:r>
      <w:r w:rsidDel="00000000" w:rsidR="00000000" w:rsidRPr="00000000">
        <w:rPr>
          <w:rtl w:val="0"/>
        </w:rPr>
        <w:t xml:space="preserve"> 35-40%</w:t>
        <w:br w:type="textWrapping"/>
        <w:t xml:space="preserve">         </w:t>
      </w:r>
      <w:r w:rsidDel="00000000" w:rsidR="00000000" w:rsidRPr="00000000">
        <w:rPr>
          <w:b w:val="1"/>
          <w:bCs w:val="1"/>
          <w:rtl w:val="0"/>
        </w:rPr>
        <w:t xml:space="preserve">Meta a 6 meses:</w:t>
      </w:r>
      <w:r w:rsidDel="00000000" w:rsidR="00000000" w:rsidRPr="00000000">
        <w:rPr>
          <w:rtl w:val="0"/>
        </w:rPr>
        <w:t xml:space="preserve"> 50%+</w:t>
      </w:r>
    </w:p>
    <w:p w:rsidR="00000000" w:rsidDel="00000000" w:rsidP="00000000" w:rsidRDefault="00000000" w:rsidRPr="00000000" w14:paraId="000000C7">
      <w:pPr>
        <w:spacing w:after="200" w:lineRule="auto"/>
        <w:ind w:left="0" w:firstLine="0"/>
        <w:rPr>
          <w:sz w:val="22"/>
          <w:szCs w:val="22"/>
        </w:rPr>
      </w:pPr>
      <w:r w:rsidDel="00000000" w:rsidR="00000000" w:rsidRPr="00000000">
        <w:rPr>
          <w:rtl w:val="0"/>
        </w:rPr>
      </w:r>
    </w:p>
    <w:p w:rsidR="00000000" w:rsidDel="00000000" w:rsidP="00000000" w:rsidRDefault="00000000" w:rsidRPr="00000000" w14:paraId="000000C8">
      <w:pPr>
        <w:ind w:left="560" w:firstLine="0"/>
        <w:jc w:val="both"/>
        <w:rPr/>
      </w:pPr>
      <w:r w:rsidDel="00000000" w:rsidR="00000000" w:rsidRPr="00000000">
        <w:rPr>
          <w:rtl w:val="0"/>
        </w:rPr>
      </w:r>
    </w:p>
    <w:p w:rsidR="00000000" w:rsidDel="00000000" w:rsidP="00000000" w:rsidRDefault="00000000" w:rsidRPr="00000000" w14:paraId="000000C9">
      <w:pPr>
        <w:ind w:left="56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CA">
      <w:pPr>
        <w:ind w:left="566.9291338582675" w:hanging="36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Propuesta de mejora</w:t>
      </w:r>
    </w:p>
    <w:p w:rsidR="00000000" w:rsidDel="00000000" w:rsidP="00000000" w:rsidRDefault="00000000" w:rsidRPr="00000000" w14:paraId="000000CB">
      <w:pPr>
        <w:ind w:left="560" w:firstLine="0"/>
        <w:rPr>
          <w:b w:val="1"/>
          <w:bCs w:val="1"/>
        </w:rPr>
      </w:pPr>
      <w:r w:rsidDel="00000000" w:rsidR="00000000" w:rsidRPr="00000000">
        <w:rPr>
          <w:b w:val="1"/>
          <w:bCs w:val="1"/>
          <w:rtl w:val="0"/>
        </w:rPr>
        <w:t xml:space="preserve"> </w:t>
      </w:r>
    </w:p>
    <w:p w:rsidR="00000000" w:rsidDel="00000000" w:rsidP="00000000" w:rsidRDefault="00000000" w:rsidRPr="00000000" w14:paraId="000000CC">
      <w:pPr>
        <w:ind w:left="560" w:firstLine="0"/>
        <w:jc w:val="both"/>
        <w:rPr/>
      </w:pPr>
      <w:r w:rsidDel="00000000" w:rsidR="00000000" w:rsidRPr="00000000">
        <w:rPr>
          <w:rtl w:val="0"/>
        </w:rPr>
        <w:t xml:space="preserve">La propuesta consiste en mostrar un banner contextual llamado "Beneficio recomendado para ti" inmediatamente después de que el usuario complete una transferencia, ya que ese es el momento de mayor uso de la app y donde el usuario presta más atención a la pantalla.</w:t>
      </w:r>
    </w:p>
    <w:p w:rsidR="00000000" w:rsidDel="00000000" w:rsidP="00000000" w:rsidRDefault="00000000" w:rsidRPr="00000000" w14:paraId="000000CD">
      <w:pPr>
        <w:ind w:left="560" w:firstLine="0"/>
        <w:jc w:val="both"/>
        <w:rPr/>
      </w:pPr>
      <w:r w:rsidDel="00000000" w:rsidR="00000000" w:rsidRPr="00000000">
        <w:rPr>
          <w:rtl w:val="0"/>
        </w:rPr>
        <w:t xml:space="preserve"> </w:t>
      </w:r>
    </w:p>
    <w:p w:rsidR="00000000" w:rsidDel="00000000" w:rsidP="00000000" w:rsidRDefault="00000000" w:rsidRPr="00000000" w14:paraId="000000CE">
      <w:pPr>
        <w:ind w:left="560" w:firstLine="0"/>
        <w:jc w:val="both"/>
        <w:rPr/>
      </w:pPr>
      <w:r w:rsidDel="00000000" w:rsidR="00000000" w:rsidRPr="00000000">
        <w:rPr>
          <w:rtl w:val="0"/>
        </w:rPr>
        <w:t xml:space="preserve">Este banner mostraría un solo beneficio personalizado según el historial de transacciones y los comercios frecuentes del usuario, y permitiría canjearlo con un solo toque, sin necesidad de salir de la pantalla ni pasar por múltiples pasos como ocurre actualmente.</w:t>
      </w:r>
    </w:p>
    <w:p w:rsidR="00000000" w:rsidDel="00000000" w:rsidP="00000000" w:rsidRDefault="00000000" w:rsidRPr="00000000" w14:paraId="000000CF">
      <w:pPr>
        <w:ind w:left="560" w:firstLine="0"/>
        <w:jc w:val="both"/>
        <w:rPr/>
      </w:pPr>
      <w:r w:rsidDel="00000000" w:rsidR="00000000" w:rsidRPr="00000000">
        <w:rPr>
          <w:rtl w:val="0"/>
        </w:rPr>
        <w:t xml:space="preserve"> </w:t>
      </w:r>
    </w:p>
    <w:p w:rsidR="00000000" w:rsidDel="00000000" w:rsidP="00000000" w:rsidRDefault="00000000" w:rsidRPr="00000000" w14:paraId="000000D0">
      <w:pPr>
        <w:ind w:left="560" w:firstLine="0"/>
        <w:jc w:val="both"/>
        <w:rPr/>
      </w:pPr>
      <w:r w:rsidDel="00000000" w:rsidR="00000000" w:rsidRPr="00000000">
        <w:rPr>
          <w:rtl w:val="0"/>
        </w:rPr>
        <w:t xml:space="preserve">Esta solución ayudará al usuario porque reduce la fricción del proceso actual, aumenta la relevancia percibida al personalizar según su comportamiento real, y aprovecha un momento de alta atención dentro del journey (justo después de una transferencia exitosa) en lugar de depender de que el usuario descubra la sección por su propia cuenta.</w:t>
      </w:r>
    </w:p>
    <w:p w:rsidR="00000000" w:rsidDel="00000000" w:rsidP="00000000" w:rsidRDefault="00000000" w:rsidRPr="00000000" w14:paraId="000000D1">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2">
      <w:pPr>
        <w:ind w:left="566.9291338582675" w:hanging="36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Framework HEART</w:t>
      </w:r>
    </w:p>
    <w:p w:rsidR="00000000" w:rsidDel="00000000" w:rsidP="00000000" w:rsidRDefault="00000000" w:rsidRPr="00000000" w14:paraId="000000D3">
      <w:pPr>
        <w:ind w:left="566.9291338582675" w:hanging="360"/>
        <w:rPr>
          <w:b w:val="1"/>
          <w:bCs w:val="1"/>
        </w:rPr>
      </w:pPr>
      <w:r w:rsidDel="00000000" w:rsidR="00000000" w:rsidRPr="00000000">
        <w:rPr>
          <w:rtl w:val="0"/>
        </w:rPr>
      </w:r>
    </w:p>
    <w:p w:rsidR="00000000" w:rsidDel="00000000" w:rsidP="00000000" w:rsidRDefault="00000000" w:rsidRPr="00000000" w14:paraId="000000D4">
      <w:pPr>
        <w:ind w:left="566.9291338582675" w:firstLine="0"/>
        <w:jc w:val="both"/>
        <w:rPr/>
      </w:pPr>
      <w:r w:rsidDel="00000000" w:rsidR="00000000" w:rsidRPr="00000000">
        <w:rPr>
          <w:b w:val="1"/>
          <w:bCs w:val="1"/>
          <w:rtl w:val="0"/>
        </w:rPr>
        <w:t xml:space="preserve">Happiness: </w:t>
      </w:r>
      <w:r w:rsidDel="00000000" w:rsidR="00000000" w:rsidRPr="00000000">
        <w:rPr>
          <w:rtl w:val="0"/>
        </w:rPr>
        <w:t xml:space="preserve">CES tras canjear un beneficio. </w:t>
      </w:r>
    </w:p>
    <w:p w:rsidR="00000000" w:rsidDel="00000000" w:rsidP="00000000" w:rsidRDefault="00000000" w:rsidRPr="00000000" w14:paraId="000000D5">
      <w:pPr>
        <w:numPr>
          <w:ilvl w:val="0"/>
          <w:numId w:val="2"/>
        </w:numPr>
        <w:ind w:left="1133.858267716535" w:hanging="360"/>
        <w:jc w:val="both"/>
        <w:rPr>
          <w:u w:val="none"/>
        </w:rPr>
      </w:pPr>
      <w:r w:rsidDel="00000000" w:rsidR="00000000" w:rsidRPr="00000000">
        <w:rPr>
          <w:rtl w:val="0"/>
        </w:rPr>
        <w:t xml:space="preserve">Calcula el esfuerzo que el usuario siente a lo largo del proceso de canje. Un incremento en el CES indica que la experiencia resulta más sencilla y exige menos esfuerzo.</w:t>
      </w:r>
    </w:p>
    <w:p w:rsidR="00000000" w:rsidDel="00000000" w:rsidP="00000000" w:rsidRDefault="00000000" w:rsidRPr="00000000" w14:paraId="000000D6">
      <w:pPr>
        <w:ind w:left="566.9291338582675" w:firstLine="0"/>
        <w:jc w:val="both"/>
        <w:rPr>
          <w:b w:val="1"/>
          <w:bCs w:val="1"/>
        </w:rPr>
      </w:pPr>
      <w:r w:rsidDel="00000000" w:rsidR="00000000" w:rsidRPr="00000000">
        <w:rPr>
          <w:rtl w:val="0"/>
        </w:rPr>
      </w:r>
    </w:p>
    <w:p w:rsidR="00000000" w:rsidDel="00000000" w:rsidP="00000000" w:rsidRDefault="00000000" w:rsidRPr="00000000" w14:paraId="000000D7">
      <w:pPr>
        <w:ind w:left="566.9291338582675" w:firstLine="0"/>
        <w:jc w:val="both"/>
        <w:rPr/>
      </w:pPr>
      <w:r w:rsidDel="00000000" w:rsidR="00000000" w:rsidRPr="00000000">
        <w:rPr>
          <w:b w:val="1"/>
          <w:bCs w:val="1"/>
          <w:rtl w:val="0"/>
        </w:rPr>
        <w:t xml:space="preserve">Engagement: </w:t>
      </w:r>
      <w:r w:rsidDel="00000000" w:rsidR="00000000" w:rsidRPr="00000000">
        <w:rPr>
          <w:rtl w:val="0"/>
        </w:rPr>
        <w:t xml:space="preserve">Promedio mensual de acceso a "Beneficios para ti" por cada usuario.</w:t>
      </w:r>
    </w:p>
    <w:p w:rsidR="00000000" w:rsidDel="00000000" w:rsidP="00000000" w:rsidRDefault="00000000" w:rsidRPr="00000000" w14:paraId="000000D8">
      <w:pPr>
        <w:numPr>
          <w:ilvl w:val="0"/>
          <w:numId w:val="15"/>
        </w:numPr>
        <w:ind w:left="1133.858267716535" w:hanging="360"/>
        <w:jc w:val="both"/>
        <w:rPr>
          <w:u w:val="none"/>
        </w:rPr>
      </w:pPr>
      <w:r w:rsidDel="00000000" w:rsidR="00000000" w:rsidRPr="00000000">
        <w:rPr>
          <w:rtl w:val="0"/>
        </w:rPr>
        <w:t xml:space="preserve">Facilita la evaluación del grado de compromiso que tienen los usuarios respecto a la accesibilidad. Si vuelven a menudo, implica que encuentran promociones valiosas y útiles.</w:t>
      </w:r>
    </w:p>
    <w:p w:rsidR="00000000" w:rsidDel="00000000" w:rsidP="00000000" w:rsidRDefault="00000000" w:rsidRPr="00000000" w14:paraId="000000D9">
      <w:pPr>
        <w:ind w:left="566.9291338582675" w:firstLine="0"/>
        <w:rPr/>
      </w:pPr>
      <w:r w:rsidDel="00000000" w:rsidR="00000000" w:rsidRPr="00000000">
        <w:rPr>
          <w:rtl w:val="0"/>
        </w:rPr>
      </w:r>
    </w:p>
    <w:p w:rsidR="00000000" w:rsidDel="00000000" w:rsidP="00000000" w:rsidRDefault="00000000" w:rsidRPr="00000000" w14:paraId="000000DA">
      <w:pPr>
        <w:ind w:left="566.9291338582675" w:firstLine="0"/>
        <w:rPr/>
      </w:pPr>
      <w:r w:rsidDel="00000000" w:rsidR="00000000" w:rsidRPr="00000000">
        <w:rPr>
          <w:b w:val="1"/>
          <w:bCs w:val="1"/>
          <w:rtl w:val="0"/>
        </w:rPr>
        <w:t xml:space="preserve">Adoption:</w:t>
      </w:r>
      <w:r w:rsidDel="00000000" w:rsidR="00000000" w:rsidRPr="00000000">
        <w:rPr>
          <w:rtl w:val="0"/>
        </w:rPr>
        <w:t xml:space="preserve"> Proporción de usuarios activos que, en un mes determinado, acceden por primera vez a la página y obtienen un beneficio.</w:t>
      </w:r>
    </w:p>
    <w:p w:rsidR="00000000" w:rsidDel="00000000" w:rsidP="00000000" w:rsidRDefault="00000000" w:rsidRPr="00000000" w14:paraId="000000DB">
      <w:pPr>
        <w:numPr>
          <w:ilvl w:val="0"/>
          <w:numId w:val="16"/>
        </w:numPr>
        <w:ind w:left="1133.858267716535" w:hanging="360"/>
        <w:rPr>
          <w:u w:val="none"/>
        </w:rPr>
      </w:pPr>
      <w:r w:rsidDel="00000000" w:rsidR="00000000" w:rsidRPr="00000000">
        <w:rPr>
          <w:rtl w:val="0"/>
        </w:rPr>
        <w:t xml:space="preserve">Evalúa la aptitud de la solución para captar nuevos usuarios en relación con la funcionalidad y transformarlos en usuarios activos.</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ind w:left="566.9291338582675" w:firstLine="0"/>
        <w:rPr/>
      </w:pPr>
      <w:r w:rsidDel="00000000" w:rsidR="00000000" w:rsidRPr="00000000">
        <w:rPr>
          <w:b w:val="1"/>
          <w:bCs w:val="1"/>
          <w:rtl w:val="0"/>
        </w:rPr>
        <w:t xml:space="preserve">Retention: </w:t>
      </w:r>
      <w:r w:rsidDel="00000000" w:rsidR="00000000" w:rsidRPr="00000000">
        <w:rPr>
          <w:rtl w:val="0"/>
        </w:rPr>
        <w:t xml:space="preserve">Proporción de usuarios que, en los 30 días siguientes al primer canje, vuelven a usar "Beneficios para ti".</w:t>
      </w:r>
    </w:p>
    <w:p w:rsidR="00000000" w:rsidDel="00000000" w:rsidP="00000000" w:rsidRDefault="00000000" w:rsidRPr="00000000" w14:paraId="000000DE">
      <w:pPr>
        <w:numPr>
          <w:ilvl w:val="0"/>
          <w:numId w:val="8"/>
        </w:numPr>
        <w:ind w:left="1133.858267716535" w:hanging="360"/>
        <w:rPr>
          <w:u w:val="none"/>
        </w:rPr>
      </w:pPr>
      <w:r w:rsidDel="00000000" w:rsidR="00000000" w:rsidRPr="00000000">
        <w:rPr>
          <w:rtl w:val="0"/>
        </w:rPr>
        <w:t xml:space="preserve">Permite determinar si la experiencia resultó lo bastante satisfactoria con el fin de que el usuario vuelva a utilizar los beneficios. Un grado elevado de retención indica que la solución produce un valor duradero y promueve el uso habitual.</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566.9291338582675" w:firstLine="0"/>
        <w:rPr/>
      </w:pPr>
      <w:r w:rsidDel="00000000" w:rsidR="00000000" w:rsidRPr="00000000">
        <w:rPr>
          <w:b w:val="1"/>
          <w:bCs w:val="1"/>
          <w:rtl w:val="0"/>
        </w:rPr>
        <w:t xml:space="preserve">Task Success: </w:t>
      </w:r>
      <w:r w:rsidDel="00000000" w:rsidR="00000000" w:rsidRPr="00000000">
        <w:rPr>
          <w:rtl w:val="0"/>
        </w:rPr>
        <w:t xml:space="preserve">Proporción de individuos que culminan con éxito el proceso de canje de un beneficio en comparación con los que comenzaron el procedimiento.</w:t>
      </w:r>
    </w:p>
    <w:p w:rsidR="00000000" w:rsidDel="00000000" w:rsidP="00000000" w:rsidRDefault="00000000" w:rsidRPr="00000000" w14:paraId="000000E2">
      <w:pPr>
        <w:numPr>
          <w:ilvl w:val="0"/>
          <w:numId w:val="6"/>
        </w:numPr>
        <w:ind w:left="1133.858267716535" w:hanging="360"/>
        <w:rPr>
          <w:u w:val="none"/>
        </w:rPr>
      </w:pPr>
      <w:r w:rsidDel="00000000" w:rsidR="00000000" w:rsidRPr="00000000">
        <w:rPr>
          <w:rtl w:val="0"/>
        </w:rPr>
        <w:t xml:space="preserve">Analiza la efectividad del flujo. En caso de que la mayoría finalice el canje, implica que el procedimiento es claro, sencillo y muestra poca fricción.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left="566.9291338582675" w:hanging="360"/>
        <w:jc w:val="both"/>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Eventos y Propiedades</w:t>
      </w:r>
    </w:p>
    <w:p w:rsidR="00000000" w:rsidDel="00000000" w:rsidP="00000000" w:rsidRDefault="00000000" w:rsidRPr="00000000" w14:paraId="000000E5">
      <w:pPr>
        <w:ind w:left="566.9291338582675" w:firstLine="0"/>
        <w:jc w:val="both"/>
        <w:rPr>
          <w:b w:val="1"/>
          <w:bCs w:val="1"/>
        </w:rPr>
      </w:pPr>
      <w:r w:rsidDel="00000000" w:rsidR="00000000" w:rsidRPr="00000000">
        <w:rPr>
          <w:rtl w:val="0"/>
        </w:rPr>
      </w:r>
    </w:p>
    <w:p w:rsidR="00000000" w:rsidDel="00000000" w:rsidP="00000000" w:rsidRDefault="00000000" w:rsidRPr="00000000" w14:paraId="000000E6">
      <w:pPr>
        <w:ind w:left="566.9291338582675" w:firstLine="0"/>
        <w:jc w:val="both"/>
        <w:rPr/>
      </w:pPr>
      <w:r w:rsidDel="00000000" w:rsidR="00000000" w:rsidRPr="00000000">
        <w:rPr>
          <w:b w:val="1"/>
          <w:bCs w:val="1"/>
          <w:rtl w:val="0"/>
        </w:rPr>
        <w:t xml:space="preserve">Banner de beneficio mostrado: </w:t>
      </w:r>
      <w:r w:rsidDel="00000000" w:rsidR="00000000" w:rsidRPr="00000000">
        <w:rPr>
          <w:rtl w:val="0"/>
        </w:rPr>
        <w:t xml:space="preserve">Permite calcular la cantidad de veces que se le ofreció al usuario una recomendación personalizada. Es el paso inicial para valorar el reconocimiento de la funcionalidad recién implementada.</w:t>
      </w:r>
    </w:p>
    <w:p w:rsidR="00000000" w:rsidDel="00000000" w:rsidP="00000000" w:rsidRDefault="00000000" w:rsidRPr="00000000" w14:paraId="000000E7">
      <w:pPr>
        <w:numPr>
          <w:ilvl w:val="0"/>
          <w:numId w:val="7"/>
        </w:numPr>
        <w:ind w:left="1133.858267716535" w:hanging="360"/>
        <w:jc w:val="both"/>
        <w:rPr>
          <w:u w:val="none"/>
        </w:rPr>
      </w:pPr>
      <w:r w:rsidDel="00000000" w:rsidR="00000000" w:rsidRPr="00000000">
        <w:rPr>
          <w:rtl w:val="0"/>
        </w:rPr>
        <w:t xml:space="preserve">Clase de utilidad.</w:t>
      </w:r>
    </w:p>
    <w:p w:rsidR="00000000" w:rsidDel="00000000" w:rsidP="00000000" w:rsidRDefault="00000000" w:rsidRPr="00000000" w14:paraId="000000E8">
      <w:pPr>
        <w:numPr>
          <w:ilvl w:val="0"/>
          <w:numId w:val="7"/>
        </w:numPr>
        <w:ind w:left="1133.858267716535" w:hanging="360"/>
        <w:jc w:val="both"/>
        <w:rPr>
          <w:u w:val="none"/>
        </w:rPr>
      </w:pPr>
      <w:r w:rsidDel="00000000" w:rsidR="00000000" w:rsidRPr="00000000">
        <w:rPr>
          <w:rtl w:val="0"/>
        </w:rPr>
        <w:t xml:space="preserve">Hora del día.</w:t>
      </w:r>
    </w:p>
    <w:p w:rsidR="00000000" w:rsidDel="00000000" w:rsidP="00000000" w:rsidRDefault="00000000" w:rsidRPr="00000000" w14:paraId="000000E9">
      <w:pPr>
        <w:numPr>
          <w:ilvl w:val="0"/>
          <w:numId w:val="7"/>
        </w:numPr>
        <w:ind w:left="1133.858267716535" w:hanging="360"/>
        <w:jc w:val="both"/>
        <w:rPr>
          <w:u w:val="none"/>
        </w:rPr>
      </w:pPr>
      <w:r w:rsidDel="00000000" w:rsidR="00000000" w:rsidRPr="00000000">
        <w:rPr>
          <w:rtl w:val="0"/>
        </w:rPr>
        <w:t xml:space="preserve">Usuario reciente o recurrente.</w:t>
      </w:r>
    </w:p>
    <w:p w:rsidR="00000000" w:rsidDel="00000000" w:rsidP="00000000" w:rsidRDefault="00000000" w:rsidRPr="00000000" w14:paraId="000000EA">
      <w:pPr>
        <w:ind w:left="566.9291338582675" w:firstLine="0"/>
        <w:jc w:val="both"/>
        <w:rPr/>
      </w:pPr>
      <w:r w:rsidDel="00000000" w:rsidR="00000000" w:rsidRPr="00000000">
        <w:rPr>
          <w:rtl w:val="0"/>
        </w:rPr>
      </w:r>
    </w:p>
    <w:p w:rsidR="00000000" w:rsidDel="00000000" w:rsidP="00000000" w:rsidRDefault="00000000" w:rsidRPr="00000000" w14:paraId="000000EB">
      <w:pPr>
        <w:ind w:left="566.9291338582675" w:firstLine="0"/>
        <w:jc w:val="both"/>
        <w:rPr/>
      </w:pPr>
      <w:r w:rsidDel="00000000" w:rsidR="00000000" w:rsidRPr="00000000">
        <w:rPr>
          <w:b w:val="1"/>
          <w:bCs w:val="1"/>
          <w:rtl w:val="0"/>
        </w:rPr>
        <w:t xml:space="preserve">Banner seleccionado:</w:t>
      </w:r>
      <w:r w:rsidDel="00000000" w:rsidR="00000000" w:rsidRPr="00000000">
        <w:rPr>
          <w:rtl w:val="0"/>
        </w:rPr>
        <w:t xml:space="preserve"> Señala que el beneficio llamó el interés del usuario y generó suficiente interés para ser investigado.</w:t>
      </w:r>
    </w:p>
    <w:p w:rsidR="00000000" w:rsidDel="00000000" w:rsidP="00000000" w:rsidRDefault="00000000" w:rsidRPr="00000000" w14:paraId="000000EC">
      <w:pPr>
        <w:numPr>
          <w:ilvl w:val="0"/>
          <w:numId w:val="5"/>
        </w:numPr>
        <w:ind w:left="1133.858267716535" w:hanging="360"/>
        <w:jc w:val="both"/>
        <w:rPr>
          <w:u w:val="none"/>
        </w:rPr>
      </w:pPr>
      <w:r w:rsidDel="00000000" w:rsidR="00000000" w:rsidRPr="00000000">
        <w:rPr>
          <w:rtl w:val="0"/>
        </w:rPr>
        <w:t xml:space="preserve">Categoría de la ganancia.</w:t>
      </w:r>
    </w:p>
    <w:p w:rsidR="00000000" w:rsidDel="00000000" w:rsidP="00000000" w:rsidRDefault="00000000" w:rsidRPr="00000000" w14:paraId="000000ED">
      <w:pPr>
        <w:numPr>
          <w:ilvl w:val="0"/>
          <w:numId w:val="5"/>
        </w:numPr>
        <w:ind w:left="1133.858267716535" w:hanging="360"/>
        <w:jc w:val="both"/>
        <w:rPr>
          <w:u w:val="none"/>
        </w:rPr>
      </w:pPr>
      <w:r w:rsidDel="00000000" w:rsidR="00000000" w:rsidRPr="00000000">
        <w:rPr>
          <w:rtl w:val="0"/>
        </w:rPr>
        <w:t xml:space="preserve">El lapso de tiempo a partir de la transferencia.</w:t>
      </w:r>
    </w:p>
    <w:p w:rsidR="00000000" w:rsidDel="00000000" w:rsidP="00000000" w:rsidRDefault="00000000" w:rsidRPr="00000000" w14:paraId="000000EE">
      <w:pPr>
        <w:numPr>
          <w:ilvl w:val="0"/>
          <w:numId w:val="5"/>
        </w:numPr>
        <w:ind w:left="1133.858267716535" w:hanging="360"/>
        <w:jc w:val="both"/>
        <w:rPr>
          <w:u w:val="none"/>
        </w:rPr>
      </w:pPr>
      <w:r w:rsidDel="00000000" w:rsidR="00000000" w:rsidRPr="00000000">
        <w:rPr>
          <w:rtl w:val="0"/>
        </w:rPr>
        <w:t xml:space="preserve">Dispositivo (iOS/Android).</w:t>
      </w:r>
    </w:p>
    <w:p w:rsidR="00000000" w:rsidDel="00000000" w:rsidP="00000000" w:rsidRDefault="00000000" w:rsidRPr="00000000" w14:paraId="000000EF">
      <w:pPr>
        <w:ind w:left="566.9291338582675" w:firstLine="0"/>
        <w:jc w:val="both"/>
        <w:rPr/>
      </w:pPr>
      <w:r w:rsidDel="00000000" w:rsidR="00000000" w:rsidRPr="00000000">
        <w:rPr>
          <w:rtl w:val="0"/>
        </w:rPr>
      </w:r>
    </w:p>
    <w:p w:rsidR="00000000" w:rsidDel="00000000" w:rsidP="00000000" w:rsidRDefault="00000000" w:rsidRPr="00000000" w14:paraId="000000F0">
      <w:pPr>
        <w:ind w:left="566.9291338582675" w:firstLine="0"/>
        <w:jc w:val="both"/>
        <w:rPr/>
      </w:pPr>
      <w:r w:rsidDel="00000000" w:rsidR="00000000" w:rsidRPr="00000000">
        <w:rPr>
          <w:b w:val="1"/>
          <w:bCs w:val="1"/>
          <w:rtl w:val="0"/>
        </w:rPr>
        <w:t xml:space="preserve">Descripción del beneficio estimado:</w:t>
      </w:r>
      <w:r w:rsidDel="00000000" w:rsidR="00000000" w:rsidRPr="00000000">
        <w:rPr>
          <w:rtl w:val="0"/>
        </w:rPr>
        <w:t xml:space="preserve"> Posibilita saber cuáles promociones despiertan más interés y las que son evaluadas antes del canje.</w:t>
      </w:r>
    </w:p>
    <w:p w:rsidR="00000000" w:rsidDel="00000000" w:rsidP="00000000" w:rsidRDefault="00000000" w:rsidRPr="00000000" w14:paraId="000000F1">
      <w:pPr>
        <w:numPr>
          <w:ilvl w:val="0"/>
          <w:numId w:val="14"/>
        </w:numPr>
        <w:ind w:left="1133.858267716535" w:hanging="360"/>
        <w:jc w:val="both"/>
        <w:rPr>
          <w:u w:val="none"/>
        </w:rPr>
      </w:pPr>
      <w:r w:rsidDel="00000000" w:rsidR="00000000" w:rsidRPr="00000000">
        <w:rPr>
          <w:rtl w:val="0"/>
        </w:rPr>
        <w:t xml:space="preserve">Comercio asociado.</w:t>
      </w:r>
    </w:p>
    <w:p w:rsidR="00000000" w:rsidDel="00000000" w:rsidP="00000000" w:rsidRDefault="00000000" w:rsidRPr="00000000" w14:paraId="000000F2">
      <w:pPr>
        <w:numPr>
          <w:ilvl w:val="0"/>
          <w:numId w:val="14"/>
        </w:numPr>
        <w:ind w:left="1133.858267716535" w:hanging="360"/>
        <w:jc w:val="both"/>
        <w:rPr>
          <w:u w:val="none"/>
        </w:rPr>
      </w:pPr>
      <w:r w:rsidDel="00000000" w:rsidR="00000000" w:rsidRPr="00000000">
        <w:rPr>
          <w:rtl w:val="0"/>
        </w:rPr>
        <w:t xml:space="preserve">Clase del comercio.</w:t>
      </w:r>
    </w:p>
    <w:p w:rsidR="00000000" w:rsidDel="00000000" w:rsidP="00000000" w:rsidRDefault="00000000" w:rsidRPr="00000000" w14:paraId="000000F3">
      <w:pPr>
        <w:numPr>
          <w:ilvl w:val="0"/>
          <w:numId w:val="14"/>
        </w:numPr>
        <w:ind w:left="1133.858267716535" w:hanging="360"/>
        <w:jc w:val="both"/>
        <w:rPr>
          <w:u w:val="none"/>
        </w:rPr>
      </w:pPr>
      <w:r w:rsidDel="00000000" w:rsidR="00000000" w:rsidRPr="00000000">
        <w:rPr>
          <w:rtl w:val="0"/>
        </w:rPr>
        <w:t xml:space="preserve">Tiempo de estancia.</w:t>
      </w:r>
    </w:p>
    <w:p w:rsidR="00000000" w:rsidDel="00000000" w:rsidP="00000000" w:rsidRDefault="00000000" w:rsidRPr="00000000" w14:paraId="000000F4">
      <w:pPr>
        <w:ind w:left="566.9291338582675" w:firstLine="0"/>
        <w:jc w:val="both"/>
        <w:rPr/>
      </w:pPr>
      <w:r w:rsidDel="00000000" w:rsidR="00000000" w:rsidRPr="00000000">
        <w:rPr>
          <w:rtl w:val="0"/>
        </w:rPr>
      </w:r>
    </w:p>
    <w:p w:rsidR="00000000" w:rsidDel="00000000" w:rsidP="00000000" w:rsidRDefault="00000000" w:rsidRPr="00000000" w14:paraId="000000F5">
      <w:pPr>
        <w:ind w:left="566.9291338582675" w:firstLine="0"/>
        <w:jc w:val="both"/>
        <w:rPr/>
      </w:pPr>
      <w:r w:rsidDel="00000000" w:rsidR="00000000" w:rsidRPr="00000000">
        <w:rPr>
          <w:b w:val="1"/>
          <w:bCs w:val="1"/>
          <w:rtl w:val="0"/>
        </w:rPr>
        <w:t xml:space="preserve">Canje iniciado:</w:t>
      </w:r>
      <w:r w:rsidDel="00000000" w:rsidR="00000000" w:rsidRPr="00000000">
        <w:rPr>
          <w:rtl w:val="0"/>
        </w:rPr>
        <w:t xml:space="preserve"> Representa la intención auténtica del usuario de aprovechar el beneficio proporcionado.</w:t>
      </w:r>
    </w:p>
    <w:p w:rsidR="00000000" w:rsidDel="00000000" w:rsidP="00000000" w:rsidRDefault="00000000" w:rsidRPr="00000000" w14:paraId="000000F6">
      <w:pPr>
        <w:numPr>
          <w:ilvl w:val="0"/>
          <w:numId w:val="1"/>
        </w:numPr>
        <w:ind w:left="1133.858267716535" w:hanging="360"/>
        <w:jc w:val="both"/>
        <w:rPr>
          <w:u w:val="none"/>
        </w:rPr>
      </w:pPr>
      <w:r w:rsidDel="00000000" w:rsidR="00000000" w:rsidRPr="00000000">
        <w:rPr>
          <w:rtl w:val="0"/>
        </w:rPr>
        <w:t xml:space="preserve">Clase de beneficio.</w:t>
      </w:r>
    </w:p>
    <w:p w:rsidR="00000000" w:rsidDel="00000000" w:rsidP="00000000" w:rsidRDefault="00000000" w:rsidRPr="00000000" w14:paraId="000000F7">
      <w:pPr>
        <w:numPr>
          <w:ilvl w:val="0"/>
          <w:numId w:val="1"/>
        </w:numPr>
        <w:ind w:left="1133.858267716535" w:hanging="360"/>
        <w:jc w:val="both"/>
        <w:rPr>
          <w:u w:val="none"/>
        </w:rPr>
      </w:pPr>
      <w:r w:rsidDel="00000000" w:rsidR="00000000" w:rsidRPr="00000000">
        <w:rPr>
          <w:rtl w:val="0"/>
        </w:rPr>
        <w:t xml:space="preserve">Método de intercambio.</w:t>
      </w:r>
    </w:p>
    <w:p w:rsidR="00000000" w:rsidDel="00000000" w:rsidP="00000000" w:rsidRDefault="00000000" w:rsidRPr="00000000" w14:paraId="000000F8">
      <w:pPr>
        <w:numPr>
          <w:ilvl w:val="0"/>
          <w:numId w:val="1"/>
        </w:numPr>
        <w:ind w:left="1133.858267716535" w:hanging="360"/>
        <w:jc w:val="both"/>
        <w:rPr>
          <w:u w:val="none"/>
        </w:rPr>
      </w:pPr>
      <w:r w:rsidDel="00000000" w:rsidR="00000000" w:rsidRPr="00000000">
        <w:rPr>
          <w:rtl w:val="0"/>
        </w:rPr>
        <w:t xml:space="preserve">Posición del usuario.</w:t>
      </w:r>
    </w:p>
    <w:p w:rsidR="00000000" w:rsidDel="00000000" w:rsidP="00000000" w:rsidRDefault="00000000" w:rsidRPr="00000000" w14:paraId="000000F9">
      <w:pPr>
        <w:ind w:left="566.9291338582675" w:firstLine="0"/>
        <w:jc w:val="both"/>
        <w:rPr/>
      </w:pPr>
      <w:r w:rsidDel="00000000" w:rsidR="00000000" w:rsidRPr="00000000">
        <w:rPr>
          <w:rtl w:val="0"/>
        </w:rPr>
      </w:r>
    </w:p>
    <w:p w:rsidR="00000000" w:rsidDel="00000000" w:rsidP="00000000" w:rsidRDefault="00000000" w:rsidRPr="00000000" w14:paraId="000000FA">
      <w:pPr>
        <w:ind w:left="566.9291338582675" w:firstLine="0"/>
        <w:jc w:val="both"/>
        <w:rPr/>
      </w:pPr>
      <w:r w:rsidDel="00000000" w:rsidR="00000000" w:rsidRPr="00000000">
        <w:rPr>
          <w:b w:val="1"/>
          <w:bCs w:val="1"/>
          <w:rtl w:val="0"/>
        </w:rPr>
        <w:t xml:space="preserve">Canje completado:</w:t>
      </w:r>
      <w:r w:rsidDel="00000000" w:rsidR="00000000" w:rsidRPr="00000000">
        <w:rPr>
          <w:rtl w:val="0"/>
        </w:rPr>
        <w:t xml:space="preserve"> Es el suceso más relevante porque acredita que el usuario logró exitosamente la ventaja. Esta actividad tiene un efecto directo sobre el indicador de negocio.</w:t>
      </w:r>
    </w:p>
    <w:p w:rsidR="00000000" w:rsidDel="00000000" w:rsidP="00000000" w:rsidRDefault="00000000" w:rsidRPr="00000000" w14:paraId="000000FB">
      <w:pPr>
        <w:numPr>
          <w:ilvl w:val="0"/>
          <w:numId w:val="21"/>
        </w:numPr>
        <w:ind w:left="1133.858267716535" w:hanging="360"/>
        <w:jc w:val="both"/>
        <w:rPr>
          <w:u w:val="none"/>
        </w:rPr>
      </w:pPr>
      <w:r w:rsidDel="00000000" w:rsidR="00000000" w:rsidRPr="00000000">
        <w:rPr>
          <w:rtl w:val="0"/>
        </w:rPr>
        <w:t xml:space="preserve">Valor de la rebaja.</w:t>
      </w:r>
    </w:p>
    <w:p w:rsidR="00000000" w:rsidDel="00000000" w:rsidP="00000000" w:rsidRDefault="00000000" w:rsidRPr="00000000" w14:paraId="000000FC">
      <w:pPr>
        <w:numPr>
          <w:ilvl w:val="0"/>
          <w:numId w:val="21"/>
        </w:numPr>
        <w:ind w:left="1133.858267716535" w:hanging="360"/>
        <w:jc w:val="both"/>
        <w:rPr>
          <w:u w:val="none"/>
        </w:rPr>
      </w:pPr>
      <w:r w:rsidDel="00000000" w:rsidR="00000000" w:rsidRPr="00000000">
        <w:rPr>
          <w:rtl w:val="0"/>
        </w:rPr>
        <w:t xml:space="preserve">Comercio asociado.</w:t>
      </w:r>
    </w:p>
    <w:p w:rsidR="00000000" w:rsidDel="00000000" w:rsidP="00000000" w:rsidRDefault="00000000" w:rsidRPr="00000000" w14:paraId="000000FD">
      <w:pPr>
        <w:numPr>
          <w:ilvl w:val="0"/>
          <w:numId w:val="21"/>
        </w:numPr>
        <w:ind w:left="1133.858267716535" w:hanging="360"/>
        <w:jc w:val="both"/>
        <w:rPr>
          <w:u w:val="none"/>
        </w:rPr>
      </w:pPr>
      <w:r w:rsidDel="00000000" w:rsidR="00000000" w:rsidRPr="00000000">
        <w:rPr>
          <w:rtl w:val="0"/>
        </w:rPr>
        <w:t xml:space="preserve">Duración total del procedimiento.</w:t>
      </w:r>
    </w:p>
    <w:p w:rsidR="00000000" w:rsidDel="00000000" w:rsidP="00000000" w:rsidRDefault="00000000" w:rsidRPr="00000000" w14:paraId="000000FE">
      <w:pPr>
        <w:ind w:left="566.9291338582675" w:firstLine="0"/>
        <w:jc w:val="both"/>
        <w:rPr/>
      </w:pPr>
      <w:r w:rsidDel="00000000" w:rsidR="00000000" w:rsidRPr="00000000">
        <w:rPr>
          <w:rtl w:val="0"/>
        </w:rPr>
      </w:r>
    </w:p>
    <w:p w:rsidR="00000000" w:rsidDel="00000000" w:rsidP="00000000" w:rsidRDefault="00000000" w:rsidRPr="00000000" w14:paraId="000000FF">
      <w:pPr>
        <w:ind w:left="720" w:firstLine="0"/>
        <w:jc w:val="both"/>
        <w:rPr/>
      </w:pPr>
      <w:r w:rsidDel="00000000" w:rsidR="00000000" w:rsidRPr="00000000">
        <w:rPr>
          <w:b w:val="1"/>
          <w:bCs w:val="1"/>
          <w:rtl w:val="0"/>
        </w:rPr>
        <w:t xml:space="preserve">Canje abandonado:</w:t>
      </w:r>
      <w:r w:rsidDel="00000000" w:rsidR="00000000" w:rsidRPr="00000000">
        <w:rPr>
          <w:rtl w:val="0"/>
        </w:rPr>
        <w:t xml:space="preserve"> Posibilita el reconocimiento de los momentos en los que los usuarios abandonan el proceso, lo que ayuda a identificar puntos de fricción.</w:t>
      </w:r>
    </w:p>
    <w:p w:rsidR="00000000" w:rsidDel="00000000" w:rsidP="00000000" w:rsidRDefault="00000000" w:rsidRPr="00000000" w14:paraId="00000100">
      <w:pPr>
        <w:numPr>
          <w:ilvl w:val="0"/>
          <w:numId w:val="18"/>
        </w:numPr>
        <w:ind w:left="1133.858267716535" w:hanging="360"/>
        <w:jc w:val="both"/>
        <w:rPr>
          <w:u w:val="none"/>
        </w:rPr>
      </w:pPr>
      <w:r w:rsidDel="00000000" w:rsidR="00000000" w:rsidRPr="00000000">
        <w:rPr>
          <w:rtl w:val="0"/>
        </w:rPr>
        <w:t xml:space="preserve">Paso donde dejó de lado.</w:t>
      </w:r>
    </w:p>
    <w:p w:rsidR="00000000" w:rsidDel="00000000" w:rsidP="00000000" w:rsidRDefault="00000000" w:rsidRPr="00000000" w14:paraId="00000101">
      <w:pPr>
        <w:numPr>
          <w:ilvl w:val="0"/>
          <w:numId w:val="18"/>
        </w:numPr>
        <w:ind w:left="1133.858267716535" w:hanging="360"/>
        <w:jc w:val="both"/>
        <w:rPr>
          <w:u w:val="none"/>
        </w:rPr>
      </w:pPr>
      <w:r w:rsidDel="00000000" w:rsidR="00000000" w:rsidRPr="00000000">
        <w:rPr>
          <w:rtl w:val="0"/>
        </w:rPr>
        <w:t xml:space="preserve">Motivo registrado (en caso de que haya uno).</w:t>
      </w:r>
    </w:p>
    <w:p w:rsidR="00000000" w:rsidDel="00000000" w:rsidP="00000000" w:rsidRDefault="00000000" w:rsidRPr="00000000" w14:paraId="00000102">
      <w:pPr>
        <w:numPr>
          <w:ilvl w:val="0"/>
          <w:numId w:val="18"/>
        </w:numPr>
        <w:ind w:left="1133.858267716535" w:hanging="360"/>
        <w:jc w:val="both"/>
        <w:rPr>
          <w:u w:val="none"/>
        </w:rPr>
      </w:pPr>
      <w:r w:rsidDel="00000000" w:rsidR="00000000" w:rsidRPr="00000000">
        <w:rPr>
          <w:rtl w:val="0"/>
        </w:rPr>
        <w:t xml:space="preserve">Período previo a la deserción.</w:t>
      </w:r>
    </w:p>
    <w:p w:rsidR="00000000" w:rsidDel="00000000" w:rsidP="00000000" w:rsidRDefault="00000000" w:rsidRPr="00000000" w14:paraId="00000103">
      <w:pPr>
        <w:ind w:left="566.9291338582675" w:firstLine="0"/>
        <w:jc w:val="both"/>
        <w:rPr/>
      </w:pPr>
      <w:r w:rsidDel="00000000" w:rsidR="00000000" w:rsidRPr="00000000">
        <w:rPr>
          <w:rtl w:val="0"/>
        </w:rPr>
      </w:r>
    </w:p>
    <w:p w:rsidR="00000000" w:rsidDel="00000000" w:rsidP="00000000" w:rsidRDefault="00000000" w:rsidRPr="00000000" w14:paraId="00000104">
      <w:pPr>
        <w:ind w:left="566.9291338582675" w:firstLine="0"/>
        <w:jc w:val="both"/>
        <w:rPr/>
      </w:pPr>
      <w:r w:rsidDel="00000000" w:rsidR="00000000" w:rsidRPr="00000000">
        <w:rPr>
          <w:rtl w:val="0"/>
        </w:rPr>
      </w:r>
    </w:p>
    <w:p w:rsidR="00000000" w:rsidDel="00000000" w:rsidP="00000000" w:rsidRDefault="00000000" w:rsidRPr="00000000" w14:paraId="00000105">
      <w:pPr>
        <w:ind w:left="566.9291338582675" w:firstLine="0"/>
        <w:jc w:val="both"/>
        <w:rPr/>
      </w:pPr>
      <w:r w:rsidDel="00000000" w:rsidR="00000000" w:rsidRPr="00000000">
        <w:rPr>
          <w:rtl w:val="0"/>
        </w:rPr>
      </w:r>
    </w:p>
    <w:p w:rsidR="00000000" w:rsidDel="00000000" w:rsidP="00000000" w:rsidRDefault="00000000" w:rsidRPr="00000000" w14:paraId="00000106">
      <w:pPr>
        <w:ind w:left="566.9291338582675" w:firstLine="0"/>
        <w:jc w:val="both"/>
        <w:rPr/>
      </w:pPr>
      <w:r w:rsidDel="00000000" w:rsidR="00000000" w:rsidRPr="00000000">
        <w:rPr>
          <w:rtl w:val="0"/>
        </w:rPr>
      </w:r>
    </w:p>
    <w:sectPr>
      <w:headerReference r:id="rId7" w:type="default"/>
      <w:footerReference r:id="rId8" w:type="default"/>
      <w:pgSz w:h="16838" w:w="11906" w:orient="portrait"/>
      <w:pgMar w:bottom="1276" w:top="1985" w:left="992" w:right="849" w:header="708" w:footer="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tabs>
        <w:tab w:val="center" w:leader="none" w:pos="4252"/>
        <w:tab w:val="right" w:leader="none" w:pos="8504"/>
        <w:tab w:val="left" w:leader="none" w:pos="8647"/>
        <w:tab w:val="right" w:leader="none" w:pos="10773"/>
      </w:tabs>
      <w:ind w:right="-142"/>
      <w:rPr>
        <w:color w:val="a6a6a6"/>
      </w:rPr>
    </w:pPr>
    <w:r w:rsidDel="00000000" w:rsidR="00000000" w:rsidRPr="00000000">
      <w:rPr>
        <w:b w:val="1"/>
        <w:bCs w:val="1"/>
        <w:color w:val="a6a6a6"/>
        <w:sz w:val="18"/>
        <w:szCs w:val="18"/>
      </w:rPr>
      <w:fldChar w:fldCharType="begin"/>
      <w:instrText xml:space="preserve">PAGE</w:instrText>
      <w:fldChar w:fldCharType="separate"/>
      <w:fldChar w:fldCharType="end"/>
    </w:r>
    <w:r w:rsidDel="00000000" w:rsidR="00000000" w:rsidRPr="00000000">
      <w:rPr>
        <w:color w:val="a6a6a6"/>
        <w:sz w:val="18"/>
        <w:szCs w:val="18"/>
        <w:rtl w:val="0"/>
      </w:rPr>
      <w:t xml:space="preserve"> de </w:t>
    </w:r>
    <w:r w:rsidDel="00000000" w:rsidR="00000000" w:rsidRPr="00000000">
      <w:rPr>
        <w:b w:val="1"/>
        <w:bCs w:val="1"/>
        <w:color w:val="a6a6a6"/>
        <w:sz w:val="18"/>
        <w:szCs w:val="18"/>
      </w:rPr>
      <w:fldChar w:fldCharType="begin"/>
      <w:instrText xml:space="preserve">NUMPAGES</w:instrText>
      <w:fldChar w:fldCharType="separate"/>
      <w:fldChar w:fldCharType="end"/>
    </w:r>
    <w:r w:rsidDel="00000000" w:rsidR="00000000" w:rsidRPr="00000000">
      <w:rPr>
        <w:b w:val="1"/>
        <w:bCs w:val="1"/>
        <w:color w:val="a6a6a6"/>
        <w:sz w:val="18"/>
        <w:szCs w:val="18"/>
        <w:rtl w:val="0"/>
      </w:rPr>
      <w:t xml:space="preserve"> </w:t>
      <w:tab/>
      <w:t xml:space="preserve">                                                                                                                  </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252"/>
        <w:tab w:val="right" w:leader="none" w:pos="8504"/>
      </w:tabs>
      <w:ind w:left="-851" w:right="140" w:firstLine="851"/>
      <w:rPr>
        <w:color w:val="000000"/>
      </w:rPr>
    </w:pPr>
    <w:r w:rsidDel="00000000" w:rsidR="00000000" w:rsidRPr="00000000">
      <w:rPr>
        <w:color w:val="000000"/>
        <w:rtl w:val="0"/>
      </w:rPr>
      <w:t xml:space="preserve">SW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-711198</wp:posOffset>
              </wp:positionH>
              <wp:positionV relativeFrom="paragraph">
                <wp:posOffset>-431797</wp:posOffset>
              </wp:positionV>
              <wp:extent cx="7696166" cy="864631"/>
              <wp:effectExtent b="0" l="0" r="0" t="0"/>
              <wp:wrapNone/>
              <wp:docPr id="1" name=""/>
              <a:graphic>
                <a:graphicData uri="http://schemas.microsoft.com/office/word/2010/wordprocessingGroup">
                  <wpg:wgp>
                    <wpg:cNvGrpSpPr/>
                    <wpg:grpSpPr>
                      <a:xfrm>
                        <a:off x="1497900" y="3347675"/>
                        <a:ext cx="7696166" cy="864631"/>
                        <a:chOff x="1497900" y="3347675"/>
                        <a:chExt cx="7696200" cy="864650"/>
                      </a:xfrm>
                    </wpg:grpSpPr>
                    <wpg:grpSp>
                      <wpg:cNvGrpSpPr/>
                      <wpg:grpSpPr>
                        <a:xfrm>
                          <a:off x="1497917" y="3347685"/>
                          <a:ext cx="7696166" cy="864631"/>
                          <a:chOff x="1497900" y="3357200"/>
                          <a:chExt cx="7696200" cy="845600"/>
                        </a:xfrm>
                      </wpg:grpSpPr>
                      <wps:wsp>
                        <wps:cNvSpPr/>
                        <wps:cNvPr id="3" name="Shape 3"/>
                        <wps:spPr>
                          <a:xfrm>
                            <a:off x="1497900" y="3357200"/>
                            <a:ext cx="7696200" cy="84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97917" y="3357202"/>
                            <a:ext cx="7696166" cy="845597"/>
                            <a:chOff x="1497938" y="3364510"/>
                            <a:chExt cx="7696391" cy="830766"/>
                          </a:xfrm>
                        </wpg:grpSpPr>
                        <wps:wsp>
                          <wps:cNvSpPr/>
                          <wps:cNvPr id="5" name="Shape 5"/>
                          <wps:spPr>
                            <a:xfrm>
                              <a:off x="1497938" y="3364510"/>
                              <a:ext cx="7696375" cy="83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97938" y="3364510"/>
                              <a:ext cx="7696391" cy="830766"/>
                              <a:chOff x="1516950" y="3375175"/>
                              <a:chExt cx="7658100" cy="809713"/>
                            </a:xfrm>
                          </wpg:grpSpPr>
                          <wps:wsp>
                            <wps:cNvSpPr/>
                            <wps:cNvPr id="7" name="Shape 7"/>
                            <wps:spPr>
                              <a:xfrm>
                                <a:off x="1516950" y="3375175"/>
                                <a:ext cx="76581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516950" y="3375188"/>
                                <a:ext cx="7658100" cy="809700"/>
                              </a:xfrm>
                              <a:prstGeom prst="rect">
                                <a:avLst/>
                              </a:prstGeom>
                              <a:solidFill>
                                <a:srgbClr val="36A6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sil_logo_blanco.png" id="9" name="Shape 9"/>
                              <pic:cNvPicPr preferRelativeResize="0"/>
                            </pic:nvPicPr>
                            <pic:blipFill rotWithShape="1">
                              <a:blip r:embed="rId1">
                                <a:alphaModFix/>
                              </a:blip>
                              <a:srcRect b="0" l="0" r="0" t="0"/>
                              <a:stretch/>
                            </pic:blipFill>
                            <pic:spPr>
                              <a:xfrm>
                                <a:off x="8167325" y="3489497"/>
                                <a:ext cx="774751" cy="581050"/>
                              </a:xfrm>
                              <a:prstGeom prst="rect">
                                <a:avLst/>
                              </a:prstGeom>
                              <a:noFill/>
                              <a:ln>
                                <a:noFill/>
                              </a:ln>
                            </pic:spPr>
                          </pic:pic>
                        </wpg:grpSp>
                        <wps:wsp>
                          <wps:cNvSpPr/>
                          <wps:cNvPr id="10" name="Shape 10"/>
                          <wps:spPr>
                            <a:xfrm>
                              <a:off x="1990650" y="3504727"/>
                              <a:ext cx="5811025" cy="51465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44"/>
                                    <w:vertAlign w:val="baseline"/>
                                  </w:rPr>
                                  <w:t xml:space="preserve">PROCESO DE APRENDIZAJE</w:t>
                                </w:r>
                              </w:p>
                            </w:txbxContent>
                          </wps:txbx>
                          <wps:bodyPr anchorCtr="0" anchor="t"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-711198</wp:posOffset>
              </wp:positionH>
              <wp:positionV relativeFrom="paragraph">
                <wp:posOffset>-431797</wp:posOffset>
              </wp:positionV>
              <wp:extent cx="7696166" cy="864631"/>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96166" cy="864631"/>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Times New Roman" w:cs="Times New Roman" w:eastAsia="Times New Roman" w:hAnsi="Times New Roman"/>
    </w:rPr>
    <w:tblPr>
      <w:tblStyleRowBandSize w:val="1"/>
      <w:tblStyleColBandSize w:val="1"/>
      <w:tblCellMar>
        <w:top w:w="100.0" w:type="dxa"/>
        <w:left w:w="108.0" w:type="dxa"/>
        <w:bottom w:w="10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8.0" w:type="dxa"/>
        <w:bottom w:w="10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7vyU06b09+c7x/N8BkcMunqPYw==">CgMxLjAyDmguMmtseG11ajZ2ejRmMg5oLjF4OHYyc3k5dzV3azIOaC5sa2VyOTNyNDU0Y2MyDmguZnl6YXNvN2p2aDg3Mg5oLmU5bmR4ZWpscHlicjIOaC51NW5kMm1obWg3OWkyDmguNHpuemY1dXFlYXFzMg5oLm8xbXp6dmp6cGhsYzIOaC5lYWdtdG4xOGk4anUyDmgud2kzeWZ2dmpxMXZvMg5oLmN2ZGsxMXN3cnFlcjIOaC5sdWF6N2VldGZtb2U4AHIhMW1RaGg1aTRCVnM5ajg0VV9NWWwzdVJxemZKSEVNZj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