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fe295960b313ac5d6b6a09cf59f27cce315fa79"/>
    <w:p>
      <w:pPr>
        <w:pStyle w:val="Heading1"/>
      </w:pPr>
      <w:r>
        <w:t xml:space="preserve">SOLUCIÓN ACTIVIDAD 4 — DISEÑO DE SOLUCIONES CON IA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Diseño de Soluciones con Inteligencia Artificial (ISIL, 2026-1)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Omar David Visitación Romero</w:t>
      </w:r>
      <w:r>
        <w:br/>
      </w:r>
      <w:r>
        <w:rPr>
          <w:b/>
          <w:bCs/>
        </w:rPr>
        <w:t xml:space="preserve">Caso:</w:t>
      </w:r>
      <w:r>
        <w:t xml:space="preserve"> </w:t>
      </w:r>
      <w:r>
        <w:t xml:space="preserve">SaludPlus Digital — Modelado y Evaluación de Soluciones de IA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Start w:id="9" w:name="contexto-del-caso"/>
    <w:p>
      <w:pPr>
        <w:pStyle w:val="Heading2"/>
      </w:pPr>
      <w:r>
        <w:t xml:space="preserve">Contexto del Caso</w:t>
      </w:r>
    </w:p>
    <w:p>
      <w:pPr>
        <w:pStyle w:val="FirstParagraph"/>
      </w:pPr>
      <w:r>
        <w:t xml:space="preserve">SaludPlus Digital administra una plataforma usada por clínicas, laboratorios y pacientes para registrar citas, resultados médicos y pagos. La empresa enfrenta tres problemas críticos: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Pacientes que no asisten a sus citas</w:t>
      </w:r>
      <w:r>
        <w:t xml:space="preserve"> </w:t>
      </w:r>
      <w:r>
        <w:t xml:space="preserve">→ pérdida de tiempo médico, espacios vacíos.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Tiempos de espera impredecibles</w:t>
      </w:r>
      <w:r>
        <w:t xml:space="preserve"> </w:t>
      </w:r>
      <w:r>
        <w:t xml:space="preserve">→ de 15 a 90 minutos sin explicación.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Necesidad de segmentar pacientes</w:t>
      </w:r>
      <w:r>
        <w:t xml:space="preserve"> </w:t>
      </w:r>
      <w:r>
        <w:t xml:space="preserve">→ campañas comerciales poco efectivas.</w:t>
      </w:r>
    </w:p>
    <w:p>
      <w:pPr>
        <w:pStyle w:val="FirstParagraph"/>
      </w:pPr>
      <w:r>
        <w:t xml:space="preserve">El equipo de datos tiene registros históricos con variables numéricas, categóricas y textos libres, pero con valores faltantes, categorías repetidas y registros extremos. Además, un modelo complejo probado recientemente funcionó bien con datos antiguos pero falló con nuevos (overfitting). Existe debate interno entre maximizar la precisión global versus otras métricas, y entre modelos interpretables versus de alto rendimiento.</w:t>
      </w:r>
    </w:p>
    <w:p>
      <w:r>
        <w:pict>
          <v:rect style="width:0;height:1.5pt" o:hralign="center" o:hrstd="t" o:hr="t"/>
        </w:pict>
      </w:r>
    </w:p>
    <w:bookmarkEnd w:id="9"/>
    <w:bookmarkStart w:id="31" w:name="X75a5212e731fd6d75e368cc7c3aa233f8b60411"/>
    <w:p>
      <w:pPr>
        <w:pStyle w:val="Heading2"/>
      </w:pPr>
      <w:r>
        <w:t xml:space="preserve">PREGUNTA 1: Tipos de Problemas de Aprendizaje Automático y Criterios de Selección (10 puntos)</w:t>
      </w:r>
    </w:p>
    <w:bookmarkStart w:id="10" w:name="X99166e5e4b17429bc4d394510546ddbdaffdddd"/>
    <w:p>
      <w:pPr>
        <w:pStyle w:val="Heading3"/>
      </w:pPr>
      <w:r>
        <w:t xml:space="preserve">1.1 Identificación de los Tres Problemas de ML</w:t>
      </w:r>
    </w:p>
    <w:p>
      <w:pPr>
        <w:pStyle w:val="FirstParagraph"/>
      </w:pPr>
      <w:r>
        <w:t xml:space="preserve">SaludPlus Digital presenta</w:t>
      </w:r>
      <w:r>
        <w:t xml:space="preserve"> </w:t>
      </w:r>
      <w:r>
        <w:rPr>
          <w:b/>
          <w:bCs/>
        </w:rPr>
        <w:t xml:space="preserve">tres tipos distintos de aprendizaje automático</w:t>
      </w:r>
      <w:r>
        <w:t xml:space="preserve">, cada uno con un objetivo diferente: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Tipo de ML</w:t>
            </w:r>
          </w:p>
        </w:tc>
        <w:tc>
          <w:tcPr/>
          <w:p>
            <w:pPr>
              <w:pStyle w:val="Compact"/>
            </w:pPr>
            <w:r>
              <w:t xml:space="preserve">Target (salida)</w:t>
            </w:r>
          </w:p>
        </w:tc>
        <w:tc>
          <w:tcPr/>
          <w:p>
            <w:pPr>
              <w:pStyle w:val="Compact"/>
            </w:pPr>
            <w:r>
              <w:t xml:space="preserve">Datos de entrada (features)</w:t>
            </w:r>
          </w:p>
        </w:tc>
        <w:tc>
          <w:tcPr/>
          <w:p>
            <w:pPr>
              <w:pStyle w:val="Compact"/>
            </w:pPr>
            <w:r>
              <w:t xml:space="preserve">Ejemplo concreto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Predecir inasistencia</w:t>
            </w:r>
          </w:p>
        </w:tc>
        <w:tc>
          <w:tcPr/>
          <w:p>
            <w:pPr>
              <w:pStyle w:val="Compact"/>
            </w:pPr>
            <w:r>
              <w:t xml:space="preserve">Supervisado — Clasificación</w:t>
            </w:r>
          </w:p>
        </w:tc>
        <w:tc>
          <w:tcPr/>
          <w:p>
            <w:pPr>
              <w:pStyle w:val="Compact"/>
            </w:pPr>
            <w:r>
              <w:t xml:space="preserve">Sí/No (binario)</w:t>
            </w:r>
          </w:p>
        </w:tc>
        <w:tc>
          <w:tcPr/>
          <w:p>
            <w:pPr>
              <w:pStyle w:val="Compact"/>
            </w:pPr>
            <w:r>
              <w:t xml:space="preserve">Edad, especialidad, seguro, sede, historial de citas</w:t>
            </w:r>
          </w:p>
        </w:tc>
        <w:tc>
          <w:tcPr/>
          <w:p>
            <w:pPr>
              <w:pStyle w:val="Compact"/>
            </w:pPr>
            <w:r>
              <w:t xml:space="preserve">“Paciente A tiene 78% de probabilidad de no asistir”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Estimar tiempo de espera</w:t>
            </w:r>
          </w:p>
        </w:tc>
        <w:tc>
          <w:tcPr/>
          <w:p>
            <w:pPr>
              <w:pStyle w:val="Compact"/>
            </w:pPr>
            <w:r>
              <w:t xml:space="preserve">Supervisado — Regresión</w:t>
            </w:r>
          </w:p>
        </w:tc>
        <w:tc>
          <w:tcPr/>
          <w:p>
            <w:pPr>
              <w:pStyle w:val="Compact"/>
            </w:pPr>
            <w:r>
              <w:t xml:space="preserve">Valor numérico continuo (minutos)</w:t>
            </w:r>
          </w:p>
        </w:tc>
        <w:tc>
          <w:tcPr/>
          <w:p>
            <w:pPr>
              <w:pStyle w:val="Compact"/>
            </w:pPr>
            <w:r>
              <w:t xml:space="preserve">Hora del día, sede, médico asignado, pacientes en cola, tipo de seguro</w:t>
            </w:r>
          </w:p>
        </w:tc>
        <w:tc>
          <w:tcPr/>
          <w:p>
            <w:pPr>
              <w:pStyle w:val="Compact"/>
            </w:pPr>
            <w:r>
              <w:t xml:space="preserve">“En Sede Surco a las 10am, el tiempo estimado es 35 minutos”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Segmentar pacientes</w:t>
            </w:r>
          </w:p>
        </w:tc>
        <w:tc>
          <w:tcPr/>
          <w:p>
            <w:pPr>
              <w:pStyle w:val="Compact"/>
            </w:pPr>
            <w:r>
              <w:t xml:space="preserve">No supervisado — Clustering</w:t>
            </w:r>
          </w:p>
        </w:tc>
        <w:tc>
          <w:tcPr/>
          <w:p>
            <w:pPr>
              <w:pStyle w:val="Compact"/>
            </w:pPr>
            <w:r>
              <w:t xml:space="preserve">Grupos sin etiqueta previa</w:t>
            </w:r>
          </w:p>
        </w:tc>
        <w:tc>
          <w:tcPr/>
          <w:p>
            <w:pPr>
              <w:pStyle w:val="Compact"/>
            </w:pPr>
            <w:r>
              <w:t xml:space="preserve">Frecuencia de visitas, monto pagado, servicios consumidos, patrones de cita</w:t>
            </w:r>
          </w:p>
        </w:tc>
        <w:tc>
          <w:tcPr/>
          <w:p>
            <w:pPr>
              <w:pStyle w:val="Compact"/>
            </w:pPr>
            <w:r>
              <w:t xml:space="preserve">“Grupo 1: pacientes frecuentes con seguro premium”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X64aa7ff4d8a30ce5290334d66142fc9ef631c6b"/>
    <w:p>
      <w:pPr>
        <w:pStyle w:val="Heading3"/>
      </w:pPr>
      <w:r>
        <w:t xml:space="preserve">1.2 Problema 1: Predicción de Inasistencia (Clasificación Supervisada)</w:t>
      </w:r>
    </w:p>
    <w:bookmarkStart w:id="11" w:name="por-qué-es-clasificación-supervisada"/>
    <w:p>
      <w:pPr>
        <w:pStyle w:val="Heading4"/>
      </w:pPr>
      <w:r>
        <w:t xml:space="preserve">¿Por qué es clasificación supervisada?</w:t>
      </w:r>
    </w:p>
    <w:p>
      <w:pPr>
        <w:pStyle w:val="Compact"/>
        <w:numPr>
          <w:ilvl w:val="0"/>
          <w:numId w:val="1002"/>
        </w:numPr>
      </w:pPr>
      <w:r>
        <w:t xml:space="preserve">El target es</w:t>
      </w:r>
      <w:r>
        <w:t xml:space="preserve"> </w:t>
      </w:r>
      <w:r>
        <w:rPr>
          <w:b/>
          <w:bCs/>
        </w:rPr>
        <w:t xml:space="preserve">binario</w:t>
      </w:r>
      <w:r>
        <w:t xml:space="preserve">: el paciente asiste (SÍ) o no asiste (NO).</w:t>
      </w:r>
    </w:p>
    <w:p>
      <w:pPr>
        <w:pStyle w:val="Compact"/>
        <w:numPr>
          <w:ilvl w:val="0"/>
          <w:numId w:val="1002"/>
        </w:numPr>
      </w:pPr>
      <w:r>
        <w:t xml:space="preserve">Tenemos</w:t>
      </w:r>
      <w:r>
        <w:t xml:space="preserve"> </w:t>
      </w:r>
      <w:r>
        <w:rPr>
          <w:b/>
          <w:bCs/>
        </w:rPr>
        <w:t xml:space="preserve">etiquetas históricas</w:t>
      </w:r>
      <w:r>
        <w:t xml:space="preserve">: sabemos de registros pasados quiénes faltaron y quiénes asistieron.</w:t>
      </w:r>
    </w:p>
    <w:p>
      <w:pPr>
        <w:pStyle w:val="Compact"/>
        <w:numPr>
          <w:ilvl w:val="0"/>
          <w:numId w:val="1002"/>
        </w:numPr>
      </w:pPr>
      <w:r>
        <w:t xml:space="preserve">El modelo aprende de ejemplos conocidos para predecir casos nuevos.</w:t>
      </w:r>
    </w:p>
    <w:bookmarkEnd w:id="11"/>
    <w:bookmarkStart w:id="12" w:name="variables-relevantes"/>
    <w:p>
      <w:pPr>
        <w:pStyle w:val="Heading4"/>
      </w:pPr>
      <w:r>
        <w:t xml:space="preserve">Variables relevantes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Numéricas</w:t>
            </w:r>
          </w:p>
        </w:tc>
        <w:tc>
          <w:tcPr/>
          <w:p>
            <w:pPr>
              <w:pStyle w:val="Compact"/>
            </w:pPr>
            <w:r>
              <w:t xml:space="preserve">Edad, días desde última cita, número de citas anteriores</w:t>
            </w:r>
          </w:p>
        </w:tc>
        <w:tc>
          <w:tcPr/>
          <w:p>
            <w:pPr>
              <w:pStyle w:val="Compact"/>
            </w:pPr>
            <w:r>
              <w:t xml:space="preserve">Edad=45, Citas previas=3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Categóricas</w:t>
            </w:r>
          </w:p>
        </w:tc>
        <w:tc>
          <w:tcPr/>
          <w:p>
            <w:pPr>
              <w:pStyle w:val="Compact"/>
            </w:pPr>
            <w:r>
              <w:t xml:space="preserve">Especialidad, tipo de seguro, sede</w:t>
            </w:r>
          </w:p>
        </w:tc>
        <w:tc>
          <w:tcPr/>
          <w:p>
            <w:pPr>
              <w:pStyle w:val="Compact"/>
            </w:pPr>
            <w:r>
              <w:t xml:space="preserve">Cardiología, SIS, Surco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Derivadas</w:t>
            </w:r>
          </w:p>
        </w:tc>
        <w:tc>
          <w:tcPr/>
          <w:p>
            <w:pPr>
              <w:pStyle w:val="Compact"/>
            </w:pPr>
            <w:r>
              <w:t xml:space="preserve">Tasa de inasistencia histórica, distancia a la sede, hora de la cita</w:t>
            </w:r>
          </w:p>
        </w:tc>
        <w:tc>
          <w:tcPr/>
          <w:p>
            <w:pPr>
              <w:pStyle w:val="Compact"/>
            </w:pPr>
            <w:r>
              <w:t xml:space="preserve">40% inasistencias previas</w:t>
            </w:r>
          </w:p>
        </w:tc>
      </w:tr>
    </w:tbl>
    <w:bookmarkEnd w:id="12"/>
    <w:bookmarkStart w:id="13" w:name="algoritmos-candidatos"/>
    <w:p>
      <w:pPr>
        <w:pStyle w:val="Heading4"/>
      </w:pPr>
      <w:r>
        <w:t xml:space="preserve">Algoritmos candidatos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Ventaja principal</w:t>
            </w:r>
          </w:p>
        </w:tc>
        <w:tc>
          <w:tcPr/>
          <w:p>
            <w:pPr>
              <w:pStyle w:val="Compact"/>
            </w:pPr>
            <w:r>
              <w:t xml:space="preserve">Limitación principal</w:t>
            </w:r>
          </w:p>
        </w:tc>
        <w:tc>
          <w:tcPr/>
          <w:p>
            <w:pPr>
              <w:pStyle w:val="Compac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Regresión Logística</w:t>
            </w:r>
          </w:p>
        </w:tc>
        <w:tc>
          <w:tcPr/>
          <w:p>
            <w:pPr>
              <w:pStyle w:val="Compact"/>
            </w:pPr>
            <w:r>
              <w:t xml:space="preserve">Interpretable, probabilidades calibradas</w:t>
            </w:r>
          </w:p>
        </w:tc>
        <w:tc>
          <w:tcPr/>
          <w:p>
            <w:pPr>
              <w:pStyle w:val="Compact"/>
            </w:pPr>
            <w:r>
              <w:t xml:space="preserve">Asume relación lineal</w:t>
            </w:r>
          </w:p>
        </w:tc>
        <w:tc>
          <w:tcPr/>
          <w:p>
            <w:pPr>
              <w:pStyle w:val="Compact"/>
            </w:pPr>
            <w:r>
              <w:t xml:space="preserve">Cuando el equipo médico exige explicabilidad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Captura interacciones complejas, robusto a outliers</w:t>
            </w:r>
          </w:p>
        </w:tc>
        <w:tc>
          <w:tcPr/>
          <w:p>
            <w:pPr>
              <w:pStyle w:val="Compact"/>
            </w:pPr>
            <w:r>
              <w:t xml:space="preserve">Menos interpretable</w:t>
            </w:r>
          </w:p>
        </w:tc>
        <w:tc>
          <w:tcPr/>
          <w:p>
            <w:pPr>
              <w:pStyle w:val="Compact"/>
            </w:pPr>
            <w:r>
              <w:t xml:space="preserve">Balance entre rendimiento y explicabilidad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Alto rendimiento, maneja datos desbalanceados</w:t>
            </w:r>
          </w:p>
        </w:tc>
        <w:tc>
          <w:tcPr/>
          <w:p>
            <w:pPr>
              <w:pStyle w:val="Compact"/>
            </w:pPr>
            <w:r>
              <w:t xml:space="preserve">Requiere tuning, más lento</w:t>
            </w:r>
          </w:p>
        </w:tc>
        <w:tc>
          <w:tcPr/>
          <w:p>
            <w:pPr>
              <w:pStyle w:val="Compact"/>
            </w:pPr>
            <w:r>
              <w:t xml:space="preserve">Cuando la prioridad es maximizar F1-Score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Árbol de Decisión</w:t>
            </w:r>
          </w:p>
        </w:tc>
        <w:tc>
          <w:tcPr/>
          <w:p>
            <w:pPr>
              <w:pStyle w:val="Compact"/>
            </w:pPr>
            <w:r>
              <w:t xml:space="preserve">Fácil de explicar visualmente</w:t>
            </w:r>
          </w:p>
        </w:tc>
        <w:tc>
          <w:tcPr/>
          <w:p>
            <w:pPr>
              <w:pStyle w:val="Compact"/>
            </w:pPr>
            <w:r>
              <w:t xml:space="preserve">Inestable, propenso a overfitting</w:t>
            </w:r>
          </w:p>
        </w:tc>
        <w:tc>
          <w:tcPr/>
          <w:p>
            <w:pPr>
              <w:pStyle w:val="Compact"/>
            </w:pPr>
            <w:r>
              <w:t xml:space="preserve">Cuando se necesita un diagrama de decisión para el personal</w:t>
            </w:r>
          </w:p>
        </w:tc>
      </w:tr>
    </w:tbl>
    <w:bookmarkEnd w:id="13"/>
    <w:bookmarkStart w:id="14" w:name="criterio-de-selección-recomendado"/>
    <w:p>
      <w:pPr>
        <w:pStyle w:val="Heading4"/>
      </w:pPr>
      <w:r>
        <w:t xml:space="preserve">Criterio de selección recomendado</w:t>
      </w:r>
    </w:p>
    <w:p>
      <w:pPr>
        <w:pStyle w:val="FirstParagraph"/>
      </w:pPr>
      <w:r>
        <w:t xml:space="preserve">Dado que</w:t>
      </w:r>
      <w:r>
        <w:t xml:space="preserve"> </w:t>
      </w:r>
      <w:r>
        <w:rPr>
          <w:b/>
          <w:bCs/>
        </w:rPr>
        <w:t xml:space="preserve">el área médica exige explicabilidad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el área comercial quiere resultados</w:t>
      </w:r>
      <w:r>
        <w:t xml:space="preserve">, la recomendación es:</w:t>
      </w:r>
    </w:p>
    <w:p>
      <w:pPr>
        <w:pStyle w:val="SourceCode"/>
      </w:pPr>
      <w:r>
        <w:rPr>
          <w:rStyle w:val="VerbatimChar"/>
        </w:rPr>
        <w:t xml:space="preserve">Opción principal:  Random Forest</w:t>
      </w:r>
      <w:r>
        <w:br/>
      </w:r>
      <w:r>
        <w:rPr>
          <w:rStyle w:val="VerbatimChar"/>
        </w:rPr>
        <w:t xml:space="preserve">  → Balance entre rendimiento y capacidad de explicar decisiones</w:t>
      </w:r>
      <w:r>
        <w:br/>
      </w:r>
      <w:r>
        <w:rPr>
          <w:rStyle w:val="VerbatimChar"/>
        </w:rPr>
        <w:t xml:space="preserve">  → Permite calcular "feature importance" (qué variables más influyen)</w:t>
      </w:r>
      <w:r>
        <w:br/>
      </w:r>
      <w:r>
        <w:br/>
      </w:r>
      <w:r>
        <w:rPr>
          <w:rStyle w:val="VerbatimChar"/>
        </w:rPr>
        <w:t xml:space="preserve">Opción complementaria: Regresión Logística</w:t>
      </w:r>
      <w:r>
        <w:br/>
      </w:r>
      <w:r>
        <w:rPr>
          <w:rStyle w:val="VerbatimChar"/>
        </w:rPr>
        <w:t xml:space="preserve">  → Para reportes médicos donde se necesita transparencia total</w:t>
      </w:r>
      <w:r>
        <w:br/>
      </w:r>
      <w:r>
        <w:rPr>
          <w:rStyle w:val="VerbatimChar"/>
        </w:rPr>
        <w:t xml:space="preserve">  → Coeficientes directamente interpretables</w:t>
      </w:r>
    </w:p>
    <w:bookmarkEnd w:id="14"/>
    <w:bookmarkStart w:id="15" w:name="el-dilema-de-la-inasistencia-excesiva"/>
    <w:p>
      <w:pPr>
        <w:pStyle w:val="Heading4"/>
      </w:pPr>
      <w:r>
        <w:t xml:space="preserve">El dilema de la inasistencia excesiva</w:t>
      </w:r>
    </w:p>
    <w:p>
      <w:pPr>
        <w:pStyle w:val="FirstParagraph"/>
      </w:pPr>
      <w:r>
        <w:t xml:space="preserve">El caso menciona que</w:t>
      </w:r>
      <w:r>
        <w:t xml:space="preserve"> </w:t>
      </w:r>
      <w:r>
        <w:t xml:space="preserve">“si el sistema marca demasiados pacientes como</w:t>
      </w:r>
      <w:r>
        <w:t xml:space="preserve"> </w:t>
      </w:r>
      <w:r>
        <w:t xml:space="preserve">‘posible inasistencia’</w:t>
      </w:r>
      <w:r>
        <w:t xml:space="preserve">, el personal termina llamando innecesariamente”</w:t>
      </w:r>
      <w:r>
        <w:t xml:space="preserve">. Esto es un problema de ** Precision vs Recall**: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Consecuencia de optimizarla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 alto</w:t>
            </w:r>
          </w:p>
        </w:tc>
        <w:tc>
          <w:tcPr/>
          <w:p>
            <w:pPr>
              <w:pStyle w:val="Compact"/>
            </w:pPr>
            <w:r>
              <w:t xml:space="preserve">Detectamos casi todos los que van a faltar</w:t>
            </w:r>
          </w:p>
        </w:tc>
        <w:tc>
          <w:tcPr/>
          <w:p>
            <w:pPr>
              <w:pStyle w:val="Compact"/>
            </w:pPr>
            <w:r>
              <w:t xml:space="preserve">Pero llamamos a muchos que SÍ iban a asistir (falsos positivos)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 alta</w:t>
            </w:r>
          </w:p>
        </w:tc>
        <w:tc>
          <w:tcPr/>
          <w:p>
            <w:pPr>
              <w:pStyle w:val="Compact"/>
            </w:pPr>
            <w:r>
              <w:t xml:space="preserve">Cuando decimos</w:t>
            </w:r>
            <w:r>
              <w:t xml:space="preserve"> </w:t>
            </w:r>
            <w:r>
              <w:t xml:space="preserve">“va a faltar”</w:t>
            </w:r>
            <w:r>
              <w:t xml:space="preserve">, casi siempre acertamos</w:t>
            </w:r>
          </w:p>
        </w:tc>
        <w:tc>
          <w:tcPr/>
          <w:p>
            <w:pPr>
              <w:pStyle w:val="Compact"/>
            </w:pPr>
            <w:r>
              <w:t xml:space="preserve">Pero dejamos de detectar algunos que sí faltan (falsos negativos)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Decisión:</w:t>
      </w:r>
      <w:r>
        <w:t xml:space="preserve"> </w:t>
      </w:r>
      <w:r>
        <w:t xml:space="preserve">Optimizar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(balance entre ambas) o usar un</w:t>
      </w:r>
      <w:r>
        <w:t xml:space="preserve"> </w:t>
      </w:r>
      <w:r>
        <w:rPr>
          <w:b/>
          <w:bCs/>
        </w:rPr>
        <w:t xml:space="preserve">umbral de probabilidad ajustable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Ejemplo: umbral ajustable según capacidad del personal</w:t>
      </w:r>
      <w:r>
        <w:br/>
      </w:r>
      <w:r>
        <w:rPr>
          <w:rStyle w:val="NormalTok"/>
        </w:rPr>
        <w:t xml:space="preserve">probabilidades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modelo.predict_proba(X_nuevos)[:,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Si hay personal suficiente → umbral bajo (0.3) → más recall</w:t>
      </w:r>
      <w:r>
        <w:br/>
      </w:r>
      <w:r>
        <w:rPr>
          <w:rStyle w:val="CommentTok"/>
        </w:rPr>
        <w:t xml:space="preserve"># Si hay personal limitado → umbral alto (0.7) → más precision</w:t>
      </w:r>
      <w:r>
        <w:br/>
      </w:r>
      <w:r>
        <w:rPr>
          <w:rStyle w:val="NormalTok"/>
        </w:rPr>
        <w:t xml:space="preserve">umbral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predicciones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(probabilidades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umbral).astype(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2a3ccb75c5f1a771f7ba2f3884e0c8b47b6afb0"/>
    <w:p>
      <w:pPr>
        <w:pStyle w:val="Heading3"/>
      </w:pPr>
      <w:r>
        <w:t xml:space="preserve">1.3 Problema 2: Estimación de Tiempo de Espera (Regresión Supervisada)</w:t>
      </w:r>
    </w:p>
    <w:bookmarkStart w:id="17" w:name="por-qué-es-regresión-supervisada"/>
    <w:p>
      <w:pPr>
        <w:pStyle w:val="Heading4"/>
      </w:pPr>
      <w:r>
        <w:t xml:space="preserve">¿Por qué es regresión supervisada?</w:t>
      </w:r>
    </w:p>
    <w:p>
      <w:pPr>
        <w:pStyle w:val="Compact"/>
        <w:numPr>
          <w:ilvl w:val="0"/>
          <w:numId w:val="1003"/>
        </w:numPr>
      </w:pPr>
      <w:r>
        <w:t xml:space="preserve">El target es un</w:t>
      </w:r>
      <w:r>
        <w:t xml:space="preserve"> </w:t>
      </w:r>
      <w:r>
        <w:rPr>
          <w:b/>
          <w:bCs/>
        </w:rPr>
        <w:t xml:space="preserve">valor continuo</w:t>
      </w:r>
      <w:r>
        <w:t xml:space="preserve">: número de minutos de espera.</w:t>
      </w:r>
    </w:p>
    <w:p>
      <w:pPr>
        <w:pStyle w:val="Compact"/>
        <w:numPr>
          <w:ilvl w:val="0"/>
          <w:numId w:val="1003"/>
        </w:numPr>
      </w:pPr>
      <w:r>
        <w:t xml:space="preserve">Tenemos</w:t>
      </w:r>
      <w:r>
        <w:t xml:space="preserve"> </w:t>
      </w:r>
      <w:r>
        <w:rPr>
          <w:b/>
          <w:bCs/>
        </w:rPr>
        <w:t xml:space="preserve">historiales con tiempos reales</w:t>
      </w:r>
      <w:r>
        <w:t xml:space="preserve"> </w:t>
      </w:r>
      <w:r>
        <w:t xml:space="preserve">registrados.</w:t>
      </w:r>
    </w:p>
    <w:p>
      <w:pPr>
        <w:pStyle w:val="Compact"/>
        <w:numPr>
          <w:ilvl w:val="0"/>
          <w:numId w:val="1003"/>
        </w:numPr>
      </w:pPr>
      <w:r>
        <w:t xml:space="preserve">El modelo aprenderá a estimar el tiempo para futuras citas.</w:t>
      </w:r>
    </w:p>
    <w:bookmarkEnd w:id="17"/>
    <w:bookmarkStart w:id="18" w:name="variables-relevantes-1"/>
    <w:p>
      <w:pPr>
        <w:pStyle w:val="Heading4"/>
      </w:pPr>
      <w:r>
        <w:t xml:space="preserve">Variables relevantes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Impacto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Temporales</w:t>
            </w:r>
          </w:p>
        </w:tc>
        <w:tc>
          <w:tcPr/>
          <w:p>
            <w:pPr>
              <w:pStyle w:val="Compact"/>
            </w:pPr>
            <w:r>
              <w:t xml:space="preserve">Hora del día, día de la semana, mes</w:t>
            </w:r>
          </w:p>
        </w:tc>
        <w:tc>
          <w:tcPr/>
          <w:p>
            <w:pPr>
              <w:pStyle w:val="Compact"/>
            </w:pPr>
            <w:r>
              <w:t xml:space="preserve">Horas pico = más espera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Operativas</w:t>
            </w:r>
          </w:p>
        </w:tc>
        <w:tc>
          <w:tcPr/>
          <w:p>
            <w:pPr>
              <w:pStyle w:val="Compact"/>
            </w:pPr>
            <w:r>
              <w:t xml:space="preserve">Sede, médico, pacientes en cola, tipo de consulta</w:t>
            </w:r>
          </w:p>
        </w:tc>
        <w:tc>
          <w:tcPr/>
          <w:p>
            <w:pPr>
              <w:pStyle w:val="Compact"/>
            </w:pPr>
            <w:r>
              <w:t xml:space="preserve">Médico popular = más cola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 paciente</w:t>
            </w:r>
          </w:p>
        </w:tc>
        <w:tc>
          <w:tcPr/>
          <w:p>
            <w:pPr>
              <w:pStyle w:val="Compact"/>
            </w:pPr>
            <w:r>
              <w:t xml:space="preserve">Tipo de seguro, especialidad, edad</w:t>
            </w:r>
          </w:p>
        </w:tc>
        <w:tc>
          <w:tcPr/>
          <w:p>
            <w:pPr>
              <w:pStyle w:val="Compact"/>
            </w:pPr>
            <w:r>
              <w:t xml:space="preserve">Seguros públicos = más trámite</w:t>
            </w:r>
          </w:p>
        </w:tc>
      </w:tr>
    </w:tbl>
    <w:bookmarkEnd w:id="18"/>
    <w:bookmarkStart w:id="19" w:name="algoritmos-candidatos-1"/>
    <w:p>
      <w:pPr>
        <w:pStyle w:val="Heading4"/>
      </w:pPr>
      <w:r>
        <w:t xml:space="preserve">Algoritmos candidatos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Limitación</w:t>
            </w:r>
          </w:p>
        </w:tc>
        <w:tc>
          <w:tcPr/>
          <w:p>
            <w:pPr>
              <w:pStyle w:val="Compac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Regresión Lineal</w:t>
            </w:r>
          </w:p>
        </w:tc>
        <w:tc>
          <w:tcPr/>
          <w:p>
            <w:pPr>
              <w:pStyle w:val="Compact"/>
            </w:pPr>
            <w:r>
              <w:t xml:space="preserve">Interpretable, rápido</w:t>
            </w:r>
          </w:p>
        </w:tc>
        <w:tc>
          <w:tcPr/>
          <w:p>
            <w:pPr>
              <w:pStyle w:val="Compact"/>
            </w:pPr>
            <w:r>
              <w:t xml:space="preserve">No captura relaciones no lineales</w:t>
            </w:r>
          </w:p>
        </w:tc>
        <w:tc>
          <w:tcPr/>
          <w:p>
            <w:pPr>
              <w:pStyle w:val="Compact"/>
            </w:pPr>
            <w:r>
              <w:t xml:space="preserve">Primera aproximación,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 Regressor</w:t>
            </w:r>
          </w:p>
        </w:tc>
        <w:tc>
          <w:tcPr/>
          <w:p>
            <w:pPr>
              <w:pStyle w:val="Compact"/>
            </w:pPr>
            <w:r>
              <w:t xml:space="preserve">Captura interacciones, robusto</w:t>
            </w:r>
          </w:p>
        </w:tc>
        <w:tc>
          <w:tcPr/>
          <w:p>
            <w:pPr>
              <w:pStyle w:val="Compact"/>
            </w:pPr>
            <w:r>
              <w:t xml:space="preserve">Menos interpretable</w:t>
            </w:r>
          </w:p>
        </w:tc>
        <w:tc>
          <w:tcPr/>
          <w:p>
            <w:pPr>
              <w:pStyle w:val="Compact"/>
            </w:pPr>
            <w:r>
              <w:t xml:space="preserve">Datos con patrones complejos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Boosting (XGBoost Regressor)</w:t>
            </w:r>
          </w:p>
        </w:tc>
        <w:tc>
          <w:tcPr/>
          <w:p>
            <w:pPr>
              <w:pStyle w:val="Compact"/>
            </w:pPr>
            <w:r>
              <w:t xml:space="preserve">Alto rendimiento</w:t>
            </w:r>
          </w:p>
        </w:tc>
        <w:tc>
          <w:tcPr/>
          <w:p>
            <w:pPr>
              <w:pStyle w:val="Compact"/>
            </w:pPr>
            <w:r>
              <w:t xml:space="preserve">Requiere más datos y tuning</w:t>
            </w:r>
          </w:p>
        </w:tc>
        <w:tc>
          <w:tcPr/>
          <w:p>
            <w:pPr>
              <w:pStyle w:val="Compact"/>
            </w:pPr>
            <w:r>
              <w:t xml:space="preserve">Cuando se necesita precisión máxima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Neural Network</w:t>
            </w:r>
          </w:p>
        </w:tc>
        <w:tc>
          <w:tcPr/>
          <w:p>
            <w:pPr>
              <w:pStyle w:val="Compact"/>
            </w:pPr>
            <w:r>
              <w:t xml:space="preserve">Patrones muy complejos</w:t>
            </w:r>
          </w:p>
        </w:tc>
        <w:tc>
          <w:tcPr/>
          <w:p>
            <w:pPr>
              <w:pStyle w:val="Compact"/>
            </w:pPr>
            <w:r>
              <w:t xml:space="preserve">Caja negra, requiere muchos datos</w:t>
            </w:r>
          </w:p>
        </w:tc>
        <w:tc>
          <w:tcPr/>
          <w:p>
            <w:pPr>
              <w:pStyle w:val="Compact"/>
            </w:pPr>
            <w:r>
              <w:t xml:space="preserve">Solo si hay &gt;10,000 registros limpios</w:t>
            </w:r>
          </w:p>
        </w:tc>
      </w:tr>
    </w:tbl>
    <w:bookmarkEnd w:id="19"/>
    <w:bookmarkStart w:id="20" w:name="criterio-de-selección-recomendado-1"/>
    <w:p>
      <w:pPr>
        <w:pStyle w:val="Heading4"/>
      </w:pPr>
      <w:r>
        <w:t xml:space="preserve">Criterio de selección recomendado</w:t>
      </w:r>
    </w:p>
    <w:p>
      <w:pPr>
        <w:pStyle w:val="SourceCode"/>
      </w:pPr>
      <w:r>
        <w:rPr>
          <w:rStyle w:val="VerbatimChar"/>
        </w:rPr>
        <w:t xml:space="preserve">Opción principal:  Random Forest Regressor</w:t>
      </w:r>
      <w:r>
        <w:br/>
      </w:r>
      <w:r>
        <w:rPr>
          <w:rStyle w:val="VerbatimChar"/>
        </w:rPr>
        <w:t xml:space="preserve">  → Maneja bien combinaciones de variables categóricas y numéricas</w:t>
      </w:r>
      <w:r>
        <w:br/>
      </w:r>
      <w:r>
        <w:rPr>
          <w:rStyle w:val="VerbatimChar"/>
        </w:rPr>
        <w:t xml:space="preserve">  → Robusto a los outliers (pacientes con espera de 120+ min)</w:t>
      </w:r>
      <w:r>
        <w:br/>
      </w:r>
      <w:r>
        <w:rPr>
          <w:rStyle w:val="VerbatimChar"/>
        </w:rPr>
        <w:t xml:space="preserve">  → Permite identificar qué factores más influyen en la espera</w:t>
      </w:r>
      <w:r>
        <w:br/>
      </w:r>
      <w:r>
        <w:br/>
      </w:r>
      <w:r>
        <w:rPr>
          <w:rStyle w:val="VerbatimChar"/>
        </w:rPr>
        <w:t xml:space="preserve">Baseline obligatorio: Regresión Lineal</w:t>
      </w:r>
      <w:r>
        <w:br/>
      </w:r>
      <w:r>
        <w:rPr>
          <w:rStyle w:val="VerbatimChar"/>
        </w:rPr>
        <w:t xml:space="preserve">  → Para comparar y demostrar si un modelo complejo realmente aporta valor</w:t>
      </w:r>
    </w:p>
    <w:bookmarkEnd w:id="20"/>
    <w:bookmarkStart w:id="21" w:name="métrica-de-evaluación"/>
    <w:p>
      <w:pPr>
        <w:pStyle w:val="Heading4"/>
      </w:pPr>
      <w:r>
        <w:t xml:space="preserve">Métrica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</w:t>
            </w:r>
            <w:r>
              <w:t xml:space="preserve"> </w:t>
            </w:r>
            <w:r>
              <w:t xml:space="preserve">(Mean Absolute Error)</w:t>
            </w:r>
          </w:p>
        </w:tc>
        <w:tc>
          <w:tcPr/>
          <w:p>
            <w:pPr>
              <w:pStyle w:val="Compact"/>
            </w:pPr>
            <w:r>
              <w:t xml:space="preserve">Promedio de |predicho - real|</w:t>
            </w:r>
          </w:p>
        </w:tc>
        <w:tc>
          <w:tcPr/>
          <w:p>
            <w:pPr>
              <w:pStyle w:val="Compact"/>
            </w:pPr>
            <w:r>
              <w:t xml:space="preserve">“El modelo se equivoca en promedio X minutos”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RMSE</w:t>
            </w:r>
            <w:r>
              <w:t xml:space="preserve"> </w:t>
            </w:r>
            <w:r>
              <w:t xml:space="preserve">(Root Mean Squared Error)</w:t>
            </w:r>
          </w:p>
        </w:tc>
        <w:tc>
          <w:tcPr/>
          <w:p>
            <w:pPr>
              <w:pStyle w:val="Compact"/>
            </w:pPr>
            <w:r>
              <w:t xml:space="preserve">Raíz del error cuadrático promedio</w:t>
            </w:r>
          </w:p>
        </w:tc>
        <w:tc>
          <w:tcPr/>
          <w:p>
            <w:pPr>
              <w:pStyle w:val="Compact"/>
            </w:pPr>
            <w:r>
              <w:t xml:space="preserve">Penaliza más los errores grandes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Proporción de varianza explicada</w:t>
            </w:r>
          </w:p>
        </w:tc>
        <w:tc>
          <w:tcPr/>
          <w:p>
            <w:pPr>
              <w:pStyle w:val="Compact"/>
            </w:pPr>
            <w:r>
              <w:t xml:space="preserve">1.0 = perfecto, 0.0 = no explica nada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 de interpretación:</w:t>
      </w:r>
    </w:p>
    <w:p>
      <w:pPr>
        <w:pStyle w:val="SourceCode"/>
      </w:pPr>
      <w:r>
        <w:rPr>
          <w:rStyle w:val="VerbatimChar"/>
        </w:rPr>
        <w:t xml:space="preserve">MAE = 12 minutos</w:t>
      </w:r>
      <w:r>
        <w:br/>
      </w:r>
      <w:r>
        <w:rPr>
          <w:rStyle w:val="VerbatimChar"/>
        </w:rPr>
        <w:t xml:space="preserve">→ En promedio, la estimación se equivoca 12 minutos</w:t>
      </w:r>
      <w:r>
        <w:br/>
      </w:r>
      <w:r>
        <w:rPr>
          <w:rStyle w:val="VerbatimChar"/>
        </w:rPr>
        <w:t xml:space="preserve">→ Si el modelo dice "espera 30 min", el real puede ser 18-42 min</w:t>
      </w:r>
      <w:r>
        <w:br/>
      </w:r>
      <w:r>
        <w:rPr>
          <w:rStyle w:val="VerbatimChar"/>
        </w:rPr>
        <w:t xml:space="preserve">→ Útil para reorganizar turnos con margen de tolerancia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a09e7e1a445cd329cd91a4c7ca120d0a1b0c23a"/>
    <w:p>
      <w:pPr>
        <w:pStyle w:val="Heading3"/>
      </w:pPr>
      <w:r>
        <w:t xml:space="preserve">1.4 Problema 3: Segmentación de Pacientes (Clustering No Supervisado)</w:t>
      </w:r>
    </w:p>
    <w:bookmarkStart w:id="23" w:name="por-qué-es-clustering-no-supervisado"/>
    <w:p>
      <w:pPr>
        <w:pStyle w:val="Heading4"/>
      </w:pPr>
      <w:r>
        <w:t xml:space="preserve">¿Por qué es clustering no supervisado?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hay etiquetas previas</w:t>
      </w:r>
      <w:r>
        <w:t xml:space="preserve">: no sabemos cuántos grupos ni qué tipo de pacientes existen.</w:t>
      </w:r>
    </w:p>
    <w:p>
      <w:pPr>
        <w:pStyle w:val="Compact"/>
        <w:numPr>
          <w:ilvl w:val="0"/>
          <w:numId w:val="1004"/>
        </w:numPr>
      </w:pPr>
      <w:r>
        <w:t xml:space="preserve">El objetivo es</w:t>
      </w:r>
      <w:r>
        <w:t xml:space="preserve"> </w:t>
      </w:r>
      <w:r>
        <w:rPr>
          <w:b/>
          <w:bCs/>
        </w:rPr>
        <w:t xml:space="preserve">descubrir patrones ocultos</w:t>
      </w:r>
      <w:r>
        <w:t xml:space="preserve"> </w:t>
      </w:r>
      <w:r>
        <w:t xml:space="preserve">en el comportamiento.</w:t>
      </w:r>
    </w:p>
    <w:p>
      <w:pPr>
        <w:pStyle w:val="Compact"/>
        <w:numPr>
          <w:ilvl w:val="0"/>
          <w:numId w:val="1004"/>
        </w:numPr>
      </w:pPr>
      <w:r>
        <w:t xml:space="preserve">El área comercial espera</w:t>
      </w:r>
      <w:r>
        <w:t xml:space="preserve"> </w:t>
      </w:r>
      <w:r>
        <w:t xml:space="preserve">“descubrir segmentos útiles para futuras campañas”</w:t>
      </w:r>
      <w:r>
        <w:t xml:space="preserve">.</w:t>
      </w:r>
    </w:p>
    <w:bookmarkEnd w:id="23"/>
    <w:bookmarkStart w:id="24" w:name="variables-relevantes-2"/>
    <w:p>
      <w:pPr>
        <w:pStyle w:val="Heading4"/>
      </w:pPr>
      <w:r>
        <w:t xml:space="preserve">Variables relevantes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Lo que captura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Número de citas por año, periodicidad</w:t>
            </w:r>
          </w:p>
        </w:tc>
        <w:tc>
          <w:tcPr/>
          <w:p>
            <w:pPr>
              <w:pStyle w:val="Compact"/>
            </w:pPr>
            <w:r>
              <w:t xml:space="preserve">Pacientes regulares vs esporádicos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</w:t>
            </w:r>
          </w:p>
        </w:tc>
        <w:tc>
          <w:tcPr/>
          <w:p>
            <w:pPr>
              <w:pStyle w:val="Compact"/>
            </w:pPr>
            <w:r>
              <w:t xml:space="preserve">Monto pagado, servicios utilizados, tipo de seguro</w:t>
            </w:r>
          </w:p>
        </w:tc>
        <w:tc>
          <w:tcPr/>
          <w:p>
            <w:pPr>
              <w:pStyle w:val="Compact"/>
            </w:pPr>
            <w:r>
              <w:t xml:space="preserve">Valor económico del paciente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Temporalidad</w:t>
            </w:r>
          </w:p>
        </w:tc>
        <w:tc>
          <w:tcPr/>
          <w:p>
            <w:pPr>
              <w:pStyle w:val="Compact"/>
            </w:pPr>
            <w:r>
              <w:t xml:space="preserve">Días desde última cita, horarios preferidos</w:t>
            </w:r>
          </w:p>
        </w:tc>
        <w:tc>
          <w:tcPr/>
          <w:p>
            <w:pPr>
              <w:pStyle w:val="Compact"/>
            </w:pPr>
            <w:r>
              <w:t xml:space="preserve">Actividad reciente y preferencias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libre</w:t>
            </w:r>
          </w:p>
        </w:tc>
        <w:tc>
          <w:tcPr/>
          <w:p>
            <w:pPr>
              <w:pStyle w:val="Compact"/>
            </w:pPr>
            <w:r>
              <w:t xml:space="preserve">Comentarios de encuestas</w:t>
            </w:r>
          </w:p>
        </w:tc>
        <w:tc>
          <w:tcPr/>
          <w:p>
            <w:pPr>
              <w:pStyle w:val="Compact"/>
            </w:pPr>
            <w:r>
              <w:t xml:space="preserve">Satisfacción, quejas, sugerencias (requiere NLP)</w:t>
            </w:r>
          </w:p>
        </w:tc>
      </w:tr>
    </w:tbl>
    <w:bookmarkEnd w:id="24"/>
    <w:bookmarkStart w:id="25" w:name="algoritmos-candidatos-2"/>
    <w:p>
      <w:pPr>
        <w:pStyle w:val="Heading4"/>
      </w:pPr>
      <w:r>
        <w:t xml:space="preserve">Algoritmos candidatos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Limitación</w:t>
            </w:r>
          </w:p>
        </w:tc>
        <w:tc>
          <w:tcPr/>
          <w:p>
            <w:pPr>
              <w:pStyle w:val="Compac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Rápido, escalable, fácil de interpretar</w:t>
            </w:r>
          </w:p>
        </w:tc>
        <w:tc>
          <w:tcPr/>
          <w:p>
            <w:pPr>
              <w:pStyle w:val="Compact"/>
            </w:pPr>
            <w:r>
              <w:t xml:space="preserve">Requiere definir K previamente</w:t>
            </w:r>
          </w:p>
        </w:tc>
        <w:tc>
          <w:tcPr/>
          <w:p>
            <w:pPr>
              <w:pStyle w:val="Compact"/>
            </w:pPr>
            <w:r>
              <w:t xml:space="preserve">Cuando se puede estimar número de grupos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Detecta outliers y clusters de forma irregular</w:t>
            </w:r>
          </w:p>
        </w:tc>
        <w:tc>
          <w:tcPr/>
          <w:p>
            <w:pPr>
              <w:pStyle w:val="Compact"/>
            </w:pPr>
            <w:r>
              <w:t xml:space="preserve">Sensible a parámetros de densidad</w:t>
            </w:r>
          </w:p>
        </w:tc>
        <w:tc>
          <w:tcPr/>
          <w:p>
            <w:pPr>
              <w:pStyle w:val="Compact"/>
            </w:pPr>
            <w:r>
              <w:t xml:space="preserve">Cuando los grupos no son esféricos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Clustering</w:t>
            </w:r>
          </w:p>
        </w:tc>
        <w:tc>
          <w:tcPr/>
          <w:p>
            <w:pPr>
              <w:pStyle w:val="Compact"/>
            </w:pPr>
            <w:r>
              <w:t xml:space="preserve">Muestra árbol de relaciones (dendrograma)</w:t>
            </w:r>
          </w:p>
        </w:tc>
        <w:tc>
          <w:tcPr/>
          <w:p>
            <w:pPr>
              <w:pStyle w:val="Compact"/>
            </w:pPr>
            <w:r>
              <w:t xml:space="preserve">Lento con muchos datos</w:t>
            </w:r>
          </w:p>
        </w:tc>
        <w:tc>
          <w:tcPr/>
          <w:p>
            <w:pPr>
              <w:pStyle w:val="Compact"/>
            </w:pPr>
            <w:r>
              <w:t xml:space="preserve">Para exploración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 con Silhouette Score</w:t>
            </w:r>
          </w:p>
        </w:tc>
        <w:tc>
          <w:tcPr/>
          <w:p>
            <w:pPr>
              <w:pStyle w:val="Compact"/>
            </w:pPr>
            <w:r>
              <w:t xml:space="preserve">Evalúa calidad del clustering automáticamente</w:t>
            </w:r>
          </w:p>
        </w:tc>
        <w:tc>
          <w:tcPr/>
          <w:p>
            <w:pPr>
              <w:pStyle w:val="Compact"/>
            </w:pPr>
            <w:r>
              <w:t xml:space="preserve">Solo sugiere K, no resuelve todo</w:t>
            </w:r>
          </w:p>
        </w:tc>
        <w:tc>
          <w:tcPr/>
          <w:p>
            <w:pPr>
              <w:pStyle w:val="Compact"/>
            </w:pPr>
            <w:r>
              <w:t xml:space="preserve">Para validar número óptimo de grupos</w:t>
            </w:r>
          </w:p>
        </w:tc>
      </w:tr>
    </w:tbl>
    <w:bookmarkEnd w:id="25"/>
    <w:bookmarkStart w:id="26" w:name="criterio-de-selección-recomendado-2"/>
    <w:p>
      <w:pPr>
        <w:pStyle w:val="Heading4"/>
      </w:pPr>
      <w:r>
        <w:t xml:space="preserve">Criterio de selección recomendado</w:t>
      </w:r>
    </w:p>
    <w:p>
      <w:pPr>
        <w:pStyle w:val="SourceCode"/>
      </w:pPr>
      <w:r>
        <w:rPr>
          <w:rStyle w:val="VerbatimChar"/>
        </w:rPr>
        <w:t xml:space="preserve">Opción principal:  K-Means con Silhouette Analysis</w:t>
      </w:r>
      <w:r>
        <w:br/>
      </w:r>
      <w:r>
        <w:rPr>
          <w:rStyle w:val="VerbatimChar"/>
        </w:rPr>
        <w:t xml:space="preserve">  → Rápido para miles de registros</w:t>
      </w:r>
      <w:r>
        <w:br/>
      </w:r>
      <w:r>
        <w:rPr>
          <w:rStyle w:val="VerbatimChar"/>
        </w:rPr>
        <w:t xml:space="preserve">  → El dendrograma de Hierarchical puede sugerir K inicial</w:t>
      </w:r>
      <w:r>
        <w:br/>
      </w:r>
      <w:r>
        <w:rPr>
          <w:rStyle w:val="VerbatimChar"/>
        </w:rPr>
        <w:t xml:space="preserve">  → Silhouette Score valida si los grupos son coherentes</w:t>
      </w:r>
      <w:r>
        <w:br/>
      </w:r>
      <w:r>
        <w:br/>
      </w:r>
      <w:r>
        <w:rPr>
          <w:rStyle w:val="VerbatimChar"/>
        </w:rPr>
        <w:t xml:space="preserve">Procesamiento del texto libre:</w:t>
      </w:r>
      <w:r>
        <w:br/>
      </w:r>
      <w:r>
        <w:rPr>
          <w:rStyle w:val="VerbatimChar"/>
        </w:rPr>
        <w:t xml:space="preserve">  → Aplicar NLP (TF-IDF + Sentiment Analysis) antes del clustering</w:t>
      </w:r>
      <w:r>
        <w:br/>
      </w:r>
      <w:r>
        <w:rPr>
          <w:rStyle w:val="VerbatimChar"/>
        </w:rPr>
        <w:t xml:space="preserve">  → Extraer sentimiento como variable numérica adicional</w:t>
      </w:r>
    </w:p>
    <w:bookmarkEnd w:id="26"/>
    <w:bookmarkStart w:id="27" w:name="hallazgo-esperado-ejemplo"/>
    <w:p>
      <w:pPr>
        <w:pStyle w:val="Heading4"/>
      </w:pPr>
      <w:r>
        <w:t xml:space="preserve">Hallazgo esperado (ejemplo)</w:t>
      </w:r>
    </w:p>
    <w:p>
      <w:pPr>
        <w:pStyle w:val="SourceCode"/>
      </w:pPr>
      <w:r>
        <w:rPr>
          <w:rStyle w:val="VerbatimChar"/>
        </w:rPr>
        <w:t xml:space="preserve">Cluster 1: "Pacientes Frecuentes Premium" (15%)</w:t>
      </w:r>
      <w:r>
        <w:br/>
      </w:r>
      <w:r>
        <w:rPr>
          <w:rStyle w:val="VerbatimChar"/>
        </w:rPr>
        <w:t xml:space="preserve">  → Seguro privado, citas cada 3 meses, alto consumo</w:t>
      </w:r>
      <w:r>
        <w:br/>
      </w:r>
      <w:r>
        <w:rPr>
          <w:rStyle w:val="VerbatimChar"/>
        </w:rPr>
        <w:t xml:space="preserve">  → Acción: Programa de lealtad, prioridad en citas</w:t>
      </w:r>
      <w:r>
        <w:br/>
      </w:r>
      <w:r>
        <w:br/>
      </w:r>
      <w:r>
        <w:rPr>
          <w:rStyle w:val="VerbatimChar"/>
        </w:rPr>
        <w:t xml:space="preserve">Cluster 2: "Pacientes Esporádicos" (35%)</w:t>
      </w:r>
      <w:r>
        <w:br/>
      </w:r>
      <w:r>
        <w:rPr>
          <w:rStyle w:val="VerbatimChar"/>
        </w:rPr>
        <w:t xml:space="preserve">  → Seguro público, 1-2 citas al año, bajo consumo</w:t>
      </w:r>
      <w:r>
        <w:br/>
      </w:r>
      <w:r>
        <w:rPr>
          <w:rStyle w:val="VerbatimChar"/>
        </w:rPr>
        <w:t xml:space="preserve">  → Acción: Campañas de prevención, recordatorios</w:t>
      </w:r>
      <w:r>
        <w:br/>
      </w:r>
      <w:r>
        <w:br/>
      </w:r>
      <w:r>
        <w:rPr>
          <w:rStyle w:val="VerbatimChar"/>
        </w:rPr>
        <w:t xml:space="preserve">Cluster 3: "Pacientes en Riesgo de Abandono" (25%)</w:t>
      </w:r>
      <w:r>
        <w:br/>
      </w:r>
      <w:r>
        <w:rPr>
          <w:rStyle w:val="VerbatimChar"/>
        </w:rPr>
        <w:t xml:space="preserve">  → Sin cita en los últimos 6 meses, quejas frecuentes</w:t>
      </w:r>
      <w:r>
        <w:br/>
      </w:r>
      <w:r>
        <w:rPr>
          <w:rStyle w:val="VerbatimChar"/>
        </w:rPr>
        <w:t xml:space="preserve">  → Acción: Llamada de seguimiento, encuesta de satisfacción</w:t>
      </w:r>
      <w:r>
        <w:br/>
      </w:r>
      <w:r>
        <w:br/>
      </w:r>
      <w:r>
        <w:rPr>
          <w:rStyle w:val="VerbatimChar"/>
        </w:rPr>
        <w:t xml:space="preserve">Cluster 4: "Pacientes de Urgencia" (25%)</w:t>
      </w:r>
      <w:r>
        <w:br/>
      </w:r>
      <w:r>
        <w:rPr>
          <w:rStyle w:val="VerbatimChar"/>
        </w:rPr>
        <w:t xml:space="preserve">  → Solo aparecen en emergencias, sin cita regular</w:t>
      </w:r>
      <w:r>
        <w:br/>
      </w:r>
      <w:r>
        <w:rPr>
          <w:rStyle w:val="VerbatimChar"/>
        </w:rPr>
        <w:t xml:space="preserve">  → Acción: Derivación a atención primaria, educación preventiva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3f8bcd0dab5783f97031f4d59244fb4be23abbc"/>
    <w:p>
      <w:pPr>
        <w:pStyle w:val="Heading3"/>
      </w:pPr>
      <w:r>
        <w:t xml:space="preserve">1.5 Criterios Generales de Selección de Modelos</w:t>
      </w:r>
    </w:p>
    <w:p>
      <w:pPr>
        <w:pStyle w:val="FirstParagraph"/>
      </w:pPr>
      <w:r>
        <w:t xml:space="preserve">Más allá del tipo de problema, la selección debe considerar</w:t>
      </w:r>
      <w:r>
        <w:t xml:space="preserve"> </w:t>
      </w:r>
      <w:r>
        <w:rPr>
          <w:b/>
          <w:bCs/>
        </w:rPr>
        <w:t xml:space="preserve">tres ejes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Preguntas clave</w:t>
            </w:r>
          </w:p>
        </w:tc>
        <w:tc>
          <w:tcPr/>
          <w:p>
            <w:pPr>
              <w:pStyle w:val="Compact"/>
            </w:pPr>
            <w:r>
              <w:t xml:space="preserve">Impacto en SaludPlus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Naturaleza del problema</w:t>
            </w:r>
          </w:p>
        </w:tc>
        <w:tc>
          <w:tcPr/>
          <w:p>
            <w:pPr>
              <w:pStyle w:val="Compact"/>
            </w:pPr>
            <w:r>
              <w:t xml:space="preserve">¿El target es categórico, continuo o no tiene etiqueta?</w:t>
            </w:r>
          </w:p>
        </w:tc>
        <w:tc>
          <w:tcPr/>
          <w:p>
            <w:pPr>
              <w:pStyle w:val="Compact"/>
            </w:pPr>
            <w:r>
              <w:t xml:space="preserve">Define si es clasificación, regresión o clustering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Calidad y cantidad de datos</w:t>
            </w:r>
          </w:p>
        </w:tc>
        <w:tc>
          <w:tcPr/>
          <w:p>
            <w:pPr>
              <w:pStyle w:val="Compact"/>
            </w:pPr>
            <w:r>
              <w:t xml:space="preserve">¿Cuántos registros hay? ¿Están limpios? ¿Hay etiquetas?</w:t>
            </w:r>
          </w:p>
        </w:tc>
        <w:tc>
          <w:tcPr/>
          <w:p>
            <w:pPr>
              <w:pStyle w:val="Compact"/>
            </w:pPr>
            <w:r>
              <w:t xml:space="preserve">Con pocos datos, modelos simples superan a complejos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 del negocio</w:t>
            </w:r>
          </w:p>
        </w:tc>
        <w:tc>
          <w:tcPr/>
          <w:p>
            <w:pPr>
              <w:pStyle w:val="Compact"/>
            </w:pPr>
            <w:r>
              <w:t xml:space="preserve">¿Se necesita explicabilidad? ¿Qué tan rápido debe responder?</w:t>
            </w:r>
          </w:p>
        </w:tc>
        <w:tc>
          <w:tcPr/>
          <w:p>
            <w:pPr>
              <w:pStyle w:val="Compact"/>
            </w:pPr>
            <w:r>
              <w:t xml:space="preserve">El área médica pide interpretabilidad; la comercial pide rendimiento</w:t>
            </w:r>
          </w:p>
        </w:tc>
      </w:tr>
    </w:tbl>
    <w:bookmarkStart w:id="29" w:name="matriz-de-decisión-final"/>
    <w:p>
      <w:pPr>
        <w:pStyle w:val="Heading4"/>
      </w:pPr>
      <w:r>
        <w:t xml:space="preserve">Matriz de decisión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Clasificación (Inasistencia)</w:t>
            </w:r>
          </w:p>
        </w:tc>
        <w:tc>
          <w:tcPr/>
          <w:p>
            <w:pPr>
              <w:pStyle w:val="Compact"/>
            </w:pPr>
            <w:r>
              <w:t xml:space="preserve">Regresión (Tiempo Espera)</w:t>
            </w:r>
          </w:p>
        </w:tc>
        <w:tc>
          <w:tcPr/>
          <w:p>
            <w:pPr>
              <w:pStyle w:val="Compact"/>
            </w:pPr>
            <w:r>
              <w:t xml:space="preserve">Clustering (Segmentación)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Regresión Logística / Lineal</w:t>
            </w:r>
          </w:p>
        </w:tc>
        <w:tc>
          <w:tcPr/>
          <w:p>
            <w:pPr>
              <w:pStyle w:val="Compact"/>
            </w:pPr>
            <w:r>
              <w:t xml:space="preserve">✅ Primera opción si importa explicar</w:t>
            </w:r>
          </w:p>
        </w:tc>
        <w:tc>
          <w:tcPr/>
          <w:p>
            <w:pPr>
              <w:pStyle w:val="Compact"/>
            </w:pPr>
            <w:r>
              <w:t xml:space="preserve">✅ Baseline obligatorio</w:t>
            </w:r>
          </w:p>
        </w:tc>
        <w:tc>
          <w:tcPr/>
          <w:p>
            <w:pPr>
              <w:pStyle w:val="Compact"/>
            </w:pPr>
            <w:r>
              <w:t xml:space="preserve">❌ No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✅ Mejor balance rendimiento/explicabilidad</w:t>
            </w:r>
          </w:p>
        </w:tc>
        <w:tc>
          <w:tcPr/>
          <w:p>
            <w:pPr>
              <w:pStyle w:val="Compact"/>
            </w:pPr>
            <w:r>
              <w:t xml:space="preserve">✅ Opción principal</w:t>
            </w:r>
          </w:p>
        </w:tc>
        <w:tc>
          <w:tcPr/>
          <w:p>
            <w:pPr>
              <w:pStyle w:val="Compact"/>
            </w:pPr>
            <w:r>
              <w:t xml:space="preserve">❌ No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✅ Si hay suficientes datos (&gt;5000)</w:t>
            </w:r>
          </w:p>
        </w:tc>
        <w:tc>
          <w:tcPr/>
          <w:p>
            <w:pPr>
              <w:pStyle w:val="Compact"/>
            </w:pPr>
            <w:r>
              <w:t xml:space="preserve">✅ Si se necesita precisión máxima</w:t>
            </w:r>
          </w:p>
        </w:tc>
        <w:tc>
          <w:tcPr/>
          <w:p>
            <w:pPr>
              <w:pStyle w:val="Compact"/>
            </w:pPr>
            <w:r>
              <w:t xml:space="preserve">❌ No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❌ No aplica</w:t>
            </w:r>
          </w:p>
        </w:tc>
        <w:tc>
          <w:tcPr/>
          <w:p>
            <w:pPr>
              <w:pStyle w:val="Compact"/>
            </w:pPr>
            <w:r>
              <w:t xml:space="preserve">❌ No aplica</w:t>
            </w:r>
          </w:p>
        </w:tc>
        <w:tc>
          <w:tcPr/>
          <w:p>
            <w:pPr>
              <w:pStyle w:val="Compact"/>
            </w:pPr>
            <w:r>
              <w:t xml:space="preserve">✅ Opción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❌ No aplica</w:t>
            </w:r>
          </w:p>
        </w:tc>
        <w:tc>
          <w:tcPr/>
          <w:p>
            <w:pPr>
              <w:pStyle w:val="Compact"/>
            </w:pPr>
            <w:r>
              <w:t xml:space="preserve">❌ No aplica</w:t>
            </w:r>
          </w:p>
        </w:tc>
        <w:tc>
          <w:tcPr/>
          <w:p>
            <w:pPr>
              <w:pStyle w:val="Compact"/>
            </w:pPr>
            <w:r>
              <w:t xml:space="preserve">✅ Si hay outliers importantes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9" w:name="Xa35528089691663cb440adebfe65f275f2a6ad1"/>
    <w:p>
      <w:pPr>
        <w:pStyle w:val="Heading2"/>
      </w:pPr>
      <w:r>
        <w:t xml:space="preserve">PREGUNTA 2: Evaluación del Desempeño antes de Implementar (10 puntos)</w:t>
      </w:r>
    </w:p>
    <w:bookmarkStart w:id="32" w:name="el-problema-del-caso-overfitting"/>
    <w:p>
      <w:pPr>
        <w:pStyle w:val="Heading3"/>
      </w:pPr>
      <w:r>
        <w:t xml:space="preserve">2.1 El Problema del Caso: Overfitting</w:t>
      </w:r>
    </w:p>
    <w:p>
      <w:pPr>
        <w:pStyle w:val="FirstParagraph"/>
      </w:pPr>
      <w:r>
        <w:t xml:space="preserve">El caso describe que</w:t>
      </w:r>
      <w:r>
        <w:t xml:space="preserve"> </w:t>
      </w:r>
      <w:r>
        <w:t xml:space="preserve">“el equipo técnico probó un modelo muy complejo que obtuvo buenos resultados en los datos antiguos. Sin embargo, cuando se aplicó a nuevos registros, el rendimiento bajó”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Diagnóstico:</w:t>
      </w:r>
      <w:r>
        <w:t xml:space="preserve"> </w:t>
      </w:r>
      <w:r>
        <w:t xml:space="preserve">Overfitting — el modelo memorizó los datos de entrenamiento en lugar de aprender patrones generales.</w:t>
      </w:r>
    </w:p>
    <w:p>
      <w:pPr>
        <w:pStyle w:val="SourceCode"/>
      </w:pPr>
      <w:r>
        <w:rPr>
          <w:rStyle w:val="VerbatimChar"/>
        </w:rPr>
        <w:t xml:space="preserve">¿Qué pasó?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Datos antiguos (entrenamiento):  Precisión = 92%</w:t>
      </w:r>
      <w:r>
        <w:br/>
      </w:r>
      <w:r>
        <w:rPr>
          <w:rStyle w:val="VerbatimChar"/>
        </w:rPr>
        <w:t xml:space="preserve">Datos nuevos (prueba):           Precisión = 58%</w:t>
      </w:r>
      <w:r>
        <w:br/>
      </w:r>
      <w:r>
        <w:rPr>
          <w:rStyle w:val="VerbatimChar"/>
        </w:rPr>
        <w:t xml:space="preserve">Diferencia:                      -34 puntos → OVERFITTING GRAVE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Causa probable:</w:t>
      </w:r>
      <w:r>
        <w:t xml:space="preserve"> </w:t>
      </w:r>
      <w:r>
        <w:t xml:space="preserve">El modelo es demasiado complejo para la cantidad de datos, o fue evaluado en los mismos datos con los que se entrenó.</w:t>
      </w:r>
    </w:p>
    <w:p>
      <w:r>
        <w:pict>
          <v:rect style="width:0;height:1.5pt" o:hralign="center" o:hrstd="t" o:hr="t"/>
        </w:pict>
      </w:r>
    </w:p>
    <w:bookmarkEnd w:id="32"/>
    <w:bookmarkStart w:id="40" w:name="procedimiento-correcto-de-evaluación"/>
    <w:p>
      <w:pPr>
        <w:pStyle w:val="Heading3"/>
      </w:pPr>
      <w:r>
        <w:t xml:space="preserve">2.2 Procedimiento Correcto de Evaluación</w:t>
      </w:r>
    </w:p>
    <w:bookmarkStart w:id="33" w:name="paso-1-separar-los-datos-correctamente"/>
    <w:p>
      <w:pPr>
        <w:pStyle w:val="Heading4"/>
      </w:pPr>
      <w:r>
        <w:t xml:space="preserve">Paso 1: Separar los datos correctamente</w:t>
      </w:r>
    </w:p>
    <w:p>
      <w:pPr>
        <w:pStyle w:val="FirstParagraph"/>
      </w:pPr>
      <w:r>
        <w:t xml:space="preserve">Nunca evaluar el modelo con los mismos datos usados para entrenar.</w:t>
      </w:r>
    </w:p>
    <w:p>
      <w:pPr>
        <w:pStyle w:val="SourceCode"/>
      </w:pPr>
      <w:r>
        <w:rPr>
          <w:rStyle w:val="VerbatimChar"/>
        </w:rPr>
        <w:t xml:space="preserve">Dataset Original (registros históricos)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Entrenamiento (60%): El modelo aprende aquí</w:t>
      </w:r>
      <w:r>
        <w:br/>
      </w:r>
      <w:r>
        <w:rPr>
          <w:rStyle w:val="VerbatimChar"/>
        </w:rPr>
        <w:t xml:space="preserve">    │     └── Patrones, pesos, decisiones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Validación (20%): Se ajustan hiperparámetros</w:t>
      </w:r>
      <w:r>
        <w:br/>
      </w:r>
      <w:r>
        <w:rPr>
          <w:rStyle w:val="VerbatimChar"/>
        </w:rPr>
        <w:t xml:space="preserve">    │     └── Número de árboles, profundidad, umbral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Prueba (20%): Evaluación FINAL</w:t>
      </w:r>
      <w:r>
        <w:br/>
      </w:r>
      <w:r>
        <w:rPr>
          <w:rStyle w:val="VerbatimChar"/>
        </w:rPr>
        <w:t xml:space="preserve">          └── Se toca UNA SOLA VEZ al final</w:t>
      </w:r>
    </w:p>
    <w:p>
      <w:pPr>
        <w:pStyle w:val="FirstParagraph"/>
      </w:pPr>
      <w:r>
        <w:rPr>
          <w:b/>
          <w:bCs/>
        </w:rPr>
        <w:t xml:space="preserve">Código conceptual: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Separar prueba (20%) ANTES de cualquier cosa</w:t>
      </w:r>
      <w:r>
        <w:br/>
      </w:r>
      <w:r>
        <w:rPr>
          <w:rStyle w:val="NormalTok"/>
        </w:rPr>
        <w:t xml:space="preserve">X_temp, X_test, y_temp,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Separar entrenamiento (60%) y validación (20%)</w:t>
      </w:r>
      <w:r>
        <w:br/>
      </w:r>
      <w:r>
        <w:rPr>
          <w:rStyle w:val="NormalTok"/>
        </w:rPr>
        <w:t xml:space="preserve">X_train, X_val, y_train, 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X_temp, y_temp,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y_temp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f"Entrenamiento: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f"Validación: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X_val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f"Prueba: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7" w:name="X3ca868db94e3d7b62fceb2a88140b9ca31aac3b"/>
    <w:p>
      <w:pPr>
        <w:pStyle w:val="Heading4"/>
      </w:pPr>
      <w:r>
        <w:t xml:space="preserve">Paso 2: Métricas de evaluación por tipo de problema</w:t>
      </w:r>
    </w:p>
    <w:bookmarkStart w:id="34" w:name="a.-para-clasificación-inasistencia-síno"/>
    <w:p>
      <w:pPr>
        <w:pStyle w:val="Heading5"/>
      </w:pPr>
      <w:r>
        <w:t xml:space="preserve">A. Para Clasificación (Inasistencia Sí/No)</w:t>
      </w:r>
    </w:p>
    <w:p>
      <w:pPr>
        <w:pStyle w:val="FirstParagraph"/>
      </w:pPr>
      <w:r>
        <w:rPr>
          <w:b/>
          <w:bCs/>
        </w:rPr>
        <w:t xml:space="preserve">Matriz de Confusión:</w:t>
      </w:r>
    </w:p>
    <w:p>
      <w:pPr>
        <w:pStyle w:val="SourceCode"/>
      </w:pPr>
      <w:r>
        <w:rPr>
          <w:rStyle w:val="VerbatimChar"/>
        </w:rPr>
        <w:t xml:space="preserve">                        PREDICCIÓN</w:t>
      </w:r>
      <w:r>
        <w:br/>
      </w:r>
      <w:r>
        <w:rPr>
          <w:rStyle w:val="VerbatimChar"/>
        </w:rPr>
        <w:t xml:space="preserve">                   ┌─────────────┬─────────────┐</w:t>
      </w:r>
      <w:r>
        <w:br/>
      </w:r>
      <w:r>
        <w:rPr>
          <w:rStyle w:val="VerbatimChar"/>
        </w:rPr>
        <w:t xml:space="preserve">                   │  Asiste (N) │ No Asiste (S)│</w:t>
      </w:r>
      <w:r>
        <w:br/>
      </w:r>
      <w:r>
        <w:rPr>
          <w:rStyle w:val="VerbatimChar"/>
        </w:rPr>
        <w:t xml:space="preserve">         ┌─────────┼─────────────┼─────────────┤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REAL     │ Asiste  │     TN      │     FP      │ ← Falso Positivo</w:t>
      </w:r>
      <w:r>
        <w:br/>
      </w:r>
      <w:r>
        <w:rPr>
          <w:rStyle w:val="VerbatimChar"/>
        </w:rPr>
        <w:t xml:space="preserve">         │         │             │             │   (llamamos innecesariamente)</w:t>
      </w:r>
      <w:r>
        <w:br/>
      </w:r>
      <w:r>
        <w:rPr>
          <w:rStyle w:val="VerbatimChar"/>
        </w:rPr>
        <w:t xml:space="preserve">         ├─────────┼─────────────┼─────────────┤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         │ No Asiste│    FN      │     TP      │ ← Falso Negativo</w:t>
      </w:r>
      <w:r>
        <w:br/>
      </w:r>
      <w:r>
        <w:rPr>
          <w:rStyle w:val="VerbatimChar"/>
        </w:rPr>
        <w:t xml:space="preserve">         │         │             │             │   (no detectamos la inasistencia)</w:t>
      </w:r>
      <w:r>
        <w:br/>
      </w:r>
      <w:r>
        <w:rPr>
          <w:rStyle w:val="VerbatimChar"/>
        </w:rPr>
        <w:t xml:space="preserve">         └─────────┴─────────────┴─────────────┘</w:t>
      </w:r>
    </w:p>
    <w:p>
      <w:pPr>
        <w:pStyle w:val="FirstParagraph"/>
      </w:pPr>
      <w:r>
        <w:rPr>
          <w:b/>
          <w:bCs/>
        </w:rPr>
        <w:t xml:space="preserve">Métricas derivadas: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Qué mide</w:t>
            </w:r>
          </w:p>
        </w:tc>
        <w:tc>
          <w:tcPr/>
          <w:p>
            <w:pPr>
              <w:pStyle w:val="Compact"/>
            </w:pPr>
            <w:r>
              <w:t xml:space="preserve">En SaludPlus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(TP+TN)/(Total)</w:t>
            </w:r>
          </w:p>
        </w:tc>
        <w:tc>
          <w:tcPr/>
          <w:p>
            <w:pPr>
              <w:pStyle w:val="Compact"/>
            </w:pPr>
            <w:r>
              <w:t xml:space="preserve">% total de aciertos</w:t>
            </w:r>
          </w:p>
        </w:tc>
        <w:tc>
          <w:tcPr/>
          <w:p>
            <w:pPr>
              <w:pStyle w:val="Compact"/>
            </w:pPr>
            <w:r>
              <w:t xml:space="preserve">❌ Engañosa si hay pocos inasistentes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TP/(TP+FP)</w:t>
            </w:r>
          </w:p>
        </w:tc>
        <w:tc>
          <w:tcPr/>
          <w:p>
            <w:pPr>
              <w:pStyle w:val="Compact"/>
            </w:pPr>
            <w:r>
              <w:t xml:space="preserve">De los que marcamos como</w:t>
            </w:r>
            <w:r>
              <w:t xml:space="preserve"> </w:t>
            </w:r>
            <w:r>
              <w:t xml:space="preserve">“faltan”</w:t>
            </w:r>
            <w:r>
              <w:t xml:space="preserve">, ¿cuántos realmente faltaron?</w:t>
            </w:r>
          </w:p>
        </w:tc>
        <w:tc>
          <w:tcPr/>
          <w:p>
            <w:pPr>
              <w:pStyle w:val="Compact"/>
            </w:pPr>
            <w:r>
              <w:t xml:space="preserve">Mide cuántas llamadas innecesarias hacemos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TP/(TP+FN)</w:t>
            </w:r>
          </w:p>
        </w:tc>
        <w:tc>
          <w:tcPr/>
          <w:p>
            <w:pPr>
              <w:pStyle w:val="Compact"/>
            </w:pPr>
            <w:r>
              <w:t xml:space="preserve">De los que realmente faltaron, ¿cuántos detectamos?</w:t>
            </w:r>
          </w:p>
        </w:tc>
        <w:tc>
          <w:tcPr/>
          <w:p>
            <w:pPr>
              <w:pStyle w:val="Compact"/>
            </w:pPr>
            <w:r>
              <w:t xml:space="preserve">Mide cuántos inasistentes se nos escapan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2×(P×R)/(P+R)</w:t>
            </w:r>
          </w:p>
        </w:tc>
        <w:tc>
          <w:tcPr/>
          <w:p>
            <w:pPr>
              <w:pStyle w:val="Compact"/>
            </w:pPr>
            <w:r>
              <w:t xml:space="preserve">Balance entre Precision y Recall</w:t>
            </w:r>
          </w:p>
        </w:tc>
        <w:tc>
          <w:tcPr/>
          <w:p>
            <w:pPr>
              <w:pStyle w:val="Compact"/>
            </w:pPr>
            <w:r>
              <w:t xml:space="preserve">✅ Métrica principal recomendada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¿Por qué NO usar solo Accuracy?</w:t>
      </w:r>
    </w:p>
    <w:p>
      <w:pPr>
        <w:pStyle w:val="SourceCode"/>
      </w:pPr>
      <w:r>
        <w:rPr>
          <w:rStyle w:val="VerbatimChar"/>
        </w:rPr>
        <w:t xml:space="preserve">Supongamos: 100 pacientes, 90 asisten, 10 faltan</w:t>
      </w:r>
      <w:r>
        <w:br/>
      </w:r>
      <w:r>
        <w:br/>
      </w:r>
      <w:r>
        <w:rPr>
          <w:rStyle w:val="VerbatimChar"/>
        </w:rPr>
        <w:t xml:space="preserve">Modelo malo: Predice "asiste" para TODOS</w:t>
      </w:r>
      <w:r>
        <w:br/>
      </w:r>
      <w:r>
        <w:rPr>
          <w:rStyle w:val="VerbatimChar"/>
        </w:rPr>
        <w:t xml:space="preserve">  → Accuracy = 90/100 = 90% ← ¡Parece bueno pero no detecta NINGUNA inasistencia!</w:t>
      </w:r>
      <w:r>
        <w:br/>
      </w:r>
      <w:r>
        <w:br/>
      </w:r>
      <w:r>
        <w:rPr>
          <w:rStyle w:val="VerbatimChar"/>
        </w:rPr>
        <w:t xml:space="preserve">Modelo útil: Detecta 8 de 10 faltas</w:t>
      </w:r>
      <w:r>
        <w:br/>
      </w:r>
      <w:r>
        <w:rPr>
          <w:rStyle w:val="VerbatimChar"/>
        </w:rPr>
        <w:t xml:space="preserve">  → Accuracy = 82% ← Parece peor pero SÍ resuelve el problema</w:t>
      </w:r>
    </w:p>
    <w:p>
      <w:pPr>
        <w:pStyle w:val="FirstParagraph"/>
      </w:pPr>
      <w:r>
        <w:rPr>
          <w:b/>
          <w:bCs/>
        </w:rPr>
        <w:t xml:space="preserve">Métrica recomendada:</w:t>
      </w:r>
      <w:r>
        <w:t xml:space="preserve"> </w:t>
      </w:r>
      <w:r>
        <w:t xml:space="preserve">F1-Score o</w:t>
      </w:r>
      <w:r>
        <w:t xml:space="preserve"> </w:t>
      </w:r>
      <w:r>
        <w:rPr>
          <w:b/>
          <w:bCs/>
        </w:rPr>
        <w:t xml:space="preserve">AUC-ROC</w:t>
      </w:r>
      <w:r>
        <w:t xml:space="preserve"> </w:t>
      </w:r>
      <w:r>
        <w:t xml:space="preserve">(mide la capacidad de discriminar entre asistencia y inasistencia).</w:t>
      </w:r>
    </w:p>
    <w:p>
      <w:r>
        <w:pict>
          <v:rect style="width:0;height:1.5pt" o:hralign="center" o:hrstd="t" o:hr="t"/>
        </w:pict>
      </w:r>
    </w:p>
    <w:bookmarkEnd w:id="34"/>
    <w:bookmarkStart w:id="35" w:name="b.-para-regresión-tiempo-de-espera"/>
    <w:p>
      <w:pPr>
        <w:pStyle w:val="Heading5"/>
      </w:pPr>
      <w:r>
        <w:t xml:space="preserve">B. Para Regresión (Tiempo de Espera)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(1/n) × Σ|ŷ - y|</w:t>
            </w:r>
          </w:p>
        </w:tc>
        <w:tc>
          <w:tcPr/>
          <w:p>
            <w:pPr>
              <w:pStyle w:val="Compact"/>
            </w:pPr>
            <w:r>
              <w:t xml:space="preserve">Error promedio en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√((1/n) × Σ(ŷ - y)²)</w:t>
            </w:r>
          </w:p>
        </w:tc>
        <w:tc>
          <w:tcPr/>
          <w:p>
            <w:pPr>
              <w:pStyle w:val="Compact"/>
            </w:pPr>
            <w:r>
              <w:t xml:space="preserve">Penaliza errores grandes (una espera de 90 min estimada en 20 min es grave)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1 - (SS_res / SS_tot)</w:t>
            </w:r>
          </w:p>
        </w:tc>
        <w:tc>
          <w:tcPr/>
          <w:p>
            <w:pPr>
              <w:pStyle w:val="Compact"/>
            </w:pPr>
            <w:r>
              <w:t xml:space="preserve">% de varianza explicada por el modelo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Criterio de aceptación:</w:t>
      </w:r>
    </w:p>
    <w:p>
      <w:pPr>
        <w:pStyle w:val="SourceCode"/>
      </w:pPr>
      <w:r>
        <w:rPr>
          <w:rStyle w:val="VerbatimChar"/>
        </w:rPr>
        <w:t xml:space="preserve">MAE &lt; 15 minutos  → Aceptable para reorganizar turnos</w:t>
      </w:r>
      <w:r>
        <w:br/>
      </w:r>
      <w:r>
        <w:rPr>
          <w:rStyle w:val="VerbatimChar"/>
        </w:rPr>
        <w:t xml:space="preserve">MAE &lt; 10 minutos  → Excelente</w:t>
      </w:r>
      <w:r>
        <w:br/>
      </w:r>
      <w:r>
        <w:rPr>
          <w:rStyle w:val="VerbatimChar"/>
        </w:rPr>
        <w:t xml:space="preserve">MAE &gt; 20 minutos  → Insuficiente, necesita mejorar</w:t>
      </w:r>
    </w:p>
    <w:p>
      <w:r>
        <w:pict>
          <v:rect style="width:0;height:1.5pt" o:hralign="center" o:hrstd="t" o:hr="t"/>
        </w:pict>
      </w:r>
    </w:p>
    <w:bookmarkEnd w:id="35"/>
    <w:bookmarkStart w:id="36" w:name="c.-para-clustering-segmentación"/>
    <w:p>
      <w:pPr>
        <w:pStyle w:val="Heading5"/>
      </w:pPr>
      <w:r>
        <w:t xml:space="preserve">C. Para Clustering (Segmentación)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Qué mide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Silhouette Score</w:t>
            </w:r>
          </w:p>
        </w:tc>
        <w:tc>
          <w:tcPr/>
          <w:p>
            <w:pPr>
              <w:pStyle w:val="Compact"/>
            </w:pPr>
            <w:r>
              <w:t xml:space="preserve">Qué tan similar es un paciente a su propio cluster vs. otros clusters</w:t>
            </w:r>
          </w:p>
        </w:tc>
        <w:tc>
          <w:tcPr/>
          <w:p>
            <w:pPr>
              <w:pStyle w:val="Compact"/>
            </w:pPr>
            <w:r>
              <w:t xml:space="preserve">-1 a 1 (mayor = mejor)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Davies-Bouldin Index</w:t>
            </w:r>
          </w:p>
        </w:tc>
        <w:tc>
          <w:tcPr/>
          <w:p>
            <w:pPr>
              <w:pStyle w:val="Compact"/>
            </w:pPr>
            <w:r>
              <w:t xml:space="preserve">Separación entre clusters</w:t>
            </w:r>
          </w:p>
        </w:tc>
        <w:tc>
          <w:tcPr/>
          <w:p>
            <w:pPr>
              <w:pStyle w:val="Compact"/>
            </w:pPr>
            <w:r>
              <w:t xml:space="preserve">Menor = mejor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Inercia (K-Means)</w:t>
            </w:r>
          </w:p>
        </w:tc>
        <w:tc>
          <w:tcPr/>
          <w:p>
            <w:pPr>
              <w:pStyle w:val="Compact"/>
            </w:pPr>
            <w:r>
              <w:t xml:space="preserve">Compacidad de los clusters</w:t>
            </w:r>
          </w:p>
        </w:tc>
        <w:tc>
          <w:tcPr/>
          <w:p>
            <w:pPr>
              <w:pStyle w:val="Compact"/>
            </w:pPr>
            <w:r>
              <w:t xml:space="preserve">Menor = mejor (pero disminuye con más K)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práctica:</w:t>
      </w:r>
    </w:p>
    <w:p>
      <w:pPr>
        <w:pStyle w:val="SourceCode"/>
      </w:pPr>
      <w:r>
        <w:rPr>
          <w:rStyle w:val="VerbatimChar"/>
        </w:rPr>
        <w:t xml:space="preserve">Silhouette &gt; 0.5  → Clusters bien definidos</w:t>
      </w:r>
      <w:r>
        <w:br/>
      </w:r>
      <w:r>
        <w:rPr>
          <w:rStyle w:val="VerbatimChar"/>
        </w:rPr>
        <w:t xml:space="preserve">Silhouette 0.25-0.5 → Clusters aceptables, revisar</w:t>
      </w:r>
      <w:r>
        <w:br/>
      </w:r>
      <w:r>
        <w:rPr>
          <w:rStyle w:val="VerbatimChar"/>
        </w:rPr>
        <w:t xml:space="preserve">Silhouette &lt; 0.25 → Clusters débiles, reconsiderar K o variables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so-3-validación-cruzada-k-fold"/>
    <w:p>
      <w:pPr>
        <w:pStyle w:val="Heading4"/>
      </w:pPr>
      <w:r>
        <w:t xml:space="preserve">Paso 3: Validación Cruzada (K-Fold)</w:t>
      </w:r>
    </w:p>
    <w:p>
      <w:pPr>
        <w:pStyle w:val="FirstParagraph"/>
      </w:pPr>
      <w:r>
        <w:t xml:space="preserve">Para mayor confiabilidad, usar validación cruzada en lugar de un solo split: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Validación cruzada de 5 pliegues</w:t>
      </w:r>
      <w:r>
        <w:br/>
      </w:r>
      <w:r>
        <w:rPr>
          <w:rStyle w:val="NormalTok"/>
        </w:rPr>
        <w:t xml:space="preserve">scores_f1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cross_val_score(modelo,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scores_auc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cross_val_score(modelo,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f"F1-Score promedio: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scores_f1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scores_f1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f"AUC-ROC promedio: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scores_auc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scores_auc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¿Por qué?</w:t>
      </w:r>
      <w:r>
        <w:t xml:space="preserve"> </w:t>
      </w:r>
      <w:r>
        <w:t xml:space="preserve">Porque un solo split puede ser</w:t>
      </w:r>
      <w:r>
        <w:t xml:space="preserve"> </w:t>
      </w:r>
      <w:r>
        <w:t xml:space="preserve">“afortunado”</w:t>
      </w:r>
      <w:r>
        <w:t xml:space="preserve"> </w:t>
      </w:r>
      <w:r>
        <w:t xml:space="preserve">o</w:t>
      </w:r>
      <w:r>
        <w:t xml:space="preserve"> </w:t>
      </w:r>
      <w:r>
        <w:t xml:space="preserve">“desafortunado”</w:t>
      </w:r>
      <w:r>
        <w:t xml:space="preserve">. Con 5 folds, entrenas y evalúas 5 veces con diferentes porciones, y promedias.</w:t>
      </w:r>
    </w:p>
    <w:p>
      <w:r>
        <w:pict>
          <v:rect style="width:0;height:1.5pt" o:hralign="center" o:hrstd="t" o:hr="t"/>
        </w:pict>
      </w:r>
    </w:p>
    <w:bookmarkEnd w:id="38"/>
    <w:bookmarkStart w:id="39" w:name="Xb0d7d2a6c085f22189f7f9d5cac5e21859ea747"/>
    <w:p>
      <w:pPr>
        <w:pStyle w:val="Heading4"/>
      </w:pPr>
      <w:r>
        <w:t xml:space="preserve">Paso 4: Validación con Datos Temporales (Time Series Split)</w:t>
      </w:r>
    </w:p>
    <w:p>
      <w:pPr>
        <w:pStyle w:val="FirstParagraph"/>
      </w:pPr>
      <w:r>
        <w:t xml:space="preserve">SaludPlus tiene registros históricos con componente temporal. El split aleatorio puede causar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 </w:t>
      </w:r>
      <w:r>
        <w:t xml:space="preserve">(usar datos del futuro para predecir el pasado).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CommentTok"/>
        </w:rPr>
        <w:t xml:space="preserve"># Para datos ordenados cronológicamente</w:t>
      </w:r>
      <w:r>
        <w:br/>
      </w:r>
      <w:r>
        <w:rPr>
          <w:rStyle w:val="NormalTok"/>
        </w:rPr>
        <w:t xml:space="preserve">tscv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train_idx, test_idx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tscv.split(X):</w:t>
      </w:r>
      <w:r>
        <w:br/>
      </w:r>
      <w:r>
        <w:rPr>
          <w:rStyle w:val="NormalTok"/>
        </w:rPr>
        <w:t xml:space="preserve">    X_train_cv, X_test_cv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X.iloc[train_idx], X.iloc[test_idx]</w:t>
      </w:r>
      <w:r>
        <w:br/>
      </w:r>
      <w:r>
        <w:rPr>
          <w:rStyle w:val="NormalTok"/>
        </w:rPr>
        <w:t xml:space="preserve">    y_train_cv, y_test_cv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y.iloc[train_idx], y.iloc[test_idx]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Entrenar y evaluar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Si los datos tienen fecha, NUNCA hacer split aleatorio. Usar siempre TimeSeriesSplit.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b32c39b0cd0156caa1748104b142d17adb6f252"/>
    <w:p>
      <w:pPr>
        <w:pStyle w:val="Heading3"/>
      </w:pPr>
      <w:r>
        <w:t xml:space="preserve">2.3 El Debate: Accuracy Global vs. Otras Métricas</w:t>
      </w:r>
    </w:p>
    <w:p>
      <w:pPr>
        <w:pStyle w:val="FirstParagraph"/>
      </w:pPr>
      <w:r>
        <w:t xml:space="preserve">El caso menciona que</w:t>
      </w:r>
      <w:r>
        <w:t xml:space="preserve"> </w:t>
      </w:r>
      <w:r>
        <w:t xml:space="preserve">“algunos directivos piden usar siempre el modelo con mayor porcentaje global de aciertos”</w:t>
      </w:r>
      <w:r>
        <w:t xml:space="preserve">. Esto es problemático:</w:t>
      </w:r>
    </w:p>
    <w:bookmarkStart w:id="41" w:name="por-qué-accuracy-global-no-es-suficiente"/>
    <w:p>
      <w:pPr>
        <w:pStyle w:val="Heading4"/>
      </w:pPr>
      <w:r>
        <w:t xml:space="preserve">Por qué Accuracy global no es suficiente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Accuracy del modelo</w:t>
            </w:r>
          </w:p>
        </w:tc>
        <w:tc>
          <w:tcPr/>
          <w:p>
            <w:pPr>
              <w:pStyle w:val="Compact"/>
            </w:pPr>
            <w:r>
              <w:t xml:space="preserve">Problema oculto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de pacientes asisten, 5% faltan</w:t>
            </w:r>
          </w:p>
        </w:tc>
        <w:tc>
          <w:tcPr/>
          <w:p>
            <w:pPr>
              <w:pStyle w:val="Compact"/>
            </w:pPr>
            <w:r>
              <w:t xml:space="preserve">Modelo que predice</w:t>
            </w:r>
            <w:r>
              <w:t xml:space="preserve"> </w:t>
            </w:r>
            <w:r>
              <w:t xml:space="preserve">“todos asisten”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95% accuracy</w:t>
            </w:r>
          </w:p>
        </w:tc>
        <w:tc>
          <w:tcPr/>
          <w:p>
            <w:pPr>
              <w:pStyle w:val="Compact"/>
            </w:pPr>
            <w:r>
              <w:t xml:space="preserve">No detecta NINGUNA inasistencia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 de pacientes son de alto riesgo</w:t>
            </w:r>
          </w:p>
        </w:tc>
        <w:tc>
          <w:tcPr/>
          <w:p>
            <w:pPr>
              <w:pStyle w:val="Compact"/>
            </w:pPr>
            <w:r>
              <w:t xml:space="preserve">Modelo que identifica solo casos</w:t>
            </w:r>
            <w:r>
              <w:t xml:space="preserve"> </w:t>
            </w:r>
            <w:r>
              <w:t xml:space="preserve">“fáciles”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92% accuracy</w:t>
            </w:r>
          </w:p>
        </w:tc>
        <w:tc>
          <w:tcPr/>
          <w:p>
            <w:pPr>
              <w:pStyle w:val="Compact"/>
            </w:pPr>
            <w:r>
              <w:t xml:space="preserve">Los casos críticos se escapan</w:t>
            </w:r>
          </w:p>
        </w:tc>
      </w:tr>
    </w:tbl>
    <w:bookmarkEnd w:id="41"/>
    <w:bookmarkStart w:id="42" w:name="X2d6afa4cba9d1015f609945be594cf36fcdb215"/>
    <w:p>
      <w:pPr>
        <w:pStyle w:val="Heading4"/>
      </w:pPr>
      <w:r>
        <w:t xml:space="preserve">La solución: Métricas por clase y análisis de errores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CommentTok"/>
        </w:rPr>
        <w:t xml:space="preserve"># Reporte detallado por clase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</w:t>
      </w:r>
      <w:r>
        <w:br/>
      </w:r>
      <w:r>
        <w:rPr>
          <w:rStyle w:val="NormalTok"/>
        </w:rPr>
        <w:t xml:space="preserve">                      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'Asiste'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Asiste'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Salida esperada:</w:t>
      </w:r>
    </w:p>
    <w:p>
      <w:pPr>
        <w:pStyle w:val="SourceCode"/>
      </w:pP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 Asiste       0.94      0.97      0.95       180</w:t>
      </w:r>
      <w:r>
        <w:br/>
      </w:r>
      <w:r>
        <w:rPr>
          <w:rStyle w:val="VerbatimChar"/>
        </w:rPr>
        <w:t xml:space="preserve">  No Asiste       0.82      0.68      0.74        25</w:t>
      </w:r>
      <w:r>
        <w:br/>
      </w:r>
      <w:r>
        <w:br/>
      </w:r>
      <w:r>
        <w:rPr>
          <w:rStyle w:val="VerbatimChar"/>
        </w:rPr>
        <w:t xml:space="preserve">    accuracy                           0.93       205</w:t>
      </w:r>
      <w:r>
        <w:br/>
      </w:r>
      <w:r>
        <w:rPr>
          <w:rStyle w:val="VerbatimChar"/>
        </w:rPr>
        <w:t xml:space="preserve">   macro avg       0.88      0.82      0.85       205</w:t>
      </w:r>
      <w:r>
        <w:br/>
      </w:r>
      <w:r>
        <w:rPr>
          <w:rStyle w:val="VerbatimChar"/>
        </w:rPr>
        <w:t xml:space="preserve">weighted avg       0.93      0.93      0.92       205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 Accuracy global = 93% (parece excelente)</w:t>
      </w:r>
      <w:r>
        <w:t xml:space="preserve"> </w:t>
      </w:r>
      <w:r>
        <w:t xml:space="preserve">- Pero Recall para</w:t>
      </w:r>
      <w:r>
        <w:t xml:space="preserve"> </w:t>
      </w:r>
      <w:r>
        <w:t xml:space="preserve">“No Asiste”</w:t>
      </w:r>
      <w:r>
        <w:t xml:space="preserve"> </w:t>
      </w:r>
      <w:r>
        <w:t xml:space="preserve">= 68% → se escapan 32% de inasistentes</w:t>
      </w:r>
      <w:r>
        <w:t xml:space="preserve"> </w:t>
      </w:r>
      <w:r>
        <w:t xml:space="preserve">- F1 para</w:t>
      </w:r>
      <w:r>
        <w:t xml:space="preserve"> </w:t>
      </w:r>
      <w:r>
        <w:t xml:space="preserve">“No Asiste”</w:t>
      </w:r>
      <w:r>
        <w:t xml:space="preserve"> </w:t>
      </w:r>
      <w:r>
        <w:t xml:space="preserve">= 0.74 → aceptable pero mejorable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riterios-de-aceptación-según-área"/>
    <w:p>
      <w:pPr>
        <w:pStyle w:val="Heading3"/>
      </w:pPr>
      <w:r>
        <w:t xml:space="preserve">2.4 Criterios de Aceptación según Área</w:t>
      </w:r>
    </w:p>
    <w:p>
      <w:pPr>
        <w:pStyle w:val="FirstParagraph"/>
      </w:pPr>
      <w:r>
        <w:t xml:space="preserve">El caso menciona que cada área tiene necesidades distintas. La evaluación debe incluir</w:t>
      </w:r>
      <w:r>
        <w:t xml:space="preserve"> </w:t>
      </w:r>
      <w:r>
        <w:rPr>
          <w:b/>
          <w:bCs/>
        </w:rPr>
        <w:t xml:space="preserve">criterios por stakeholder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Criterio principal</w:t>
            </w:r>
          </w:p>
        </w:tc>
        <w:tc>
          <w:tcPr/>
          <w:p>
            <w:pPr>
              <w:pStyle w:val="Compact"/>
            </w:pPr>
            <w:r>
              <w:t xml:space="preserve">Métrica clave</w:t>
            </w:r>
          </w:p>
        </w:tc>
        <w:tc>
          <w:tcPr/>
          <w:p>
            <w:pPr>
              <w:pStyle w:val="Compact"/>
            </w:pPr>
            <w:r>
              <w:t xml:space="preserve">Umbral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Médica</w:t>
            </w:r>
          </w:p>
        </w:tc>
        <w:tc>
          <w:tcPr/>
          <w:p>
            <w:pPr>
              <w:pStyle w:val="Compact"/>
            </w:pPr>
            <w:r>
              <w:t xml:space="preserve">Explicabilidad</w:t>
            </w:r>
          </w:p>
        </w:tc>
        <w:tc>
          <w:tcPr/>
          <w:p>
            <w:pPr>
              <w:pStyle w:val="Compact"/>
            </w:pPr>
            <w:r>
              <w:t xml:space="preserve">Coeficientes de Regresión Logística o Feature Importance de RF</w:t>
            </w:r>
          </w:p>
        </w:tc>
        <w:tc>
          <w:tcPr/>
          <w:p>
            <w:pPr>
              <w:pStyle w:val="Compact"/>
            </w:pPr>
            <w:r>
              <w:t xml:space="preserve">Cada predicción debe poder justificarse con variables concretas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Rendimiento en campañas masivas</w:t>
            </w:r>
          </w:p>
        </w:tc>
        <w:tc>
          <w:tcPr/>
          <w:p>
            <w:pPr>
              <w:pStyle w:val="Compact"/>
            </w:pPr>
            <w:r>
              <w:t xml:space="preserve">F1-Score, AUC-ROC</w:t>
            </w:r>
          </w:p>
        </w:tc>
        <w:tc>
          <w:tcPr/>
          <w:p>
            <w:pPr>
              <w:pStyle w:val="Compact"/>
            </w:pPr>
            <w:r>
              <w:t xml:space="preserve">F1 &gt; 0.75, AUC &gt; 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Sistemas</w:t>
            </w:r>
          </w:p>
        </w:tc>
        <w:tc>
          <w:tcPr/>
          <w:p>
            <w:pPr>
              <w:pStyle w:val="Compac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</w:pPr>
            <w:r>
              <w:t xml:space="preserve">Latencia de predicción</w:t>
            </w:r>
          </w:p>
        </w:tc>
        <w:tc>
          <w:tcPr/>
          <w:p>
            <w:pPr>
              <w:pStyle w:val="Compact"/>
            </w:pPr>
            <w:r>
              <w:t xml:space="preserve">&lt; 200ms por predicción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Gerencia</w:t>
            </w:r>
          </w:p>
        </w:tc>
        <w:tc>
          <w:tcPr/>
          <w:p>
            <w:pPr>
              <w:pStyle w:val="Compact"/>
            </w:pPr>
            <w:r>
              <w:t xml:space="preserve">Impacto de negocio</w:t>
            </w:r>
          </w:p>
        </w:tc>
        <w:tc>
          <w:tcPr/>
          <w:p>
            <w:pPr>
              <w:pStyle w:val="Compact"/>
            </w:pPr>
            <w:r>
              <w:t xml:space="preserve">Reducción de inasistencias, ROI</w:t>
            </w:r>
          </w:p>
        </w:tc>
        <w:tc>
          <w:tcPr/>
          <w:p>
            <w:pPr>
              <w:pStyle w:val="Compact"/>
            </w:pPr>
            <w:r>
              <w:t xml:space="preserve">Reducir inasistencias ≥ 20%</w:t>
            </w:r>
          </w:p>
        </w:tc>
      </w:tr>
    </w:tbl>
    <w:bookmarkStart w:id="44" w:name="framework-de-decisión-multi-criterio"/>
    <w:p>
      <w:pPr>
        <w:pStyle w:val="Heading4"/>
      </w:pPr>
      <w:r>
        <w:t xml:space="preserve">Framework de decisión multi-criterio</w:t>
      </w:r>
    </w:p>
    <w:p>
      <w:pPr>
        <w:pStyle w:val="SourceCode"/>
      </w:pPr>
      <w:r>
        <w:rPr>
          <w:rStyle w:val="VerbatimChar"/>
        </w:rPr>
        <w:t xml:space="preserve">Evaluación Final = w₁ × Explicabilidad + w₂ × Rendimiento + w₃ × Velocidad + w₄ × ROI</w:t>
      </w:r>
      <w:r>
        <w:br/>
      </w:r>
      <w:r>
        <w:br/>
      </w:r>
      <w:r>
        <w:rPr>
          <w:rStyle w:val="VerbatimChar"/>
        </w:rPr>
        <w:t xml:space="preserve">Donde:</w:t>
      </w:r>
      <w:r>
        <w:br/>
      </w:r>
      <w:r>
        <w:rPr>
          <w:rStyle w:val="VerbatimChar"/>
        </w:rPr>
        <w:t xml:space="preserve">  w₁ = 0.30 (Médica exige explicabilidad)</w:t>
      </w:r>
      <w:r>
        <w:br/>
      </w:r>
      <w:r>
        <w:rPr>
          <w:rStyle w:val="VerbatimChar"/>
        </w:rPr>
        <w:t xml:space="preserve">  w₂ = 0.30 (Comercial quiere resultados)</w:t>
      </w:r>
      <w:r>
        <w:br/>
      </w:r>
      <w:r>
        <w:rPr>
          <w:rStyle w:val="VerbatimChar"/>
        </w:rPr>
        <w:t xml:space="preserve">  w₃ = 0.15 (Sistemas requiere velocidad)</w:t>
      </w:r>
      <w:r>
        <w:br/>
      </w:r>
      <w:r>
        <w:rPr>
          <w:rStyle w:val="VerbatimChar"/>
        </w:rPr>
        <w:t xml:space="preserve">  w₄ = 0.25 (Gerencia mide negocio)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X381fa11851f9d8eb8fba280e544bedb2fb060b2"/>
    <w:p>
      <w:pPr>
        <w:pStyle w:val="Heading3"/>
      </w:pPr>
      <w:r>
        <w:t xml:space="preserve">2.5 Estrategia de Evaluación Recomendada para SaludPlus</w:t>
      </w:r>
    </w:p>
    <w:bookmarkStart w:id="46" w:name="flujo-completo-de-evaluación"/>
    <w:p>
      <w:pPr>
        <w:pStyle w:val="Heading4"/>
      </w:pPr>
      <w:r>
        <w:t xml:space="preserve">Flujo completo de evaluación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EVALUACIÓN DE MODELOS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DATOS                                                      │</w:t>
      </w:r>
      <w:r>
        <w:br/>
      </w:r>
      <w:r>
        <w:rPr>
          <w:rStyle w:val="VerbatimChar"/>
        </w:rPr>
        <w:t xml:space="preserve">│     ├─ Limpiar valores faltantes (KNN, Media/Mediana)          │</w:t>
      </w:r>
      <w:r>
        <w:br/>
      </w:r>
      <w:r>
        <w:rPr>
          <w:rStyle w:val="VerbatimChar"/>
        </w:rPr>
        <w:t xml:space="preserve">│     ├─ Codificar variables categóricas (One-Hot Encoding)      │</w:t>
      </w:r>
      <w:r>
        <w:br/>
      </w:r>
      <w:r>
        <w:rPr>
          <w:rStyle w:val="VerbatimChar"/>
        </w:rPr>
        <w:t xml:space="preserve">│     ├─ Estandarizar numéricas (Min-Max o Z-Score)              │</w:t>
      </w:r>
      <w:r>
        <w:br/>
      </w:r>
      <w:r>
        <w:rPr>
          <w:rStyle w:val="VerbatimChar"/>
        </w:rPr>
        <w:t xml:space="preserve">│     └─ Dividir: 60% train / 20% val / 20% test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MODELOS CANDIDATOS                                         │</w:t>
      </w:r>
      <w:r>
        <w:br/>
      </w:r>
      <w:r>
        <w:rPr>
          <w:rStyle w:val="VerbatimChar"/>
        </w:rPr>
        <w:t xml:space="preserve">│     ├─ Clasificación: LogReg, RF, XGBoost                      │</w:t>
      </w:r>
      <w:r>
        <w:br/>
      </w:r>
      <w:r>
        <w:rPr>
          <w:rStyle w:val="VerbatimChar"/>
        </w:rPr>
        <w:t xml:space="preserve">│     ├─ Regresión: LinReg, RF-Reg, XGB-Reg                      │</w:t>
      </w:r>
      <w:r>
        <w:br/>
      </w:r>
      <w:r>
        <w:rPr>
          <w:rStyle w:val="VerbatimChar"/>
        </w:rPr>
        <w:t xml:space="preserve">│     └─ Clustering: K-Means (K=3,4,5), DBSCAN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3. EVALUACIÓN EN VALIDACIÓN                                   │</w:t>
      </w:r>
      <w:r>
        <w:br/>
      </w:r>
      <w:r>
        <w:rPr>
          <w:rStyle w:val="VerbatimChar"/>
        </w:rPr>
        <w:t xml:space="preserve">│     ├─ Cross-validation (5 folds)                              │</w:t>
      </w:r>
      <w:r>
        <w:br/>
      </w:r>
      <w:r>
        <w:rPr>
          <w:rStyle w:val="VerbatimChar"/>
        </w:rPr>
        <w:t xml:space="preserve">│     ├─ Métricas por clase (no solo accuracy)                   │</w:t>
      </w:r>
      <w:r>
        <w:br/>
      </w:r>
      <w:r>
        <w:rPr>
          <w:rStyle w:val="VerbatimChar"/>
        </w:rPr>
        <w:t xml:space="preserve">│     └─ Matriz de confusión, F1, AUC-ROC, MAE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4. EVALUACIÓN EN PRUEBA (una sola vez)                        │</w:t>
      </w:r>
      <w:r>
        <w:br/>
      </w:r>
      <w:r>
        <w:rPr>
          <w:rStyle w:val="VerbatimChar"/>
        </w:rPr>
        <w:t xml:space="preserve">│     ├─ Métrica final reportada                                 │</w:t>
      </w:r>
      <w:r>
        <w:br/>
      </w:r>
      <w:r>
        <w:rPr>
          <w:rStyle w:val="VerbatimChar"/>
        </w:rPr>
        <w:t xml:space="preserve">│     ├─ Análisis de falsos positivos/negativos                  │</w:t>
      </w:r>
      <w:r>
        <w:br/>
      </w:r>
      <w:r>
        <w:rPr>
          <w:rStyle w:val="VerbatimChar"/>
        </w:rPr>
        <w:t xml:space="preserve">│     └─ Costo de error por tipo de fallo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5. VALIDACIÓN DE NEGOCIO                                      │</w:t>
      </w:r>
      <w:r>
        <w:br/>
      </w:r>
      <w:r>
        <w:rPr>
          <w:rStyle w:val="VerbatimChar"/>
        </w:rPr>
        <w:t xml:space="preserve">│     ├─ ¿Reduce inasistencias ≥ 20%?                           │</w:t>
      </w:r>
      <w:r>
        <w:br/>
      </w:r>
      <w:r>
        <w:rPr>
          <w:rStyle w:val="VerbatimChar"/>
        </w:rPr>
        <w:t xml:space="preserve">│     ├─ ¿Responde en &lt; 200ms?                                  │</w:t>
      </w:r>
      <w:r>
        <w:br/>
      </w:r>
      <w:r>
        <w:rPr>
          <w:rStyle w:val="VerbatimChar"/>
        </w:rPr>
        <w:t xml:space="preserve">│     ├─ ¿El personal médico puede explicar la predicción?       │</w:t>
      </w:r>
      <w:r>
        <w:br/>
      </w:r>
      <w:r>
        <w:rPr>
          <w:rStyle w:val="VerbatimChar"/>
        </w:rPr>
        <w:t xml:space="preserve">│     └─ ¿El ROI justifica la inversión?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6. DECISIÓN FINAL                                             │</w:t>
      </w:r>
      <w:r>
        <w:br/>
      </w:r>
      <w:r>
        <w:rPr>
          <w:rStyle w:val="VerbatimChar"/>
        </w:rPr>
        <w:t xml:space="preserve">│     ├─ Aprobar → Pasar a producción piloto                     │</w:t>
      </w:r>
      <w:r>
        <w:br/>
      </w:r>
      <w:r>
        <w:rPr>
          <w:rStyle w:val="VerbatimChar"/>
        </w:rPr>
        <w:t xml:space="preserve">│     ├─ Rechazar → Ajustar hiperparámetros o recolectar datos  │</w:t>
      </w:r>
      <w:r>
        <w:br/>
      </w:r>
      <w:r>
        <w:rPr>
          <w:rStyle w:val="VerbatimChar"/>
        </w:rPr>
        <w:t xml:space="preserve">│     └─ Revisar → Cambiar enfoque de modelado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b5ffa9690299db741b1d94bdaab61cd67e13524"/>
    <w:p>
      <w:pPr>
        <w:pStyle w:val="Heading3"/>
      </w:pPr>
      <w:r>
        <w:t xml:space="preserve">2.6 Tabla Resumen: Qué Evaluar antes de Implementar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 a evaluar</w:t>
            </w:r>
          </w:p>
        </w:tc>
        <w:tc>
          <w:tcPr/>
          <w:p>
            <w:pPr>
              <w:pStyle w:val="Compact"/>
            </w:pPr>
            <w:r>
              <w:t xml:space="preserve">Qué verificar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¿Accuracy de train &gt;&gt; test?</w:t>
            </w:r>
          </w:p>
        </w:tc>
        <w:tc>
          <w:tcPr/>
          <w:p>
            <w:pPr>
              <w:pStyle w:val="Compact"/>
            </w:pPr>
            <w:r>
              <w:t xml:space="preserve">Comparar métricas train/val/test</w:t>
            </w:r>
          </w:p>
        </w:tc>
        <w:tc>
          <w:tcPr/>
          <w:p>
            <w:pPr>
              <w:pStyle w:val="Compact"/>
            </w:pPr>
            <w:r>
              <w:t xml:space="preserve">Diferencia &lt; 10 puntos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Generalización</w:t>
            </w:r>
          </w:p>
        </w:tc>
        <w:tc>
          <w:tcPr/>
          <w:p>
            <w:pPr>
              <w:pStyle w:val="Compact"/>
            </w:pPr>
            <w:r>
              <w:t xml:space="preserve">¿Funciona con datos nuevos?</w:t>
            </w:r>
          </w:p>
        </w:tc>
        <w:tc>
          <w:tcPr/>
          <w:p>
            <w:pPr>
              <w:pStyle w:val="Compact"/>
            </w:pPr>
            <w:r>
              <w:t xml:space="preserve">Validación cruzada (5-fold)</w:t>
            </w:r>
          </w:p>
        </w:tc>
        <w:tc>
          <w:tcPr/>
          <w:p>
            <w:pPr>
              <w:pStyle w:val="Compact"/>
            </w:pPr>
            <w:r>
              <w:t xml:space="preserve">F1 promedio estable (std &lt; 0.05)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Sesgo de clases</w:t>
            </w:r>
          </w:p>
        </w:tc>
        <w:tc>
          <w:tcPr/>
          <w:p>
            <w:pPr>
              <w:pStyle w:val="Compact"/>
            </w:pPr>
            <w:r>
              <w:t xml:space="preserve">¿El modelo ignora la clase minoritaria?</w:t>
            </w:r>
          </w:p>
        </w:tc>
        <w:tc>
          <w:tcPr/>
          <w:p>
            <w:pPr>
              <w:pStyle w:val="Compact"/>
            </w:pPr>
            <w:r>
              <w:t xml:space="preserve">Classification report por clase</w:t>
            </w:r>
          </w:p>
        </w:tc>
        <w:tc>
          <w:tcPr/>
          <w:p>
            <w:pPr>
              <w:pStyle w:val="Compact"/>
            </w:pPr>
            <w:r>
              <w:t xml:space="preserve">Recall clase minoritaria &gt;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¿Responde a tiempo?</w:t>
            </w:r>
          </w:p>
        </w:tc>
        <w:tc>
          <w:tcPr/>
          <w:p>
            <w:pPr>
              <w:pStyle w:val="Compact"/>
            </w:pPr>
            <w:r>
              <w:t xml:space="preserve">Benchmark de latencia</w:t>
            </w:r>
          </w:p>
        </w:tc>
        <w:tc>
          <w:tcPr/>
          <w:p>
            <w:pPr>
              <w:pStyle w:val="Compact"/>
            </w:pPr>
            <w:r>
              <w:t xml:space="preserve">&lt; 200ms por predicción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Explicabilidad</w:t>
            </w:r>
          </w:p>
        </w:tc>
        <w:tc>
          <w:tcPr/>
          <w:p>
            <w:pPr>
              <w:pStyle w:val="Compact"/>
            </w:pPr>
            <w:r>
              <w:t xml:space="preserve">¿Se puede justificar cada predicción?</w:t>
            </w:r>
          </w:p>
        </w:tc>
        <w:tc>
          <w:tcPr/>
          <w:p>
            <w:pPr>
              <w:pStyle w:val="Compact"/>
            </w:pPr>
            <w:r>
              <w:t xml:space="preserve">Feature importance, SHAP values</w:t>
            </w:r>
          </w:p>
        </w:tc>
        <w:tc>
          <w:tcPr/>
          <w:p>
            <w:pPr>
              <w:pStyle w:val="Compact"/>
            </w:pPr>
            <w:r>
              <w:t xml:space="preserve">Cada variable tiene interpretabilidad clara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Robustez temporal</w:t>
            </w:r>
          </w:p>
        </w:tc>
        <w:tc>
          <w:tcPr/>
          <w:p>
            <w:pPr>
              <w:pStyle w:val="Compact"/>
            </w:pPr>
            <w:r>
              <w:t xml:space="preserve">¿Funciona con datos de distintos meses?</w:t>
            </w:r>
          </w:p>
        </w:tc>
        <w:tc>
          <w:tcPr/>
          <w:p>
            <w:pPr>
              <w:pStyle w:val="Compact"/>
            </w:pPr>
            <w:r>
              <w:t xml:space="preserve">Time Series Split</w:t>
            </w:r>
          </w:p>
        </w:tc>
        <w:tc>
          <w:tcPr/>
          <w:p>
            <w:pPr>
              <w:pStyle w:val="Compact"/>
            </w:pPr>
            <w:r>
              <w:t xml:space="preserve">Performance estable en todos los folds temporales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de negocio</w:t>
            </w:r>
          </w:p>
        </w:tc>
        <w:tc>
          <w:tcPr/>
          <w:p>
            <w:pPr>
              <w:pStyle w:val="Compact"/>
            </w:pPr>
            <w:r>
              <w:t xml:space="preserve">¿Resuelve el problema real?</w:t>
            </w:r>
          </w:p>
        </w:tc>
        <w:tc>
          <w:tcPr/>
          <w:p>
            <w:pPr>
              <w:pStyle w:val="Compact"/>
            </w:pPr>
            <w:r>
              <w:t xml:space="preserve">A/B test piloto</w:t>
            </w:r>
          </w:p>
        </w:tc>
        <w:tc>
          <w:tcPr/>
          <w:p>
            <w:pPr>
              <w:pStyle w:val="Compact"/>
            </w:pPr>
            <w:r>
              <w:t xml:space="preserve">Reducción de inasistencias ≥ 20% en 30 días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SaludPlus Digital necesita</w:t>
      </w:r>
      <w:r>
        <w:t xml:space="preserve"> </w:t>
      </w:r>
      <w:r>
        <w:rPr>
          <w:b/>
          <w:bCs/>
        </w:rPr>
        <w:t xml:space="preserve">tres soluciones de ML distintas</w:t>
      </w:r>
      <w:r>
        <w:t xml:space="preserve">, cada una con su tipo de problema y criterios de evaluación: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Clasificación (inasistencia):</w:t>
      </w:r>
      <w:r>
        <w:t xml:space="preserve"> </w:t>
      </w:r>
      <w:r>
        <w:t xml:space="preserve">Random Forest con F1-Score como métrica principal, umbral ajustable según capacidad del personal, y explicabilidad garantizada con Feature Importance.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Regresión (tiempo de espera):</w:t>
      </w:r>
      <w:r>
        <w:t xml:space="preserve"> </w:t>
      </w:r>
      <w:r>
        <w:t xml:space="preserve">Random Forest Regressor con MAE como métrica clave, baseline con Regresión Lineal para demostrar valor agregado del modelo complejo.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Clustering (segmentación):</w:t>
      </w:r>
      <w:r>
        <w:t xml:space="preserve"> </w:t>
      </w:r>
      <w:r>
        <w:t xml:space="preserve">K-Means con Silhouette Score para validar calidad de grupos, texto libre procesado con NLP antes del clustering.</w:t>
      </w:r>
    </w:p>
    <w:p>
      <w:pPr>
        <w:pStyle w:val="FirstParagraph"/>
      </w:pPr>
      <w:r>
        <w:rPr>
          <w:b/>
          <w:bCs/>
        </w:rPr>
        <w:t xml:space="preserve">La evaluación debe ir más allá del accuracy global.</w:t>
      </w:r>
      <w:r>
        <w:t xml:space="preserve"> </w:t>
      </w:r>
      <w:r>
        <w:t xml:space="preserve">Los directivos que piden</w:t>
      </w:r>
      <w:r>
        <w:t xml:space="preserve"> </w:t>
      </w:r>
      <w:r>
        <w:t xml:space="preserve">“el modelo con más aciertos”</w:t>
      </w:r>
      <w:r>
        <w:t xml:space="preserve"> </w:t>
      </w:r>
      <w:r>
        <w:t xml:space="preserve">están cayendo en una trampa estadística. La métrica correcta depende del problema de negocio: F1-Score para clasificación, MAE para regresión, Silhouette para clustering.</w:t>
      </w:r>
    </w:p>
    <w:p>
      <w:pPr>
        <w:pStyle w:val="BodyText"/>
      </w:pPr>
      <w:r>
        <w:rPr>
          <w:b/>
          <w:bCs/>
        </w:rPr>
        <w:t xml:space="preserve">Antes de implementar:</w:t>
      </w:r>
      <w:r>
        <w:t xml:space="preserve"> </w:t>
      </w:r>
      <w:r>
        <w:t xml:space="preserve">split correcto (60/20/20), validación cruzada, métricas por clase, análisis de costo de error, y un piloto controlado de al menos 30 días con medición de impacto real.</w:t>
      </w:r>
    </w:p>
    <w:p>
      <w:r>
        <w:pict>
          <v:rect style="width:0;height:1.5pt" o:hralign="center" o:hrstd="t" o:hr="t"/>
        </w:pict>
      </w:r>
    </w:p>
    <w:bookmarkEnd w:id="50"/>
    <w:bookmarkStart w:id="5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Las afirmaciones y datos provienen de estas fuentes.</w:t>
      </w:r>
      <w:r>
        <w:br/>
      </w:r>
      <w:r>
        <w:t xml:space="preserve">Tipo:</w:t>
      </w:r>
      <w:r>
        <w:t xml:space="preserve"> </w:t>
      </w:r>
      <w:r>
        <w:rPr>
          <w:b/>
          <w:bCs/>
        </w:rPr>
        <w:t xml:space="preserve">oficial</w:t>
      </w:r>
      <w:r>
        <w:t xml:space="preserve"> </w:t>
      </w:r>
      <w:r>
        <w:t xml:space="preserve">= autor/creador;</w:t>
      </w:r>
      <w:r>
        <w:t xml:space="preserve"> </w:t>
      </w:r>
      <w:r>
        <w:rPr>
          <w:b/>
          <w:bCs/>
        </w:rPr>
        <w:t xml:space="preserve">tercero</w:t>
      </w:r>
      <w:r>
        <w:t xml:space="preserve"> </w:t>
      </w:r>
      <w:r>
        <w:t xml:space="preserve">= prensa o fuente secundaria.</w:t>
      </w:r>
    </w:p>
    <w:bookmarkStart w:id="51" w:name="machine-learning-y-evaluación-de-modelos"/>
    <w:p>
      <w:pPr>
        <w:pStyle w:val="Heading3"/>
      </w:pPr>
      <w:r>
        <w:t xml:space="preserve">Machine Learning y Evaluación de Modelos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Scikit-learn Documentation.</w:t>
            </w:r>
            <w:r>
              <w:t xml:space="preserve"> </w:t>
            </w:r>
            <w:r>
              <w:rPr>
                <w:i/>
                <w:iCs/>
              </w:rPr>
              <w:t xml:space="preserve">Model Evaluation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https://scikit-learn.org/stable/model_evaluation.html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Brownlee, J. (2018).</w:t>
            </w:r>
            <w:r>
              <w:t xml:space="preserve"> </w:t>
            </w:r>
            <w:r>
              <w:rPr>
                <w:i/>
                <w:iCs/>
              </w:rPr>
              <w:t xml:space="preserve">How to Configure the k-Fold Cross-Validation Procedure</w:t>
            </w:r>
          </w:p>
        </w:tc>
        <w:tc>
          <w:tcPr/>
          <w:p>
            <w:pPr>
              <w:pStyle w:val="Compact"/>
            </w:pPr>
            <w:r>
              <w:t xml:space="preserve">Académica</w:t>
            </w:r>
          </w:p>
        </w:tc>
        <w:tc>
          <w:tcPr/>
          <w:p>
            <w:pPr>
              <w:pStyle w:val="Compact"/>
            </w:pPr>
            <w:r>
              <w:t xml:space="preserve">https://machinelearningmastery.com/k-fold-cross-validation/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Provost, F. &amp; Fawcett, T. (2013).</w:t>
            </w:r>
            <w:r>
              <w:t xml:space="preserve"> </w:t>
            </w:r>
            <w:r>
              <w:rPr>
                <w:i/>
                <w:iCs/>
              </w:rPr>
              <w:t xml:space="preserve">Data Science for Business</w:t>
            </w:r>
          </w:p>
        </w:tc>
        <w:tc>
          <w:tcPr/>
          <w:p>
            <w:pPr>
              <w:pStyle w:val="Compact"/>
            </w:pPr>
            <w:r>
              <w:t xml:space="preserve">Académica</w:t>
            </w:r>
          </w:p>
        </w:tc>
        <w:tc>
          <w:tcPr/>
          <w:p>
            <w:pPr>
              <w:pStyle w:val="Compact"/>
            </w:pPr>
            <w:r>
              <w:t xml:space="preserve">O’Reilly Media</w:t>
            </w:r>
          </w:p>
        </w:tc>
      </w:tr>
    </w:tbl>
    <w:bookmarkEnd w:id="51"/>
    <w:bookmarkStart w:id="52" w:name="calidad-de-datos-y-preprocesamiento"/>
    <w:p>
      <w:pPr>
        <w:pStyle w:val="Heading3"/>
      </w:pPr>
      <w:r>
        <w:t xml:space="preserve">Calidad de Datos y Preprocesamiento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Wickham, H. (2014).</w:t>
            </w:r>
            <w:r>
              <w:t xml:space="preserve"> </w:t>
            </w:r>
            <w:r>
              <w:rPr>
                <w:i/>
                <w:iCs/>
              </w:rPr>
              <w:t xml:space="preserve">Tidy Data</w:t>
            </w:r>
          </w:p>
        </w:tc>
        <w:tc>
          <w:tcPr/>
          <w:p>
            <w:pPr>
              <w:pStyle w:val="Compact"/>
            </w:pPr>
            <w:r>
              <w:t xml:space="preserve">Académica</w:t>
            </w:r>
          </w:p>
        </w:tc>
        <w:tc>
          <w:tcPr/>
          <w:p>
            <w:pPr>
              <w:pStyle w:val="Compact"/>
            </w:pPr>
            <w:r>
              <w:t xml:space="preserve">https://vita.had.co.nz/papers/tidy-data.html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Scikit-learn Documentation.</w:t>
            </w:r>
            <w:r>
              <w:t xml:space="preserve"> </w:t>
            </w:r>
            <w:r>
              <w:rPr>
                <w:i/>
                <w:iCs/>
              </w:rPr>
              <w:t xml:space="preserve">Imputation of Missing Values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https://scikit-learn.org/stable/modules/impute.html</w:t>
            </w:r>
          </w:p>
        </w:tc>
      </w:tr>
    </w:tbl>
    <w:bookmarkEnd w:id="52"/>
    <w:bookmarkStart w:id="53" w:name="overfitting-y-regularización"/>
    <w:p>
      <w:pPr>
        <w:pStyle w:val="Heading3"/>
      </w:pPr>
      <w:r>
        <w:t xml:space="preserve">Overfitting y Regularización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Goodfellow, I. et al. (2016).</w:t>
            </w:r>
            <w:r>
              <w:t xml:space="preserve"> </w:t>
            </w:r>
            <w:r>
              <w:rPr>
                <w:i/>
                <w:iCs/>
              </w:rPr>
              <w:t xml:space="preserve">Deep Learning</w:t>
            </w:r>
          </w:p>
        </w:tc>
        <w:tc>
          <w:tcPr/>
          <w:p>
            <w:pPr>
              <w:pStyle w:val="Compact"/>
            </w:pPr>
            <w:r>
              <w:t xml:space="preserve">Académica</w:t>
            </w:r>
          </w:p>
        </w:tc>
        <w:tc>
          <w:tcPr/>
          <w:p>
            <w:pPr>
              <w:pStyle w:val="Compact"/>
            </w:pPr>
            <w:r>
              <w:t xml:space="preserve">MIT 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Hastie, T. et al. (2009).</w:t>
            </w:r>
            <w:r>
              <w:t xml:space="preserve"> </w:t>
            </w:r>
            <w:r>
              <w:rPr>
                <w:i/>
                <w:iCs/>
              </w:rPr>
              <w:t xml:space="preserve">The Elements of Statistical Learning</w:t>
            </w:r>
          </w:p>
        </w:tc>
        <w:tc>
          <w:tcPr/>
          <w:p>
            <w:pPr>
              <w:pStyle w:val="Compact"/>
            </w:pPr>
            <w:r>
              <w:t xml:space="preserve">Académica</w:t>
            </w:r>
          </w:p>
        </w:tc>
        <w:tc>
          <w:tcPr/>
          <w:p>
            <w:pPr>
              <w:pStyle w:val="Compact"/>
            </w:pPr>
            <w:r>
              <w:t xml:space="preserve">Springer</w:t>
            </w:r>
          </w:p>
        </w:tc>
      </w:tr>
    </w:tbl>
    <w:bookmarkEnd w:id="53"/>
    <w:bookmarkStart w:id="54" w:name="clustering"/>
    <w:p>
      <w:pPr>
        <w:pStyle w:val="Heading3"/>
      </w:pPr>
      <w:r>
        <w:t xml:space="preserve">Clustering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Scikit-learn Documentation.</w:t>
            </w:r>
            <w:r>
              <w:t xml:space="preserve"> </w:t>
            </w:r>
            <w:r>
              <w:rPr>
                <w:i/>
                <w:i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https://scikit-learn.org/stable/modules/clustering.html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Rousseeuw, P. (1987).</w:t>
            </w:r>
            <w:r>
              <w:t xml:space="preserve"> </w:t>
            </w:r>
            <w:r>
              <w:rPr>
                <w:i/>
                <w:iCs/>
              </w:rPr>
              <w:t xml:space="preserve">Silhouettes: A Graphical Aid to the Interpretation of Clusters</w:t>
            </w:r>
          </w:p>
        </w:tc>
        <w:tc>
          <w:tcPr/>
          <w:p>
            <w:pPr>
              <w:pStyle w:val="Compact"/>
            </w:pPr>
            <w:r>
              <w:t xml:space="preserve">Académica</w:t>
            </w:r>
          </w:p>
        </w:tc>
        <w:tc>
          <w:tcPr/>
          <w:p>
            <w:pPr>
              <w:pStyle w:val="Compact"/>
            </w:pPr>
            <w:r>
              <w:t xml:space="preserve">Journal of Computational and Applied Mathematics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preparado para la Actividad 4 del curso Diseño de Soluciones con IA — ISIL 2026-1.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2026-06-30T00:10:56Z</dcterms:created>
  <dcterms:modified xsi:type="dcterms:W3CDTF">2026-06-30T00:10:56Z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