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hAnsi="Calibri"/>
          <w:u w:color="000000"/>
          <w:rtl w:val="0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Nombres y Apellidos: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n-US"/>
        </w:rPr>
        <w:t>Carlos Enrique Gil Carrillo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u w:color="000000"/>
          <w:rtl w:val="0"/>
          <w:lang w:val="en-US"/>
        </w:rPr>
        <w:t xml:space="preserve">email: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"mailto:ixarlos@gmail.com"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hAnsi="Calibri"/>
          <w:u w:color="000000"/>
          <w:rtl w:val="0"/>
          <w:lang w:val="en-US"/>
        </w:rPr>
        <w:t>ixarlos@gmail.com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Calibri" w:hAnsi="Calibri"/>
          <w:u w:color="000000"/>
          <w:rtl w:val="0"/>
          <w:lang w:val="en-US"/>
        </w:rPr>
        <w:t xml:space="preserve"> /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"mailto:42834069@mail.isil.pe"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hAnsi="Calibri"/>
          <w:u w:color="000000"/>
          <w:rtl w:val="0"/>
        </w:rPr>
        <w:t>42834069@mail.isil.pe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u w:color="000000"/>
          <w:rtl w:val="0"/>
          <w:lang w:val="en-US"/>
        </w:rPr>
        <w:t>Curso: Direcci</w:t>
      </w:r>
      <w:r>
        <w:rPr>
          <w:rFonts w:ascii="Calibri" w:hAnsi="Calibri" w:hint="default"/>
          <w:u w:color="000000"/>
          <w:rtl w:val="0"/>
          <w:lang w:val="en-US"/>
        </w:rPr>
        <w:t>ó</w:t>
      </w:r>
      <w:r>
        <w:rPr>
          <w:rFonts w:ascii="Calibri" w:hAnsi="Calibri"/>
          <w:u w:color="000000"/>
          <w:rtl w:val="0"/>
          <w:lang w:val="en-US"/>
        </w:rPr>
        <w:t>n Estrat</w:t>
      </w:r>
      <w:r>
        <w:rPr>
          <w:rFonts w:ascii="Calibri" w:hAnsi="Calibri" w:hint="default"/>
          <w:u w:color="000000"/>
          <w:rtl w:val="0"/>
          <w:lang w:val="en-US"/>
        </w:rPr>
        <w:t>é</w:t>
      </w:r>
      <w:r>
        <w:rPr>
          <w:rFonts w:ascii="Calibri" w:hAnsi="Calibri"/>
          <w:u w:color="000000"/>
          <w:rtl w:val="0"/>
          <w:lang w:val="en-US"/>
        </w:rPr>
        <w:t>gica de Datos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sz w:val="24"/>
          <w:szCs w:val="24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n-US"/>
        </w:rPr>
        <w:t>Caso: Glovo (Plataforma internacional de delivery)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n-US"/>
        </w:rPr>
        <w:t>1 .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DIAGN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STICO ESTRAT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É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GICO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Avenir Next Regular" w:cs="Avenir Next Regular" w:hAnsi="Avenir Next Regular" w:eastAsia="Avenir Next Regular"/>
          <w:u w:color="000000"/>
          <w:rtl w:val="0"/>
          <w:lang w:val="es-ES_tradnl"/>
        </w:rPr>
      </w:pPr>
      <w:r>
        <w:rPr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  <w:lang w:val="es-ES_tradnl"/>
        </w:rPr>
        <w:br w:type="textWrapping"/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1: Baja Calidad de Datos de Clientes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Operaciones</w:t>
      </w:r>
      <w:r>
        <w:rPr>
          <w:rFonts w:ascii="Calibri" w:hAnsi="Calibri"/>
          <w:u w:color="000000"/>
          <w:rtl w:val="0"/>
          <w:lang w:val="en-US"/>
        </w:rPr>
        <w:t xml:space="preserve">: 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 xml:space="preserve">rdenes de entrega con direcciones incorrectas </w:t>
      </w:r>
      <w:r>
        <w:rPr>
          <w:rFonts w:ascii="Calibri" w:hAnsi="Calibri" w:hint="default"/>
          <w:u w:color="000000"/>
          <w:rtl w:val="0"/>
          <w:lang w:val="es-ES_tradnl"/>
        </w:rPr>
        <w:t xml:space="preserve">→ </w:t>
      </w:r>
      <w:r>
        <w:rPr>
          <w:rFonts w:ascii="Calibri" w:hAnsi="Calibri"/>
          <w:u w:color="000000"/>
          <w:rtl w:val="0"/>
          <w:lang w:val="es-ES_tradnl"/>
        </w:rPr>
        <w:t>retardos, devoluciones, insatisfacci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del cliente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Marketing</w:t>
      </w:r>
      <w:r>
        <w:rPr>
          <w:rFonts w:ascii="Calibri" w:hAnsi="Calibri"/>
          <w:u w:color="000000"/>
          <w:rtl w:val="0"/>
          <w:lang w:val="en-US"/>
        </w:rPr>
        <w:t xml:space="preserve">: </w:t>
      </w:r>
      <w:r>
        <w:rPr>
          <w:rFonts w:ascii="Calibri" w:hAnsi="Calibri"/>
          <w:u w:color="000000"/>
          <w:rtl w:val="0"/>
          <w:lang w:val="es-ES_tradnl"/>
        </w:rPr>
        <w:t>Segmentaci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 xml:space="preserve">n incorrecta </w:t>
      </w:r>
      <w:r>
        <w:rPr>
          <w:rFonts w:ascii="Calibri" w:hAnsi="Calibri" w:hint="default"/>
          <w:u w:color="000000"/>
          <w:rtl w:val="0"/>
          <w:lang w:val="es-ES_tradnl"/>
        </w:rPr>
        <w:t xml:space="preserve">→ </w:t>
      </w:r>
      <w:r>
        <w:rPr>
          <w:rFonts w:ascii="Calibri" w:hAnsi="Calibri"/>
          <w:u w:color="000000"/>
          <w:rtl w:val="0"/>
          <w:lang w:val="es-ES_tradnl"/>
        </w:rPr>
        <w:t>campa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as dirigidas a p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blicos equivocados, bajo retorno de inversi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(ROI &lt;5%)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Toma de Decisiones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Reportes errados. Directivos no saben cu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ntos clientes reales tiene Glovo ni qui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nes son sus clientes de alto valor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2: Falta de Visibilidad en Tiempo Real de Entregas</w:t>
      </w:r>
      <w:r>
        <w:rPr>
          <w:rFonts w:ascii="Calibri" w:hAnsi="Calibri"/>
          <w:u w:color="000000"/>
          <w:rtl w:val="0"/>
          <w:lang w:val="es-ES_tradnl"/>
        </w:rPr>
        <w:t>-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Avenir Next Regular" w:hAnsi="Avenir Next Regular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>Operaciones</w:t>
      </w:r>
      <w:r>
        <w:rPr>
          <w:rFonts w:ascii="Calibri" w:hAnsi="Calibri"/>
          <w:u w:color="000000"/>
          <w:rtl w:val="0"/>
          <w:lang w:val="en-US"/>
        </w:rPr>
        <w:t>: Entregas lentas y predecibles (promedio 35 min cuando competencia entrega en 20 min). Clientes migran a Rappi o Uber Eats. Insatisfacci</w:t>
      </w:r>
      <w:r>
        <w:rPr>
          <w:rFonts w:ascii="Calibri" w:hAnsi="Calibri" w:hint="default"/>
          <w:u w:color="000000"/>
          <w:rtl w:val="0"/>
          <w:lang w:val="en-US"/>
        </w:rPr>
        <w:t>ó</w:t>
      </w:r>
      <w:r>
        <w:rPr>
          <w:rFonts w:ascii="Calibri" w:hAnsi="Calibri"/>
          <w:u w:color="000000"/>
          <w:rtl w:val="0"/>
          <w:lang w:val="en-US"/>
        </w:rPr>
        <w:t>n -&gt; reviews negativas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Avenir Next Regular" w:hAnsi="Avenir Next Regular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Marketing</w:t>
      </w:r>
      <w:r>
        <w:rPr>
          <w:rFonts w:ascii="Calibri" w:hAnsi="Calibri"/>
          <w:u w:color="000000"/>
          <w:rtl w:val="0"/>
          <w:lang w:val="en-US"/>
        </w:rPr>
        <w:t xml:space="preserve">: </w:t>
      </w:r>
      <w:r>
        <w:rPr>
          <w:rFonts w:ascii="Calibri" w:hAnsi="Calibri"/>
          <w:u w:color="000000"/>
          <w:rtl w:val="0"/>
          <w:lang w:val="es-ES_tradnl"/>
        </w:rPr>
        <w:t xml:space="preserve">No hay datos para personalizar ofertas (ej: "Compra hoy, entrega en 15 min en tu zona"). </w:t>
      </w:r>
      <w:r>
        <w:rPr>
          <w:rFonts w:ascii="Calibri" w:hAnsi="Calibri"/>
          <w:u w:color="000000"/>
          <w:rtl w:val="0"/>
          <w:lang w:val="en-US"/>
        </w:rPr>
        <w:t>Promociones</w:t>
      </w:r>
      <w:r>
        <w:rPr>
          <w:rFonts w:ascii="Calibri" w:hAnsi="Calibri"/>
          <w:u w:color="000000"/>
          <w:rtl w:val="0"/>
          <w:lang w:val="es-ES_tradnl"/>
        </w:rPr>
        <w:t xml:space="preserve"> gen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ricas, bajo engagement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Avenir Next Regular" w:hAnsi="Avenir Next Regular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Toma de Decisiones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Gerentes operacionales no saben d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nde hay "cuellos de botella" ni c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mo mejorar eficiencia de rutas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3: Riesgos Regulatorios por Manejo Inadecuado de Datos Personales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Operaciones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: 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Paralizaci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ó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 xml:space="preserve">n de servicios si es hackeado 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 xml:space="preserve">→ 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p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é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rdida total de ingresos. Falta de confianza en repartidores (datos expuestos)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Marketing</w:t>
      </w:r>
      <w:r>
        <w:rPr>
          <w:rFonts w:ascii="Calibri" w:hAnsi="Calibri"/>
          <w:u w:color="000000"/>
          <w:rtl w:val="0"/>
          <w:lang w:val="en-US"/>
        </w:rPr>
        <w:t xml:space="preserve">: </w:t>
      </w:r>
      <w:r>
        <w:rPr>
          <w:rFonts w:ascii="Calibri" w:hAnsi="Calibri"/>
          <w:u w:color="000000"/>
          <w:rtl w:val="0"/>
          <w:lang w:val="es-ES_tradnl"/>
        </w:rPr>
        <w:t>Prohibici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 xml:space="preserve">n de usar datos para publicidad dirigida si no hay consentimiento claro </w:t>
      </w:r>
      <w:r>
        <w:rPr>
          <w:rFonts w:ascii="Calibri" w:hAnsi="Calibri" w:hint="default"/>
          <w:u w:color="000000"/>
          <w:rtl w:val="0"/>
          <w:lang w:val="es-ES_tradnl"/>
        </w:rPr>
        <w:t xml:space="preserve">→ </w:t>
      </w:r>
      <w:r>
        <w:rPr>
          <w:rFonts w:ascii="Calibri" w:hAnsi="Calibri"/>
          <w:u w:color="000000"/>
          <w:rtl w:val="0"/>
          <w:lang w:val="es-ES_tradnl"/>
        </w:rPr>
        <w:t>p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rdida de oportunidad de personalizaci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Toma de Decisiones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Directorio es demandado y multado por incumplimiento regulatorio. P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rdida de reputaci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global.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Conclusi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del diagn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 xml:space="preserve">stico: </w:t>
      </w:r>
      <w:r>
        <w:rPr>
          <w:rFonts w:ascii="Calibri" w:hAnsi="Calibri"/>
          <w:u w:color="000000"/>
          <w:rtl w:val="0"/>
          <w:lang w:val="es-ES_tradnl"/>
        </w:rPr>
        <w:t>Los tres problemas convergen: sin calidad de datos, sin visibilidad en tiempo real y sin cumplimiento regulatorio, Glovo no puede competir ni crecer de forma sostenible.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2.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PROPUESTA DE DIRECCI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ESTRAT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É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GICA DE DATOS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Datos como Activo Estrat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é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gico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: </w:t>
      </w:r>
      <w:r>
        <w:rPr>
          <w:rFonts w:ascii="Calibri" w:hAnsi="Calibri"/>
          <w:u w:color="000000"/>
          <w:rtl w:val="0"/>
          <w:lang w:val="es-ES_tradnl"/>
        </w:rPr>
        <w:t>Para Glovo, los datos deben transformarse de pasivo operacional a activo estrat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 xml:space="preserve">gico. 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Acci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1: Implementar un Data Lake Centralizado con Calidad de Datos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Un repositorio centralizado que integra datos desde todos los canales (app, web, call center</w:t>
      </w:r>
      <w:r>
        <w:rPr>
          <w:rFonts w:ascii="Calibri" w:hAnsi="Calibri"/>
          <w:u w:color="000000"/>
          <w:rtl w:val="0"/>
          <w:lang w:val="en-US"/>
        </w:rPr>
        <w:t>, restaurantes</w:t>
      </w:r>
      <w:r>
        <w:rPr>
          <w:rFonts w:ascii="Calibri" w:hAnsi="Calibri"/>
          <w:u w:color="000000"/>
          <w:rtl w:val="0"/>
          <w:lang w:val="es-ES_tradnl"/>
        </w:rPr>
        <w:t>)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Marketing: Segmentaci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correcta, campa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as con ROI &gt;30%.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Operaciones: Identificar clientes de alto valor, retener</w:t>
      </w:r>
      <w:r>
        <w:rPr>
          <w:rFonts w:ascii="Calibri" w:hAnsi="Calibri"/>
          <w:u w:color="000000"/>
          <w:rtl w:val="0"/>
          <w:lang w:val="en-US"/>
        </w:rPr>
        <w:t xml:space="preserve"> a</w:t>
      </w:r>
      <w:r>
        <w:rPr>
          <w:rFonts w:ascii="Calibri" w:hAnsi="Calibri"/>
          <w:u w:color="000000"/>
          <w:rtl w:val="0"/>
          <w:lang w:val="es-ES_tradnl"/>
        </w:rPr>
        <w:t xml:space="preserve"> los mejores.</w:t>
      </w:r>
      <w:r>
        <w:rPr>
          <w:rFonts w:ascii="Calibri" w:hAnsi="Calibri"/>
          <w:u w:color="000000"/>
          <w:rtl w:val="0"/>
          <w:lang w:val="en-US"/>
        </w:rPr>
        <w:t xml:space="preserve"> 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Decisiones: Reportes confiables para directorio.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0"/>
          <w:bCs w:val="0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Acci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2: Crear una Estrategia de Datos en Tiempo Real con Visibilidad Integrada</w:t>
      </w:r>
      <w:r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  <w:br w:type="textWrapping"/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Un ecosistema de datos que captura y procesa informaci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ó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n de operaciones en tiempo real: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Operaciones: Entregas m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s r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pidas (promedio 20 min vs. 35 min). Mejor experiencia del cliente.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Marketing: Datos para ofrecer "Entrega en 20 min si compras ahora".</w:t>
      </w:r>
    </w:p>
    <w:p>
      <w:pPr>
        <w:pStyle w:val="Body"/>
        <w:numPr>
          <w:ilvl w:val="0"/>
          <w:numId w:val="4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Decisiones: Directivos ven en vivo qu</w:t>
      </w:r>
      <w:r>
        <w:rPr>
          <w:rFonts w:ascii="Calibri" w:hAnsi="Calibri" w:hint="default"/>
          <w:u w:color="000000"/>
          <w:rtl w:val="0"/>
          <w:lang w:val="es-ES_tradnl"/>
        </w:rPr>
        <w:t xml:space="preserve">é </w:t>
      </w:r>
      <w:r>
        <w:rPr>
          <w:rFonts w:ascii="Calibri" w:hAnsi="Calibri"/>
          <w:u w:color="000000"/>
          <w:rtl w:val="0"/>
          <w:lang w:val="es-ES_tradnl"/>
        </w:rPr>
        <w:t>est</w:t>
      </w:r>
      <w:r>
        <w:rPr>
          <w:rFonts w:ascii="Calibri" w:hAnsi="Calibri" w:hint="default"/>
          <w:u w:color="000000"/>
          <w:rtl w:val="0"/>
          <w:lang w:val="es-ES_tradnl"/>
        </w:rPr>
        <w:t xml:space="preserve">á </w:t>
      </w:r>
      <w:r>
        <w:rPr>
          <w:rFonts w:ascii="Calibri" w:hAnsi="Calibri"/>
          <w:u w:color="000000"/>
          <w:rtl w:val="0"/>
          <w:lang w:val="es-ES_tradnl"/>
        </w:rPr>
        <w:t>pasando en cada ciudad.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Propuesta de Valor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: </w:t>
      </w:r>
      <w:r>
        <w:rPr>
          <w:rFonts w:ascii="Calibri" w:hAnsi="Calibri"/>
          <w:u w:color="000000"/>
          <w:rtl w:val="0"/>
          <w:lang w:val="es-ES_tradnl"/>
        </w:rPr>
        <w:t>Con estas dos acciones, Glovo pasa de: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Hoy: "Entregamos comida (a veces lentamente, con ofertas gen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ricas)</w:t>
      </w:r>
      <w:r>
        <w:rPr>
          <w:rFonts w:ascii="Calibri" w:hAnsi="Calibri" w:hint="default"/>
          <w:u w:color="00000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Ma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ana: "Entregamos experiencia personalizada en 20 minutos, donde quieras, cuando lo necesites</w:t>
      </w:r>
      <w:r>
        <w:rPr>
          <w:rFonts w:ascii="Calibri" w:hAnsi="Calibri" w:hint="default"/>
          <w:u w:color="000000"/>
          <w:rtl w:val="0"/>
          <w:lang w:val="en-US"/>
        </w:rPr>
        <w:t>”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3. MODELO DE NEGOCIO BASADO EN DATOS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 w:hint="default"/>
          <w:b w:val="1"/>
          <w:bCs w:val="1"/>
          <w:u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 xml:space="preserve">Glovo Insights" 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 xml:space="preserve">—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Monetizaci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de Datos Agregados</w:t>
      </w:r>
    </w:p>
    <w:p>
      <w:pPr>
        <w:pStyle w:val="Body"/>
        <w:numPr>
          <w:ilvl w:val="0"/>
          <w:numId w:val="4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Para Restaurantes: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Heat Map de Demanda: An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lisis de cu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ndo/d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nde los clientes ordenan qu</w:t>
      </w:r>
      <w:r>
        <w:rPr>
          <w:rFonts w:ascii="Calibri" w:hAnsi="Calibri" w:hint="default"/>
          <w:u w:color="000000"/>
          <w:rtl w:val="0"/>
          <w:lang w:val="es-ES_tradnl"/>
        </w:rPr>
        <w:t xml:space="preserve">é </w:t>
      </w:r>
      <w:r>
        <w:rPr>
          <w:rFonts w:ascii="Calibri" w:hAnsi="Calibri"/>
          <w:u w:color="000000"/>
          <w:rtl w:val="0"/>
          <w:lang w:val="es-ES_tradnl"/>
        </w:rPr>
        <w:t>tipo de comida.</w:t>
      </w:r>
      <w:r>
        <w:rPr>
          <w:rFonts w:ascii="Calibri" w:hAnsi="Calibri"/>
          <w:u w:color="000000"/>
          <w:rtl w:val="0"/>
          <w:lang w:val="es-ES_tradnl"/>
        </w:rPr>
        <w:t xml:space="preserve"> </w:t>
      </w:r>
    </w:p>
    <w:p>
      <w:pPr>
        <w:pStyle w:val="Body"/>
        <w:numPr>
          <w:ilvl w:val="0"/>
          <w:numId w:val="4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 - Restaurante usa esto para ajustar men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, horarios y promociones.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numPr>
          <w:ilvl w:val="0"/>
          <w:numId w:val="5"/>
        </w:numPr>
        <w:shd w:val="clear" w:color="auto" w:fill="ffffff"/>
        <w:bidi w:val="0"/>
        <w:ind w:right="0"/>
        <w:jc w:val="left"/>
        <w:rPr>
          <w:rFonts w:ascii="Calibri" w:hAnsi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Para Marcas (CPG):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An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lisis de Competencia en Ruta": Qu</w:t>
      </w:r>
      <w:r>
        <w:rPr>
          <w:rFonts w:ascii="Calibri" w:hAnsi="Calibri" w:hint="default"/>
          <w:u w:color="000000"/>
          <w:rtl w:val="0"/>
          <w:lang w:val="es-ES_tradnl"/>
        </w:rPr>
        <w:t xml:space="preserve">é </w:t>
      </w:r>
      <w:r>
        <w:rPr>
          <w:rFonts w:ascii="Calibri" w:hAnsi="Calibri"/>
          <w:u w:color="000000"/>
          <w:rtl w:val="0"/>
          <w:lang w:val="es-ES_tradnl"/>
        </w:rPr>
        <w:t>marcas son m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s ordenadas juntas, en qu</w:t>
      </w:r>
      <w:r>
        <w:rPr>
          <w:rFonts w:ascii="Calibri" w:hAnsi="Calibri" w:hint="default"/>
          <w:u w:color="000000"/>
          <w:rtl w:val="0"/>
          <w:lang w:val="es-ES_tradnl"/>
        </w:rPr>
        <w:t xml:space="preserve">é </w:t>
      </w:r>
      <w:r>
        <w:rPr>
          <w:rFonts w:ascii="Calibri" w:hAnsi="Calibri"/>
          <w:u w:color="000000"/>
          <w:rtl w:val="0"/>
          <w:lang w:val="es-ES_tradnl"/>
        </w:rPr>
        <w:t>hora, en qu</w:t>
      </w:r>
      <w:r>
        <w:rPr>
          <w:rFonts w:ascii="Calibri" w:hAnsi="Calibri" w:hint="default"/>
          <w:u w:color="000000"/>
          <w:rtl w:val="0"/>
          <w:lang w:val="es-ES_tradnl"/>
        </w:rPr>
        <w:t xml:space="preserve">é </w:t>
      </w:r>
      <w:r>
        <w:rPr>
          <w:rFonts w:ascii="Calibri" w:hAnsi="Calibri"/>
          <w:u w:color="000000"/>
          <w:rtl w:val="0"/>
          <w:lang w:val="es-ES_tradnl"/>
        </w:rPr>
        <w:t>zona.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  - Marca usa esto para dise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ar bundles de productos.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u w:color="000000"/>
          <w:rtl w:val="0"/>
          <w:lang w:val="en-US"/>
        </w:rPr>
        <w:t xml:space="preserve">-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Para Gobiernos Locales: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Movilidad Urbana An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nima": Patrones de desplazamiento agregados de repartidores y clientes sin revelar identidades.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  - Gobierno usa esto para planificaci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urbana.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I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 xml:space="preserve">mpacto por 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Á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rea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Operaciones: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 xml:space="preserve"> Nuevo equipo de analistas (10-15 personas) genera reportes y dashboards.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Finanzas: Ingresos esperados: $50M-$150M/a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o en mercados maduros (Europa).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Legal/Cumplimiento: Requiere auditor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a constante de anonimizaci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n. Data Protection Officer supervisa.</w:t>
      </w:r>
    </w:p>
    <w:p>
      <w:pPr>
        <w:pStyle w:val="Body"/>
        <w:numPr>
          <w:ilvl w:val="0"/>
          <w:numId w:val="4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Negocio: Diferenciador competitivo vs. Rappi, UberEats (que no monetizan insights).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4.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ESTRATEGIA DE GOBERNANZA DE DATOS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2 Principios: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1. Responsabilidad Compartida: Cada 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rea propietaria de sus datos (Ops, Marketing, Finanzas). CDO coordina.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2. Transparencia y Cumplimiento: Data Registry centralizado. Consentimiento granular. Regulaciones por pa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s.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2 Pr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á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cticas Clave: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1. Data Quality Management: Completitud &gt;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99%, Consistencia 100%, Precisi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&gt;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98%, Oportunidad &lt;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s-ES_tradnl"/>
        </w:rPr>
        <w:t>24h.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2. Seguridad y Acceso: Encriptaci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AES-256, role-based access, data masking, auditor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a de cada acceso.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Roles B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á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sicos: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CDO: Visi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estrat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gica, reporta a CEO.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- Data Stewards: Custodios por 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rea, garantizar calidad.</w:t>
      </w:r>
    </w:p>
    <w:p>
      <w:pPr>
        <w:pStyle w:val="Body"/>
        <w:numPr>
          <w:ilvl w:val="0"/>
          <w:numId w:val="4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Data Protection Officer: Cumplimiento regulatorio.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5.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EVALUACI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DE RIESGOS Y VIABILIDAD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Riesgo T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é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cnico 1: Arquitectura de Datos Inmanejable a Escala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-</w:t>
      </w:r>
      <w:r>
        <w:rPr>
          <w:rFonts w:ascii="Calibri" w:hAnsi="Calibri"/>
          <w:u w:color="000000"/>
          <w:rtl w:val="0"/>
          <w:lang w:val="es-ES_tradnl"/>
        </w:rPr>
        <w:t xml:space="preserve"> Seleccionar tecnolog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as probadas a escala (Kafka es usado por Netflix, Uber, AirBnB).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Implementar redundancia: 3 r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plicas de cada nodo cr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tico.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Hacer pruebas de carga con 100x volumen esperado (ej: simular Cyber Monday antes de que llegue).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Contratar 2-3 engineers senior con experiencia en big data distribuido.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Riesgo T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é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cnico 2: Calidad de Datos No Mejora Significativamente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0"/>
          <w:bCs w:val="0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-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 xml:space="preserve"> Renovar apps (web y m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ó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vil) para forzar entrada v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á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lida antes de enviar (ej: campo de direcci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ó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n con autocomplete, validaci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ó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n de tel</w:t>
      </w:r>
      <w:r>
        <w:rPr>
          <w:rFonts w:ascii="Calibri" w:hAnsi="Calibri" w:hint="default"/>
          <w:b w:val="0"/>
          <w:bCs w:val="0"/>
          <w:u w:color="000000"/>
          <w:rtl w:val="0"/>
          <w:lang w:val="es-ES_tradnl"/>
        </w:rPr>
        <w:t>é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fono).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Incentivos: repartidores que actualicen perfil ganan puntos. Restaurantes que actualicen men</w:t>
      </w:r>
      <w:r>
        <w:rPr>
          <w:rFonts w:ascii="Calibri" w:hAnsi="Calibri" w:hint="default"/>
          <w:u w:color="000000"/>
          <w:rtl w:val="0"/>
          <w:lang w:val="es-ES_tradnl"/>
        </w:rPr>
        <w:t xml:space="preserve">ú </w:t>
      </w:r>
      <w:r>
        <w:rPr>
          <w:rFonts w:ascii="Calibri" w:hAnsi="Calibri"/>
          <w:u w:color="000000"/>
          <w:rtl w:val="0"/>
          <w:lang w:val="es-ES_tradnl"/>
        </w:rPr>
        <w:t>reciben boost en visibilidad.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Servicio de atenci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al cliente que valida datos directamente (telefonazo r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pido para confirmar).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Meta realista: alcanzar 90% calidad en 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o 1 (no 100% overnight).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Riesgo Financiero 1: Inversi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n Inicial Excede Presupuesto o ROI es Menor del Esperado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Desglosar en fases cortas (6 semanas c/u). Cada fase debe mostrar valor (ej: primero data lake limpio, luego real-time, luego Glovo Insights).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Definir KPIs claros por fase. Si fase 1 no mejora retenci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de cliente en 10%, replanificar.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Negociar con proveedores cloud (AWS, GCP) descuentos por volumen/compromisos de gasto.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Proyectar conservador: $20M/a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o de Glovo Insights en 3 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os (no 1 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o). Ajustar presupuesto para ROI realista.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Riesgo Organizacional 1: Resistencia al Cambio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Change management: CDO debe vender visi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claramente: "datos = competitividad</w:t>
      </w:r>
      <w:r>
        <w:rPr>
          <w:rFonts w:ascii="Calibri" w:hAnsi="Calibri" w:hint="default"/>
          <w:u w:color="000000"/>
          <w:rtl w:val="0"/>
          <w:lang w:val="en-US"/>
        </w:rPr>
        <w:t>”</w:t>
      </w:r>
      <w:r>
        <w:rPr>
          <w:rFonts w:ascii="Calibri" w:hAnsi="Calibri"/>
          <w:u w:color="000000"/>
          <w:rtl w:val="0"/>
          <w:lang w:val="es-ES_tradnl"/>
        </w:rPr>
        <w:t>.</w:t>
      </w:r>
      <w:r>
        <w:rPr>
          <w:rFonts w:ascii="Calibri" w:hAnsi="Calibri"/>
          <w:u w:color="000000"/>
          <w:rtl w:val="0"/>
          <w:lang w:val="en-US"/>
        </w:rPr>
        <w:t xml:space="preserve"> (Cambiar CDO)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Quick wins: Mostrar resultados en 3 meses (ej: con data lake limpio, primera campa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 de marketing genera 35% m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s ROI). Eso vende.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Incentivos alineados: Bonificaci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de ejecutivos ligada a m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tricas de datos (ej: si calidad de datos &gt;95%, bonus x%).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left"/>
        <w:rPr>
          <w:rtl w:val="0"/>
        </w:rPr>
      </w:pPr>
      <w:r>
        <w:rPr>
          <w:rFonts w:ascii="Calibri" w:hAnsi="Calibri"/>
          <w:u w:color="000000"/>
          <w:rtl w:val="0"/>
          <w:lang w:val="es-ES_tradnl"/>
        </w:rPr>
        <w:t>- Capacitaci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 xml:space="preserve">n: Entrenar a Data Stewards y equipos en herramientas nuevas. No solos </w:t>
      </w:r>
      <w:r>
        <w:rPr>
          <w:rFonts w:ascii="Calibri" w:hAnsi="Calibri" w:hint="default"/>
          <w:u w:color="000000"/>
          <w:rtl w:val="0"/>
          <w:lang w:val="es-ES_tradnl"/>
        </w:rPr>
        <w:t xml:space="preserve">→ </w:t>
      </w:r>
      <w:r>
        <w:rPr>
          <w:rFonts w:ascii="Calibri" w:hAnsi="Calibri"/>
          <w:u w:color="000000"/>
          <w:rtl w:val="0"/>
          <w:lang w:val="es-ES_tradnl"/>
        </w:rPr>
        <w:t>con mentor.</w:t>
      </w:r>
    </w:p>
    <w:sectPr>
      <w:headerReference w:type="default" r:id="rId4"/>
      <w:footerReference w:type="default" r:id="rId5"/>
      <w:pgSz w:w="12240" w:h="15840" w:orient="portrait"/>
      <w:pgMar w:top="567" w:right="1134" w:bottom="567" w:left="850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72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96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120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14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16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192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left" w:pos="708"/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  <w:tab w:val="left" w:pos="9912"/>
          </w:tabs>
          <w:ind w:left="216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  <w:style w:type="numbering" w:styleId="Dash">
    <w:name w:val="Dash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