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DF7" w:rsidRPr="00ED5A8E" w:rsidRDefault="00ED5A8E" w:rsidP="00ED5A8E">
      <w:pPr>
        <w:jc w:val="center"/>
        <w:rPr>
          <w:b/>
          <w:bCs/>
          <w:sz w:val="36"/>
          <w:szCs w:val="36"/>
        </w:rPr>
      </w:pPr>
      <w:r w:rsidRPr="00ED5A8E">
        <w:rPr>
          <w:b/>
          <w:bCs/>
          <w:sz w:val="36"/>
          <w:szCs w:val="36"/>
        </w:rPr>
        <w:t>Java Assignment 1</w:t>
      </w:r>
    </w:p>
    <w:p w:rsidR="00ED5A8E" w:rsidRPr="00ED5A8E" w:rsidRDefault="00ED5A8E" w:rsidP="00ED5A8E">
      <w:pPr>
        <w:jc w:val="center"/>
        <w:rPr>
          <w:b/>
          <w:bCs/>
          <w:sz w:val="16"/>
          <w:szCs w:val="16"/>
        </w:rPr>
      </w:pPr>
    </w:p>
    <w:p w:rsidR="00ED5A8E" w:rsidRPr="00ED5A8E" w:rsidRDefault="00ED5A8E" w:rsidP="00ED5A8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D5A8E">
        <w:rPr>
          <w:b/>
          <w:bCs/>
          <w:sz w:val="28"/>
          <w:szCs w:val="28"/>
        </w:rPr>
        <w:t>Explain the difference between primitive and reference data types with examples.</w:t>
      </w:r>
    </w:p>
    <w:p w:rsidR="004D19CB" w:rsidRPr="00ED5A8E" w:rsidRDefault="00ED5A8E" w:rsidP="004D19CB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Ans. </w:t>
      </w:r>
      <w:r w:rsidRPr="00ED5A8E">
        <w:rPr>
          <w:sz w:val="28"/>
          <w:szCs w:val="28"/>
        </w:rPr>
        <w:t>In Java, data types are divided into two main categories: primitive data types and reference data types.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  <w:u w:val="single"/>
        </w:rPr>
      </w:pPr>
      <w:r w:rsidRPr="00ED5A8E">
        <w:rPr>
          <w:sz w:val="28"/>
          <w:szCs w:val="28"/>
          <w:u w:val="single"/>
        </w:rPr>
        <w:t>Primitive Data Types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Primitive data types are basic data types that store values directly in memory. They are not objects and do not have methods. There are eight primitive data types in Java: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1. byte: 8-bit signed integer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2. short: 16-bit signed integer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3. int: 32-bit signed integer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4. long: 64-bit signed integer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5. float: 32-bit floating-point number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6. double: 64-bit floating-point number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7. </w:t>
      </w:r>
      <w:proofErr w:type="spellStart"/>
      <w:r w:rsidRPr="00ED5A8E">
        <w:rPr>
          <w:sz w:val="28"/>
          <w:szCs w:val="28"/>
        </w:rPr>
        <w:t>boolean</w:t>
      </w:r>
      <w:proofErr w:type="spellEnd"/>
      <w:r w:rsidRPr="00ED5A8E">
        <w:rPr>
          <w:sz w:val="28"/>
          <w:szCs w:val="28"/>
        </w:rPr>
        <w:t>: true or false value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8. </w:t>
      </w:r>
      <w:proofErr w:type="spellStart"/>
      <w:r w:rsidRPr="00ED5A8E">
        <w:rPr>
          <w:sz w:val="28"/>
          <w:szCs w:val="28"/>
        </w:rPr>
        <w:t>char</w:t>
      </w:r>
      <w:proofErr w:type="spellEnd"/>
      <w:r w:rsidRPr="00ED5A8E">
        <w:rPr>
          <w:sz w:val="28"/>
          <w:szCs w:val="28"/>
        </w:rPr>
        <w:t>: 16-bit unsigned character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Example: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int x = 10; // primitive data type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proofErr w:type="spellStart"/>
      <w:r w:rsidRPr="00ED5A8E">
        <w:rPr>
          <w:sz w:val="28"/>
          <w:szCs w:val="28"/>
        </w:rPr>
        <w:t>System.out.println</w:t>
      </w:r>
      <w:proofErr w:type="spellEnd"/>
      <w:r w:rsidRPr="00ED5A8E">
        <w:rPr>
          <w:sz w:val="28"/>
          <w:szCs w:val="28"/>
        </w:rPr>
        <w:t>(x); // prints 10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</w:p>
    <w:p w:rsidR="00ED5A8E" w:rsidRPr="00ED5A8E" w:rsidRDefault="00ED5A8E" w:rsidP="00ED5A8E">
      <w:pPr>
        <w:ind w:left="360"/>
        <w:jc w:val="both"/>
        <w:rPr>
          <w:sz w:val="28"/>
          <w:szCs w:val="28"/>
          <w:u w:val="single"/>
        </w:rPr>
      </w:pPr>
      <w:r w:rsidRPr="00ED5A8E">
        <w:rPr>
          <w:sz w:val="28"/>
          <w:szCs w:val="28"/>
          <w:u w:val="single"/>
        </w:rPr>
        <w:t>Reference Data Types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Reference data types, on the other hand, store references to objects in memory. They are objects and have methods. Reference data types include: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1. Arrays: collections of primitive or reference data types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2. Classes: custom-defined data types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lastRenderedPageBreak/>
        <w:t>3. Interfaces: abstract data types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4. Strings: sequences of characters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Example: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String name = "John"; // reference data type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proofErr w:type="spellStart"/>
      <w:r w:rsidRPr="00ED5A8E">
        <w:rPr>
          <w:sz w:val="28"/>
          <w:szCs w:val="28"/>
        </w:rPr>
        <w:t>System.out.println</w:t>
      </w:r>
      <w:proofErr w:type="spellEnd"/>
      <w:r w:rsidRPr="00ED5A8E">
        <w:rPr>
          <w:sz w:val="28"/>
          <w:szCs w:val="28"/>
        </w:rPr>
        <w:t>(name); // prints "John"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// changing the reference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name = "Jane";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proofErr w:type="spellStart"/>
      <w:r w:rsidRPr="00ED5A8E">
        <w:rPr>
          <w:sz w:val="28"/>
          <w:szCs w:val="28"/>
        </w:rPr>
        <w:t>System.out.println</w:t>
      </w:r>
      <w:proofErr w:type="spellEnd"/>
      <w:r w:rsidRPr="00ED5A8E">
        <w:rPr>
          <w:sz w:val="28"/>
          <w:szCs w:val="28"/>
        </w:rPr>
        <w:t>(name); // prints "Jane"</w:t>
      </w:r>
    </w:p>
    <w:p w:rsidR="00ED5A8E" w:rsidRPr="00ED5A8E" w:rsidRDefault="00ED5A8E" w:rsidP="00ED5A8E">
      <w:pPr>
        <w:jc w:val="both"/>
        <w:rPr>
          <w:sz w:val="28"/>
          <w:szCs w:val="28"/>
        </w:rPr>
      </w:pPr>
    </w:p>
    <w:p w:rsidR="00ED5A8E" w:rsidRPr="00ED5A8E" w:rsidRDefault="00ED5A8E" w:rsidP="00ED5A8E">
      <w:pPr>
        <w:ind w:left="360"/>
        <w:jc w:val="both"/>
        <w:rPr>
          <w:sz w:val="28"/>
          <w:szCs w:val="28"/>
          <w:u w:val="single"/>
        </w:rPr>
      </w:pPr>
      <w:r w:rsidRPr="00ED5A8E">
        <w:rPr>
          <w:sz w:val="28"/>
          <w:szCs w:val="28"/>
          <w:u w:val="single"/>
        </w:rPr>
        <w:t>Key differences: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Memory allocation: Primitive data types store values directly in memory, while reference data types store references to objects in memory.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Null value: Primitive data types cannot be null, while reference data types can be null.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Methods: Primitive data types do not have methods, while reference data types have methods.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Assignment: When you assign a primitive data type to another variable, it creates a copy of the value. When you assign a reference data type to another variable, it creates a copy of the reference.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</w:p>
    <w:p w:rsidR="00ED5A8E" w:rsidRPr="00ED5A8E" w:rsidRDefault="00ED5A8E" w:rsidP="00ED5A8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D5A8E">
        <w:rPr>
          <w:b/>
          <w:bCs/>
          <w:sz w:val="28"/>
          <w:szCs w:val="28"/>
        </w:rPr>
        <w:t>Explain the concept of encapsulation with a suitable example.</w:t>
      </w:r>
    </w:p>
    <w:p w:rsidR="004D19CB" w:rsidRDefault="00ED5A8E" w:rsidP="004D19C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D5A8E">
        <w:rPr>
          <w:sz w:val="28"/>
          <w:szCs w:val="28"/>
        </w:rPr>
        <w:t>Encapsulation is a fundamental concept in object-oriented programming (OOP) that binds together the data and the methods that manipulate that data, and keeps both safe from outside interference and misuse.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Let's consider a "Student" class as an example of encapsulation.</w:t>
      </w:r>
    </w:p>
    <w:p w:rsidR="00A564FE" w:rsidRDefault="00A564FE" w:rsidP="00ED5A8E">
      <w:pPr>
        <w:ind w:left="360"/>
        <w:jc w:val="both"/>
        <w:rPr>
          <w:sz w:val="28"/>
          <w:szCs w:val="28"/>
        </w:rPr>
      </w:pPr>
    </w:p>
    <w:p w:rsidR="00A564FE" w:rsidRPr="00ED5A8E" w:rsidRDefault="00A564FE" w:rsidP="00ED5A8E">
      <w:pPr>
        <w:ind w:left="360"/>
        <w:jc w:val="both"/>
        <w:rPr>
          <w:sz w:val="28"/>
          <w:szCs w:val="28"/>
        </w:rPr>
      </w:pP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lastRenderedPageBreak/>
        <w:t>Example: Student Class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The "Student" class has attributes like name, roll number, and marks, which are private and cannot be accessed directly. The class also has methods like </w:t>
      </w:r>
      <w:proofErr w:type="spellStart"/>
      <w:proofErr w:type="gramStart"/>
      <w:r w:rsidRPr="00ED5A8E">
        <w:rPr>
          <w:sz w:val="28"/>
          <w:szCs w:val="28"/>
        </w:rPr>
        <w:t>setMarks</w:t>
      </w:r>
      <w:proofErr w:type="spellEnd"/>
      <w:r w:rsidRPr="00ED5A8E">
        <w:rPr>
          <w:sz w:val="28"/>
          <w:szCs w:val="28"/>
        </w:rPr>
        <w:t>(</w:t>
      </w:r>
      <w:proofErr w:type="gramEnd"/>
      <w:r w:rsidRPr="00ED5A8E">
        <w:rPr>
          <w:sz w:val="28"/>
          <w:szCs w:val="28"/>
        </w:rPr>
        <w:t xml:space="preserve">), </w:t>
      </w:r>
      <w:proofErr w:type="spellStart"/>
      <w:r w:rsidRPr="00ED5A8E">
        <w:rPr>
          <w:sz w:val="28"/>
          <w:szCs w:val="28"/>
        </w:rPr>
        <w:t>getMarks</w:t>
      </w:r>
      <w:proofErr w:type="spellEnd"/>
      <w:r w:rsidRPr="00ED5A8E">
        <w:rPr>
          <w:sz w:val="28"/>
          <w:szCs w:val="28"/>
        </w:rPr>
        <w:t xml:space="preserve">(), and </w:t>
      </w:r>
      <w:proofErr w:type="spellStart"/>
      <w:r w:rsidRPr="00ED5A8E">
        <w:rPr>
          <w:sz w:val="28"/>
          <w:szCs w:val="28"/>
        </w:rPr>
        <w:t>calculateGrade</w:t>
      </w:r>
      <w:proofErr w:type="spellEnd"/>
      <w:r w:rsidRPr="00ED5A8E">
        <w:rPr>
          <w:sz w:val="28"/>
          <w:szCs w:val="28"/>
        </w:rPr>
        <w:t>() that manipulate and provide access to these attributes.</w:t>
      </w:r>
    </w:p>
    <w:p w:rsidR="004D19CB" w:rsidRPr="00ED5A8E" w:rsidRDefault="004D19CB" w:rsidP="00ED5A8E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8420" cy="7577593"/>
            <wp:effectExtent l="0" t="0" r="0" b="0"/>
            <wp:docPr id="76578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85879" name="Picture 7657858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85" cy="76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lastRenderedPageBreak/>
        <w:t>Explanation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In this example: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- The name, </w:t>
      </w:r>
      <w:proofErr w:type="spellStart"/>
      <w:r w:rsidRPr="00ED5A8E">
        <w:rPr>
          <w:sz w:val="28"/>
          <w:szCs w:val="28"/>
        </w:rPr>
        <w:t>rollNumber</w:t>
      </w:r>
      <w:proofErr w:type="spellEnd"/>
      <w:r w:rsidRPr="00ED5A8E">
        <w:rPr>
          <w:sz w:val="28"/>
          <w:szCs w:val="28"/>
        </w:rPr>
        <w:t xml:space="preserve">, and marks variables are private, meaning they can only be accessed within the </w:t>
      </w:r>
      <w:proofErr w:type="gramStart"/>
      <w:r w:rsidRPr="00ED5A8E">
        <w:rPr>
          <w:sz w:val="28"/>
          <w:szCs w:val="28"/>
        </w:rPr>
        <w:t>Student</w:t>
      </w:r>
      <w:proofErr w:type="gramEnd"/>
      <w:r w:rsidRPr="00ED5A8E">
        <w:rPr>
          <w:sz w:val="28"/>
          <w:szCs w:val="28"/>
        </w:rPr>
        <w:t xml:space="preserve"> class.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- The </w:t>
      </w:r>
      <w:proofErr w:type="spellStart"/>
      <w:r w:rsidRPr="00ED5A8E">
        <w:rPr>
          <w:sz w:val="28"/>
          <w:szCs w:val="28"/>
        </w:rPr>
        <w:t>setMarks</w:t>
      </w:r>
      <w:proofErr w:type="spellEnd"/>
      <w:r w:rsidRPr="00ED5A8E">
        <w:rPr>
          <w:sz w:val="28"/>
          <w:szCs w:val="28"/>
        </w:rPr>
        <w:t xml:space="preserve">, </w:t>
      </w:r>
      <w:proofErr w:type="spellStart"/>
      <w:r w:rsidRPr="00ED5A8E">
        <w:rPr>
          <w:sz w:val="28"/>
          <w:szCs w:val="28"/>
        </w:rPr>
        <w:t>getMarks</w:t>
      </w:r>
      <w:proofErr w:type="spellEnd"/>
      <w:r w:rsidRPr="00ED5A8E">
        <w:rPr>
          <w:sz w:val="28"/>
          <w:szCs w:val="28"/>
        </w:rPr>
        <w:t xml:space="preserve">, and </w:t>
      </w:r>
      <w:proofErr w:type="spellStart"/>
      <w:r w:rsidRPr="00ED5A8E">
        <w:rPr>
          <w:sz w:val="28"/>
          <w:szCs w:val="28"/>
        </w:rPr>
        <w:t>calculateGrade</w:t>
      </w:r>
      <w:proofErr w:type="spellEnd"/>
      <w:r w:rsidRPr="00ED5A8E">
        <w:rPr>
          <w:sz w:val="28"/>
          <w:szCs w:val="28"/>
        </w:rPr>
        <w:t xml:space="preserve"> methods are public, meaning they can be accessed from outside the class. These methods manipulate the marks attribute and ensure it remains consistent and valid.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 xml:space="preserve">- The </w:t>
      </w:r>
      <w:proofErr w:type="gramStart"/>
      <w:r w:rsidRPr="00ED5A8E">
        <w:rPr>
          <w:sz w:val="28"/>
          <w:szCs w:val="28"/>
        </w:rPr>
        <w:t>Student</w:t>
      </w:r>
      <w:proofErr w:type="gramEnd"/>
      <w:r w:rsidRPr="00ED5A8E">
        <w:rPr>
          <w:sz w:val="28"/>
          <w:szCs w:val="28"/>
        </w:rPr>
        <w:t xml:space="preserve"> class encapsulates the name, </w:t>
      </w:r>
      <w:proofErr w:type="spellStart"/>
      <w:r w:rsidRPr="00ED5A8E">
        <w:rPr>
          <w:sz w:val="28"/>
          <w:szCs w:val="28"/>
        </w:rPr>
        <w:t>rollNumber</w:t>
      </w:r>
      <w:proofErr w:type="spellEnd"/>
      <w:r w:rsidRPr="00ED5A8E">
        <w:rPr>
          <w:sz w:val="28"/>
          <w:szCs w:val="28"/>
        </w:rPr>
        <w:t>, and marks attributes and the methods that manipulate them, making it a self-contained unit.</w:t>
      </w:r>
    </w:p>
    <w:p w:rsidR="004D19CB" w:rsidRPr="00ED5A8E" w:rsidRDefault="004D19CB" w:rsidP="00ED5A8E">
      <w:pPr>
        <w:ind w:left="360"/>
        <w:jc w:val="both"/>
        <w:rPr>
          <w:sz w:val="28"/>
          <w:szCs w:val="28"/>
        </w:rPr>
      </w:pPr>
    </w:p>
    <w:p w:rsidR="00ED5A8E" w:rsidRPr="006C330D" w:rsidRDefault="00ED5A8E" w:rsidP="00ED5A8E">
      <w:pPr>
        <w:ind w:left="360"/>
        <w:jc w:val="both"/>
        <w:rPr>
          <w:sz w:val="28"/>
          <w:szCs w:val="28"/>
          <w:u w:val="single"/>
        </w:rPr>
      </w:pPr>
      <w:r w:rsidRPr="006C330D">
        <w:rPr>
          <w:sz w:val="28"/>
          <w:szCs w:val="28"/>
          <w:u w:val="single"/>
        </w:rPr>
        <w:t>Benefits</w:t>
      </w:r>
    </w:p>
    <w:p w:rsidR="00ED5A8E" w:rsidRPr="00ED5A8E" w:rsidRDefault="00ED5A8E" w:rsidP="006C330D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Encapsulation provides several benefits: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Data Hiding: Protects the data from outside interference and misuse.</w:t>
      </w:r>
    </w:p>
    <w:p w:rsidR="00ED5A8E" w:rsidRP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Code Organization: Keeps related data and methods together, making the code more organized and easier to maintain.</w:t>
      </w:r>
    </w:p>
    <w:p w:rsidR="00ED5A8E" w:rsidRPr="00ED5A8E" w:rsidRDefault="00ED5A8E" w:rsidP="006C330D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- Improved Security: Reduces the risk of data corruption or unauthorized access.</w:t>
      </w:r>
    </w:p>
    <w:p w:rsidR="00ED5A8E" w:rsidRDefault="00ED5A8E" w:rsidP="00ED5A8E">
      <w:pPr>
        <w:ind w:left="360"/>
        <w:jc w:val="both"/>
        <w:rPr>
          <w:sz w:val="28"/>
          <w:szCs w:val="28"/>
        </w:rPr>
      </w:pPr>
      <w:r w:rsidRPr="00ED5A8E">
        <w:rPr>
          <w:sz w:val="28"/>
          <w:szCs w:val="28"/>
        </w:rPr>
        <w:t>By encapsulating the data and methods, we've created a robust and maintainable Student class that ensures the integrity of student data.</w:t>
      </w:r>
    </w:p>
    <w:p w:rsidR="004D19CB" w:rsidRDefault="004D19CB" w:rsidP="00ED5A8E">
      <w:pPr>
        <w:ind w:left="360"/>
        <w:jc w:val="both"/>
        <w:rPr>
          <w:sz w:val="28"/>
          <w:szCs w:val="28"/>
        </w:rPr>
      </w:pPr>
    </w:p>
    <w:p w:rsidR="004D19CB" w:rsidRDefault="00A564FE" w:rsidP="004D19C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564FE">
        <w:rPr>
          <w:b/>
          <w:bCs/>
          <w:sz w:val="28"/>
          <w:szCs w:val="28"/>
        </w:rPr>
        <w:t>Explain the concept of interfaces and abstract classes with examples.</w:t>
      </w:r>
    </w:p>
    <w:p w:rsidR="00A564FE" w:rsidRDefault="00A564FE" w:rsidP="00A564FE">
      <w:pPr>
        <w:ind w:left="360"/>
        <w:jc w:val="both"/>
        <w:rPr>
          <w:sz w:val="28"/>
          <w:szCs w:val="28"/>
        </w:rPr>
      </w:pPr>
      <w:r w:rsidRPr="00A564FE">
        <w:rPr>
          <w:sz w:val="28"/>
          <w:szCs w:val="28"/>
        </w:rPr>
        <w:t xml:space="preserve">Ans. </w:t>
      </w:r>
      <w:r w:rsidRPr="00A564FE">
        <w:rPr>
          <w:sz w:val="28"/>
          <w:szCs w:val="28"/>
          <w:u w:val="single"/>
        </w:rPr>
        <w:t>Interfaces</w:t>
      </w:r>
      <w:r w:rsidRPr="00A564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64FE">
        <w:rPr>
          <w:sz w:val="28"/>
          <w:szCs w:val="28"/>
        </w:rPr>
        <w:t xml:space="preserve">An interface is </w:t>
      </w:r>
      <w:proofErr w:type="spellStart"/>
      <w:proofErr w:type="gramStart"/>
      <w:r w:rsidRPr="00A564FE">
        <w:rPr>
          <w:sz w:val="28"/>
          <w:szCs w:val="28"/>
        </w:rPr>
        <w:t>a</w:t>
      </w:r>
      <w:proofErr w:type="spellEnd"/>
      <w:proofErr w:type="gramEnd"/>
      <w:r w:rsidRPr="00A564FE">
        <w:rPr>
          <w:sz w:val="28"/>
          <w:szCs w:val="28"/>
        </w:rPr>
        <w:t xml:space="preserve"> abstract concept that defines a set of methods that must be implemented by any class that implements it. Interfaces are used to achieve abstraction and multiple inheritance.</w:t>
      </w:r>
    </w:p>
    <w:p w:rsidR="00A564FE" w:rsidRDefault="00A564FE" w:rsidP="00A564FE">
      <w:pPr>
        <w:ind w:left="360"/>
        <w:jc w:val="both"/>
        <w:rPr>
          <w:sz w:val="28"/>
          <w:szCs w:val="28"/>
        </w:rPr>
      </w:pPr>
      <w:r w:rsidRPr="00A564FE">
        <w:rPr>
          <w:sz w:val="28"/>
          <w:szCs w:val="28"/>
          <w:u w:val="single"/>
        </w:rPr>
        <w:t>Abstract Classes</w:t>
      </w:r>
      <w:r w:rsidRPr="00A564F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564FE">
        <w:rPr>
          <w:sz w:val="28"/>
          <w:szCs w:val="28"/>
        </w:rPr>
        <w:t>An abstract class is a class that cannot be instantiated and is designed to be inherited by other classes. Abstract classes can have both abstract and concrete methods.</w:t>
      </w:r>
    </w:p>
    <w:p w:rsidR="00A564FE" w:rsidRPr="00A564FE" w:rsidRDefault="00A564FE" w:rsidP="00A564FE">
      <w:pPr>
        <w:ind w:left="360"/>
        <w:jc w:val="both"/>
        <w:rPr>
          <w:sz w:val="28"/>
          <w:szCs w:val="28"/>
        </w:rPr>
      </w:pPr>
      <w:r w:rsidRPr="00A564FE">
        <w:rPr>
          <w:sz w:val="28"/>
          <w:szCs w:val="28"/>
        </w:rPr>
        <w:lastRenderedPageBreak/>
        <w:t xml:space="preserve">- Abstract Class Example: The Shape class is an abstract class that defines an abstract method </w:t>
      </w:r>
      <w:proofErr w:type="gramStart"/>
      <w:r w:rsidRPr="00A564FE">
        <w:rPr>
          <w:sz w:val="28"/>
          <w:szCs w:val="28"/>
        </w:rPr>
        <w:t>draw(</w:t>
      </w:r>
      <w:proofErr w:type="gramEnd"/>
      <w:r w:rsidRPr="00A564FE">
        <w:rPr>
          <w:sz w:val="28"/>
          <w:szCs w:val="28"/>
        </w:rPr>
        <w:t xml:space="preserve">) and a concrete method </w:t>
      </w:r>
      <w:proofErr w:type="spellStart"/>
      <w:r w:rsidRPr="00A564FE">
        <w:rPr>
          <w:sz w:val="28"/>
          <w:szCs w:val="28"/>
        </w:rPr>
        <w:t>printShape</w:t>
      </w:r>
      <w:proofErr w:type="spellEnd"/>
      <w:r w:rsidRPr="00A564FE">
        <w:rPr>
          <w:sz w:val="28"/>
          <w:szCs w:val="28"/>
        </w:rPr>
        <w:t>(). The Circle and Rectangle classes extend the Shape abstract class.</w:t>
      </w:r>
    </w:p>
    <w:p w:rsidR="00A564FE" w:rsidRDefault="00A564FE" w:rsidP="00A564FE">
      <w:pPr>
        <w:ind w:left="360"/>
        <w:jc w:val="both"/>
        <w:rPr>
          <w:sz w:val="28"/>
          <w:szCs w:val="28"/>
        </w:rPr>
      </w:pPr>
      <w:r w:rsidRPr="00A564FE">
        <w:rPr>
          <w:sz w:val="28"/>
          <w:szCs w:val="28"/>
        </w:rPr>
        <w:t xml:space="preserve">- Interface Example: The Printable interface defines a method </w:t>
      </w:r>
      <w:proofErr w:type="gramStart"/>
      <w:r w:rsidRPr="00A564FE">
        <w:rPr>
          <w:sz w:val="28"/>
          <w:szCs w:val="28"/>
        </w:rPr>
        <w:t>print(</w:t>
      </w:r>
      <w:proofErr w:type="gramEnd"/>
      <w:r w:rsidRPr="00A564FE">
        <w:rPr>
          <w:sz w:val="28"/>
          <w:szCs w:val="28"/>
        </w:rPr>
        <w:t>). The Circle and Rectangle classes implement the Printable interface.</w:t>
      </w:r>
    </w:p>
    <w:p w:rsidR="007B21CA" w:rsidRDefault="00A564FE" w:rsidP="007B21CA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2303" cy="7609205"/>
            <wp:effectExtent l="0" t="0" r="0" b="0"/>
            <wp:docPr id="318055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5068" name="Picture 3180550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98" cy="77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FE" w:rsidRDefault="007B21CA" w:rsidP="007B21C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7B21CA">
        <w:rPr>
          <w:b/>
          <w:bCs/>
          <w:sz w:val="28"/>
          <w:szCs w:val="28"/>
        </w:rPr>
        <w:lastRenderedPageBreak/>
        <w:t>Create a program to handle exceptions using try-catch blocks.</w:t>
      </w:r>
    </w:p>
    <w:p w:rsidR="007B21CA" w:rsidRP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5359179" cy="6083300"/>
            <wp:effectExtent l="0" t="0" r="0" b="0"/>
            <wp:docPr id="1392323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3412" name="Picture 13923234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262" cy="60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CA" w:rsidRP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>1. We define three try-catch blocks to handle different types of exceptions.</w:t>
      </w:r>
    </w:p>
    <w:p w:rsidR="007B21CA" w:rsidRP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 xml:space="preserve">2. In the first try-catch block, we attempt to divide an integer by zero, which throws an </w:t>
      </w:r>
      <w:proofErr w:type="spellStart"/>
      <w:r w:rsidRPr="007B21CA">
        <w:rPr>
          <w:sz w:val="28"/>
          <w:szCs w:val="28"/>
        </w:rPr>
        <w:t>ArithmeticException</w:t>
      </w:r>
      <w:proofErr w:type="spellEnd"/>
      <w:r w:rsidRPr="007B21CA">
        <w:rPr>
          <w:sz w:val="28"/>
          <w:szCs w:val="28"/>
        </w:rPr>
        <w:t>.</w:t>
      </w:r>
    </w:p>
    <w:p w:rsidR="007B21CA" w:rsidRP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 xml:space="preserve">3. In the second try-catch block, we attempt to access the length of a null string, which throws a </w:t>
      </w:r>
      <w:proofErr w:type="spellStart"/>
      <w:r w:rsidRPr="007B21CA">
        <w:rPr>
          <w:sz w:val="28"/>
          <w:szCs w:val="28"/>
        </w:rPr>
        <w:t>NullPointerException</w:t>
      </w:r>
      <w:proofErr w:type="spellEnd"/>
      <w:r w:rsidRPr="007B21CA">
        <w:rPr>
          <w:sz w:val="28"/>
          <w:szCs w:val="28"/>
        </w:rPr>
        <w:t>.</w:t>
      </w:r>
    </w:p>
    <w:p w:rsidR="007B21CA" w:rsidRP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 xml:space="preserve">4. In the third try-catch block, we attempt to access an array index that is out of bounds, which throws an </w:t>
      </w:r>
      <w:proofErr w:type="spellStart"/>
      <w:r w:rsidRPr="007B21CA">
        <w:rPr>
          <w:sz w:val="28"/>
          <w:szCs w:val="28"/>
        </w:rPr>
        <w:t>ArrayIndexOutOfBoundsException</w:t>
      </w:r>
      <w:proofErr w:type="spellEnd"/>
      <w:r w:rsidRPr="007B21CA">
        <w:rPr>
          <w:sz w:val="28"/>
          <w:szCs w:val="28"/>
        </w:rPr>
        <w:t>.</w:t>
      </w:r>
    </w:p>
    <w:p w:rsidR="007B21CA" w:rsidRDefault="007B21CA" w:rsidP="007B21CA">
      <w:pPr>
        <w:ind w:left="360"/>
        <w:jc w:val="both"/>
        <w:rPr>
          <w:sz w:val="28"/>
          <w:szCs w:val="28"/>
        </w:rPr>
      </w:pPr>
      <w:r w:rsidRPr="007B21CA">
        <w:rPr>
          <w:sz w:val="28"/>
          <w:szCs w:val="28"/>
        </w:rPr>
        <w:t>5. In each catch block, we print an error message along with the exception message.</w:t>
      </w:r>
    </w:p>
    <w:p w:rsidR="00651EB6" w:rsidRDefault="00651EB6" w:rsidP="007B21CA">
      <w:pPr>
        <w:ind w:left="360"/>
        <w:jc w:val="both"/>
        <w:rPr>
          <w:b/>
          <w:bCs/>
          <w:sz w:val="28"/>
          <w:szCs w:val="28"/>
        </w:rPr>
      </w:pPr>
      <w:r w:rsidRPr="00651EB6">
        <w:rPr>
          <w:b/>
          <w:bCs/>
          <w:sz w:val="28"/>
          <w:szCs w:val="28"/>
        </w:rPr>
        <w:lastRenderedPageBreak/>
        <w:t xml:space="preserve">5. </w:t>
      </w:r>
      <w:r w:rsidRPr="00651EB6">
        <w:rPr>
          <w:b/>
          <w:bCs/>
          <w:sz w:val="28"/>
          <w:szCs w:val="28"/>
        </w:rPr>
        <w:t>Implement a simple file I/O operation to read data from a text file.</w:t>
      </w:r>
    </w:p>
    <w:p w:rsidR="00651EB6" w:rsidRDefault="00651EB6" w:rsidP="00651EB6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5475" cy="5740400"/>
            <wp:effectExtent l="0" t="0" r="0" b="0"/>
            <wp:docPr id="646319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9232" name="Picture 6463192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315" cy="57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1. We import the necessary classes: File and Scanner.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2. We specify the name of the file we want to read (example.txt).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3. We create a File object using the file name.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4. We create a Scanner object to read the file.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5. We use a while loop to read the file line by line.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6. We print each line to the console.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>7. We close the Scanner object to prevent resource leaks.</w:t>
      </w:r>
    </w:p>
    <w:p w:rsidR="00651EB6" w:rsidRPr="00651EB6" w:rsidRDefault="00651EB6" w:rsidP="00651EB6">
      <w:pPr>
        <w:ind w:left="360"/>
        <w:jc w:val="both"/>
        <w:rPr>
          <w:sz w:val="28"/>
          <w:szCs w:val="28"/>
        </w:rPr>
      </w:pPr>
      <w:r w:rsidRPr="00651EB6">
        <w:rPr>
          <w:sz w:val="28"/>
          <w:szCs w:val="28"/>
        </w:rPr>
        <w:t xml:space="preserve">8. We catch the </w:t>
      </w:r>
      <w:proofErr w:type="spellStart"/>
      <w:r w:rsidRPr="00651EB6">
        <w:rPr>
          <w:sz w:val="28"/>
          <w:szCs w:val="28"/>
        </w:rPr>
        <w:t>FileNotFoundException</w:t>
      </w:r>
      <w:proofErr w:type="spellEnd"/>
      <w:r w:rsidRPr="00651EB6">
        <w:rPr>
          <w:sz w:val="28"/>
          <w:szCs w:val="28"/>
        </w:rPr>
        <w:t xml:space="preserve"> exception in case the file does not exist.</w:t>
      </w:r>
    </w:p>
    <w:sectPr w:rsidR="00651EB6" w:rsidRPr="00651EB6" w:rsidSect="00ED5A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51D91"/>
    <w:multiLevelType w:val="hybridMultilevel"/>
    <w:tmpl w:val="E7343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43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8E"/>
    <w:rsid w:val="004D19CB"/>
    <w:rsid w:val="00651EB6"/>
    <w:rsid w:val="006C330D"/>
    <w:rsid w:val="00763DF7"/>
    <w:rsid w:val="007B21CA"/>
    <w:rsid w:val="008E51CD"/>
    <w:rsid w:val="009F215E"/>
    <w:rsid w:val="00A564FE"/>
    <w:rsid w:val="00C50CB6"/>
    <w:rsid w:val="00D7297D"/>
    <w:rsid w:val="00DD7668"/>
    <w:rsid w:val="00ED5A8E"/>
    <w:rsid w:val="00F5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A149"/>
  <w15:chartTrackingRefBased/>
  <w15:docId w15:val="{A728B9E2-62BE-438D-B0B4-782DE126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A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A8E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A8E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A8E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5A8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5A8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5A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8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8E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A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BIIT</dc:creator>
  <cp:keywords/>
  <dc:description/>
  <cp:lastModifiedBy>BIIT</cp:lastModifiedBy>
  <cp:revision>1</cp:revision>
  <dcterms:created xsi:type="dcterms:W3CDTF">2025-03-16T18:06:00Z</dcterms:created>
  <dcterms:modified xsi:type="dcterms:W3CDTF">2025-03-16T20:31:00Z</dcterms:modified>
</cp:coreProperties>
</file>