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color w:val="FF6565"/>
          <w:sz w:val="22"/>
        </w:rPr>
        <w:t>SYSTEM REFERENCE GUIDE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60"/>
        </w:rPr>
        <w:t>MyOKUcare</w:t>
      </w:r>
    </w:p>
    <w:p>
      <w:pPr>
        <w:spacing w:after="480"/>
        <w:jc w:val="center"/>
      </w:pPr>
      <w:r>
        <w:rPr>
          <w:rFonts w:ascii="Calibri" w:hAnsi="Calibri"/>
          <w:b/>
          <w:color w:val="2E74B5"/>
          <w:sz w:val="36"/>
        </w:rPr>
        <w:t>Complete Function List</w:t>
      </w:r>
    </w:p>
    <w:p>
      <w:pPr>
        <w:spacing w:after="2000"/>
        <w:jc w:val="center"/>
      </w:pPr>
      <w:r>
        <w:rPr>
          <w:rFonts w:ascii="Calibri" w:hAnsi="Calibri"/>
          <w:color w:val="666666"/>
          <w:sz w:val="22"/>
        </w:rPr>
        <w:t>Implemented modules, role capabilities, security controls, PWA behaviour, operational functions and planned features.</w:t>
      </w:r>
    </w:p>
    <w:p>
      <w:pPr>
        <w:jc w:val="center"/>
      </w:pPr>
      <w:r>
        <w:rPr>
          <w:rFonts w:ascii="Calibri" w:hAnsi="Calibri"/>
          <w:b/>
          <w:color w:val="666666"/>
          <w:sz w:val="20"/>
        </w:rPr>
        <w:t>Prepared for KIK/JKM review • Testing release • 27 July 2026</w:t>
      </w:r>
    </w:p>
    <w:p>
      <w:r>
        <w:br w:type="page"/>
      </w:r>
    </w:p>
    <w:p>
      <w:pPr>
        <w:pStyle w:val="Heading1"/>
      </w:pPr>
      <w:r>
        <w:t>Document Scope</w:t>
      </w:r>
    </w:p>
    <w:p>
      <w:r>
        <w:t>This inventory describes the functions available in the current MyOKUcare Laravel/PWA system. Items under “Planned but not implemented” must not be presented as existing production capabilities.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Meaning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Use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Implemented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 in the current codebase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for controlled testing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Conditional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Requires configuration, permission or infrastructure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Verify before production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Documented future work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currently available</w:t>
            </w:r>
          </w:p>
        </w:tc>
      </w:tr>
    </w:tbl>
    <w:p>
      <w:pPr>
        <w:pStyle w:val="Heading1"/>
      </w:pPr>
      <w:r>
        <w:t>Implemented Roles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Role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Primary responsibility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System Administrator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Accounts, permissions, audit, controls and deleted records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JKM Officer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OKU, employer, employment, welfare, identity review and reports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 organisation, jobs and authorised employment relationships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OKU User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 profile, identity submission, jobs, employment and welfare</w:t>
            </w:r>
          </w:p>
        </w:tc>
      </w:tr>
    </w:tbl>
    <w:p>
      <w:pPr>
        <w:pStyle w:val="Heading1"/>
      </w:pPr>
      <w:r>
        <w:t>1. Public Website</w:t>
      </w:r>
    </w:p>
    <w:p>
      <w:pPr>
        <w:pStyle w:val="ListBullet"/>
      </w:pPr>
      <w:r>
        <w:t>Public landing page describing MyOKUcare, its services, objectives and operating flow.</w:t>
      </w:r>
    </w:p>
    <w:p>
      <w:pPr>
        <w:pStyle w:val="ListBullet"/>
      </w:pPr>
      <w:r>
        <w:t>System guidelines, usage instructions, multilingual public content and accessibility controls.</w:t>
      </w:r>
    </w:p>
    <w:p>
      <w:pPr>
        <w:pStyle w:val="ListBullet"/>
      </w:pPr>
      <w:r>
        <w:t>Public registration for OKU users and employers, login, PWA installation prompt and offline information page.</w:t>
      </w:r>
    </w:p>
    <w:p>
      <w:pPr>
        <w:pStyle w:val="Heading1"/>
      </w:pPr>
      <w:r>
        <w:t>2. Authentication and Accounts</w:t>
      </w:r>
    </w:p>
    <w:p>
      <w:pPr>
        <w:pStyle w:val="ListBullet"/>
      </w:pPr>
      <w:r>
        <w:t>Registration with name, unique email, password confirmation and password-strength validation.</w:t>
      </w:r>
    </w:p>
    <w:p>
      <w:pPr>
        <w:pStyle w:val="ListBullet"/>
      </w:pPr>
      <w:r>
        <w:t>Unique MyKad/IC and OKU card-number validation for OKU registration.</w:t>
      </w:r>
    </w:p>
    <w:p>
      <w:pPr>
        <w:pStyle w:val="ListBullet"/>
      </w:pPr>
      <w:r>
        <w:t>Secure password hashing, password visibility control and generic incorrect-login errors.</w:t>
      </w:r>
    </w:p>
    <w:p>
      <w:pPr>
        <w:pStyle w:val="ListBullet"/>
      </w:pPr>
      <w:r>
        <w:t>Login rate limiting by email and IP, session regeneration, last-login recording and role-based dashboard redirection.</w:t>
      </w:r>
    </w:p>
    <w:p>
      <w:pPr>
        <w:pStyle w:val="ListBullet"/>
      </w:pPr>
      <w:r>
        <w:t>Backend remember-me support, logout/session invalidation and active/inactive account controls.</w:t>
      </w:r>
    </w:p>
    <w:p>
      <w:pPr>
        <w:pStyle w:val="ListBullet"/>
      </w:pPr>
      <w:r>
        <w:t>Immediate blocking of deactivated sessions plus revocation of database sessions, API tokens and remembered-login tokens.</w:t>
      </w:r>
    </w:p>
    <w:p>
      <w:pPr>
        <w:pStyle w:val="Heading1"/>
      </w:pPr>
      <w:r>
        <w:t>3. System Administrator</w:t>
      </w:r>
    </w:p>
    <w:p>
      <w:pPr>
        <w:pStyle w:val="ListBullet"/>
      </w:pPr>
      <w:r>
        <w:t>Administrator dashboard and system statistics.</w:t>
      </w:r>
    </w:p>
    <w:p>
      <w:pPr>
        <w:pStyle w:val="ListBullet"/>
      </w:pPr>
      <w:r>
        <w:t>Create, edit, activate, deactivate and delete user accounts; reset passwords administratively.</w:t>
      </w:r>
    </w:p>
    <w:p>
      <w:pPr>
        <w:pStyle w:val="ListBullet"/>
      </w:pPr>
      <w:r>
        <w:t>Assign roles, link employer/OKU profiles and allocate granular permissions.</w:t>
      </w:r>
    </w:p>
    <w:p>
      <w:pPr>
        <w:pStyle w:val="ListBullet"/>
      </w:pPr>
      <w:r>
        <w:t>Search/filter users by role and status; update administrator profile, password and settings.</w:t>
      </w:r>
    </w:p>
    <w:p>
      <w:pPr>
        <w:pStyle w:val="ListBullet"/>
      </w:pPr>
      <w:r>
        <w:t>Enable or disable identity verification through feature controls.</w:t>
      </w:r>
    </w:p>
    <w:p>
      <w:pPr>
        <w:pStyle w:val="ListBullet"/>
      </w:pPr>
      <w:r>
        <w:t>View, filter and export activity audits.</w:t>
      </w:r>
    </w:p>
    <w:p>
      <w:pPr>
        <w:pStyle w:val="ListBullet"/>
      </w:pPr>
      <w:r>
        <w:t>View, restore and permanently delete eligible records with continuity safeguards for the final administrator.</w:t>
      </w:r>
    </w:p>
    <w:p>
      <w:pPr>
        <w:pStyle w:val="Heading1"/>
      </w:pPr>
      <w:r>
        <w:t>4. JKM Officer</w:t>
      </w:r>
    </w:p>
    <w:p>
      <w:pPr>
        <w:pStyle w:val="ListBullet"/>
      </w:pPr>
      <w:r>
        <w:t>Operational dashboard and current OKU statistics.</w:t>
      </w:r>
    </w:p>
    <w:p>
      <w:pPr>
        <w:pStyle w:val="ListBullet"/>
      </w:pPr>
      <w:r>
        <w:t>Search, create, view, update, import and soft-delete authorised OKU records.</w:t>
      </w:r>
    </w:p>
    <w:p>
      <w:pPr>
        <w:pStyle w:val="ListBullet"/>
      </w:pPr>
      <w:r>
        <w:t>CSV/XLSX import with templates, validation and duplicate detection.</w:t>
      </w:r>
    </w:p>
    <w:p>
      <w:pPr>
        <w:pStyle w:val="ListBullet"/>
      </w:pPr>
      <w:r>
        <w:t>Create/update employers and manage employment relationships.</w:t>
      </w:r>
    </w:p>
    <w:p>
      <w:pPr>
        <w:pStyle w:val="ListBullet"/>
      </w:pPr>
      <w:r>
        <w:t>View and process welfare applications and schedule reviews.</w:t>
      </w:r>
    </w:p>
    <w:p>
      <w:pPr>
        <w:pStyle w:val="ListBullet"/>
      </w:pPr>
      <w:r>
        <w:t>View employment/welfare reports and create authorised exports.</w:t>
      </w:r>
    </w:p>
    <w:p>
      <w:pPr>
        <w:pStyle w:val="ListBullet"/>
      </w:pPr>
      <w:r>
        <w:t>Review encrypted identity submissions and approve, reject or request resubmission.</w:t>
      </w:r>
    </w:p>
    <w:p>
      <w:pPr>
        <w:pStyle w:val="ListBullet"/>
      </w:pPr>
      <w:r>
        <w:t>Restore deleted records and access sensitive data only with explicit permission.</w:t>
      </w:r>
    </w:p>
    <w:p>
      <w:pPr>
        <w:pStyle w:val="Heading1"/>
      </w:pPr>
      <w:r>
        <w:t>5. OKU Profile Management</w:t>
      </w:r>
    </w:p>
    <w:p>
      <w:pPr>
        <w:pStyle w:val="ListBullet"/>
      </w:pPr>
      <w:r>
        <w:t>Identity and demographic fields: name, IC, gender, age, marital status, address and contact details.</w:t>
      </w:r>
    </w:p>
    <w:p>
      <w:pPr>
        <w:pStyle w:val="ListBullet"/>
      </w:pPr>
      <w:r>
        <w:t>OKU information: card number, category, verification status/notes and active status.</w:t>
      </w:r>
    </w:p>
    <w:p>
      <w:pPr>
        <w:pStyle w:val="ListBullet"/>
      </w:pPr>
      <w:r>
        <w:t>Education, employment sector/status, assistance, skills, career summary and availability.</w:t>
      </w:r>
    </w:p>
    <w:p>
      <w:pPr>
        <w:pStyle w:val="ListBullet"/>
      </w:pPr>
      <w:r>
        <w:t>Connectivity, emergency contact, photograph, OKU card image and résumé.</w:t>
      </w:r>
    </w:p>
    <w:p>
      <w:pPr>
        <w:pStyle w:val="ListBullet"/>
      </w:pPr>
      <w:r>
        <w:t>Search, filters, sorting, pagination, profile completeness and quarterly confirmation.</w:t>
      </w:r>
    </w:p>
    <w:p>
      <w:pPr>
        <w:pStyle w:val="ListBullet"/>
      </w:pPr>
      <w:r>
        <w:t>Duplicate prevention, validation, audit history, soft deletion, restoration and controlled permanent deletion.</w:t>
      </w:r>
    </w:p>
    <w:p>
      <w:pPr>
        <w:pStyle w:val="Heading1"/>
      </w:pPr>
      <w:r>
        <w:t>6. Identity Verification</w:t>
      </w:r>
    </w:p>
    <w:p>
      <w:pPr>
        <w:pStyle w:val="ListBullet"/>
      </w:pPr>
      <w:r>
        <w:t>Consent-based, expiring verification sessions.</w:t>
      </w:r>
    </w:p>
    <w:p>
      <w:pPr>
        <w:pStyle w:val="ListBullet"/>
      </w:pPr>
      <w:r>
        <w:t>Upload slots for MyKad and OKU card front/back images.</w:t>
      </w:r>
    </w:p>
    <w:p>
      <w:pPr>
        <w:pStyle w:val="ListBullet"/>
      </w:pPr>
      <w:r>
        <w:t>MIME, signature, size, decoding, dimension and image-quality validation.</w:t>
      </w:r>
    </w:p>
    <w:p>
      <w:pPr>
        <w:pStyle w:val="ListBullet"/>
      </w:pPr>
      <w:r>
        <w:t>PDF/unsupported-file rejection, re-encoding to remove metadata and encrypted private storage with random filenames.</w:t>
      </w:r>
    </w:p>
    <w:p>
      <w:pPr>
        <w:pStyle w:val="ListBullet"/>
      </w:pPr>
      <w:r>
        <w:t>Quality scoring, lighting/glare/boundary checks and duplicate-side detection.</w:t>
      </w:r>
    </w:p>
    <w:p>
      <w:pPr>
        <w:pStyle w:val="ListBullet"/>
      </w:pPr>
      <w:r>
        <w:t>Masked MyKad responses, resubmission, manual review and audited JKM decisions.</w:t>
      </w:r>
    </w:p>
    <w:p>
      <w:pPr>
        <w:pStyle w:val="ListBullet"/>
      </w:pPr>
      <w:r>
        <w:t>Scheduled deletion of expired identity documents.</w:t>
      </w:r>
    </w:p>
    <w:p>
      <w:pPr>
        <w:pStyle w:val="ListBullet"/>
      </w:pPr>
      <w:r>
        <w:t>Browser-provided OCR/QR values are untrusted and cannot verify an account; authorised review/provider approval is required.</w:t>
      </w:r>
    </w:p>
    <w:p>
      <w:pPr>
        <w:pStyle w:val="Heading1"/>
      </w:pPr>
      <w:r>
        <w:t>7. Career Profile and Quarterly Review</w:t>
      </w:r>
    </w:p>
    <w:p>
      <w:pPr>
        <w:pStyle w:val="ListBullet"/>
      </w:pPr>
      <w:r>
        <w:t>View and update personal, contact, education, employment and career information.</w:t>
      </w:r>
    </w:p>
    <w:p>
      <w:pPr>
        <w:pStyle w:val="ListBullet"/>
      </w:pPr>
      <w:r>
        <w:t>Maintain career summary, skills and work availability.</w:t>
      </w:r>
    </w:p>
    <w:p>
      <w:pPr>
        <w:pStyle w:val="ListBullet"/>
      </w:pPr>
      <w:r>
        <w:t>Upload/view authorised OKU card and résumé documents.</w:t>
      </w:r>
    </w:p>
    <w:p>
      <w:pPr>
        <w:pStyle w:val="ListBullet"/>
      </w:pPr>
      <w:r>
        <w:t>Quarterly confirmation of current information and restriction of overdue protected workflows.</w:t>
      </w:r>
    </w:p>
    <w:p>
      <w:pPr>
        <w:pStyle w:val="Heading1"/>
      </w:pPr>
      <w:r>
        <w:t>8. Employer Management</w:t>
      </w:r>
    </w:p>
    <w:p>
      <w:pPr>
        <w:pStyle w:val="ListBullet"/>
      </w:pPr>
      <w:r>
        <w:t>Create, view, edit, search, filter, activate/deactivate and soft-delete employer profiles.</w:t>
      </w:r>
    </w:p>
    <w:p>
      <w:pPr>
        <w:pStyle w:val="ListBullet"/>
      </w:pPr>
      <w:r>
        <w:t>Store unique registration number, company name, sector, address, contact, website and description.</w:t>
      </w:r>
    </w:p>
    <w:p>
      <w:pPr>
        <w:pStyle w:val="ListBullet"/>
      </w:pPr>
      <w:r>
        <w:t>Record employee count and OKU quota availability.</w:t>
      </w:r>
    </w:p>
    <w:p>
      <w:pPr>
        <w:pStyle w:val="ListBullet"/>
      </w:pPr>
      <w:r>
        <w:t>View associated jobs and authorised linked employees.</w:t>
      </w:r>
    </w:p>
    <w:p>
      <w:pPr>
        <w:pStyle w:val="ListBullet"/>
      </w:pPr>
      <w:r>
        <w:t>Server-side ownership checks prevent access to unrelated employer records.</w:t>
      </w:r>
    </w:p>
    <w:p>
      <w:pPr>
        <w:pStyle w:val="ListBullet"/>
      </w:pPr>
      <w:r>
        <w:t>OKU users see only employers connected through an authorised employment relationship.</w:t>
      </w:r>
    </w:p>
    <w:p>
      <w:pPr>
        <w:pStyle w:val="Heading1"/>
      </w:pPr>
      <w:r>
        <w:t>9. Job Management</w:t>
      </w:r>
    </w:p>
    <w:p>
      <w:pPr>
        <w:pStyle w:val="ListBullet"/>
      </w:pPr>
      <w:r>
        <w:t>Create, edit, activate/deactivate and delete authorised job opportunities.</w:t>
      </w:r>
    </w:p>
    <w:p>
      <w:pPr>
        <w:pStyle w:val="ListBullet"/>
      </w:pPr>
      <w:r>
        <w:t>Store title, description, requirements, responsibilities, suitable OKU category, salary range and location.</w:t>
      </w:r>
    </w:p>
    <w:p>
      <w:pPr>
        <w:pStyle w:val="ListBullet"/>
      </w:pPr>
      <w:r>
        <w:t>Store working hours, employment type and application deadline.</w:t>
      </w:r>
    </w:p>
    <w:p>
      <w:pPr>
        <w:pStyle w:val="ListBullet"/>
      </w:pPr>
      <w:r>
        <w:t>Track job views and application/interest totals.</w:t>
      </w:r>
    </w:p>
    <w:p>
      <w:pPr>
        <w:pStyle w:val="ListBullet"/>
      </w:pPr>
      <w:r>
        <w:t>Employers cannot modify or delete another employer’s jobs.</w:t>
      </w:r>
    </w:p>
    <w:p>
      <w:pPr>
        <w:pStyle w:val="Heading1"/>
      </w:pPr>
      <w:r>
        <w:t>10. Job Directory and Matching</w:t>
      </w:r>
    </w:p>
    <w:p>
      <w:pPr>
        <w:pStyle w:val="ListBullet"/>
      </w:pPr>
      <w:r>
        <w:t>Browse, search, sort and paginate active, non-expired jobs.</w:t>
      </w:r>
    </w:p>
    <w:p>
      <w:pPr>
        <w:pStyle w:val="ListBullet"/>
      </w:pPr>
      <w:r>
        <w:t>Filter by suitable category, location, employment type and salary range.</w:t>
      </w:r>
    </w:p>
    <w:p>
      <w:pPr>
        <w:pStyle w:val="ListBullet"/>
      </w:pPr>
      <w:r>
        <w:t>View employer information, matching jobs, recommendations and matching scores.</w:t>
      </w:r>
    </w:p>
    <w:p>
      <w:pPr>
        <w:pStyle w:val="ListBullet"/>
      </w:pPr>
      <w:r>
        <w:t>Express interest once per job and view job-interest statistics.</w:t>
      </w:r>
    </w:p>
    <w:p>
      <w:pPr>
        <w:pStyle w:val="ListBullet"/>
      </w:pPr>
      <w:r>
        <w:t>Matching is a prototype recommendation and never an employment decision.</w:t>
      </w:r>
    </w:p>
    <w:p>
      <w:pPr>
        <w:pStyle w:val="Heading1"/>
      </w:pPr>
      <w:r>
        <w:t>11. Employment Relationships</w:t>
      </w:r>
    </w:p>
    <w:p>
      <w:pPr>
        <w:pStyle w:val="ListBullet"/>
      </w:pPr>
      <w:r>
        <w:t>Link one OKU user, employer and optional job in an employment record.</w:t>
      </w:r>
    </w:p>
    <w:p>
      <w:pPr>
        <w:pStyle w:val="ListBullet"/>
      </w:pPr>
      <w:r>
        <w:t>Record job title, department, type, dates, status, supervisor, encrypted salary, verification and notes.</w:t>
      </w:r>
    </w:p>
    <w:p>
      <w:pPr>
        <w:pStyle w:val="ListBullet"/>
      </w:pPr>
      <w:r>
        <w:t>Create, view, edit, filter, soft-delete and restore employment history.</w:t>
      </w:r>
    </w:p>
    <w:p>
      <w:pPr>
        <w:pStyle w:val="ListBullet"/>
      </w:pPr>
      <w:r>
        <w:t>Employers are restricted to their organisation; OKU users are restricted to their own records.</w:t>
      </w:r>
    </w:p>
    <w:p>
      <w:pPr>
        <w:pStyle w:val="ListBullet"/>
      </w:pPr>
      <w:r>
        <w:t>Coworker IC and salary information is excluded from OKU-user responses.</w:t>
      </w:r>
    </w:p>
    <w:p>
      <w:pPr>
        <w:pStyle w:val="Heading1"/>
      </w:pPr>
      <w:r>
        <w:t>12. Welfare Applications</w:t>
      </w:r>
    </w:p>
    <w:p>
      <w:pPr>
        <w:pStyle w:val="ListBullet"/>
      </w:pPr>
      <w:r>
        <w:t>OKU users submit and view welfare applications for their linked profile.</w:t>
      </w:r>
    </w:p>
    <w:p>
      <w:pPr>
        <w:pStyle w:val="ListBullet"/>
      </w:pPr>
      <w:r>
        <w:t>Track application type, details, status, rejection reason, review date and next review.</w:t>
      </w:r>
    </w:p>
    <w:p>
      <w:pPr>
        <w:pStyle w:val="ListBullet"/>
      </w:pPr>
      <w:r>
        <w:t>JKM officers filter applications, update Pending/Under Review/Approved/Rejected status and schedule reviews.</w:t>
      </w:r>
    </w:p>
    <w:p>
      <w:pPr>
        <w:pStyle w:val="ListBullet"/>
      </w:pPr>
      <w:r>
        <w:t>Record review notes and monitor overdue reviews.</w:t>
      </w:r>
    </w:p>
    <w:p>
      <w:pPr>
        <w:pStyle w:val="ListBullet"/>
      </w:pPr>
      <w:r>
        <w:t>Access is limited to the applicant and authorised JKM roles.</w:t>
      </w:r>
    </w:p>
    <w:p>
      <w:pPr>
        <w:pStyle w:val="Heading1"/>
      </w:pPr>
      <w:r>
        <w:t>13. Reports and Statistics</w:t>
      </w:r>
    </w:p>
    <w:p>
      <w:pPr>
        <w:pStyle w:val="ListBullet"/>
      </w:pPr>
      <w:r>
        <w:t>Employment totals, status counts, employment rate, active employment and category breakdowns.</w:t>
      </w:r>
    </w:p>
    <w:p>
      <w:pPr>
        <w:pStyle w:val="ListBullet"/>
      </w:pPr>
      <w:r>
        <w:t>Gender, age group and monthly registration statistics.</w:t>
      </w:r>
    </w:p>
    <w:p>
      <w:pPr>
        <w:pStyle w:val="ListBullet"/>
      </w:pPr>
      <w:r>
        <w:t>Welfare status, approval rate, application type, average processing time and overdue review statistics.</w:t>
      </w:r>
    </w:p>
    <w:p>
      <w:pPr>
        <w:pStyle w:val="ListBullet"/>
      </w:pPr>
      <w:r>
        <w:t>Date, category, gender, age, welfare type and status filters with honest empty states.</w:t>
      </w:r>
    </w:p>
    <w:p>
      <w:pPr>
        <w:pStyle w:val="Heading1"/>
      </w:pPr>
      <w:r>
        <w:t>14. Secure Exports</w:t>
      </w:r>
    </w:p>
    <w:p>
      <w:pPr>
        <w:pStyle w:val="ListBullet"/>
      </w:pPr>
      <w:r>
        <w:t>CSV, XLSX and PDF exports for authorised OKU, employer, employment and statistical reports.</w:t>
      </w:r>
    </w:p>
    <w:p>
      <w:pPr>
        <w:pStyle w:val="ListBullet"/>
      </w:pPr>
      <w:r>
        <w:t>Language selection plus original, translated or dual-content output.</w:t>
      </w:r>
    </w:p>
    <w:p>
      <w:pPr>
        <w:pStyle w:val="ListBullet"/>
      </w:pPr>
      <w:r>
        <w:t>Purpose, field and filter recording; MyKad masking by default and exclusion of identity documents.</w:t>
      </w:r>
    </w:p>
    <w:p>
      <w:pPr>
        <w:pStyle w:val="ListBullet"/>
      </w:pPr>
      <w:r>
        <w:t>Sensitive-column allowlists and explicit permission checks.</w:t>
      </w:r>
    </w:p>
    <w:p>
      <w:pPr>
        <w:pStyle w:val="ListBullet"/>
      </w:pPr>
      <w:r>
        <w:t>Private storage, random filenames, signed expiring links, audit records and automatic deletion.</w:t>
      </w:r>
    </w:p>
    <w:p>
      <w:pPr>
        <w:pStyle w:val="ListBullet"/>
      </w:pPr>
      <w:r>
        <w:t>PDF metadata, report reference, page information and confidentiality markings.</w:t>
      </w:r>
    </w:p>
    <w:p>
      <w:pPr>
        <w:pStyle w:val="Heading1"/>
      </w:pPr>
      <w:r>
        <w:t>15. Multilingual Support</w:t>
      </w:r>
    </w:p>
    <w:p>
      <w:pPr>
        <w:pStyle w:val="ListBullet"/>
      </w:pPr>
      <w:r>
        <w:t>Bahasa Melayu, English and Simplified Chinese interface catalogues.</w:t>
      </w:r>
    </w:p>
    <w:p>
      <w:pPr>
        <w:pStyle w:val="ListBullet"/>
      </w:pPr>
      <w:r>
        <w:t>Saved user language preference applied after login.</w:t>
      </w:r>
    </w:p>
    <w:p>
      <w:pPr>
        <w:pStyle w:val="ListBullet"/>
      </w:pPr>
      <w:r>
        <w:t>Original user content retained with authorised translations stored separately.</w:t>
      </w:r>
    </w:p>
    <w:p>
      <w:pPr>
        <w:pStyle w:val="ListBullet"/>
      </w:pPr>
      <w:r>
        <w:t>Translation/provider availability status and fallback to original content.</w:t>
      </w:r>
    </w:p>
    <w:p>
      <w:pPr>
        <w:pStyle w:val="ListBullet"/>
      </w:pPr>
      <w:r>
        <w:t>Official identifiers such as MyKad numbers are excluded from translation.</w:t>
      </w:r>
    </w:p>
    <w:p>
      <w:pPr>
        <w:pStyle w:val="ListBullet"/>
      </w:pPr>
      <w:r>
        <w:t>Multilingual PDF, CSV and XLSX output.</w:t>
      </w:r>
    </w:p>
    <w:p>
      <w:pPr>
        <w:pStyle w:val="Heading1"/>
      </w:pPr>
      <w:r>
        <w:t>16. PWA and Mobile Functions</w:t>
      </w:r>
    </w:p>
    <w:p>
      <w:pPr>
        <w:pStyle w:val="ListBullet"/>
      </w:pPr>
      <w:r>
        <w:t>Installable on Android, iPhone/iPad and supported desktop browsers.</w:t>
      </w:r>
    </w:p>
    <w:p>
      <w:pPr>
        <w:pStyle w:val="ListBullet"/>
      </w:pPr>
      <w:r>
        <w:t>Manifest, application icons, maskable icon and standalone display.</w:t>
      </w:r>
    </w:p>
    <w:p>
      <w:pPr>
        <w:pStyle w:val="ListBullet"/>
      </w:pPr>
      <w:r>
        <w:t>Responsive sidebar and role-specific standalone bottom navigation.</w:t>
      </w:r>
    </w:p>
    <w:p>
      <w:pPr>
        <w:pStyle w:val="ListBullet"/>
      </w:pPr>
      <w:r>
        <w:t>Offline information page, connection status notice and PWA onboarding guideline.</w:t>
      </w:r>
    </w:p>
    <w:p>
      <w:pPr>
        <w:pStyle w:val="ListBullet"/>
      </w:pPr>
      <w:r>
        <w:t>Static asset caching and automatic removal of old cache versions.</w:t>
      </w:r>
    </w:p>
    <w:p>
      <w:pPr>
        <w:pStyle w:val="ListBullet"/>
      </w:pPr>
      <w:r>
        <w:t>Authenticated pages and API responses remain network-only and are not cached offline.</w:t>
      </w:r>
    </w:p>
    <w:p>
      <w:pPr>
        <w:pStyle w:val="ListBullet"/>
      </w:pPr>
      <w:r>
        <w:t>PWA and website share the secure Laravel session.</w:t>
      </w:r>
    </w:p>
    <w:p>
      <w:pPr>
        <w:pStyle w:val="Heading1"/>
      </w:pPr>
      <w:r>
        <w:t>17. Accessibility</w:t>
      </w:r>
    </w:p>
    <w:p>
      <w:pPr>
        <w:pStyle w:val="ListBullet"/>
      </w:pPr>
      <w:r>
        <w:t>Responsive layouts, keyboard navigation, visible focus, persistent labels and associated errors.</w:t>
      </w:r>
    </w:p>
    <w:p>
      <w:pPr>
        <w:pStyle w:val="ListBullet"/>
      </w:pPr>
      <w:r>
        <w:t>Multiple text-size levels, high contrast and large touch targets.</w:t>
      </w:r>
    </w:p>
    <w:p>
      <w:pPr>
        <w:pStyle w:val="ListBullet"/>
      </w:pPr>
      <w:r>
        <w:t>Screen-reader labels, semantic structure and status announcements.</w:t>
      </w:r>
    </w:p>
    <w:p>
      <w:pPr>
        <w:pStyle w:val="ListBullet"/>
      </w:pPr>
      <w:r>
        <w:t>Password visibility control and information not communicated by colour alone.</w:t>
      </w:r>
    </w:p>
    <w:p>
      <w:pPr>
        <w:pStyle w:val="ListBullet"/>
      </w:pPr>
      <w:r>
        <w:t>Print-specific report behaviour.</w:t>
      </w:r>
    </w:p>
    <w:p>
      <w:pPr>
        <w:pStyle w:val="Heading1"/>
      </w:pPr>
      <w:r>
        <w:t>18. Security Controls</w:t>
      </w:r>
    </w:p>
    <w:p>
      <w:pPr>
        <w:pStyle w:val="ListBullet"/>
      </w:pPr>
      <w:r>
        <w:t>Password hashing, CSRF, server-side validation and parameterised database access.</w:t>
      </w:r>
    </w:p>
    <w:p>
      <w:pPr>
        <w:pStyle w:val="ListBullet"/>
      </w:pPr>
      <w:r>
        <w:t>Authentication middleware, role permissions and record-level ownership checks.</w:t>
      </w:r>
    </w:p>
    <w:p>
      <w:pPr>
        <w:pStyle w:val="ListBullet"/>
      </w:pPr>
      <w:r>
        <w:t>Login throttling, session regeneration and active-account enforcement.</w:t>
      </w:r>
    </w:p>
    <w:p>
      <w:pPr>
        <w:pStyle w:val="ListBullet"/>
      </w:pPr>
      <w:r>
        <w:t>Private storage, encrypted identity images and encrypted salary values.</w:t>
      </w:r>
    </w:p>
    <w:p>
      <w:pPr>
        <w:pStyle w:val="ListBullet"/>
      </w:pPr>
      <w:r>
        <w:t>MyKad masking, signed expiring downloads and upload signature validation.</w:t>
      </w:r>
    </w:p>
    <w:p>
      <w:pPr>
        <w:pStyle w:val="ListBullet"/>
      </w:pPr>
      <w:r>
        <w:t>Sensitive export restrictions, reauthentication for permanent deletion and audit logging.</w:t>
      </w:r>
    </w:p>
    <w:p>
      <w:pPr>
        <w:pStyle w:val="ListBullet"/>
      </w:pPr>
      <w:r>
        <w:t>Dependency security audits and regression tests for confirmed attack paths.</w:t>
      </w:r>
    </w:p>
    <w:p>
      <w:pPr>
        <w:pStyle w:val="Heading1"/>
      </w:pPr>
      <w:r>
        <w:t>19. Audit and Record Lifecycle</w:t>
      </w:r>
    </w:p>
    <w:p>
      <w:pPr>
        <w:pStyle w:val="ListBullet"/>
      </w:pPr>
      <w:r>
        <w:t>Activity, actor, subject, IP and user-agent recording.</w:t>
      </w:r>
    </w:p>
    <w:p>
      <w:pPr>
        <w:pStyle w:val="ListBullet"/>
      </w:pPr>
      <w:r>
        <w:t>Before/after audit data for managed records.</w:t>
      </w:r>
    </w:p>
    <w:p>
      <w:pPr>
        <w:pStyle w:val="ListBullet"/>
      </w:pPr>
      <w:r>
        <w:t>Identity-document access, manual-review decision and export audit logging.</w:t>
      </w:r>
    </w:p>
    <w:p>
      <w:pPr>
        <w:pStyle w:val="ListBullet"/>
      </w:pPr>
      <w:r>
        <w:t>Soft deletion with reason and typed confirmation.</w:t>
      </w:r>
    </w:p>
    <w:p>
      <w:pPr>
        <w:pStyle w:val="ListBullet"/>
      </w:pPr>
      <w:r>
        <w:t>Dependency validation, restoration history and password-confirmed permanent deletion.</w:t>
      </w:r>
    </w:p>
    <w:p>
      <w:pPr>
        <w:pStyle w:val="ListBullet"/>
      </w:pPr>
      <w:r>
        <w:t>Scheduled cleanup of expired sensitive files.</w:t>
      </w:r>
    </w:p>
    <w:p>
      <w:pPr>
        <w:pStyle w:val="Heading1"/>
      </w:pPr>
      <w:r>
        <w:t>20. Administration and Operations</w:t>
      </w:r>
    </w:p>
    <w:p>
      <w:pPr>
        <w:pStyle w:val="ListBullet"/>
      </w:pPr>
      <w:r>
        <w:t>Laravel health endpoint, migrations and MySQL/MariaDB support.</w:t>
      </w:r>
    </w:p>
    <w:p>
      <w:pPr>
        <w:pStyle w:val="ListBullet"/>
      </w:pPr>
      <w:r>
        <w:t>Queue and scheduler configuration.</w:t>
      </w:r>
    </w:p>
    <w:p>
      <w:pPr>
        <w:pStyle w:val="ListBullet"/>
      </w:pPr>
      <w:r>
        <w:t>Identity-document and export cleanup commands.</w:t>
      </w:r>
    </w:p>
    <w:p>
      <w:pPr>
        <w:pStyle w:val="ListBullet"/>
      </w:pPr>
      <w:r>
        <w:t>Production frontend build, deployment checklist and smoke tests.</w:t>
      </w:r>
    </w:p>
    <w:p>
      <w:pPr>
        <w:pStyle w:val="ListBullet"/>
      </w:pPr>
      <w:r>
        <w:t>Backup/restore SOP, UAT checklist, user guide and system documentation.</w:t>
      </w:r>
    </w:p>
    <w:p>
      <w:pPr>
        <w:pStyle w:val="ListBullet"/>
      </w:pPr>
      <w:r>
        <w:t>Automated feature/security tests and dependency audits.</w:t>
      </w:r>
    </w:p>
    <w:p>
      <w:pPr>
        <w:pStyle w:val="Heading1"/>
      </w:pPr>
      <w:r>
        <w:t>Planned but Not Implemented</w:t>
      </w:r>
    </w:p>
    <w:p>
      <w:pPr>
        <w:pStyle w:val="ListBullet"/>
      </w:pPr>
      <w:r>
        <w:t>Forgot-password email reset and real email verification.</w:t>
      </w:r>
    </w:p>
    <w:p>
      <w:pPr>
        <w:pStyle w:val="ListBullet"/>
      </w:pPr>
      <w:r>
        <w:t>One-time SMS recovery after provider, privacy and cost approval.</w:t>
      </w:r>
    </w:p>
    <w:p>
      <w:pPr>
        <w:pStyle w:val="ListBullet"/>
      </w:pPr>
      <w:r>
        <w:t>Passkey/device-biometric authentication and trusted-device management.</w:t>
      </w:r>
    </w:p>
    <w:p>
      <w:pPr>
        <w:pStyle w:val="ListBullet"/>
      </w:pPr>
      <w:r>
        <w:t>Controlled JKM-assisted account recovery.</w:t>
      </w:r>
    </w:p>
    <w:p>
      <w:pPr>
        <w:pStyle w:val="ListBullet"/>
      </w:pPr>
      <w:r>
        <w:t>Server-side, email and push notifications with automated reminders.</w:t>
      </w:r>
    </w:p>
    <w:p>
      <w:pPr>
        <w:pStyle w:val="ListBullet"/>
      </w:pPr>
      <w:r>
        <w:t>Authorised external JKM/SMOKU verification integration.</w:t>
      </w:r>
    </w:p>
    <w:p>
      <w:pPr>
        <w:pStyle w:val="ListBullet"/>
      </w:pPr>
      <w:r>
        <w:t>Family Member and read-only Viewer roles.</w:t>
      </w:r>
    </w:p>
    <w:p>
      <w:pPr>
        <w:pStyle w:val="ListBullet"/>
      </w:pPr>
      <w:r>
        <w:t>Read Aloud, Easy Language and the full accessibility assistant.</w:t>
      </w:r>
    </w:p>
    <w:p>
      <w:pPr>
        <w:pStyle w:val="ListBullet"/>
      </w:pPr>
      <w:r>
        <w:t>Independent penetration-testing certification.</w:t>
      </w:r>
    </w:p>
    <w:p>
      <w:pPr>
        <w:pStyle w:val="ListBullet"/>
      </w:pPr>
      <w:r>
        <w:t>Formal production monitoring and incident-response integration.</w:t>
      </w:r>
    </w:p>
    <w:p>
      <w:pPr>
        <w:pStyle w:val="Heading1"/>
      </w:pPr>
      <w:r>
        <w:t>Release Note</w:t>
      </w:r>
    </w:p>
    <w:p>
      <w:r>
        <w:t>This document describes the testing release. Production use with real sensitive OKU data remains subject to deployment verification, authentication recovery, privacy approval, backup restoration testing, independent security assessment, accessibility/UAT and formal JKM/client acceptance.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MyOKUcare testing release • 27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MyOKUcare | Complete Function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