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DOM and Events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Front-End Test Automation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module @ SoftUni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text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values from these text fields and display the result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and JavaScript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above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the following functionality: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numbers,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second number from the first one and then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id="result"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be able to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2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inputs, not only the ones given in the example.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1" w:dyaOrig="3826">
          <v:rect xmlns:o="urn:schemas-microsoft-com:office:office" xmlns:v="urn:schemas-microsoft-com:vml" id="rectole0000000000" style="width:334.050000pt;height:191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attributes on them.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object w:dxaOrig="11865" w:dyaOrig="2186">
          <v:rect xmlns:o="urn:schemas-microsoft-com:office:office" xmlns:v="urn:schemas-microsoft-com:vml" id="rectole0000000001" style="width:593.250000pt;height:109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take the numbers directly from the input field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getElementById()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function. After we have taken the elements from the DOM, it's time to do the actual work. We get the values of the two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one would expect, the type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need to use a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08" w:dyaOrig="971">
          <v:rect xmlns:o="urn:schemas-microsoft-com:office:office" xmlns:v="urn:schemas-microsoft-com:vml" id="rectole0000000002" style="width:525.400000pt;height:48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that's left for you to do is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Pascal or Camel Case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input and transforms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type required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the text that you need to modify depending on the second parameter. The words in it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either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In case of different input,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button is clicked, the function should convert the first string to either of the cases.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consist of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 you have modified. Once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done, you should set it as HTML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more information, see the examples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5102"/>
        <w:gridCol w:w="3969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"this is an example", "Camel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thisIsAnExample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"secOND eXamPLE", "Pascal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"Invalid Input", "Another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take the two values from the input fields: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51" w:dyaOrig="789">
          <v:rect xmlns:o="urn:schemas-microsoft-com:office:office" xmlns:v="urn:schemas-microsoft-com:vml" id="rectole0000000003" style="width:537.550000pt;height:39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write a function that generates the result: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convert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to 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the command, make the input 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1399" w:dyaOrig="5000">
          <v:rect xmlns:o="urn:schemas-microsoft-com:office:office" xmlns:v="urn:schemas-microsoft-com:vml" id="rectole0000000004" style="width:569.950000pt;height:250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Accordion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show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information. By clicking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content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button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same link is clicked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(now reading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div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link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Link action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(you should be able to click the button an infinite amount of times).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1296">
          <v:rect xmlns:o="urn:schemas-microsoft-com:office:office" xmlns:v="urn:schemas-microsoft-com:vml" id="rectole0000000005" style="width:548.700000pt;height:64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33" w:dyaOrig="4899">
          <v:rect xmlns:o="urn:schemas-microsoft-com:office:office" xmlns:v="urn:schemas-microsoft-com:vml" id="rectole0000000006" style="width:546.650000pt;height:244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a button, you could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that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need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from it, so the correct way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getElementsByClassName("button")[0]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 will return the needed span element.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we should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 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div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 display style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with all of this,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[Less]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Search in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towns,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[Search]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Implement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items from the list which include the text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box. Also, print the number of items the current search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`${matches} matches found`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necessary to clear the results of the previous search.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in this file:</w:t>
      </w:r>
    </w:p>
    <w:tbl>
      <w:tblPr>
        <w:tblInd w:w="23" w:type="dxa"/>
      </w:tblPr>
      <w:tblGrid>
        <w:gridCol w:w="10502"/>
      </w:tblGrid>
      <w:tr>
        <w:trPr>
          <w:trHeight w:val="1" w:hRule="atLeast"/>
          <w:jc w:val="left"/>
        </w:trPr>
        <w:tc>
          <w:tcPr>
            <w:tcW w:w="10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search.js</w:t>
            </w:r>
          </w:p>
        </w:tc>
      </w:tr>
      <w:tr>
        <w:trPr>
          <w:trHeight w:val="1" w:hRule="atLeast"/>
          <w:jc w:val="left"/>
        </w:trPr>
        <w:tc>
          <w:tcPr>
            <w:tcW w:w="10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search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12" w:dyaOrig="7005">
          <v:rect xmlns:o="urn:schemas-microsoft-com:office:office" xmlns:v="urn:schemas-microsoft-com:vml" id="rectole0000000007" style="width:215.600000pt;height:350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4231" w:dyaOrig="7005">
          <v:rect xmlns:o="urn:schemas-microsoft-com:office:office" xmlns:v="urn:schemas-microsoft-com:vml" id="rectole0000000008" style="width:211.550000pt;height:350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strings. For each string,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it. Each paragraph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display:none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paragraph. 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element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6" w:dyaOrig="5507">
          <v:rect xmlns:o="urn:schemas-microsoft-com:office:office" xmlns:v="urn:schemas-microsoft-com:vml" id="rectole0000000009" style="width:273.300000pt;height:275.3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567" w:dyaOrig="5507">
          <v:rect xmlns:o="urn:schemas-microsoft-com:office:office" xmlns:v="urn:schemas-microsoft-com:vml" id="rectole0000000010" style="width:278.350000pt;height:275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time units. Your task is to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 listener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[CONVERT]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 units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in the input fields.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6438">
          <v:rect xmlns:o="urn:schemas-microsoft-com:office:office" xmlns:v="urn:schemas-microsoft-com:vml" id="rectole0000000011" style="width:465.700000pt;height:321.9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7228">
          <v:rect xmlns:o="urn:schemas-microsoft-com:office:office" xmlns:v="urn:schemas-microsoft-com:vml" id="rectole0000000012" style="width:465.700000pt;height:361.4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is equal to 24 hours/1440 minutes/86400 seconds. Whichever button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depending on the added value on the left. (For example, if we write 48 hours and click convert the days, the field value should change to 2).</w:t>
      </w:r>
    </w:p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Locked Profile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additional information about users.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08" w:dyaOrig="4393">
          <v:rect xmlns:o="urn:schemas-microsoft-com:office:office" xmlns:v="urn:schemas-microsoft-com:vml" id="rectole0000000013" style="width:525.400000pt;height:219.6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one of the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div should be shown, only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is not 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If the current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should happen.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306" w:dyaOrig="5507">
          <v:rect xmlns:o="urn:schemas-microsoft-com:office:office" xmlns:v="urn:schemas-microsoft-com:vml" id="rectole0000000014" style="width:515.300000pt;height:275.3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 is displayed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when the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click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button, the new fields must hide again.</w:t>
      </w: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Dropdown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take values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"newItemValue"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should create and append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menu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93" w:dyaOrig="2874">
          <v:rect xmlns:o="urn:schemas-microsoft-com:office:office" xmlns:v="urn:schemas-microsoft-com:vml" id="rectole0000000015" style="width:629.650000pt;height:143.7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that, you should 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and set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newly taken ones. 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done all of that,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newly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 with id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"menu"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fields.</w:t>
      </w: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Encode and Decode Messages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encodes and decodes some messages which travel to the network.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536" w:dyaOrig="6296">
          <v:rect xmlns:o="urn:schemas-microsoft-com:office:office" xmlns:v="urn:schemas-microsoft-com:vml" id="rectole0000000016" style="width:476.800000pt;height:314.8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should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 the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 the received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it (display 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you should get the given message from the first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 get the current message, you should encode it as follows: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single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that message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encoded message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969" w:dyaOrig="5750">
          <v:rect xmlns:o="urn:schemas-microsoft-com:office:office" xmlns:v="urn:schemas-microsoft-com:vml" id="rectole0000000017" style="width:448.450000pt;height:287.5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clicking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 should be: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030" w:dyaOrig="5770">
          <v:rect xmlns:o="urn:schemas-microsoft-com:office:office" xmlns:v="urn:schemas-microsoft-com:vml" id="rectole0000000018" style="width:451.500000pt;height:288.5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Decode and read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clicked. You need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encoding: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decoded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make it readable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19" w:dyaOrig="6175">
          <v:rect xmlns:o="urn:schemas-microsoft-com:office:office" xmlns:v="urn:schemas-microsoft-com:vml" id="rectole0000000019" style="width:490.950000pt;height:308.7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keepNext w:val="true"/>
        <w:keepLines w:val="true"/>
        <w:numPr>
          <w:ilvl w:val="0"/>
          <w:numId w:val="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furniture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object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Generate]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 is 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row to the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piece of furniture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(code example below).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get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checkboxes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that are marked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show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 textbox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piece of furniture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were 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"Bought furniture: {furniture1}, {furniture2}…"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print the total price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price: {totalPrice}"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(formatted to the second decimal point). Finally, print the average decoration factor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decoration factor: {decFactor}"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Example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[{"name": "Sofa", "img": "</w:t>
      </w:r>
      <w:hyperlink xmlns:r="http://schemas.openxmlformats.org/officeDocument/2006/relationships" r:id="docRId41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https://res.cloudinary.com/maisonsdumonde/image/upload/q_auto,f_auto/w_200/img/grey-3-seater-sofa-bed-200-13-0-175521_9.jpg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"price": 150, "decFactor": 1.2}]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9768" w:dyaOrig="7248">
          <v:rect xmlns:o="urn:schemas-microsoft-com:office:office" xmlns:v="urn:schemas-microsoft-com:vml" id="rectole0000000020" style="width:488.400000pt;height:362.4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2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7">
    <w:abstractNumId w:val="78"/>
  </w:num>
  <w:num w:numId="12">
    <w:abstractNumId w:val="72"/>
  </w:num>
  <w:num w:numId="14">
    <w:abstractNumId w:val="66"/>
  </w:num>
  <w:num w:numId="29">
    <w:abstractNumId w:val="60"/>
  </w:num>
  <w:num w:numId="31">
    <w:abstractNumId w:val="54"/>
  </w:num>
  <w:num w:numId="36">
    <w:abstractNumId w:val="48"/>
  </w:num>
  <w:num w:numId="47">
    <w:abstractNumId w:val="42"/>
  </w:num>
  <w:num w:numId="52">
    <w:abstractNumId w:val="36"/>
  </w:num>
  <w:num w:numId="56">
    <w:abstractNumId w:val="30"/>
  </w:num>
  <w:num w:numId="60">
    <w:abstractNumId w:val="24"/>
  </w:num>
  <w:num w:numId="65">
    <w:abstractNumId w:val="18"/>
  </w:num>
  <w:num w:numId="70">
    <w:abstractNumId w:val="12"/>
  </w:num>
  <w:num w:numId="7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softuni.bg/modules/141/front-end-test-automation-may-2024/1456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media/image20.wmf" Id="docRId43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0.bin" Id="docRId42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styles.xml" Id="docRId45" Type="http://schemas.openxmlformats.org/officeDocument/2006/relationships/styles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numbering.xml" Id="docRId44" Type="http://schemas.openxmlformats.org/officeDocument/2006/relationships/numbering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Mode="External" Target="https://res.cloudinary.com/maisonsdumonde/image/upload/q_auto,f_auto/w_200/img/grey-3-seater-sofa-bed-200-13-0-175521_9.jpg" Id="docRId41" Type="http://schemas.openxmlformats.org/officeDocument/2006/relationships/hyperlink" /><Relationship Target="media/image3.wmf" Id="docRId8" Type="http://schemas.openxmlformats.org/officeDocument/2006/relationships/image" /></Relationships>
</file>