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D9E2" w14:textId="5508B106" w:rsidR="005F7DB5" w:rsidRDefault="008D5B72" w:rsidP="005F7DB5">
      <w:pPr>
        <w:pStyle w:val="Heading1"/>
        <w:jc w:val="center"/>
        <w:rPr>
          <w:color w:val="8F400B"/>
        </w:rPr>
      </w:pPr>
      <w:bookmarkStart w:id="0" w:name="_GoBack"/>
      <w:bookmarkEnd w:id="0"/>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5019E54A" w:rsidR="008D5B72" w:rsidRDefault="00D577FF" w:rsidP="00CA49C7">
      <w:pPr>
        <w:pStyle w:val="ListParagraph"/>
      </w:pPr>
      <w:r w:rsidRPr="00D577FF">
        <w:rPr>
          <w:noProof/>
        </w:rPr>
        <w:drawing>
          <wp:inline distT="0" distB="0" distL="0" distR="0" wp14:anchorId="0C7E338F" wp14:editId="241A15EF">
            <wp:extent cx="5942965" cy="2052137"/>
            <wp:effectExtent l="0" t="0" r="63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2604" cy="2058918"/>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7C0C547B" w:rsidR="00354ADD" w:rsidRDefault="00354ADD" w:rsidP="00354ADD">
      <w:pPr>
        <w:pStyle w:val="ListParagraph"/>
        <w:numPr>
          <w:ilvl w:val="1"/>
          <w:numId w:val="9"/>
        </w:numPr>
      </w:pPr>
      <w:r w:rsidRPr="00354ADD">
        <w:t xml:space="preserve">Change the title of the web page to </w:t>
      </w:r>
      <w:r w:rsidRPr="00121904">
        <w:rPr>
          <w:b/>
        </w:rPr>
        <w:t>"</w:t>
      </w:r>
      <w:r w:rsidR="00D577FF">
        <w:rPr>
          <w:b/>
        </w:rPr>
        <w:t>Software Tech Fund</w:t>
      </w:r>
      <w:r w:rsidRPr="00121904">
        <w:rPr>
          <w:b/>
        </w:rPr>
        <w:t>"</w:t>
      </w:r>
      <w:r w:rsidRPr="00354ADD">
        <w:t>.</w:t>
      </w:r>
    </w:p>
    <w:p w14:paraId="66068736" w14:textId="3A2B1AC1" w:rsidR="00121904" w:rsidRDefault="00121904" w:rsidP="000B7E83">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t>
      </w:r>
      <w:r w:rsidR="000B7E83" w:rsidRPr="000B7E83">
        <w:t>Exam Page - First Group</w:t>
      </w:r>
      <w:r w:rsidRPr="00121904">
        <w:rPr>
          <w:b/>
        </w:rPr>
        <w:t>"</w:t>
      </w:r>
      <w:r w:rsidRPr="00121904">
        <w:t>.</w:t>
      </w:r>
    </w:p>
    <w:p w14:paraId="43EF5D81" w14:textId="1F664D59" w:rsidR="00121904" w:rsidRDefault="00121904" w:rsidP="00D577FF">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w:t>
      </w:r>
      <w:r w:rsidR="00D577FF" w:rsidRPr="00D577FF">
        <w:t xml:space="preserve">Believe in yourself, work hard, and remember that </w:t>
      </w:r>
      <w:r w:rsidR="00D577FF" w:rsidRPr="00D577FF">
        <w:rPr>
          <w:b/>
        </w:rPr>
        <w:t>success</w:t>
      </w:r>
      <w:r w:rsidR="00D577FF" w:rsidRPr="00D577FF">
        <w:t xml:space="preserve"> is not j</w:t>
      </w:r>
      <w:r w:rsidR="00D577FF">
        <w:t xml:space="preserve">ust a destination but a </w:t>
      </w:r>
      <w:r w:rsidR="00D577FF" w:rsidRPr="00D577FF">
        <w:rPr>
          <w:b/>
        </w:rPr>
        <w:t>journey</w:t>
      </w:r>
      <w:r w:rsidR="000F7A83" w:rsidRPr="00CB4065">
        <w:t>!</w:t>
      </w:r>
      <w:r w:rsidRPr="00CB4065">
        <w:t>"</w:t>
      </w:r>
      <w:r w:rsidRPr="00121904">
        <w:t>. The word</w:t>
      </w:r>
      <w:r w:rsidR="000F7A83">
        <w:t>s</w:t>
      </w:r>
      <w:r w:rsidRPr="00121904">
        <w:t xml:space="preserve"> </w:t>
      </w:r>
      <w:r w:rsidRPr="00121904">
        <w:rPr>
          <w:b/>
        </w:rPr>
        <w:t>"</w:t>
      </w:r>
      <w:r w:rsidR="00D577FF">
        <w:rPr>
          <w:b/>
        </w:rPr>
        <w:t>success</w:t>
      </w:r>
      <w:r w:rsidR="000F7A83" w:rsidRPr="00121904">
        <w:rPr>
          <w:b/>
        </w:rPr>
        <w:t>"</w:t>
      </w:r>
      <w:r w:rsidR="000F7A83">
        <w:rPr>
          <w:b/>
        </w:rPr>
        <w:t xml:space="preserve"> </w:t>
      </w:r>
      <w:r w:rsidR="000F7A83" w:rsidRPr="000F7A83">
        <w:t>and</w:t>
      </w:r>
      <w:r w:rsidR="000F7A83">
        <w:rPr>
          <w:b/>
        </w:rPr>
        <w:t xml:space="preserve"> </w:t>
      </w:r>
      <w:r w:rsidR="000F7A83" w:rsidRPr="00121904">
        <w:rPr>
          <w:b/>
        </w:rPr>
        <w:t>"</w:t>
      </w:r>
      <w:r w:rsidR="00D577FF">
        <w:rPr>
          <w:b/>
        </w:rPr>
        <w:t>journey</w:t>
      </w:r>
      <w:r w:rsidRPr="00121904">
        <w:rPr>
          <w:b/>
        </w:rPr>
        <w:t>"</w:t>
      </w:r>
      <w:r w:rsidRPr="00121904">
        <w:t xml:space="preserve"> should be </w:t>
      </w:r>
      <w:r w:rsidRPr="00121904">
        <w:rPr>
          <w:b/>
        </w:rPr>
        <w:t>bolded</w:t>
      </w:r>
      <w:r>
        <w:t xml:space="preserve">, </w:t>
      </w:r>
      <w:r w:rsidR="000F7A83">
        <w:rPr>
          <w:b/>
        </w:rPr>
        <w:t>only these two</w:t>
      </w:r>
      <w:r w:rsidRPr="00121904">
        <w:rPr>
          <w:b/>
        </w:rPr>
        <w:t xml:space="preserve"> word</w:t>
      </w:r>
      <w:r w:rsidR="000F7A83">
        <w:rPr>
          <w:b/>
        </w:rPr>
        <w:t>s</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38625663"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00D577FF">
        <w:rPr>
          <w:b/>
        </w:rPr>
        <w:t>#FAF0E4</w:t>
      </w:r>
    </w:p>
    <w:p w14:paraId="3B2F38C7" w14:textId="5E3C1C61"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00D577FF">
        <w:rPr>
          <w:b/>
        </w:rPr>
        <w:t>20</w:t>
      </w:r>
      <w:r w:rsidRPr="00121904">
        <w:rPr>
          <w:b/>
        </w:rPr>
        <w:t xml:space="preserve">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0AB79F28" w14:textId="27D75953" w:rsidR="00CA49C7" w:rsidRPr="00121904" w:rsidRDefault="00121904" w:rsidP="00AD110C">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00D577FF">
        <w:rPr>
          <w:b/>
        </w:rPr>
        <w:t>#9BCDD2</w:t>
      </w:r>
    </w:p>
    <w:p w14:paraId="761B8C92" w14:textId="714D5BFB" w:rsidR="00A2634E" w:rsidRPr="009E18F5" w:rsidRDefault="00A2634E" w:rsidP="00A2634E">
      <w:pPr>
        <w:pStyle w:val="Heading2"/>
      </w:pPr>
      <w:r w:rsidRPr="00A2634E">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lastRenderedPageBreak/>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C1176" w14:textId="77777777" w:rsidR="0022514C" w:rsidRDefault="0022514C">
      <w:pPr>
        <w:spacing w:before="0" w:after="0" w:line="240" w:lineRule="auto"/>
      </w:pPr>
      <w:r>
        <w:separator/>
      </w:r>
    </w:p>
  </w:endnote>
  <w:endnote w:type="continuationSeparator" w:id="0">
    <w:p w14:paraId="72BF063A" w14:textId="77777777" w:rsidR="0022514C" w:rsidRDefault="00225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7E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7E83">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3EE2C3"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B7E8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B7E83">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6ECF1" w14:textId="77777777" w:rsidR="0022514C" w:rsidRDefault="0022514C">
      <w:pPr>
        <w:spacing w:before="0" w:after="0" w:line="240" w:lineRule="auto"/>
      </w:pPr>
      <w:r>
        <w:separator/>
      </w:r>
    </w:p>
  </w:footnote>
  <w:footnote w:type="continuationSeparator" w:id="0">
    <w:p w14:paraId="528C8633" w14:textId="77777777" w:rsidR="0022514C" w:rsidRDefault="00225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AFD02" w14:textId="77777777" w:rsidR="008068A2" w:rsidRDefault="0022514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B5"/>
    <w:rsid w:val="00004BC0"/>
    <w:rsid w:val="00051DBA"/>
    <w:rsid w:val="000B7E83"/>
    <w:rsid w:val="000C3788"/>
    <w:rsid w:val="000E2DD6"/>
    <w:rsid w:val="000F7A83"/>
    <w:rsid w:val="00121904"/>
    <w:rsid w:val="00136C3D"/>
    <w:rsid w:val="001752C8"/>
    <w:rsid w:val="0019228F"/>
    <w:rsid w:val="001F1668"/>
    <w:rsid w:val="001F3DFA"/>
    <w:rsid w:val="00222E93"/>
    <w:rsid w:val="0022514C"/>
    <w:rsid w:val="002332F6"/>
    <w:rsid w:val="002408F9"/>
    <w:rsid w:val="002A33EC"/>
    <w:rsid w:val="002B6346"/>
    <w:rsid w:val="002D29CB"/>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D3738"/>
    <w:rsid w:val="005F5832"/>
    <w:rsid w:val="005F7DB5"/>
    <w:rsid w:val="00683A83"/>
    <w:rsid w:val="00690B1C"/>
    <w:rsid w:val="006B18D2"/>
    <w:rsid w:val="0070686B"/>
    <w:rsid w:val="007106B1"/>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AD110C"/>
    <w:rsid w:val="00B223CA"/>
    <w:rsid w:val="00B65A28"/>
    <w:rsid w:val="00B911CE"/>
    <w:rsid w:val="00BA0415"/>
    <w:rsid w:val="00BC790A"/>
    <w:rsid w:val="00BE39E8"/>
    <w:rsid w:val="00BF0CFA"/>
    <w:rsid w:val="00C2057E"/>
    <w:rsid w:val="00C3327C"/>
    <w:rsid w:val="00C33975"/>
    <w:rsid w:val="00C51564"/>
    <w:rsid w:val="00C53413"/>
    <w:rsid w:val="00C5540E"/>
    <w:rsid w:val="00C56BC3"/>
    <w:rsid w:val="00C769A5"/>
    <w:rsid w:val="00C919E7"/>
    <w:rsid w:val="00CA29D3"/>
    <w:rsid w:val="00CA49C7"/>
    <w:rsid w:val="00CB0245"/>
    <w:rsid w:val="00CB192A"/>
    <w:rsid w:val="00CB4065"/>
    <w:rsid w:val="00CB49CD"/>
    <w:rsid w:val="00CC51AF"/>
    <w:rsid w:val="00CE7869"/>
    <w:rsid w:val="00D016F0"/>
    <w:rsid w:val="00D11BEB"/>
    <w:rsid w:val="00D477F4"/>
    <w:rsid w:val="00D577FF"/>
    <w:rsid w:val="00D76734"/>
    <w:rsid w:val="00D8016F"/>
    <w:rsid w:val="00D91FA2"/>
    <w:rsid w:val="00DB3CF4"/>
    <w:rsid w:val="00DB7AD6"/>
    <w:rsid w:val="00DF2212"/>
    <w:rsid w:val="00E12F33"/>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1">
    <w:name w:val="Unresolved Mention1"/>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4387680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592">
          <w:marLeft w:val="0"/>
          <w:marRight w:val="0"/>
          <w:marTop w:val="0"/>
          <w:marBottom w:val="0"/>
          <w:divBdr>
            <w:top w:val="none" w:sz="0" w:space="0" w:color="auto"/>
            <w:left w:val="none" w:sz="0" w:space="0" w:color="auto"/>
            <w:bottom w:val="none" w:sz="0" w:space="0" w:color="auto"/>
            <w:right w:val="none" w:sz="0" w:space="0" w:color="auto"/>
          </w:divBdr>
          <w:divsChild>
            <w:div w:id="18995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883443180">
      <w:bodyDiv w:val="1"/>
      <w:marLeft w:val="0"/>
      <w:marRight w:val="0"/>
      <w:marTop w:val="0"/>
      <w:marBottom w:val="0"/>
      <w:divBdr>
        <w:top w:val="none" w:sz="0" w:space="0" w:color="auto"/>
        <w:left w:val="none" w:sz="0" w:space="0" w:color="auto"/>
        <w:bottom w:val="none" w:sz="0" w:space="0" w:color="auto"/>
        <w:right w:val="none" w:sz="0" w:space="0" w:color="auto"/>
      </w:divBdr>
      <w:divsChild>
        <w:div w:id="1846364293">
          <w:marLeft w:val="0"/>
          <w:marRight w:val="0"/>
          <w:marTop w:val="0"/>
          <w:marBottom w:val="0"/>
          <w:divBdr>
            <w:top w:val="none" w:sz="0" w:space="0" w:color="auto"/>
            <w:left w:val="none" w:sz="0" w:space="0" w:color="auto"/>
            <w:bottom w:val="none" w:sz="0" w:space="0" w:color="auto"/>
            <w:right w:val="none" w:sz="0" w:space="0" w:color="auto"/>
          </w:divBdr>
          <w:divsChild>
            <w:div w:id="17769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53243932">
      <w:bodyDiv w:val="1"/>
      <w:marLeft w:val="0"/>
      <w:marRight w:val="0"/>
      <w:marTop w:val="0"/>
      <w:marBottom w:val="0"/>
      <w:divBdr>
        <w:top w:val="none" w:sz="0" w:space="0" w:color="auto"/>
        <w:left w:val="none" w:sz="0" w:space="0" w:color="auto"/>
        <w:bottom w:val="none" w:sz="0" w:space="0" w:color="auto"/>
        <w:right w:val="none" w:sz="0" w:space="0" w:color="auto"/>
      </w:divBdr>
      <w:divsChild>
        <w:div w:id="79185112">
          <w:marLeft w:val="0"/>
          <w:marRight w:val="0"/>
          <w:marTop w:val="0"/>
          <w:marBottom w:val="0"/>
          <w:divBdr>
            <w:top w:val="none" w:sz="0" w:space="0" w:color="auto"/>
            <w:left w:val="none" w:sz="0" w:space="0" w:color="auto"/>
            <w:bottom w:val="none" w:sz="0" w:space="0" w:color="auto"/>
            <w:right w:val="none" w:sz="0" w:space="0" w:color="auto"/>
          </w:divBdr>
          <w:divsChild>
            <w:div w:id="305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764761404">
      <w:bodyDiv w:val="1"/>
      <w:marLeft w:val="0"/>
      <w:marRight w:val="0"/>
      <w:marTop w:val="0"/>
      <w:marBottom w:val="0"/>
      <w:divBdr>
        <w:top w:val="none" w:sz="0" w:space="0" w:color="auto"/>
        <w:left w:val="none" w:sz="0" w:space="0" w:color="auto"/>
        <w:bottom w:val="none" w:sz="0" w:space="0" w:color="auto"/>
        <w:right w:val="none" w:sz="0" w:space="0" w:color="auto"/>
      </w:divBdr>
      <w:divsChild>
        <w:div w:id="328599028">
          <w:marLeft w:val="0"/>
          <w:marRight w:val="0"/>
          <w:marTop w:val="0"/>
          <w:marBottom w:val="0"/>
          <w:divBdr>
            <w:top w:val="none" w:sz="0" w:space="0" w:color="auto"/>
            <w:left w:val="none" w:sz="0" w:space="0" w:color="auto"/>
            <w:bottom w:val="none" w:sz="0" w:space="0" w:color="auto"/>
            <w:right w:val="none" w:sz="0" w:space="0" w:color="auto"/>
          </w:divBdr>
          <w:divsChild>
            <w:div w:id="202069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Admin</cp:lastModifiedBy>
  <cp:revision>2</cp:revision>
  <cp:lastPrinted>2023-05-18T16:37:00Z</cp:lastPrinted>
  <dcterms:created xsi:type="dcterms:W3CDTF">2023-06-25T07:23:00Z</dcterms:created>
  <dcterms:modified xsi:type="dcterms:W3CDTF">2023-06-25T07:23:00Z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