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8BBFE" w14:textId="77777777" w:rsidR="00832D80" w:rsidRDefault="00832D80" w:rsidP="00C329C2">
      <w:bookmarkStart w:id="0" w:name="_Hlk240100693"/>
    </w:p>
    <w:p w14:paraId="257C2260" w14:textId="6AF3E0EC" w:rsidR="00C329C2" w:rsidRPr="00282999" w:rsidRDefault="00C329C2" w:rsidP="00C329C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2DA2D" wp14:editId="3AA8DCFF">
                <wp:simplePos x="0" y="0"/>
                <wp:positionH relativeFrom="margin">
                  <wp:posOffset>795655</wp:posOffset>
                </wp:positionH>
                <wp:positionV relativeFrom="paragraph">
                  <wp:posOffset>-558165</wp:posOffset>
                </wp:positionV>
                <wp:extent cx="4160520" cy="784860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520" cy="784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AC29F" w14:textId="77777777" w:rsidR="00C329C2" w:rsidRPr="001630CD" w:rsidRDefault="00C329C2" w:rsidP="00C329C2">
                            <w:pPr>
                              <w:jc w:val="center"/>
                              <w:rPr>
                                <w:rFonts w:ascii="Cambria" w:hAnsi="Cambria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630CD">
                              <w:rPr>
                                <w:rFonts w:ascii="Cambria" w:hAnsi="Cambria" w:cs="Arial"/>
                                <w:b/>
                                <w:bCs/>
                                <w:sz w:val="32"/>
                                <w:szCs w:val="32"/>
                              </w:rPr>
                              <w:t>INSTITUTO TECNOLOGICO DE MEXICO</w:t>
                            </w:r>
                          </w:p>
                          <w:p w14:paraId="0F3954F0" w14:textId="77777777" w:rsidR="00C329C2" w:rsidRDefault="00C329C2" w:rsidP="00C329C2">
                            <w:pPr>
                              <w:jc w:val="center"/>
                              <w:rPr>
                                <w:rFonts w:ascii="Cambria" w:hAnsi="Cambria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630CD">
                              <w:rPr>
                                <w:rFonts w:ascii="Cambria" w:hAnsi="Cambria" w:cs="Arial"/>
                                <w:b/>
                                <w:bCs/>
                                <w:sz w:val="32"/>
                                <w:szCs w:val="32"/>
                              </w:rPr>
                              <w:t>CAMPUS ORIZABA</w:t>
                            </w:r>
                          </w:p>
                          <w:p w14:paraId="4C410ABD" w14:textId="77777777" w:rsidR="00F14BAD" w:rsidRPr="001630CD" w:rsidRDefault="00F14BAD" w:rsidP="00C329C2">
                            <w:pPr>
                              <w:jc w:val="center"/>
                              <w:rPr>
                                <w:rFonts w:ascii="Cambria" w:hAnsi="Cambria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F2DA2D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62.65pt;margin-top:-43.95pt;width:327.6pt;height:61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" filled="f" stroked="f" strokeweight=".5pt">
                <v:textbox>
                  <w:txbxContent>
                    <w:p w14:paraId="7EEAC29F" w14:textId="77777777" w:rsidR="00C329C2" w:rsidRPr="001630CD" w:rsidRDefault="00C329C2" w:rsidP="00C329C2">
                      <w:pPr>
                        <w:jc w:val="center"/>
                        <w:rPr>
                          <w:rFonts w:ascii="Cambria" w:hAnsi="Cambria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1630CD">
                        <w:rPr>
                          <w:rFonts w:ascii="Cambria" w:hAnsi="Cambria" w:cs="Arial"/>
                          <w:b/>
                          <w:bCs/>
                          <w:sz w:val="32"/>
                          <w:szCs w:val="32"/>
                        </w:rPr>
                        <w:t>INSTITUTO TECNOLOGICO DE MEXICO</w:t>
                      </w:r>
                    </w:p>
                    <w:p w14:paraId="0F3954F0" w14:textId="77777777" w:rsidR="00C329C2" w:rsidRDefault="00C329C2" w:rsidP="00C329C2">
                      <w:pPr>
                        <w:jc w:val="center"/>
                        <w:rPr>
                          <w:rFonts w:ascii="Cambria" w:hAnsi="Cambria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1630CD">
                        <w:rPr>
                          <w:rFonts w:ascii="Cambria" w:hAnsi="Cambria" w:cs="Arial"/>
                          <w:b/>
                          <w:bCs/>
                          <w:sz w:val="32"/>
                          <w:szCs w:val="32"/>
                        </w:rPr>
                        <w:t>CAMPUS ORIZABA</w:t>
                      </w:r>
                    </w:p>
                    <w:p w14:paraId="4C410ABD" w14:textId="77777777" w:rsidR="00F14BAD" w:rsidRPr="001630CD" w:rsidRDefault="00F14BAD" w:rsidP="00C329C2">
                      <w:pPr>
                        <w:jc w:val="center"/>
                        <w:rPr>
                          <w:rFonts w:ascii="Cambria" w:hAnsi="Cambria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B32E4CC" wp14:editId="6A804EDB">
            <wp:simplePos x="0" y="0"/>
            <wp:positionH relativeFrom="rightMargin">
              <wp:posOffset>-290830</wp:posOffset>
            </wp:positionH>
            <wp:positionV relativeFrom="paragraph">
              <wp:posOffset>-556895</wp:posOffset>
            </wp:positionV>
            <wp:extent cx="1021080" cy="1021080"/>
            <wp:effectExtent l="0" t="0" r="7620" b="762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75E255D" wp14:editId="708C5419">
            <wp:simplePos x="0" y="0"/>
            <wp:positionH relativeFrom="page">
              <wp:posOffset>304800</wp:posOffset>
            </wp:positionH>
            <wp:positionV relativeFrom="paragraph">
              <wp:posOffset>-556895</wp:posOffset>
            </wp:positionV>
            <wp:extent cx="1729740" cy="1064813"/>
            <wp:effectExtent l="0" t="0" r="3810" b="254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064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B626D" w14:textId="77777777" w:rsidR="001770DE" w:rsidRDefault="001770DE" w:rsidP="00F14BAD">
      <w:pPr>
        <w:rPr>
          <w:rFonts w:ascii="Georgia Pro Cond Light" w:hAnsi="Georgia Pro Cond Light"/>
          <w:sz w:val="36"/>
          <w:szCs w:val="36"/>
        </w:rPr>
      </w:pPr>
    </w:p>
    <w:p w14:paraId="6D9FE6B9" w14:textId="77777777" w:rsidR="00F14BAD" w:rsidRDefault="00F14BAD" w:rsidP="00F14BAD">
      <w:pPr>
        <w:rPr>
          <w:rFonts w:ascii="Georgia Pro Cond Light" w:hAnsi="Georgia Pro Cond Light"/>
          <w:sz w:val="36"/>
          <w:szCs w:val="36"/>
        </w:rPr>
      </w:pPr>
    </w:p>
    <w:p w14:paraId="43A123BB" w14:textId="77777777" w:rsidR="00C329C2" w:rsidRDefault="00C329C2" w:rsidP="00C329C2">
      <w:pPr>
        <w:jc w:val="center"/>
        <w:rPr>
          <w:rFonts w:ascii="Georgia Pro Cond Light" w:hAnsi="Georgia Pro Cond Light"/>
          <w:sz w:val="36"/>
          <w:szCs w:val="36"/>
        </w:rPr>
      </w:pPr>
      <w:r>
        <w:rPr>
          <w:rFonts w:ascii="Georgia Pro Cond Light" w:hAnsi="Georgia Pro Cond Light"/>
          <w:sz w:val="36"/>
          <w:szCs w:val="36"/>
        </w:rPr>
        <w:t>Karen Julie Fuentes Arcos</w:t>
      </w:r>
    </w:p>
    <w:p w14:paraId="17E49D85" w14:textId="77777777" w:rsidR="00C329C2" w:rsidRDefault="00C329C2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411A0E7D" w14:textId="77777777" w:rsidR="001770DE" w:rsidRDefault="001770DE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387BAFF7" w14:textId="77777777" w:rsidR="00C329C2" w:rsidRDefault="00C329C2" w:rsidP="00C329C2">
      <w:pPr>
        <w:ind w:left="1416" w:firstLine="708"/>
        <w:rPr>
          <w:rFonts w:ascii="Georgia Pro Cond Light" w:hAnsi="Georgia Pro Cond Light"/>
          <w:sz w:val="36"/>
          <w:szCs w:val="36"/>
        </w:rPr>
      </w:pPr>
      <w:r>
        <w:rPr>
          <w:rFonts w:ascii="Georgia Pro Cond Light" w:hAnsi="Georgia Pro Cond Light"/>
          <w:sz w:val="36"/>
          <w:szCs w:val="36"/>
        </w:rPr>
        <w:t>Maestría en sistemas computacionales</w:t>
      </w:r>
    </w:p>
    <w:p w14:paraId="7C1A567E" w14:textId="77777777" w:rsidR="00C329C2" w:rsidRDefault="00C329C2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710E2CB4" w14:textId="77777777" w:rsidR="001770DE" w:rsidRDefault="001770DE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19750FB8" w14:textId="64FE84C8" w:rsidR="00C329C2" w:rsidRDefault="00C329C2" w:rsidP="00C329C2">
      <w:pPr>
        <w:ind w:left="2124" w:firstLine="708"/>
        <w:rPr>
          <w:rFonts w:ascii="Georgia Pro Cond Light" w:hAnsi="Georgia Pro Cond Light"/>
          <w:sz w:val="36"/>
          <w:szCs w:val="36"/>
        </w:rPr>
      </w:pPr>
      <w:r>
        <w:rPr>
          <w:rFonts w:ascii="Georgia Pro Cond Light" w:hAnsi="Georgia Pro Cond Light"/>
          <w:sz w:val="36"/>
          <w:szCs w:val="36"/>
        </w:rPr>
        <w:t xml:space="preserve">Dr. </w:t>
      </w:r>
      <w:r w:rsidR="00806CFF" w:rsidRPr="00806CFF">
        <w:rPr>
          <w:rFonts w:ascii="Georgia Pro Cond Light" w:hAnsi="Georgia Pro Cond Light"/>
          <w:sz w:val="36"/>
          <w:szCs w:val="36"/>
        </w:rPr>
        <w:t>Ulises Juárez Martínez</w:t>
      </w:r>
    </w:p>
    <w:p w14:paraId="0F4237A2" w14:textId="335878B7" w:rsidR="00C329C2" w:rsidRDefault="00C329C2" w:rsidP="00F14BAD">
      <w:pPr>
        <w:rPr>
          <w:rFonts w:ascii="Georgia Pro Cond Light" w:hAnsi="Georgia Pro Cond Light"/>
          <w:sz w:val="36"/>
          <w:szCs w:val="36"/>
        </w:rPr>
      </w:pPr>
    </w:p>
    <w:p w14:paraId="3C5FB7C7" w14:textId="77777777" w:rsidR="00F14BAD" w:rsidRDefault="00F14BAD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6355EBF4" w14:textId="77777777" w:rsidR="00C329C2" w:rsidRDefault="00C329C2" w:rsidP="00C329C2">
      <w:pPr>
        <w:jc w:val="center"/>
        <w:rPr>
          <w:rFonts w:ascii="Georgia Pro Cond Light" w:hAnsi="Georgia Pro Cond Light"/>
          <w:sz w:val="36"/>
          <w:szCs w:val="36"/>
        </w:rPr>
      </w:pPr>
      <w:r>
        <w:rPr>
          <w:rFonts w:ascii="Georgia Pro Cond Light" w:hAnsi="Georgia Pro Cond Light"/>
          <w:sz w:val="36"/>
          <w:szCs w:val="36"/>
        </w:rPr>
        <w:t>Orizaba, Veracruz</w:t>
      </w:r>
    </w:p>
    <w:p w14:paraId="7249DEE8" w14:textId="77777777" w:rsidR="00C329C2" w:rsidRDefault="00C329C2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67FA84EE" w14:textId="77777777" w:rsidR="00F14BAD" w:rsidRDefault="00F14BAD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439E0653" w14:textId="77777777" w:rsidR="00F14BAD" w:rsidRDefault="00F14BAD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16F9605F" w14:textId="6D311226" w:rsidR="00C329C2" w:rsidRDefault="00806CFF" w:rsidP="00C329C2">
      <w:pPr>
        <w:jc w:val="center"/>
        <w:rPr>
          <w:rFonts w:ascii="Georgia Pro Cond Light" w:hAnsi="Georgia Pro Cond Light"/>
          <w:sz w:val="36"/>
          <w:szCs w:val="36"/>
        </w:rPr>
      </w:pPr>
      <w:r>
        <w:rPr>
          <w:rFonts w:ascii="Georgia Pro Cond Light" w:hAnsi="Georgia Pro Cond Light"/>
          <w:sz w:val="36"/>
          <w:szCs w:val="36"/>
        </w:rPr>
        <w:t>0</w:t>
      </w:r>
      <w:r w:rsidR="00F14BAD">
        <w:rPr>
          <w:rFonts w:ascii="Georgia Pro Cond Light" w:hAnsi="Georgia Pro Cond Light"/>
          <w:sz w:val="36"/>
          <w:szCs w:val="36"/>
        </w:rPr>
        <w:t xml:space="preserve">6 de </w:t>
      </w:r>
      <w:proofErr w:type="gramStart"/>
      <w:r w:rsidR="00F14BAD">
        <w:rPr>
          <w:rFonts w:ascii="Georgia Pro Cond Light" w:hAnsi="Georgia Pro Cond Light"/>
          <w:sz w:val="36"/>
          <w:szCs w:val="36"/>
        </w:rPr>
        <w:t>Octubre</w:t>
      </w:r>
      <w:proofErr w:type="gramEnd"/>
      <w:r w:rsidR="00F14BAD">
        <w:rPr>
          <w:rFonts w:ascii="Georgia Pro Cond Light" w:hAnsi="Georgia Pro Cond Light"/>
          <w:sz w:val="36"/>
          <w:szCs w:val="36"/>
        </w:rPr>
        <w:t xml:space="preserve"> 2026</w:t>
      </w:r>
    </w:p>
    <w:p w14:paraId="16664BDE" w14:textId="77777777" w:rsidR="00F14BAD" w:rsidRDefault="00F14BAD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629D063F" w14:textId="77777777" w:rsidR="00F14BAD" w:rsidRDefault="00F14BAD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185C6D92" w14:textId="77777777" w:rsidR="00F14BAD" w:rsidRPr="00F14BAD" w:rsidRDefault="00F14BAD" w:rsidP="00F14BAD">
      <w:pPr>
        <w:spacing w:line="360" w:lineRule="auto"/>
        <w:jc w:val="both"/>
        <w:rPr>
          <w:rFonts w:ascii="Arial" w:hAnsi="Arial" w:cs="Arial"/>
        </w:rPr>
      </w:pPr>
    </w:p>
    <w:p w14:paraId="48B2F2A0" w14:textId="77777777" w:rsidR="00F14BAD" w:rsidRDefault="00F14BAD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53B9A714" w14:textId="77777777" w:rsidR="00F14BAD" w:rsidRDefault="00F14BAD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45F9FDAF" w14:textId="3280E87C" w:rsidR="00631435" w:rsidRDefault="00631435" w:rsidP="00631435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El día 7 de octubre se le pregunta a </w:t>
      </w:r>
      <w:proofErr w:type="spellStart"/>
      <w:r>
        <w:rPr>
          <w:rFonts w:ascii="Arial" w:hAnsi="Arial" w:cs="Arial"/>
        </w:rPr>
        <w:t>chatgpt</w:t>
      </w:r>
      <w:proofErr w:type="spellEnd"/>
      <w:r>
        <w:rPr>
          <w:rFonts w:ascii="Arial" w:hAnsi="Arial" w:cs="Arial"/>
        </w:rPr>
        <w:t xml:space="preserve"> sobre la conexión de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 xml:space="preserve"> con </w:t>
      </w:r>
      <w:proofErr w:type="spellStart"/>
      <w:r w:rsidRPr="00631435">
        <w:rPr>
          <w:rFonts w:ascii="Arial" w:hAnsi="Arial" w:cs="Arial"/>
        </w:rPr>
        <w:t>intellij</w:t>
      </w:r>
      <w:proofErr w:type="spellEnd"/>
      <w:r>
        <w:rPr>
          <w:rFonts w:ascii="Arial" w:hAnsi="Arial" w:cs="Arial"/>
        </w:rPr>
        <w:t xml:space="preserve">. </w:t>
      </w:r>
    </w:p>
    <w:p w14:paraId="07021B75" w14:textId="77777777" w:rsidR="00631435" w:rsidRPr="00631435" w:rsidRDefault="00631435" w:rsidP="00631435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</w:p>
    <w:p w14:paraId="1D4F6B3A" w14:textId="77777777" w:rsidR="00631435" w:rsidRPr="00F14BAD" w:rsidRDefault="00631435" w:rsidP="00F14BAD">
      <w:pPr>
        <w:jc w:val="both"/>
        <w:rPr>
          <w:rFonts w:ascii="Arial" w:hAnsi="Arial" w:cs="Arial"/>
        </w:rPr>
      </w:pPr>
    </w:p>
    <w:p w14:paraId="2DFD3F2E" w14:textId="406F7BC8" w:rsidR="00F14BAD" w:rsidRDefault="00F14BAD" w:rsidP="00C329C2">
      <w:pPr>
        <w:jc w:val="center"/>
        <w:rPr>
          <w:rFonts w:ascii="Georgia Pro Cond Light" w:hAnsi="Georgia Pro Cond Light"/>
          <w:sz w:val="36"/>
          <w:szCs w:val="36"/>
        </w:rPr>
      </w:pPr>
    </w:p>
    <w:p w14:paraId="71BF0834" w14:textId="074A0BF5" w:rsidR="00F14BAD" w:rsidRPr="00F14BAD" w:rsidRDefault="00F14BAD" w:rsidP="00F14BAD">
      <w:pPr>
        <w:spacing w:line="360" w:lineRule="auto"/>
        <w:rPr>
          <w:rFonts w:ascii="Muthiara -Demo Version-" w:hAnsi="Muthiara -Demo Version-"/>
          <w:sz w:val="36"/>
          <w:szCs w:val="36"/>
        </w:rPr>
      </w:pPr>
    </w:p>
    <w:p w14:paraId="7F0D6929" w14:textId="77777777" w:rsidR="00C329C2" w:rsidRDefault="00C329C2" w:rsidP="009A244F"/>
    <w:bookmarkEnd w:id="0"/>
    <w:p w14:paraId="2FC8E202" w14:textId="77777777" w:rsidR="006D4DA1" w:rsidRDefault="006D4DA1" w:rsidP="006D4DA1">
      <w:pPr>
        <w:spacing w:line="360" w:lineRule="auto"/>
        <w:jc w:val="both"/>
        <w:rPr>
          <w:rFonts w:ascii="Arial" w:hAnsi="Arial" w:cs="Arial"/>
        </w:rPr>
      </w:pPr>
    </w:p>
    <w:sectPr w:rsidR="006D4DA1" w:rsidSect="00C329C2">
      <w:pgSz w:w="12240" w:h="15840"/>
      <w:pgMar w:top="1440" w:right="1440" w:bottom="1440" w:left="1440" w:header="708" w:footer="708" w:gutter="0"/>
      <w:pgBorders w:offsetFrom="page">
        <w:top w:val="single" w:sz="24" w:space="24" w:color="002060"/>
        <w:left w:val="single" w:sz="24" w:space="24" w:color="002060"/>
        <w:bottom w:val="single" w:sz="24" w:space="24" w:color="002060"/>
        <w:right w:val="single" w:sz="24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74135" w14:textId="77777777" w:rsidR="00AE58C7" w:rsidRDefault="00AE58C7" w:rsidP="00DA4A5F">
      <w:pPr>
        <w:spacing w:after="0" w:line="240" w:lineRule="auto"/>
      </w:pPr>
      <w:r>
        <w:separator/>
      </w:r>
    </w:p>
  </w:endnote>
  <w:endnote w:type="continuationSeparator" w:id="0">
    <w:p w14:paraId="4AF5C588" w14:textId="77777777" w:rsidR="00AE58C7" w:rsidRDefault="00AE58C7" w:rsidP="00DA4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 Pro Cond Light">
    <w:altName w:val="Georgia Pro Cond Light"/>
    <w:charset w:val="00"/>
    <w:family w:val="roman"/>
    <w:pitch w:val="variable"/>
    <w:sig w:usb0="800002AF" w:usb1="00000003" w:usb2="00000000" w:usb3="00000000" w:csb0="0000009F" w:csb1="00000000"/>
  </w:font>
  <w:font w:name="Muthiara -Demo Version-">
    <w:panose1 w:val="02000500000000000000"/>
    <w:charset w:val="00"/>
    <w:family w:val="auto"/>
    <w:pitch w:val="variable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786D3" w14:textId="77777777" w:rsidR="00AE58C7" w:rsidRDefault="00AE58C7" w:rsidP="00DA4A5F">
      <w:pPr>
        <w:spacing w:after="0" w:line="240" w:lineRule="auto"/>
      </w:pPr>
      <w:r>
        <w:separator/>
      </w:r>
    </w:p>
  </w:footnote>
  <w:footnote w:type="continuationSeparator" w:id="0">
    <w:p w14:paraId="6E090714" w14:textId="77777777" w:rsidR="00AE58C7" w:rsidRDefault="00AE58C7" w:rsidP="00DA4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64DAC"/>
    <w:multiLevelType w:val="hybridMultilevel"/>
    <w:tmpl w:val="15887DC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F369F"/>
    <w:multiLevelType w:val="hybridMultilevel"/>
    <w:tmpl w:val="781068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E5359D"/>
    <w:multiLevelType w:val="multilevel"/>
    <w:tmpl w:val="E84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6725E"/>
    <w:multiLevelType w:val="hybridMultilevel"/>
    <w:tmpl w:val="A1E8E8C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2920DE"/>
    <w:multiLevelType w:val="hybridMultilevel"/>
    <w:tmpl w:val="F19236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413089">
    <w:abstractNumId w:val="2"/>
  </w:num>
  <w:num w:numId="2" w16cid:durableId="903683762">
    <w:abstractNumId w:val="1"/>
  </w:num>
  <w:num w:numId="3" w16cid:durableId="2104764604">
    <w:abstractNumId w:val="3"/>
  </w:num>
  <w:num w:numId="4" w16cid:durableId="866796311">
    <w:abstractNumId w:val="0"/>
  </w:num>
  <w:num w:numId="5" w16cid:durableId="410277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4F"/>
    <w:rsid w:val="000942E7"/>
    <w:rsid w:val="000E3F7F"/>
    <w:rsid w:val="001222FA"/>
    <w:rsid w:val="001770DE"/>
    <w:rsid w:val="001E1E46"/>
    <w:rsid w:val="00205F9F"/>
    <w:rsid w:val="00215DD5"/>
    <w:rsid w:val="00234CB3"/>
    <w:rsid w:val="00307AB7"/>
    <w:rsid w:val="0039726A"/>
    <w:rsid w:val="003F2DB4"/>
    <w:rsid w:val="00492195"/>
    <w:rsid w:val="005009C0"/>
    <w:rsid w:val="0051714E"/>
    <w:rsid w:val="00582B76"/>
    <w:rsid w:val="0060458A"/>
    <w:rsid w:val="00631435"/>
    <w:rsid w:val="006B69EF"/>
    <w:rsid w:val="006D4DA1"/>
    <w:rsid w:val="00806CFF"/>
    <w:rsid w:val="00832D80"/>
    <w:rsid w:val="00845110"/>
    <w:rsid w:val="00887F67"/>
    <w:rsid w:val="00907A30"/>
    <w:rsid w:val="00911EAC"/>
    <w:rsid w:val="00936315"/>
    <w:rsid w:val="009A0467"/>
    <w:rsid w:val="009A244F"/>
    <w:rsid w:val="009A3870"/>
    <w:rsid w:val="009C1C25"/>
    <w:rsid w:val="009F661E"/>
    <w:rsid w:val="00A95C4C"/>
    <w:rsid w:val="00AE58C7"/>
    <w:rsid w:val="00B24DAD"/>
    <w:rsid w:val="00B359C8"/>
    <w:rsid w:val="00B8600D"/>
    <w:rsid w:val="00BB62E3"/>
    <w:rsid w:val="00C329C2"/>
    <w:rsid w:val="00C721B0"/>
    <w:rsid w:val="00D03D6C"/>
    <w:rsid w:val="00D63C18"/>
    <w:rsid w:val="00D82BE5"/>
    <w:rsid w:val="00DA4A5F"/>
    <w:rsid w:val="00DC1615"/>
    <w:rsid w:val="00E40738"/>
    <w:rsid w:val="00E41207"/>
    <w:rsid w:val="00E76374"/>
    <w:rsid w:val="00E81E8F"/>
    <w:rsid w:val="00F14BAD"/>
    <w:rsid w:val="00F3552F"/>
    <w:rsid w:val="00F563D7"/>
    <w:rsid w:val="00F5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7B04"/>
  <w15:chartTrackingRefBased/>
  <w15:docId w15:val="{9BD16A32-C483-4E39-8A6E-E7ED2066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DAD"/>
  </w:style>
  <w:style w:type="paragraph" w:styleId="Ttulo1">
    <w:name w:val="heading 1"/>
    <w:basedOn w:val="Normal"/>
    <w:next w:val="Normal"/>
    <w:link w:val="Ttulo1Car"/>
    <w:uiPriority w:val="9"/>
    <w:qFormat/>
    <w:rsid w:val="009A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4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4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4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4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44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4A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4A5F"/>
  </w:style>
  <w:style w:type="paragraph" w:styleId="Piedepgina">
    <w:name w:val="footer"/>
    <w:basedOn w:val="Normal"/>
    <w:link w:val="PiedepginaCar"/>
    <w:uiPriority w:val="99"/>
    <w:unhideWhenUsed/>
    <w:rsid w:val="00DA4A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4A5F"/>
  </w:style>
  <w:style w:type="paragraph" w:styleId="Bibliografa">
    <w:name w:val="Bibliography"/>
    <w:basedOn w:val="Normal"/>
    <w:next w:val="Normal"/>
    <w:uiPriority w:val="37"/>
    <w:unhideWhenUsed/>
    <w:rsid w:val="00234CB3"/>
  </w:style>
  <w:style w:type="table" w:styleId="Tablaconcuadrcula">
    <w:name w:val="Table Grid"/>
    <w:basedOn w:val="Tablanormal"/>
    <w:uiPriority w:val="39"/>
    <w:rsid w:val="00B24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9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XAL26</b:Tag>
    <b:SourceType>InternetSite</b:SourceType>
    <b:Guid>{C2833AA1-A2E0-4B2F-9AAC-391CB1A1BE08}</b:Guid>
    <b:Title>XALDIGITAL | XALDIGITAL</b:Title>
    <b:Author>
      <b:Author>
        <b:NameList>
          <b:Person>
            <b:Last>XALDIGITAL</b:Last>
            <b:First>XALDIGITAL</b:First>
            <b:Middle>|</b:Middle>
          </b:Person>
        </b:NameList>
      </b:Author>
    </b:Author>
    <b:YearAccessed>2026</b:YearAccessed>
    <b:MonthAccessed>09</b:MonthAccessed>
    <b:DayAccessed>10</b:DayAccessed>
    <b:URL> https://www.xaldigital.com/en/aeromexico-data-strategy/</b:URL>
    <b:RefOrder>1</b:RefOrder>
  </b:Source>
  <b:Source>
    <b:Tag>Cem26</b:Tag>
    <b:SourceType>InternetSite</b:SourceType>
    <b:Guid>{7803F6A4-CEE5-43A0-AC1B-8A895A38BF33}</b:Guid>
    <b:Title>Cemex acelera las decisiones ejecutivas en menos de 5 segundos con Microsoft AI | Microsoft Customer Stories</b:Title>
    <b:YearAccessed>2026</b:YearAccessed>
    <b:MonthAccessed>09</b:MonthAccessed>
    <b:DayAccessed>10</b:DayAccessed>
    <b:URL>https://www.microsoft.com/es/customers/story/26719-cemex-microsoft-365-copilot</b:URL>
    <b:RefOrder>3</b:RefOrder>
  </b:Source>
  <b:Source>
    <b:Tag>Gru26</b:Tag>
    <b:SourceType>InternetSite</b:SourceType>
    <b:Guid>{A82CB478-4762-4BA7-AFB4-60B870D5BBED}</b:Guid>
    <b:Title>Grupo Bimbo Transforms the Data Analysis of Commercial Areas with Microsoft Solutions | Microsoft Customer Stories</b:Title>
    <b:YearAccessed>2026</b:YearAccessed>
    <b:MonthAccessed>09</b:MonthAccessed>
    <b:DayAccessed>10</b:DayAccessed>
    <b:URL>https://www.microsoft.com/en/customers/story/1556452600911773508-grupo-bimbo-consumer-goods-azure-en-mexico</b:URL>
    <b:RefOrder>2</b:RefOrder>
  </b:Source>
</b:Sources>
</file>

<file path=customXml/itemProps1.xml><?xml version="1.0" encoding="utf-8"?>
<ds:datastoreItem xmlns:ds="http://schemas.openxmlformats.org/officeDocument/2006/customXml" ds:itemID="{528837D4-F029-4081-8E8C-DA7AE15BA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Gerardo Vargas Puertos</dc:creator>
  <cp:keywords/>
  <dc:description/>
  <cp:lastModifiedBy>Karen Julie Arcos</cp:lastModifiedBy>
  <cp:revision>3</cp:revision>
  <cp:lastPrinted>2026-09-19T05:43:00Z</cp:lastPrinted>
  <dcterms:created xsi:type="dcterms:W3CDTF">2026-10-07T20:57:00Z</dcterms:created>
  <dcterms:modified xsi:type="dcterms:W3CDTF">2026-10-07T21:18:00Z</dcterms:modified>
</cp:coreProperties>
</file>