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提案方式は、先行研究であるSmartPDRと移動様態適応型パーティクルフィルタを土台とした</w:t>
      </w:r>
      <w:r>
        <w:t xml:space="preserve"> </w:t>
      </w:r>
      <w:r>
        <w:rPr>
          <w:rFonts w:hint="eastAsia"/>
        </w:rPr>
        <w:t xml:space="preserve">うえで、地図の形状情報を人手を介さずに利用する方向へ拡張したものである。具体的な</w:t>
      </w:r>
      <w:r>
        <w:t xml:space="preserve"> </w:t>
      </w:r>
      <w:r>
        <w:rPr>
          <w:rFonts w:hint="eastAsia"/>
        </w:rPr>
        <w:t xml:space="preserve">拡張は次の5点である。</w:t>
      </w:r>
    </w:p>
    <w:p>
      <w:pPr>
        <w:pStyle w:val="Compact"/>
        <w:numPr>
          <w:ilvl w:val="0"/>
          <w:numId w:val="1001"/>
        </w:numPr>
      </w:pPr>
      <w:r>
        <w:rPr>
          <w:rFonts w:hint="eastAsia"/>
        </w:rPr>
        <w:t xml:space="preserve">壁までの距離を連続的な尤度として粒子の重みに反映すること。</w:t>
      </w:r>
    </w:p>
    <w:p>
      <w:pPr>
        <w:pStyle w:val="Compact"/>
        <w:numPr>
          <w:ilvl w:val="0"/>
          <w:numId w:val="1001"/>
        </w:numPr>
      </w:pPr>
      <w:r>
        <w:rPr>
          <w:rFonts w:hint="eastAsia"/>
        </w:rPr>
        <w:t xml:space="preserve">二値地図から通路領域を自動的に抽出し、粒子の存在範囲を制約すること。</w:t>
      </w:r>
    </w:p>
    <w:p>
      <w:pPr>
        <w:pStyle w:val="Compact"/>
        <w:numPr>
          <w:ilvl w:val="0"/>
          <w:numId w:val="1001"/>
        </w:numPr>
      </w:pPr>
      <w:r>
        <w:rPr>
          <w:rFonts w:hint="eastAsia"/>
        </w:rPr>
        <w:t xml:space="preserve">センサから得られるヨーレートと地図の通路形状を併用して曲がりを判定すること。</w:t>
      </w:r>
    </w:p>
    <w:p>
      <w:pPr>
        <w:pStyle w:val="Compact"/>
        <w:numPr>
          <w:ilvl w:val="0"/>
          <w:numId w:val="1001"/>
        </w:numPr>
      </w:pPr>
      <w:r>
        <w:rPr>
          <w:rFonts w:hint="eastAsia"/>
        </w:rPr>
        <w:t xml:space="preserve">推定の不確実性に応じて粒子数を動的に変更すること。</w:t>
      </w:r>
    </w:p>
    <w:p>
      <w:pPr>
        <w:pStyle w:val="Compact"/>
        <w:numPr>
          <w:ilvl w:val="0"/>
          <w:numId w:val="1001"/>
        </w:numPr>
      </w:pPr>
      <w:r>
        <w:rPr>
          <w:rFonts w:hint="eastAsia"/>
        </w:rPr>
        <w:t xml:space="preserve">抽出した通路構造をグラフとして扱い、分岐点で複数の経路仮説を保持したうえで、</w:t>
      </w:r>
      <w:r>
        <w:t xml:space="preserve"> </w:t>
      </w:r>
      <w:r>
        <w:rPr>
          <w:rFonts w:hint="eastAsia"/>
        </w:rPr>
        <w:t xml:space="preserve">センサから得られる方位との一致度によってそれらを選別すること。</w:t>
      </w:r>
    </w:p>
    <w:p>
      <w:pPr>
        <w:pStyle w:val="FirstParagraph"/>
      </w:pPr>
      <w:r>
        <w:rPr>
          <w:rFonts w:hint="eastAsia"/>
        </w:rPr>
        <w:t xml:space="preserve">このうち(2)と(5)が、人が描いて与える経路への依存を外すための中心的な要素である。</w:t>
      </w:r>
    </w:p>
    <w:p>
      <w:pPr>
        <w:pStyle w:val="BodyText"/>
      </w:pPr>
      <w:r>
        <w:rPr>
          <w:rFonts w:hint="eastAsia"/>
        </w:rPr>
        <w:t xml:space="preserve">評価は、著者の所属する学校の管理棟4階を実験環境として行う。この環境は、長い直線廊下</w:t>
      </w:r>
      <w:r>
        <w:t xml:space="preserve"> </w:t>
      </w:r>
      <w:r>
        <w:rPr>
          <w:rFonts w:hint="eastAsia"/>
        </w:rPr>
        <w:t xml:space="preserve">と2箇所の直角の曲がり角を含むため、直線区間における距離誤差の蓄積と、曲がり角に</w:t>
      </w:r>
      <w:r>
        <w:t xml:space="preserve"> </w:t>
      </w:r>
      <w:r>
        <w:rPr>
          <w:rFonts w:hint="eastAsia"/>
        </w:rPr>
        <w:t xml:space="preserve">おける方位推定・経路選択の正しさの両方を、同一の経路上で評価できる。</w:t>
      </w:r>
    </w:p>
    <w:p>
      <w:pPr>
        <w:pStyle w:val="BodyText"/>
      </w:pPr>
      <w:r>
        <w:rPr>
          <w:rFonts w:hint="eastAsia"/>
        </w:rPr>
        <w:t xml:space="preserve">評価にあたっては、人が描いて与えた経路を用いる条件と、地図から自動抽出した通路を</w:t>
      </w:r>
      <w:r>
        <w:t xml:space="preserve"> </w:t>
      </w:r>
      <w:r>
        <w:rPr>
          <w:rFonts w:hint="eastAsia"/>
        </w:rPr>
        <w:t xml:space="preserve">用いる条件とを、同じデータ・同じ指標で比較する。両者の差は、人手の作業を外したときに</w:t>
      </w:r>
      <w:r>
        <w:t xml:space="preserve"> </w:t>
      </w:r>
      <w:r>
        <w:rPr>
          <w:rFonts w:hint="eastAsia"/>
        </w:rPr>
        <w:t xml:space="preserve">何が失われ何が保たれるかを直接示すため、これを本研究の中心的な実験として位置づける。</w:t>
      </w:r>
      <w:r>
        <w:t xml:space="preserve"> </w:t>
      </w:r>
      <w:r>
        <w:rPr>
          <w:rFonts w:hint="eastAsia"/>
        </w:rPr>
        <w:t xml:space="preserve">あわせて、歩く向きと歩行距離の異なる複数の経路を計測し、結果が特定の一経路に合わせ</w:t>
      </w:r>
      <w:r>
        <w:t xml:space="preserve"> </w:t>
      </w:r>
      <w:r>
        <w:rPr>
          <w:rFonts w:hint="eastAsia"/>
        </w:rPr>
        <w:t xml:space="preserve">込んだものになっていないことを確認する。評価指標としては位置精度に加え、平均粒子数と</w:t>
      </w:r>
      <w:r>
        <w:t xml:space="preserve"> </w:t>
      </w:r>
      <w:r>
        <w:rPr>
          <w:rFonts w:hint="eastAsia"/>
        </w:rPr>
        <w:t xml:space="preserve">処理時間による計算量も測定し、精度と計算コストの両面から提案方式を検討する。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この点は9章で本研究の限界として述べる。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fixed)。実装上は、4.7節の移動様態適応型PFが直進・曲がり・滞留ごとに持つ</w:t>
      </w:r>
      <w:r>
        <w:t xml:space="preserve"> </w:t>
      </w:r>
      <w:r>
        <w:rPr>
          <w:rFonts w:hint="eastAsia"/>
        </w:rPr>
        <w:t xml:space="preserve">3組のパラメータをすべて同じ値にそろえたものであり、5.6節の不確実性に応じた粒子数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として2026年9月18日に取り直した。全滅回数(全粒子の重みが0になり自己リカバリした</w:t>
      </w:r>
      <w:r>
        <w:t xml:space="preserve"> </w:t>
      </w:r>
      <w:r>
        <w:rPr>
          <w:rFonts w:hint="eastAsia"/>
        </w:rPr>
        <w:t xml:space="preserve">回数)は平均4.0回(ファイル別に10.5回・0.0回・1.5回)、最終推定位置のx座標と、実測時に</w:t>
      </w:r>
      <w:r>
        <w:t xml:space="preserve"> </w:t>
      </w:r>
      <w:r>
        <w:rPr>
          <w:rFonts w:hint="eastAsia"/>
        </w:rPr>
        <w:t xml:space="preserve">ユーザーが記憶していたおおよその停止位置(x≈800px)との誤差は平均367.0px(同765.4px・</w:t>
      </w:r>
      <w:r>
        <w:t xml:space="preserve"> </w:t>
      </w:r>
      <w:r>
        <w:rPr>
          <w:rFonts w:hint="eastAsia"/>
        </w:rPr>
        <w:t xml:space="preserve">189.4px・146.2px)であった。1438は記録自体の方位が壊れており(8.5節)、誤差の大きさが</w:t>
      </w:r>
      <w:r>
        <w:t xml:space="preserve"> </w:t>
      </w:r>
      <w:r>
        <w:rPr>
          <w:rFonts w:hint="eastAsia"/>
        </w:rPr>
        <w:t xml:space="preserve">他の2件と大きく異なる。</w:t>
      </w:r>
    </w:p>
    <w:p>
      <w:pPr>
        <w:pStyle w:val="BodyText"/>
      </w:pPr>
      <w:r>
        <w:rPr>
          <w:rFonts w:hint="eastAsia"/>
        </w:rPr>
        <w:t xml:space="preserve">同じ条件で提案方式(6.4節の方式E)を実行すると、全滅回数は平均2.4回へ減ったが、終点</w:t>
      </w:r>
      <w:r>
        <w:t xml:space="preserve"> </w:t>
      </w:r>
      <w:r>
        <w:rPr>
          <w:rFonts w:hint="eastAsia"/>
        </w:rPr>
        <w:t xml:space="preserve">x座標の誤差は平均368.3pxであり、この予備実験の範囲では方式Cとの差はほとんど見られ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t xml:space="preserve">pdr_program/results/20260918_summary.md。)</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(壁衝突判定と連続壁尤度)、経路の情報は用いない。方式Cは、移動様態(直進・曲がり・</w:t>
      </w:r>
      <w:r>
        <w:t xml:space="preserve"> </w:t>
      </w:r>
      <w:r>
        <w:rPr>
          <w:rFonts w:hint="eastAsia"/>
        </w:rPr>
        <w:t xml:space="preserve">滞留)に応じて粒子数とノイズを切り替える移動様態適応型パーティクルフィルタである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通路中心線による方位補正だけを加えると、管理棟4階の通路網が輪状に見えるため中心線の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3件では歩の81〜98%が曲がりと判定されており、移動様態適応型PFもほぼ常に曲がり用の</w:t>
      </w:r>
      <w:r>
        <w:t xml:space="preserve"> </w:t>
      </w:r>
      <w:r>
        <w:rPr>
          <w:rFonts w:hint="eastAsia"/>
        </w:rPr>
        <w:t xml:space="preserve">設定で動いていた。このため既存データでは方式BとCの差が小さくなりやすく、評価用</w:t>
      </w:r>
      <w:r>
        <w:t xml:space="preserve"> </w:t>
      </w:r>
      <w:r>
        <w:rPr>
          <w:rFonts w:hint="eastAsia"/>
        </w:rPr>
        <w:t xml:space="preserve">データでも直進と判定される歩の割合を確認する必要がある(7.3節)。変種で用いる分岐</w:t>
      </w:r>
      <w:r>
        <w:t xml:space="preserve"> </w:t>
      </w:r>
      <w:r>
        <w:rPr>
          <w:rFonts w:hint="eastAsia"/>
        </w:rPr>
        <w:t xml:space="preserve">選別尤度の標準偏差90degは、5.7節の予備的な確認で方位が正しく記録された2件(1441・</w:t>
      </w:r>
      <w:r>
        <w:t xml:space="preserve"> </w:t>
      </w:r>
      <w:r>
        <w:rPr>
          <w:rFonts w:hint="eastAsia"/>
        </w:rPr>
        <w:t xml:space="preserve">1442)の平均が最もよかった値である。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押すため、この規則によって常に除かれる。平均誤差・RMSE・最大誤差は、1回の実行・1件の</w:t>
      </w:r>
      <w:r>
        <w:t xml:space="preserve"> </w:t>
      </w:r>
      <w:r>
        <w:rPr>
          <w:rFonts w:hint="eastAsia"/>
        </w:rPr>
        <w:t xml:space="preserve">CSVごとに求める。方式ごとの結果は、全CSV×全乱数シードの値の平均±標本標準偏差と、</w:t>
      </w:r>
      <w:r>
        <w:t xml:space="preserve"> </w:t>
      </w:r>
      <w:r>
        <w:rPr>
          <w:rFonts w:hint="eastAsia"/>
        </w:rPr>
        <w:t xml:space="preserve">CSVごとに乱数シード間でとった平均±標本標準偏差の2通りで示す。方式Aは乱数を用いない</w:t>
      </w:r>
      <w:r>
        <w:t xml:space="preserve"> </w:t>
      </w:r>
      <w:r>
        <w:rPr>
          <w:rFonts w:hint="eastAsia"/>
        </w:rPr>
        <w:t xml:space="preserve">ため、CSVごとに1つの値となる。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(要記入:</w:t>
      </w:r>
      <w:r>
        <w:t xml:space="preserve"> </w:t>
      </w:r>
      <w:r>
        <w:rPr>
          <w:rFonts w:hint="eastAsia"/>
        </w:rPr>
        <w:t xml:space="preserve">曲がり位置誤差・経路選択成功率・1歩あたりの処理時間・平均粒子数の求め方を</w:t>
      </w:r>
      <w:r>
        <w:t xml:space="preserve"> </w:t>
      </w:r>
      <w:r>
        <w:rPr>
          <w:rFonts w:hint="eastAsia"/>
        </w:rPr>
        <w:t xml:space="preserve">追記する。現時点の評価スクリプトが集計しているのは、平均誤差・RMSE・最大誤差と、</w:t>
      </w:r>
      <w:r>
        <w:t xml:space="preserve"> </w:t>
      </w:r>
      <w:r>
        <w:rPr>
          <w:rFonts w:hint="eastAsia"/>
        </w:rPr>
        <w:t xml:space="preserve">全滅回数・最終推定位置である。)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同上。方式Cの行。既存の3件では歩の81〜98%が曲がりと判定されていたため</w:t>
      </w:r>
      <w:r>
        <w:t xml:space="preserve"> </w:t>
      </w:r>
      <w:r>
        <w:rPr>
          <w:rFonts w:hint="eastAsia"/>
        </w:rPr>
        <w:t xml:space="preserve">(6.5節)、評価用データで直進・曲がり・滞留の割合を確認して書く。平均粒子数と処理時間</w:t>
      </w:r>
      <w:r>
        <w:t xml:space="preserve"> </w:t>
      </w:r>
      <w:r>
        <w:rPr>
          <w:rFonts w:hint="eastAsia"/>
        </w:rPr>
        <w:t xml:space="preserve">は、現時点の評価スクリプトでは集計していない(6.6節)。)</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w:t>
      </w:r>
    </w:p>
    <w:p>
      <w:pPr>
        <w:pStyle w:val="BodyText"/>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2026-09-18T05:08:42Z</dcterms:created>
  <dcterms:modified xsi:type="dcterms:W3CDTF">2026-09-18T05:08:42Z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