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7E4B" w:rsidRPr="00851D13" w:rsidRDefault="00851D13">
      <w:pPr>
        <w:rPr>
          <w:lang w:val="en-US"/>
        </w:rPr>
      </w:pPr>
      <w:bookmarkStart w:id="0" w:name="_GoBack"/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0" allowOverlap="1">
            <wp:simplePos x="0" y="0"/>
            <wp:positionH relativeFrom="page">
              <wp:posOffset>4931410</wp:posOffset>
            </wp:positionH>
            <wp:positionV relativeFrom="page">
              <wp:posOffset>215900</wp:posOffset>
            </wp:positionV>
            <wp:extent cx="2413000" cy="516255"/>
            <wp:effectExtent l="0" t="0" r="6350" b="0"/>
            <wp:wrapNone/>
            <wp:docPr id="2" name="Рисунок 2" descr="Blank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identialityType" descr="Blank"/>
                    <pic:cNvPicPr>
                      <a:picLocks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>
      <w:r>
        <w:t>test20220427104244 4324982528850103</w:t>
      </w:r>
    </w:p>
    <w:p>
      <w:r>
        <w:t>Месяц начисления Расчетный листок Общий облагаемый доход Начислено Удержано Оплата отпуска</w:t>
      </w:r>
    </w:p>
    <w:sectPr w:rsidR="00E97E4B" w:rsidRPr="00851D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E82"/>
    <w:rsid w:val="00184921"/>
    <w:rsid w:val="001A678E"/>
    <w:rsid w:val="001E0E82"/>
    <w:rsid w:val="007D63F8"/>
    <w:rsid w:val="00851D13"/>
    <w:rsid w:val="00A629AA"/>
    <w:rsid w:val="00E9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45D2090C"/>
  <w15:chartTrackingRefBased/>
  <w15:docId w15:val="{0A5818C8-8A81-4D7C-A6F9-CF36D44F2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Транснефть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Бобло Александр Васильевич</dc:creator>
  <cp:keywords/>
  <dc:description/>
  <cp:lastModifiedBy>Горбачев Андрей Сергеевич</cp:lastModifiedBy>
  <cp:revision>2</cp:revision>
  <dcterms:created xsi:type="dcterms:W3CDTF">2020-12-01T11:30:00Z</dcterms:created>
  <dcterms:modified xsi:type="dcterms:W3CDTF">2020-12-01T11:30:00Z</dcterms:modified>
</cp:coreProperties>
</file>