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 continuación se muestra una tabla comparativa entre 17 diferentes honeypots, los criterios de evaluación se definieron en: Última fecha de actualización, vulnerabilidades, tipo de interacción y soporte académico. Adicionalmente existe un campo de comentarios donde se destacan rasgos relevantes de cada honeypot.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Las características deseables en los honeypots son: emulación de servicios, captura de tráfico web, exposición de vulnerabilidades.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380"/>
        <w:gridCol w:w="1965"/>
        <w:gridCol w:w="1545"/>
        <w:gridCol w:w="3120"/>
        <w:gridCol w:w="5505"/>
        <w:tblGridChange w:id="0">
          <w:tblGrid>
            <w:gridCol w:w="1350"/>
            <w:gridCol w:w="1380"/>
            <w:gridCol w:w="1965"/>
            <w:gridCol w:w="1545"/>
            <w:gridCol w:w="3120"/>
            <w:gridCol w:w="5505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Última actualización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Vulnerabilidades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Tipo interacción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Soporte académico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2003-10-30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Gusanos informaticos.</w:t>
            </w:r>
          </w:p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Citado en: Virtual honeypots: from botnet tracking to intrusion detection.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left="720" w:right="1500" w:hanging="360"/>
              <w:contextualSpacing w:val="1"/>
              <w:rPr>
                <w:color w:val="000000"/>
                <w:sz w:val="20"/>
                <w:szCs w:val="20"/>
                <w:u w:val="none"/>
              </w:rPr>
            </w:pPr>
            <w:bookmarkStart w:colFirst="0" w:colLast="0" w:name="_5u1tnaezmrno" w:id="0"/>
            <w:bookmarkEnd w:id="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honeynet project: Trapping the hackers.</w:t>
            </w:r>
          </w:p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left="720" w:right="1500" w:hanging="360"/>
              <w:rPr>
                <w:sz w:val="20"/>
                <w:szCs w:val="20"/>
              </w:rPr>
            </w:pPr>
            <w:bookmarkStart w:colFirst="0" w:colLast="0" w:name="_hd2wxgefxvc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LaBrea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:“Sticky”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Honeypot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and IDS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 última actualización se realizó hace 15 años.</w:t>
            </w:r>
          </w:p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 diseño está enfocado en obtener información acerca de gusanos informáticos lo cual no es el objeto de estudio del proyecto.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HoneySink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2011-08-31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encontré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honeypot tipo sink Los honeypot tipo sink sirven para detener el flujo de tráfico que se dirige a páginas maliciosas.</w:t>
            </w:r>
          </w:p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representa mayor utilidad para la captura de información.</w:t>
            </w:r>
          </w:p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características relevantes para nuestro proyecto. </w:t>
            </w:r>
          </w:p>
        </w:tc>
      </w:tr>
      <w:tr>
        <w:trPr>
          <w:trHeight w:val="1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KFSensor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left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Soporte actual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Emulación de servicios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222222"/>
                <w:sz w:val="20"/>
                <w:szCs w:val="20"/>
              </w:rPr>
            </w:pPr>
            <w:bookmarkStart w:colFirst="0" w:colLast="0" w:name="_vqsp2n706fpu" w:id="2"/>
            <w:bookmarkEnd w:id="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KFSensor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overview 3 citas.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Diferentes artículos pero con pocas citaciones.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 de emular servicios, Capturar trafico, Enviar alertas y genera reportes.</w:t>
            </w:r>
          </w:p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honeypot bastante completo tiene todas las características necesarias para el desarrollo del proyecto</w:t>
            </w:r>
          </w:p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2008-12-4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Kuang2</w:t>
            </w:r>
          </w:p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mydoom</w:t>
            </w:r>
          </w:p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 emul</w:t>
            </w:r>
          </w:p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pop3</w:t>
            </w:r>
          </w:p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iis</w:t>
            </w:r>
          </w:p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ftp</w:t>
            </w:r>
          </w:p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222222"/>
                <w:sz w:val="26"/>
                <w:szCs w:val="26"/>
              </w:rPr>
            </w:pPr>
            <w:bookmarkStart w:colFirst="0" w:colLast="0" w:name="_xzz0blur7uzp" w:id="3"/>
            <w:bookmarkEnd w:id="3"/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Developments of the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honeyd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virtual honeypo</w:t>
            </w:r>
            <w:r w:rsidDel="00000000" w:rsidR="00000000" w:rsidRPr="00000000">
              <w:rPr>
                <w:color w:val="222222"/>
                <w:sz w:val="26"/>
                <w:szCs w:val="26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vqsp2n706fpu" w:id="2"/>
            <w:bookmarkEnd w:id="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citado 39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diseñado para vulnerabilidades importantes en años pasados. </w:t>
            </w:r>
          </w:p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tienes soporte y no está actualizado.</w:t>
            </w:r>
          </w:p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los requerimientos necesarios para nuestro proyecto.</w:t>
            </w:r>
          </w:p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UDPot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2014-3-18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Sinkhole</w:t>
            </w:r>
          </w:p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DSN emulator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222222"/>
                <w:sz w:val="20"/>
                <w:szCs w:val="20"/>
              </w:rPr>
            </w:pPr>
            <w:bookmarkStart w:colFirst="0" w:colLast="0" w:name="_xzz0blur7uzp" w:id="3"/>
            <w:bookmarkEnd w:id="3"/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Honeypot simple. Funciona como sinkhole y emulador de DNS</w:t>
            </w:r>
          </w:p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Conpot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2018-1-11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</w:t>
            </w:r>
          </w:p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SMPT</w:t>
            </w:r>
          </w:p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MODBUS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222222"/>
                <w:sz w:val="20"/>
                <w:szCs w:val="20"/>
              </w:rPr>
            </w:pPr>
            <w:bookmarkStart w:colFirst="0" w:colLast="0" w:name="_k1zx7y2q6ybl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Conpot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ics/scada honeypot</w:t>
            </w:r>
          </w:p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222222"/>
                <w:sz w:val="20"/>
                <w:szCs w:val="20"/>
              </w:rPr>
            </w:pPr>
            <w:bookmarkStart w:colFirst="0" w:colLast="0" w:name="_xzz0blur7uzp" w:id="3"/>
            <w:bookmarkEnd w:id="3"/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8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 bajo HoneyProject por lo tanto tiene un soporte de investigación. Aún se encuentra en desarrollo y tiene módulos para emular diferentes servicios. Permite captura del tráfico. Falta algunas características para el desarrollo del proyecto</w:t>
            </w:r>
          </w:p>
        </w:tc>
      </w:tr>
      <w:tr>
        <w:trPr>
          <w:trHeight w:val="2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Bifrozt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2016-3-17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k1zx7y2q6ybl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existe documentación acerca de este honeypot.</w:t>
            </w:r>
          </w:p>
        </w:tc>
      </w:tr>
      <w:tr>
        <w:trPr>
          <w:trHeight w:val="2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2017-1-17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la diferencia entre tráfico esperado y tráfico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k1zx7y2q6ybl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fue descontinuado y su página se encuentra caída  por lo cual no se pudo obtener más información. </w:t>
            </w:r>
          </w:p>
        </w:tc>
      </w:tr>
      <w:tr>
        <w:trPr>
          <w:trHeight w:val="20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Bait and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2003-09-28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Redirecciona el tráfico malicioso hacia el honeypot.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1y8bo217gtjw" w:id="5"/>
            <w:bookmarkEnd w:id="5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Enfocado a un ámbito empresarial que busque generar información para I&amp;D.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Artillery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2017-12-19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Combinación entre honeypot y sistema de detección.</w:t>
            </w:r>
          </w:p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Monitorea más que generar información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5esxnny1xda8" w:id="6"/>
            <w:bookmarkEnd w:id="6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monitoreo.</w:t>
            </w:r>
          </w:p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Slimp-Honeypot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2013-5-27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 información de puertos y trafico en general.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95m1tchfoa4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basa en un sistema simple de escucha.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HoneyWRT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2015-4-14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line="348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Remote Desktop Protocol (RDP) (TCP/3389)</w:t>
              <w:br w:type="textWrapping"/>
              <w:t xml:space="preserve">Virtual Network Computer (VNC) (TCP/5900)</w:t>
              <w:br w:type="textWrapping"/>
              <w:t xml:space="preserve">Fake Shoutcast Server (TCP/8000)</w:t>
              <w:br w:type="textWrapping"/>
              <w:t xml:space="preserve">Tomcat Admin Page /manage/html (TCP/8080)</w:t>
              <w:br w:type="textWrapping"/>
              <w:t xml:space="preserve">Microsoft SQL Server (MSSQL) (TCP/1433)</w:t>
              <w:br w:type="textWrapping"/>
              <w:t xml:space="preserve">Fake Telnet Server (TELNET) (TCP/23)</w:t>
            </w:r>
          </w:p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p3egetdfheh9" w:id="8"/>
            <w:bookmarkEnd w:id="8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Realizado en python, no tiene las características principales que se buscan para el desarrollo en este proyecto.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2014-03-21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Diferentes módulos de vulnerabilidades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k1zx7y2q6ybl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Citado en 20 artículos diferentes en google scholar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Hecho en python, no tiene la documentación completa y se encuentra descontinuado.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TelnetHoney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2016-01-20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v4vv2j4fcmou" w:id="9"/>
            <w:bookmarkEnd w:id="9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documentación. Honeypot dedicado a telnet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2017-11-29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Honeypot para telnet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pfa77omvxqiu" w:id="10"/>
            <w:bookmarkEnd w:id="1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Honeypot dedicado a telnet. No cumple con las características para nuestro proyecto 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MTPot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2017-03-20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Especializado para mirei malware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efhyo1b984f8" w:id="11"/>
            <w:bookmarkEnd w:id="1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honeypot diseñado con características específicas para un virus específico, no cumple con las características para nuestro proyecto.</w:t>
            </w:r>
          </w:p>
        </w:tc>
      </w:tr>
      <w:tr>
        <w:trPr>
          <w:trHeight w:val="20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Heralding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  <w:shd w:fill="f6f7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6f7f8" w:val="clear"/>
                <w:rtl w:val="0"/>
              </w:rPr>
              <w:t xml:space="preserve">2018-1-21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Especializado en caputra de credenciales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especificado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263.0769230769231" w:lineRule="auto"/>
              <w:ind w:right="1500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vlnsztjfwqik" w:id="12"/>
            <w:bookmarkEnd w:id="12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encontraron citaciones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Específico para credenciales.</w:t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Cómo es posible observar cada uno de estos honeypots difiere ampliamente del otro. Cada uno ofrece diferentes características y se enfocan en diferentes tipos de vulnerabilidades. La mayoría de estos honeypots se encuentran descontinuados y no cuentan con soporte. Esto dificulta su selección pues no es posible garantizar su mejor uso y algunas de sus características pueden estar obsoletas. Adicionalmente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fueron creados para proyectos específicos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por lo tanto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 suplen completamente los requerimientos necesarios para este proyecto. Con respecto a su nivel de interacción la mayoría no especifica qué tipo de interacción tiene haciendo difícil diferenciar si este aspecto puede afectar el proceso de obtención de información</w:t>
      </w:r>
    </w:p>
    <w:p w:rsidR="00000000" w:rsidDel="00000000" w:rsidP="00000000" w:rsidRDefault="00000000" w:rsidRPr="00000000" w14:paraId="0000009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Luego de la comparación de los diferentes honeypots, fueron seleccionados para evaluación dos de ellos, Compot y KFSensor educational. Estos dos honeypots ofrecen captura de información que es relevante para el desarrollo de este proyecto y cuentan con soporte. Compot ofrece un emulador de infraestructura de una empresa activa y atractiva para atacantes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pero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como aún se encuentra en fase de desarrollo tiene características limitadas. Para nuestro interés </w:t>
      </w:r>
      <w:r w:rsidDel="00000000" w:rsidR="00000000" w:rsidRPr="00000000">
        <w:rPr>
          <w:rtl w:val="0"/>
        </w:rPr>
        <w:t xml:space="preserve">Compot </w:t>
      </w:r>
      <w:r w:rsidDel="00000000" w:rsidR="00000000" w:rsidRPr="00000000">
        <w:rPr>
          <w:rtl w:val="0"/>
        </w:rPr>
        <w:t xml:space="preserve">sólo ofrece captura de información HTTP, SMTP y MODBUS, esto limitaría el alcance que se busca desarrollar con el dataset. KFSensor es un honeypot comercial por lo cual cuenta con soporte, KFSensor ofrece herramientas de monitoreo, simulación, reporte y alertas lo cual lo hace un honeypot bastante completo y cumple con todos los requerimientos de captura de información necesarias para este proyecto. Por las herramientas ofrecidas por KFSensor y la falta de otros honeypots que ofrezcan características de captura tan completas decidimos que KFSensor será el honeypot para el desarrollo del proyecto.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