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60"/>
        </w:tabs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1463654" cy="757238"/>
            <wp:effectExtent b="0" l="0" r="0" t="0"/>
            <wp:wrapSquare wrapText="bothSides" distB="0" distT="0" distL="0" distR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654" cy="757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60"/>
        </w:tabs>
        <w:spacing w:after="0" w:before="0" w:line="240" w:lineRule="auto"/>
        <w:ind w:right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60"/>
        </w:tabs>
        <w:spacing w:after="0" w:before="0" w:line="240" w:lineRule="auto"/>
        <w:ind w:right="0"/>
        <w:jc w:val="left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Rochester Institute of Technology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0" w:right="-180" w:firstLine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</w:rPr>
        <w:drawing>
          <wp:inline distB="0" distT="0" distL="114300" distR="114300">
            <wp:extent cx="6376988" cy="19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0"/>
          <w:tab w:val="left" w:pos="4770"/>
        </w:tabs>
        <w:spacing w:after="0" w:before="0" w:line="240" w:lineRule="auto"/>
        <w:ind w:left="6480" w:right="-555" w:firstLine="0"/>
        <w:rPr>
          <w:sz w:val="22"/>
          <w:szCs w:val="22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CSEC 520/620 Cyber Analytics and Machine Learning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2: Detecting SMS Spam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goal of this project is to learn how to process unstructured text data that we encounter in many real-world cyber analytics problems. Your main tasks are to convert text to numerical vectors and create a classifier to detect an SMS message if it is a Spam or not.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 the readme file about the data, read the research paper on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NLTK or similar NLP libraries to process each message, and create a term-document matrix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based on tf-idf values.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 the row of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fixed,  each column is a document vector, i.e., a data point like those in the first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Apply the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-means algorithm you implemented in the first project to this data 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nearest neighbor algorithm and apply it to this data set. Compare your results with the results reported in the research paper.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All source code of your implementations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 description of how to compile and/or run your program including program dependencies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discussion on the performance of your implementations in Step 4 and 5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008" w:top="36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rFonts w:ascii="Courier New" w:cs="Courier New" w:eastAsia="Courier New" w:hAnsi="Courier New"/>
        <w:b w:val="1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5A4tpQzyQ4/2C9AdNIsfX2ffpw==">AMUW2mWuKNicijBdvi44nN4BJzCG32MNMHQ3wlO1OjtC68NJYjzo3Si+kZWjcMePmZ2m7VzMAGWSU+8hsgmeGQ5sGA/iOVwzdevRrnPCMKeeZC+sRyUwfLk=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