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F1EBCF" w:rsidP="14F1EBCF" w:rsidRDefault="14F1EBCF" w14:paraId="32FCB7D4" w14:textId="2354B945">
      <w:pPr>
        <w:pStyle w:val="Title"/>
      </w:pPr>
      <w:r w:rsidR="14F1EBCF">
        <w:rPr/>
        <w:t>A* (A Star) für Zenji</w:t>
      </w:r>
    </w:p>
    <w:p w:rsidR="14F1EBCF" w:rsidP="14F1EBCF" w:rsidRDefault="14F1EBCF" w14:paraId="67E9B458" w14:textId="6E215047">
      <w:pPr>
        <w:pStyle w:val="Normal"/>
      </w:pPr>
      <w:r w:rsidR="14F1EBCF">
        <w:rPr/>
        <w:t>Erstellt von Rico Bachmann (bachr2)</w:t>
      </w:r>
    </w:p>
    <w:p w:rsidR="14F1EBCF" w:rsidP="14F1EBCF" w:rsidRDefault="14F1EBCF" w14:paraId="28B89A9C" w14:textId="32AB7C6B">
      <w:pPr>
        <w:pStyle w:val="Heading1"/>
      </w:pPr>
      <w:r w:rsidR="14F1EBCF">
        <w:rPr/>
        <w:t>Einleitung</w:t>
      </w:r>
    </w:p>
    <w:p w:rsidR="14F1EBCF" w:rsidP="14F1EBCF" w:rsidRDefault="14F1EBCF" w14:paraId="5CBFC2AC" w14:textId="5A31B4C8">
      <w:pPr>
        <w:pStyle w:val="Normal"/>
      </w:pPr>
      <w:proofErr w:type="spellStart"/>
      <w:r w:rsidR="14F1EBCF">
        <w:rPr/>
        <w:t>Zenji</w:t>
      </w:r>
      <w:proofErr w:type="spellEnd"/>
      <w:r w:rsidR="14F1EBCF">
        <w:rPr/>
        <w:t xml:space="preserve"> ist ein Zustandsraumproblem, auch bekannt aus dem C64-Game </w:t>
      </w:r>
      <w:proofErr w:type="spellStart"/>
      <w:r w:rsidR="14F1EBCF">
        <w:rPr/>
        <w:t>Zenji</w:t>
      </w:r>
      <w:proofErr w:type="spellEnd"/>
      <w:r w:rsidR="14F1EBCF">
        <w:rPr/>
        <w:t xml:space="preserve">. Dies ist ein kleines Python-Projekt gemacht in </w:t>
      </w:r>
      <w:proofErr w:type="spellStart"/>
      <w:r w:rsidR="14F1EBCF">
        <w:rPr/>
        <w:t>PyCharme</w:t>
      </w:r>
      <w:proofErr w:type="spellEnd"/>
      <w:r w:rsidR="14F1EBCF">
        <w:rPr/>
        <w:t xml:space="preserve"> für das Wahlfach AI an der BFH. Es implementiert einen A*-Algorithmus mit Heuristik für </w:t>
      </w:r>
      <w:proofErr w:type="spellStart"/>
      <w:r w:rsidR="14F1EBCF">
        <w:rPr/>
        <w:t>Zenji</w:t>
      </w:r>
      <w:proofErr w:type="spellEnd"/>
      <w:r w:rsidR="14F1EBCF">
        <w:rPr/>
        <w:t>.</w:t>
      </w:r>
    </w:p>
    <w:p w:rsidR="14F1EBCF" w:rsidRDefault="14F1EBCF" w14:paraId="3AB6F258" w14:textId="5A11D095">
      <w:r w:rsidRPr="14F1EBCF" w:rsidR="14F1EBCF">
        <w:rPr>
          <w:rStyle w:val="Heading1Char"/>
        </w:rPr>
        <w:t>Aufgabenstellung</w:t>
      </w:r>
    </w:p>
    <w:p w:rsidR="14F1EBCF" w:rsidRDefault="14F1EBCF" w14:paraId="265FE56F" w14:textId="74544AD6">
      <w:r w:rsidR="14F1EBCF">
        <w:rPr/>
        <w:t>Zenji</w:t>
      </w:r>
      <w:r w:rsidR="14F1EBCF">
        <w:rPr/>
        <w:t xml:space="preserve"> ist ein Zustandsraumproblem, es besteht aus einer Reihe von quadratischen Feldern mit Röhren, die in einem (rechtwinkligen) Gitter angeordnet sind. Das linke obere Feld enthält eine Wasserquelle, das linke untere Feld ist ein Hahn. Die Röhren-Felder dürfen gedreht werden, jedoch nicht ersetzt oder verändert werden. Aufgabe ist es diese Röhrenquadrate so zu drehen, dass ein durchgängiger Wasserfluss von der Quelle (links oben) zum Hahn (rechts unten) möglich wird. Die Röhren haben zudem eine Eingangs- oder Ausgangsrichtung. Diese ist beim Wasserfluss zu beachten. In der Basisaufgabe wollen wir annehmen, dass das Wasser (aufgrund der Steigung) nur von links nach rechts und von oben nach unten </w:t>
      </w:r>
      <w:proofErr w:type="spellStart"/>
      <w:r w:rsidR="14F1EBCF">
        <w:rPr/>
        <w:t>fliessen</w:t>
      </w:r>
      <w:proofErr w:type="spellEnd"/>
      <w:r w:rsidR="14F1EBCF">
        <w:rPr/>
        <w:t xml:space="preserve"> kann. Die Basisaufgabe besteht nun darin ein Programm in Python oder Java zu schreiben, das dieses Puzzle löst. Dieses Programm muss die Codierung der Problemdomäne enthalten und einen Suchalgorithmus. Die Ausgabemuss nicht grafisch sein, sondern kann als Text auf das Protokollfenster oder in ein File erfolgen. Wir berechnen für das Drehen der Röhrenquadrate Kosten, und zwar sei nur die Drehung um 90 Grad in Uhrzeigerrichtung als Operation erlaubt. Jede Drehung kostet den Wert 1. Bestimmen Sie die kostengünstigste Lösung. Jetzt kann die iterierte Tiefensuche zum Einsatz kommen (IDS), IDA* oder A*. Für die ersten beiden Algorithmen kann die Tiefensuche zur Lösung der Basisaufgabe (entsprechend abgeändert) eingesetzt werden. Verwenden Sie von Heuristiken. Beispielsweise wird für IDA* und A* eine Heuristik benötigt, die die Distanz zum Ziel schätzt. Zudem kann man ggf. für bestimme Röhrenquadrate rasch überprüfen, ob der Weg fortgesetzt werden kann.</w:t>
      </w:r>
    </w:p>
    <w:p w:rsidR="14F1EBCF" w:rsidP="14F1EBCF" w:rsidRDefault="14F1EBCF" w14:paraId="6BB67178" w14:textId="4771B6E0">
      <w:pPr>
        <w:pStyle w:val="Heading1"/>
      </w:pPr>
      <w:r w:rsidR="14F1EBCF">
        <w:rPr/>
        <w:t>Karte und Weg</w:t>
      </w:r>
    </w:p>
    <w:p w:rsidR="14F1EBCF" w:rsidRDefault="14F1EBCF" w14:paraId="1DDA525C" w14:textId="0516DC8B">
      <w:r w:rsidR="14F1EBCF">
        <w:rPr/>
        <w:t>Beispiel des Koordinatensystems der Karte:</w:t>
      </w:r>
    </w:p>
    <w:tbl>
      <w:tblPr>
        <w:tblStyle w:val="GridTable5Dark-Accent3"/>
        <w:tblW w:w="0" w:type="auto"/>
        <w:tblInd w:w="0" w:type="dxa"/>
        <w:tblLayout w:type="fixed"/>
        <w:tblLook w:val="06A0" w:firstRow="1" w:lastRow="0" w:firstColumn="1" w:lastColumn="0" w:noHBand="1" w:noVBand="1"/>
      </w:tblPr>
      <w:tblGrid>
        <w:gridCol w:w="1805"/>
        <w:gridCol w:w="1805"/>
        <w:gridCol w:w="1805"/>
        <w:gridCol w:w="1805"/>
        <w:gridCol w:w="1805"/>
      </w:tblGrid>
      <w:tr w:rsidR="14F1EBCF" w:rsidTr="14F1EBCF" w14:paraId="22837C6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38F976A8" w14:textId="1EF46514">
            <w:pPr>
              <w:pStyle w:val="Normal"/>
              <w:rPr>
                <w:b w:val="1"/>
                <w:bCs w:val="1"/>
              </w:rPr>
            </w:pPr>
            <w:r w:rsidRPr="14F1EBCF" w:rsidR="14F1EBCF">
              <w:rPr>
                <w:b w:val="1"/>
                <w:bCs w:val="1"/>
              </w:rPr>
              <w:t>n x m</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EA680FE" w14:textId="338A83A2">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2F01BB3" w14:textId="0328DA60">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4D795E9" w14:textId="360556C3">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8649877" w14:textId="0D18659B">
            <w:pPr>
              <w:pStyle w:val="Normal"/>
              <w:rPr>
                <w:b w:val="1"/>
                <w:bCs w:val="1"/>
              </w:rPr>
            </w:pPr>
            <w:r w:rsidRPr="14F1EBCF" w:rsidR="14F1EBCF">
              <w:rPr>
                <w:b w:val="1"/>
                <w:bCs w:val="1"/>
              </w:rPr>
              <w:t>3</w:t>
            </w:r>
          </w:p>
        </w:tc>
      </w:tr>
      <w:tr w:rsidR="14F1EBCF" w:rsidTr="14F1EBCF" w14:paraId="4F7364A4">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0FA10A5E" w14:textId="10E33F8B">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B1D754D" w14:textId="25DCCD88">
            <w:pPr>
              <w:pStyle w:val="Normal"/>
            </w:pPr>
            <w:r w:rsidR="14F1EBCF">
              <w:rPr/>
              <w:t>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AAD772B" w14:textId="61F6D0F6">
            <w:pPr>
              <w:pStyle w:val="Normal"/>
            </w:pPr>
            <w:r w:rsidR="14F1EBCF">
              <w:rPr/>
              <w:t>0, 1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87A10F3" w14:textId="5AEC86D9">
            <w:pPr>
              <w:pStyle w:val="Normal"/>
            </w:pPr>
            <w:r w:rsidR="14F1EBCF">
              <w:rPr/>
              <w:t>0, 2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836E40C" w14:textId="72DF29A8">
            <w:pPr>
              <w:pStyle w:val="Normal"/>
            </w:pPr>
            <w:r w:rsidR="14F1EBCF">
              <w:rPr/>
              <w:t>0, 3</w:t>
            </w:r>
          </w:p>
        </w:tc>
      </w:tr>
      <w:tr w:rsidR="14F1EBCF" w:rsidTr="14F1EBCF" w14:paraId="58C9534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67663115" w14:textId="53EB5035">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7C479B6" w14:textId="2F37F645">
            <w:pPr>
              <w:pStyle w:val="Normal"/>
            </w:pPr>
            <w:r w:rsidR="14F1EBCF">
              <w:rPr/>
              <w:t>1</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D61A01C" w14:textId="539D4E2B">
            <w:pPr>
              <w:pStyle w:val="Normal"/>
            </w:pPr>
            <w:r w:rsidR="14F1EBCF">
              <w:rPr/>
              <w:t>1</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7F6763F" w14:textId="3FF4C9A2">
            <w:pPr>
              <w:pStyle w:val="Normal"/>
            </w:pPr>
            <w:r w:rsidR="14F1EBCF">
              <w:rPr/>
              <w:t>1</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933C22B" w14:textId="20FC43F2">
            <w:pPr>
              <w:pStyle w:val="Normal"/>
            </w:pPr>
            <w:r w:rsidR="14F1EBCF">
              <w:rPr/>
              <w:t>1</w:t>
            </w:r>
            <w:r w:rsidR="14F1EBCF">
              <w:rPr/>
              <w:t>,</w:t>
            </w:r>
            <w:r w:rsidR="14F1EBCF">
              <w:rPr/>
              <w:t xml:space="preserve"> </w:t>
            </w:r>
            <w:r w:rsidR="14F1EBCF">
              <w:rPr/>
              <w:t>3</w:t>
            </w:r>
          </w:p>
        </w:tc>
      </w:tr>
      <w:tr w:rsidR="14F1EBCF" w:rsidTr="14F1EBCF" w14:paraId="7A776E9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470CAFAA" w14:textId="1F8F7D79">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E9F127B" w14:textId="40728CE2">
            <w:pPr>
              <w:pStyle w:val="Normal"/>
            </w:pPr>
            <w:r w:rsidR="14F1EBCF">
              <w:rPr/>
              <w:t>2</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5963A0A" w14:textId="61F48621">
            <w:pPr>
              <w:pStyle w:val="Normal"/>
            </w:pPr>
            <w:r w:rsidR="14F1EBCF">
              <w:rPr/>
              <w:t>2</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8E5F0B5" w14:textId="0B61BA9D">
            <w:pPr>
              <w:pStyle w:val="Normal"/>
            </w:pPr>
            <w:r w:rsidR="14F1EBCF">
              <w:rPr/>
              <w:t>2</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A2A0B8E" w14:textId="12162D6A">
            <w:pPr>
              <w:pStyle w:val="Normal"/>
            </w:pPr>
            <w:r w:rsidR="14F1EBCF">
              <w:rPr/>
              <w:t>2</w:t>
            </w:r>
            <w:r w:rsidR="14F1EBCF">
              <w:rPr/>
              <w:t>,</w:t>
            </w:r>
            <w:r w:rsidR="14F1EBCF">
              <w:rPr/>
              <w:t xml:space="preserve"> </w:t>
            </w:r>
            <w:r w:rsidR="14F1EBCF">
              <w:rPr/>
              <w:t>3</w:t>
            </w:r>
          </w:p>
        </w:tc>
      </w:tr>
      <w:tr w:rsidR="14F1EBCF" w:rsidTr="14F1EBCF" w14:paraId="00E6723C">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0F38B1F8" w14:textId="40D8A889">
            <w:pPr>
              <w:pStyle w:val="Normal"/>
              <w:rPr>
                <w:b w:val="1"/>
                <w:bCs w:val="1"/>
              </w:rPr>
            </w:pPr>
            <w:r w:rsidRPr="14F1EBCF" w:rsidR="14F1EBCF">
              <w:rPr>
                <w:b w:val="1"/>
                <w:bCs w:val="1"/>
              </w:rPr>
              <w:t>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54AE109" w14:textId="42BE72FD">
            <w:pPr>
              <w:pStyle w:val="Normal"/>
            </w:pPr>
            <w:r w:rsidR="14F1EBCF">
              <w:rPr/>
              <w:t>3</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9ADD9B1" w14:textId="526C87BD">
            <w:pPr>
              <w:pStyle w:val="Normal"/>
            </w:pPr>
            <w:r w:rsidR="14F1EBCF">
              <w:rPr/>
              <w:t>3</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EE47A32" w14:textId="2B44887F">
            <w:pPr>
              <w:pStyle w:val="Normal"/>
            </w:pPr>
            <w:r w:rsidR="14F1EBCF">
              <w:rPr/>
              <w:t>3</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65146ECE" w14:textId="4398905B">
            <w:pPr>
              <w:pStyle w:val="Normal"/>
            </w:pPr>
            <w:r w:rsidR="14F1EBCF">
              <w:rPr/>
              <w:t>3</w:t>
            </w:r>
            <w:r w:rsidR="14F1EBCF">
              <w:rPr/>
              <w:t>,</w:t>
            </w:r>
            <w:r w:rsidR="14F1EBCF">
              <w:rPr/>
              <w:t xml:space="preserve"> </w:t>
            </w:r>
            <w:r w:rsidR="14F1EBCF">
              <w:rPr/>
              <w:t>3</w:t>
            </w:r>
          </w:p>
        </w:tc>
      </w:tr>
    </w:tbl>
    <w:p w:rsidR="14F1EBCF" w:rsidRDefault="14F1EBCF" w14:paraId="50988AE6" w14:textId="78B49F2C"/>
    <w:p w:rsidR="14F1EBCF" w:rsidRDefault="14F1EBCF" w14:paraId="5644A709" w14:textId="5FE573B2">
      <w:r w:rsidR="14F1EBCF">
        <w:rPr/>
        <w:t xml:space="preserve">Eine Karte besteht aus einem, auf n-mal-m Feldern (n x m == Reihen x </w:t>
      </w:r>
      <w:r w:rsidR="14F1EBCF">
        <w:rPr/>
        <w:t>Kolonen</w:t>
      </w:r>
      <w:r w:rsidR="14F1EBCF">
        <w:rPr/>
        <w:t>) ausgelegten, Röhrensystem. Jedes der Felder (</w:t>
      </w:r>
      <w:proofErr w:type="spellStart"/>
      <w:r w:rsidR="14F1EBCF">
        <w:rPr/>
        <w:t>ausser</w:t>
      </w:r>
      <w:proofErr w:type="spellEnd"/>
      <w:r w:rsidR="14F1EBCF">
        <w:rPr/>
        <w:t xml:space="preserve"> Start und Endpunkt) können im Uhrzeigersinn gedreht werden.</w:t>
      </w:r>
    </w:p>
    <w:p w:rsidR="14F1EBCF" w:rsidRDefault="14F1EBCF" w14:paraId="1AEBDA02" w14:textId="171739AE">
      <w:r w:rsidR="14F1EBCF">
        <w:rPr/>
        <w:t>Die Beispielkarte aus dem Projekt (Definition der Tür (N, O, S, W): Blockade (0), Eingang (1), Ausgang (2), Quelle (3), Ablauf (4)):</w:t>
      </w:r>
    </w:p>
    <w:tbl>
      <w:tblPr>
        <w:tblStyle w:val="GridTable5Dark-Accent3"/>
        <w:tblW w:w="0" w:type="auto"/>
        <w:tblInd w:w="0" w:type="dxa"/>
        <w:tblLayout w:type="fixed"/>
        <w:tblLook w:val="06A0" w:firstRow="1" w:lastRow="0" w:firstColumn="1" w:lastColumn="0" w:noHBand="1" w:noVBand="1"/>
      </w:tblPr>
      <w:tblGrid>
        <w:gridCol w:w="1805"/>
        <w:gridCol w:w="1805"/>
        <w:gridCol w:w="1805"/>
        <w:gridCol w:w="1805"/>
        <w:gridCol w:w="1805"/>
      </w:tblGrid>
      <w:tr w:rsidR="14F1EBCF" w:rsidTr="14F1EBCF" w14:paraId="736C9BB0">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53996D9F" w14:textId="1EF46514">
            <w:pPr>
              <w:pStyle w:val="Normal"/>
              <w:rPr>
                <w:b w:val="1"/>
                <w:bCs w:val="1"/>
              </w:rPr>
            </w:pPr>
            <w:r w:rsidRPr="14F1EBCF" w:rsidR="14F1EBCF">
              <w:rPr>
                <w:b w:val="1"/>
                <w:bCs w:val="1"/>
              </w:rPr>
              <w:t>n x m</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84E7615" w14:textId="338A83A2">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034A159" w14:textId="0328DA60">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694C615" w14:textId="360556C3">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98F1383" w14:textId="0D18659B">
            <w:pPr>
              <w:pStyle w:val="Normal"/>
              <w:rPr>
                <w:b w:val="1"/>
                <w:bCs w:val="1"/>
              </w:rPr>
            </w:pPr>
            <w:r w:rsidRPr="14F1EBCF" w:rsidR="14F1EBCF">
              <w:rPr>
                <w:b w:val="1"/>
                <w:bCs w:val="1"/>
              </w:rPr>
              <w:t>3</w:t>
            </w:r>
          </w:p>
        </w:tc>
      </w:tr>
      <w:tr w:rsidR="14F1EBCF" w:rsidTr="14F1EBCF" w14:paraId="0C1A9870">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242E6FBE" w14:textId="10E33F8B">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B64C7D6" w14:textId="4088818F">
            <w:pPr>
              <w:pStyle w:val="Normal"/>
              <w:bidi w:val="0"/>
              <w:spacing w:before="0" w:beforeAutospacing="off" w:after="0" w:afterAutospacing="off" w:line="259" w:lineRule="auto"/>
              <w:ind w:left="0" w:right="0"/>
              <w:jc w:val="left"/>
            </w:pPr>
            <w:r w:rsidR="14F1EBCF">
              <w:rPr/>
              <w:t>3, 2, 2, 3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7E15D0F" w14:textId="2078561C">
            <w:pPr>
              <w:pStyle w:val="Normal"/>
              <w:bidi w:val="0"/>
              <w:spacing w:before="0" w:beforeAutospacing="off" w:after="0" w:afterAutospacing="off" w:line="259" w:lineRule="auto"/>
              <w:ind w:left="0" w:right="0"/>
              <w:jc w:val="left"/>
            </w:pPr>
            <w:r w:rsidR="14F1EBCF">
              <w:rPr/>
              <w:t>2, 0, 1, 0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C6038C4" w14:textId="20B2342C">
            <w:pPr>
              <w:pStyle w:val="Normal"/>
            </w:pPr>
            <w:r w:rsidR="14F1EBCF">
              <w:rPr/>
              <w:t>1, 2, 2, 1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64B11148" w14:textId="4AE5E9EE">
            <w:pPr>
              <w:pStyle w:val="Normal"/>
              <w:bidi w:val="0"/>
              <w:spacing w:before="0" w:beforeAutospacing="off" w:after="0" w:afterAutospacing="off" w:line="259" w:lineRule="auto"/>
              <w:ind w:left="0" w:right="0"/>
              <w:jc w:val="left"/>
            </w:pPr>
            <w:r w:rsidR="14F1EBCF">
              <w:rPr/>
              <w:t>0, 0, 0, 0</w:t>
            </w:r>
          </w:p>
        </w:tc>
      </w:tr>
      <w:tr w:rsidR="14F1EBCF" w:rsidTr="14F1EBCF" w14:paraId="71BCB36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449AAE29" w14:textId="53EB5035">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205FE351" w14:textId="262B9E1D">
            <w:pPr>
              <w:pStyle w:val="Normal"/>
              <w:bidi w:val="0"/>
              <w:spacing w:before="0" w:beforeAutospacing="off" w:after="0" w:afterAutospacing="off" w:line="259" w:lineRule="auto"/>
              <w:ind w:left="0" w:right="0"/>
              <w:jc w:val="left"/>
            </w:pPr>
            <w:r w:rsidR="14F1EBCF">
              <w:rPr/>
              <w:t>0, 0, 0, 0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2BF8D7A" w14:textId="3A690845">
            <w:pPr>
              <w:pStyle w:val="Normal"/>
            </w:pPr>
            <w:r w:rsidR="14F1EBCF">
              <w:rPr/>
              <w:t>0, 0, 1, 2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6FAC220" w14:textId="4B28B8CC">
            <w:pPr>
              <w:pStyle w:val="Normal"/>
            </w:pPr>
            <w:r w:rsidR="14F1EBCF">
              <w:rPr/>
              <w:t>0, 1, 2, 2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6926783" w14:textId="390DDB39">
            <w:pPr>
              <w:pStyle w:val="Normal"/>
            </w:pPr>
            <w:r w:rsidR="14F1EBCF">
              <w:rPr/>
              <w:t>0, 0, 2, 1</w:t>
            </w:r>
          </w:p>
        </w:tc>
      </w:tr>
      <w:tr w:rsidR="14F1EBCF" w:rsidTr="14F1EBCF" w14:paraId="0441D9B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7451F7B6" w14:textId="1F8F7D79">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C692032" w14:textId="7337F968">
            <w:pPr>
              <w:pStyle w:val="Normal"/>
            </w:pPr>
            <w:r w:rsidR="14F1EBCF">
              <w:rPr/>
              <w:t>0, 0, 2, 1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EE541E7" w14:textId="211D70CA">
            <w:pPr>
              <w:pStyle w:val="Normal"/>
            </w:pPr>
            <w:r w:rsidR="14F1EBCF">
              <w:rPr/>
              <w:t>1, 0, 2, 0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2BDED7C3" w14:textId="4CD59461">
            <w:pPr>
              <w:pStyle w:val="Normal"/>
            </w:pPr>
            <w:r w:rsidR="14F1EBCF">
              <w:rPr/>
              <w:t>1, 2, 1, 2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C60700B" w14:textId="2FD30A5D">
            <w:pPr>
              <w:pStyle w:val="Normal"/>
            </w:pPr>
            <w:r w:rsidR="14F1EBCF">
              <w:rPr/>
              <w:t>0, 1, 0, 2</w:t>
            </w:r>
          </w:p>
        </w:tc>
      </w:tr>
      <w:tr w:rsidR="14F1EBCF" w:rsidTr="14F1EBCF" w14:paraId="6C53D09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1BE887E2" w14:textId="40D8A889">
            <w:pPr>
              <w:pStyle w:val="Normal"/>
              <w:rPr>
                <w:b w:val="1"/>
                <w:bCs w:val="1"/>
              </w:rPr>
            </w:pPr>
            <w:r w:rsidRPr="14F1EBCF" w:rsidR="14F1EBCF">
              <w:rPr>
                <w:b w:val="1"/>
                <w:bCs w:val="1"/>
              </w:rPr>
              <w:t>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CC8CF21" w14:textId="4D1D72D3">
            <w:pPr>
              <w:pStyle w:val="Normal"/>
            </w:pPr>
            <w:r w:rsidR="14F1EBCF">
              <w:rPr/>
              <w:t>1, 2, 0, 0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6A4D2C7" w14:textId="344D1479">
            <w:pPr>
              <w:pStyle w:val="Normal"/>
            </w:pPr>
            <w:r w:rsidR="14F1EBCF">
              <w:rPr/>
              <w:t>1, 2, 0, 1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FCB86C1" w14:textId="66A52202">
            <w:pPr>
              <w:pStyle w:val="Normal"/>
            </w:pPr>
            <w:r w:rsidR="14F1EBCF">
              <w:rPr/>
              <w:t>1, 2, 0, 0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1E5791E" w14:textId="68091E0F">
            <w:pPr>
              <w:pStyle w:val="Normal"/>
            </w:pPr>
            <w:r w:rsidR="14F1EBCF">
              <w:rPr/>
              <w:t>1, 4, 4, 1</w:t>
            </w:r>
          </w:p>
        </w:tc>
      </w:tr>
    </w:tbl>
    <w:p w:rsidR="14F1EBCF" w:rsidP="14F1EBCF" w:rsidRDefault="14F1EBCF" w14:paraId="3DBB413A" w14:textId="678FB6F9">
      <w:pPr>
        <w:pStyle w:val="Normal"/>
        <w:rPr>
          <w:rStyle w:val="Heading2Char"/>
        </w:rPr>
      </w:pPr>
      <w:r w:rsidRPr="14F1EBCF" w:rsidR="14F1EBCF">
        <w:rPr/>
        <w:t>Oder graphischer (Blau oben = Startfeld, Blau unten = Zielfeld):</w:t>
      </w:r>
    </w:p>
    <w:tbl>
      <w:tblPr>
        <w:tblStyle w:val="GridTable5Dark-Accent3"/>
        <w:tblW w:w="0" w:type="auto"/>
        <w:tblInd w:w="0" w:type="dxa"/>
        <w:tblLayout w:type="fixed"/>
        <w:tblLook w:val="06A0" w:firstRow="1" w:lastRow="0" w:firstColumn="1" w:lastColumn="0" w:noHBand="1" w:noVBand="1"/>
      </w:tblPr>
      <w:tblGrid>
        <w:gridCol w:w="694"/>
        <w:gridCol w:w="694"/>
        <w:gridCol w:w="694"/>
        <w:gridCol w:w="694"/>
        <w:gridCol w:w="694"/>
        <w:gridCol w:w="694"/>
        <w:gridCol w:w="694"/>
        <w:gridCol w:w="694"/>
        <w:gridCol w:w="694"/>
        <w:gridCol w:w="694"/>
        <w:gridCol w:w="694"/>
        <w:gridCol w:w="694"/>
        <w:gridCol w:w="694"/>
      </w:tblGrid>
      <w:tr w:rsidR="14F1EBCF" w:rsidTr="14F1EBCF" w14:paraId="6575DD3A">
        <w:tc>
          <w:tcPr>
            <w:cnfStyle w:val="001000000000" w:firstRow="0" w:lastRow="0" w:firstColumn="1" w:lastColumn="0" w:oddVBand="0" w:evenVBand="0" w:oddHBand="0" w:evenHBand="0" w:firstRowFirstColumn="0" w:firstRowLastColumn="0" w:lastRowFirstColumn="0" w:lastRowLastColumn="0"/>
            <w:tcW w:w="694" w:type="dxa"/>
            <w:tcMar/>
          </w:tcPr>
          <w:p w:rsidR="14F1EBCF" w:rsidP="14F1EBCF" w:rsidRDefault="14F1EBCF" w14:paraId="1BD9C2E1" w14:textId="2F4E8CB7">
            <w:pPr>
              <w:pStyle w:val="Normal"/>
            </w:pPr>
            <w:r w:rsidRPr="14F1EBCF" w:rsidR="14F1EBCF">
              <w:rPr/>
              <w:t>nxm</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44773F2B" w14:textId="11E31D13">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21124ED4" w14:textId="31BE8346">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403EF6E9" w14:textId="49478C1D">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21083D23" w14:textId="1F2D9DAA">
            <w:pPr>
              <w:pStyle w:val="Normal"/>
              <w:jc w:val="center"/>
            </w:pPr>
            <w:r w:rsidRPr="14F1EBCF" w:rsidR="14F1EBCF">
              <w:rPr/>
              <w:t>3</w:t>
            </w:r>
          </w:p>
        </w:tc>
      </w:tr>
      <w:tr w:rsidR="14F1EBCF" w:rsidTr="14F1EBCF" w14:paraId="3E3F9C53">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40A7A43C" w14:textId="56AB3E40">
            <w:pPr>
              <w:pStyle w:val="Normal"/>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EBC973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C7E3131" w14:textId="0A375F61">
            <w:pPr>
              <w:pStyle w:val="Normal"/>
              <w:jc w:val="center"/>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B208F2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7432B7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357C6C2" w14:textId="54AAA907">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608E1E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3EF71E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275C23F" w14:textId="09FF7F8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3CAD62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120E7D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1149973" w14:textId="478AE429">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7970C3" w14:textId="683D147F">
            <w:pPr>
              <w:pStyle w:val="Normal"/>
              <w:jc w:val="center"/>
            </w:pPr>
          </w:p>
        </w:tc>
      </w:tr>
      <w:tr w:rsidR="14F1EBCF" w:rsidTr="14F1EBCF" w14:paraId="3ED36125">
        <w:tc>
          <w:tcPr>
            <w:cnfStyle w:val="001000000000" w:firstRow="0" w:lastRow="0" w:firstColumn="1" w:lastColumn="0" w:oddVBand="0" w:evenVBand="0" w:oddHBand="0" w:evenHBand="0" w:firstRowFirstColumn="0" w:firstRowLastColumn="0" w:lastRowFirstColumn="0" w:lastRowLastColumn="0"/>
            <w:tcW w:w="694" w:type="dxa"/>
            <w:vMerge/>
            <w:tcMar/>
          </w:tcPr>
          <w:p w14:paraId="60B9A851"/>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16D79A7" w14:textId="565D634C">
            <w:pPr>
              <w:pStyle w:val="Normal"/>
              <w:jc w:val="center"/>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C82A89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74CCE87" w14:textId="040B9E6B">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011AB49" w14:textId="34CC1B39">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502D69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EFF31FE" w14:textId="023B5308">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958E10F" w14:textId="0EB256CF">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AD6E14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98BE9CD" w14:textId="4DA1D6BF">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D196C4E" w14:textId="40DBA85D">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8214B0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2E82274" w14:textId="5FBBD5E0">
            <w:pPr>
              <w:pStyle w:val="Normal"/>
              <w:jc w:val="center"/>
            </w:pPr>
            <w:r w:rsidRPr="14F1EBCF" w:rsidR="14F1EBCF">
              <w:rPr/>
              <w:t>0</w:t>
            </w:r>
          </w:p>
        </w:tc>
      </w:tr>
      <w:tr w:rsidR="14F1EBCF" w:rsidTr="14F1EBCF" w14:paraId="56D766D3">
        <w:tc>
          <w:tcPr>
            <w:cnfStyle w:val="001000000000" w:firstRow="0" w:lastRow="0" w:firstColumn="1" w:lastColumn="0" w:oddVBand="0" w:evenVBand="0" w:oddHBand="0" w:evenHBand="0" w:firstRowFirstColumn="0" w:firstRowLastColumn="0" w:lastRowFirstColumn="0" w:lastRowLastColumn="0"/>
            <w:tcW w:w="694" w:type="dxa"/>
            <w:vMerge/>
            <w:tcMar/>
          </w:tcPr>
          <w:p w14:paraId="488E05B0"/>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74D5D49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0C3824D5" w14:textId="399A3886">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6546B34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582E89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1CB6A1A" w14:textId="2A087173">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62718C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B3DFC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CB22D46" w14:textId="3A1F23B6">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0AC385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34ED2D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0738D2D" w14:textId="707E7A3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ED521F3" w14:textId="683D147F">
            <w:pPr>
              <w:pStyle w:val="Normal"/>
              <w:jc w:val="center"/>
            </w:pPr>
          </w:p>
        </w:tc>
      </w:tr>
      <w:tr w:rsidR="14F1EBCF" w:rsidTr="14F1EBCF" w14:paraId="6524E538">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67BC6EA7" w14:textId="05F1F061">
            <w:pPr>
              <w:pStyle w:val="Normal"/>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B4ADA4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C5CC3F" w14:textId="1E35CE94">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778598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032D6A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6F9ED3A" w14:textId="231BBA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B8A19E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93C6F3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9198EE5" w14:textId="7F319116">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1BB881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245D2A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8877A13" w14:textId="1FBF5996">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62165D0" w14:textId="683D147F">
            <w:pPr>
              <w:pStyle w:val="Normal"/>
              <w:jc w:val="center"/>
            </w:pPr>
          </w:p>
        </w:tc>
      </w:tr>
      <w:tr w:rsidR="14F1EBCF" w:rsidTr="14F1EBCF" w14:paraId="75F4F05F">
        <w:tc>
          <w:tcPr>
            <w:cnfStyle w:val="001000000000" w:firstRow="0" w:lastRow="0" w:firstColumn="1" w:lastColumn="0" w:oddVBand="0" w:evenVBand="0" w:oddHBand="0" w:evenHBand="0" w:firstRowFirstColumn="0" w:firstRowLastColumn="0" w:lastRowFirstColumn="0" w:lastRowLastColumn="0"/>
            <w:tcW w:w="694" w:type="dxa"/>
            <w:vMerge/>
            <w:tcMar/>
          </w:tcPr>
          <w:p w14:paraId="2DF5334C"/>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611C989" w14:textId="2A9EDA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B3BAB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8DDDBF6" w14:textId="12658D3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D33E94E" w14:textId="65A594AA">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75DD7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5278AD2" w14:textId="592A8CFA">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537F277" w14:textId="2DE22CD9">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DCE19B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54216B9" w14:textId="5D14DF7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0575C37" w14:textId="3ABA8DD8">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E02C10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0C36394" w14:textId="1ABC70E6">
            <w:pPr>
              <w:pStyle w:val="Normal"/>
              <w:jc w:val="center"/>
            </w:pPr>
            <w:r w:rsidRPr="14F1EBCF" w:rsidR="14F1EBCF">
              <w:rPr/>
              <w:t>0</w:t>
            </w:r>
          </w:p>
        </w:tc>
      </w:tr>
      <w:tr w:rsidR="14F1EBCF" w:rsidTr="14F1EBCF" w14:paraId="24F82A07">
        <w:tc>
          <w:tcPr>
            <w:cnfStyle w:val="001000000000" w:firstRow="0" w:lastRow="0" w:firstColumn="1" w:lastColumn="0" w:oddVBand="0" w:evenVBand="0" w:oddHBand="0" w:evenHBand="0" w:firstRowFirstColumn="0" w:firstRowLastColumn="0" w:lastRowFirstColumn="0" w:lastRowLastColumn="0"/>
            <w:tcW w:w="694" w:type="dxa"/>
            <w:vMerge/>
            <w:tcMar/>
          </w:tcPr>
          <w:p w14:paraId="617B5659"/>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D024EC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CD734A3" w14:textId="50A24DEC">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BFDCA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8CCAF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11E9CD4" w14:textId="1E3319AE">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28F426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A04487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25A00C4" w14:textId="7F62F95D">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3B139C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6E96E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261F98" w14:textId="1EA73AE0">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74C3343" w14:textId="683D147F">
            <w:pPr>
              <w:pStyle w:val="Normal"/>
              <w:jc w:val="center"/>
            </w:pPr>
          </w:p>
        </w:tc>
      </w:tr>
      <w:tr w:rsidR="14F1EBCF" w:rsidTr="14F1EBCF" w14:paraId="3DD3333A">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08D42B59" w14:textId="3527ABB0">
            <w:pPr>
              <w:pStyle w:val="Normal"/>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F815E5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B76580E" w14:textId="7A05C85F">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A46545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35AC70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7F5DB60" w14:textId="1C4EF00E">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3DD2F2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AEF46A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0DC4A74" w14:textId="1A1FC20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E5E1D3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705923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ADBEF3C" w14:textId="77B85CDD">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898184C" w14:textId="683D147F">
            <w:pPr>
              <w:pStyle w:val="Normal"/>
              <w:jc w:val="center"/>
            </w:pPr>
          </w:p>
        </w:tc>
      </w:tr>
      <w:tr w:rsidR="14F1EBCF" w:rsidTr="14F1EBCF" w14:paraId="0ADD13B7">
        <w:tc>
          <w:tcPr>
            <w:cnfStyle w:val="001000000000" w:firstRow="0" w:lastRow="0" w:firstColumn="1" w:lastColumn="0" w:oddVBand="0" w:evenVBand="0" w:oddHBand="0" w:evenHBand="0" w:firstRowFirstColumn="0" w:firstRowLastColumn="0" w:lastRowFirstColumn="0" w:lastRowLastColumn="0"/>
            <w:tcW w:w="694" w:type="dxa"/>
            <w:vMerge/>
            <w:tcMar/>
          </w:tcPr>
          <w:p w14:paraId="12172CB4"/>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4875B7E" w14:textId="7A8B005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5158DF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21695C3" w14:textId="71F25DB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BED8687" w14:textId="66F8761C">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0E9CE1F"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17517EF" w14:textId="57FEA4B4">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13BE91A" w14:textId="4D6FE79A">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907E13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C8DB7AE" w14:textId="5928F27E">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C4840A0" w14:textId="710C644F">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8CAA06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AFAAA5" w14:textId="511A04B1">
            <w:pPr>
              <w:pStyle w:val="Normal"/>
              <w:jc w:val="center"/>
            </w:pPr>
            <w:r w:rsidRPr="14F1EBCF" w:rsidR="14F1EBCF">
              <w:rPr/>
              <w:t>1</w:t>
            </w:r>
          </w:p>
        </w:tc>
      </w:tr>
      <w:tr w:rsidR="14F1EBCF" w:rsidTr="14F1EBCF" w14:paraId="6A90AD65">
        <w:tc>
          <w:tcPr>
            <w:cnfStyle w:val="001000000000" w:firstRow="0" w:lastRow="0" w:firstColumn="1" w:lastColumn="0" w:oddVBand="0" w:evenVBand="0" w:oddHBand="0" w:evenHBand="0" w:firstRowFirstColumn="0" w:firstRowLastColumn="0" w:lastRowFirstColumn="0" w:lastRowLastColumn="0"/>
            <w:tcW w:w="694" w:type="dxa"/>
            <w:vMerge/>
            <w:tcMar/>
          </w:tcPr>
          <w:p w14:paraId="1617A462"/>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969DB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7A85B91" w14:textId="3DD73645">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2EFDAD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37EF2B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8A59EF9" w14:textId="243372E8">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7A6899"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1F0FBD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88EB10F" w14:textId="5EDC875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5FA705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44E47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E6D4E19" w14:textId="4DD98E5A">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EFAD1DB" w14:textId="683D147F">
            <w:pPr>
              <w:pStyle w:val="Normal"/>
              <w:jc w:val="center"/>
            </w:pPr>
          </w:p>
        </w:tc>
      </w:tr>
      <w:tr w:rsidR="14F1EBCF" w:rsidTr="14F1EBCF" w14:paraId="67F689B7">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05091C28" w14:textId="24B26B5D">
            <w:pPr>
              <w:pStyle w:val="Normal"/>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B80F86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A3EB085" w14:textId="1D0845DA">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5B25CC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09DE6E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BEAC801" w14:textId="1AC7DC2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F02E30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39F5F2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A8DF39F" w14:textId="370CF773">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CF23DE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1A0C6A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784E9D36" w14:textId="316805C8">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416104C8" w14:textId="683D147F">
            <w:pPr>
              <w:pStyle w:val="Normal"/>
              <w:jc w:val="center"/>
            </w:pPr>
          </w:p>
        </w:tc>
      </w:tr>
      <w:tr w:rsidR="14F1EBCF" w:rsidTr="14F1EBCF" w14:paraId="2ADB3408">
        <w:tc>
          <w:tcPr>
            <w:cnfStyle w:val="001000000000" w:firstRow="0" w:lastRow="0" w:firstColumn="1" w:lastColumn="0" w:oddVBand="0" w:evenVBand="0" w:oddHBand="0" w:evenHBand="0" w:firstRowFirstColumn="0" w:firstRowLastColumn="0" w:lastRowFirstColumn="0" w:lastRowLastColumn="0"/>
            <w:tcW w:w="694" w:type="dxa"/>
            <w:vMerge/>
            <w:tcMar/>
          </w:tcPr>
          <w:p w14:paraId="40552A7E"/>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ECEA652" w14:textId="060E4E01">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6689B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0822032" w14:textId="3F1A6729">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052B1CD" w14:textId="63EE060C">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63AAD4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44FE139" w14:textId="4DC62BD3">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C6CCB95" w14:textId="72D4D3F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4876EB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F2E800" w14:textId="56635D5B">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2EAD3E8C" w14:textId="2F56FD1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26F8C3D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DCE5C18" w14:textId="1FBD8217">
            <w:pPr>
              <w:pStyle w:val="Normal"/>
              <w:jc w:val="center"/>
            </w:pPr>
            <w:r w:rsidRPr="14F1EBCF" w:rsidR="14F1EBCF">
              <w:rPr/>
              <w:t>4</w:t>
            </w:r>
          </w:p>
        </w:tc>
      </w:tr>
      <w:tr w:rsidR="14F1EBCF" w:rsidTr="14F1EBCF" w14:paraId="5FBEF4AE">
        <w:tc>
          <w:tcPr>
            <w:cnfStyle w:val="001000000000" w:firstRow="0" w:lastRow="0" w:firstColumn="1" w:lastColumn="0" w:oddVBand="0" w:evenVBand="0" w:oddHBand="0" w:evenHBand="0" w:firstRowFirstColumn="0" w:firstRowLastColumn="0" w:lastRowFirstColumn="0" w:lastRowLastColumn="0"/>
            <w:tcW w:w="694" w:type="dxa"/>
            <w:vMerge/>
            <w:tcMar/>
          </w:tcPr>
          <w:p w14:paraId="7F6A9E6E"/>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27C75A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E75193A" w14:textId="1058D8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575123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5AEB80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7130CAF" w14:textId="596888E1">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F7E634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F4D59D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D8DB323" w14:textId="309CBD17">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ACA22E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F24B80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3D1733A" w14:textId="191FAE48">
            <w:pPr>
              <w:pStyle w:val="Normal"/>
              <w:jc w:val="center"/>
            </w:pPr>
            <w:r w:rsidRPr="14F1EBCF" w:rsidR="14F1EBCF">
              <w:rPr/>
              <w:t>4</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9269373" w14:textId="683D147F">
            <w:pPr>
              <w:pStyle w:val="Normal"/>
              <w:jc w:val="center"/>
            </w:pPr>
          </w:p>
        </w:tc>
      </w:tr>
    </w:tbl>
    <w:p w:rsidR="14F1EBCF" w:rsidP="14F1EBCF" w:rsidRDefault="14F1EBCF" w14:paraId="34A2C1C3" w14:textId="0985EC4F">
      <w:pPr>
        <w:rPr>
          <w:rStyle w:val="Heading2Char"/>
        </w:rPr>
      </w:pPr>
      <w:r w:rsidRPr="14F1EBCF" w:rsidR="14F1EBCF">
        <w:rPr>
          <w:rStyle w:val="Heading2Char"/>
        </w:rPr>
        <w:t>Feld</w:t>
      </w:r>
    </w:p>
    <w:p w:rsidR="14F1EBCF" w:rsidRDefault="14F1EBCF" w14:paraId="67DCD5DB" w14:textId="7E9DB922">
      <w:r w:rsidR="14F1EBCF">
        <w:rPr/>
        <w:t>Beispiel eines Feldes welches in Position 0 im Norden und im Osten eine Blockade hat, im Süden einen Ausgang und im Westen einen Eingang</w:t>
      </w:r>
    </w:p>
    <w:tbl>
      <w:tblPr>
        <w:tblStyle w:val="GridTable4-Accent3"/>
        <w:tblW w:w="0" w:type="auto"/>
        <w:tblInd w:w="0" w:type="dxa"/>
        <w:tblLayout w:type="fixed"/>
        <w:tblLook w:val="06A0" w:firstRow="1" w:lastRow="0" w:firstColumn="1" w:lastColumn="0" w:noHBand="1" w:noVBand="1"/>
      </w:tblPr>
      <w:tblGrid>
        <w:gridCol w:w="3009"/>
        <w:gridCol w:w="3009"/>
        <w:gridCol w:w="3009"/>
      </w:tblGrid>
      <w:tr w:rsidR="14F1EBCF" w:rsidTr="14F1EBCF" w14:paraId="7039102F">
        <w:tc>
          <w:tcPr>
            <w:cnfStyle w:val="001000000000" w:firstRow="0" w:lastRow="0" w:firstColumn="1" w:lastColumn="0" w:oddVBand="0" w:evenVBand="0" w:oddHBand="0" w:evenHBand="0" w:firstRowFirstColumn="0" w:firstRowLastColumn="0" w:lastRowFirstColumn="0" w:lastRowLastColumn="0"/>
            <w:tcW w:w="3009" w:type="dxa"/>
            <w:tcMar/>
          </w:tcPr>
          <w:p w:rsidR="14F1EBCF" w:rsidP="14F1EBCF" w:rsidRDefault="14F1EBCF" w14:paraId="5561C5D7" w14:textId="70168C29">
            <w:pPr>
              <w:pStyle w:val="Normal"/>
            </w:pPr>
            <w:r>
              <w:br/>
            </w:r>
            <w:r w:rsidR="14F1EBCF">
              <w:rPr/>
              <w:t>W</w:t>
            </w:r>
          </w:p>
        </w:tc>
        <w:tc>
          <w:tcPr>
            <w:cnfStyle w:val="000000000000" w:firstRow="0" w:lastRow="0" w:firstColumn="0" w:lastColumn="0" w:oddVBand="0" w:evenVBand="0" w:oddHBand="0" w:evenHBand="0" w:firstRowFirstColumn="0" w:firstRowLastColumn="0" w:lastRowFirstColumn="0" w:lastRowLastColumn="0"/>
            <w:tcW w:w="3009" w:type="dxa"/>
            <w:tcMar/>
          </w:tcPr>
          <w:p w:rsidR="14F1EBCF" w:rsidP="14F1EBCF" w:rsidRDefault="14F1EBCF" w14:paraId="21C27CD1" w14:textId="63789C81">
            <w:pPr>
              <w:pStyle w:val="Normal"/>
              <w:jc w:val="center"/>
            </w:pPr>
            <w:r w:rsidR="14F1EBCF">
              <w:rPr/>
              <w:t>N</w:t>
            </w:r>
          </w:p>
          <w:p w:rsidR="14F1EBCF" w:rsidP="14F1EBCF" w:rsidRDefault="14F1EBCF" w14:paraId="1A718719" w14:textId="0BF7F24A">
            <w:pPr>
              <w:pStyle w:val="Normal"/>
              <w:jc w:val="center"/>
            </w:pPr>
          </w:p>
          <w:p w:rsidR="14F1EBCF" w:rsidP="14F1EBCF" w:rsidRDefault="14F1EBCF" w14:paraId="22E58BE8" w14:textId="51F9D603">
            <w:pPr>
              <w:pStyle w:val="Normal"/>
              <w:jc w:val="center"/>
            </w:pPr>
            <w:r w:rsidR="14F1EBCF">
              <w:rPr/>
              <w:t>S</w:t>
            </w:r>
          </w:p>
        </w:tc>
        <w:tc>
          <w:tcPr>
            <w:cnfStyle w:val="000000000000" w:firstRow="0" w:lastRow="0" w:firstColumn="0" w:lastColumn="0" w:oddVBand="0" w:evenVBand="0" w:oddHBand="0" w:evenHBand="0" w:firstRowFirstColumn="0" w:firstRowLastColumn="0" w:lastRowFirstColumn="0" w:lastRowLastColumn="0"/>
            <w:tcW w:w="3009" w:type="dxa"/>
            <w:tcMar/>
          </w:tcPr>
          <w:p w:rsidR="14F1EBCF" w:rsidP="14F1EBCF" w:rsidRDefault="14F1EBCF" w14:paraId="70770519" w14:textId="608263BC">
            <w:pPr>
              <w:pStyle w:val="Normal"/>
              <w:ind w:left="0"/>
              <w:jc w:val="right"/>
            </w:pPr>
            <w:r>
              <w:br/>
            </w:r>
            <w:r w:rsidR="14F1EBCF">
              <w:rPr/>
              <w:t>E</w:t>
            </w:r>
          </w:p>
        </w:tc>
      </w:tr>
      <w:tr w:rsidR="14F1EBCF" w:rsidTr="14F1EBCF" w14:paraId="767C879D">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3D427854" w14:textId="2EDB8F51">
            <w:pPr>
              <w:pStyle w:val="Normal"/>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57E5BE8E" w14:textId="2C725681">
            <w:pPr>
              <w:pStyle w:val="Normal"/>
              <w:jc w:val="center"/>
            </w:pPr>
            <w:r w:rsidR="14F1EBCF">
              <w:rPr/>
              <w:t>0</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00BF8D94" w14:textId="2EDB8F51">
            <w:pPr>
              <w:pStyle w:val="Normal"/>
              <w:ind w:left="0"/>
              <w:jc w:val="right"/>
            </w:pPr>
          </w:p>
        </w:tc>
      </w:tr>
      <w:tr w:rsidR="14F1EBCF" w:rsidTr="14F1EBCF" w14:paraId="1E4BFCB8">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EF6ADD4" w14:textId="48FB032B">
            <w:pPr>
              <w:pStyle w:val="Normal"/>
            </w:pPr>
            <w:r w:rsidR="14F1EBCF">
              <w:rPr/>
              <w:t>1</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42861D4B" w14:textId="2EDB8F51">
            <w:pPr>
              <w:pStyle w:val="Normal"/>
              <w:jc w:val="center"/>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8AEF6D4" w14:textId="318ECAD8">
            <w:pPr>
              <w:pStyle w:val="Normal"/>
              <w:ind w:left="0"/>
              <w:jc w:val="right"/>
            </w:pPr>
            <w:r w:rsidR="14F1EBCF">
              <w:rPr/>
              <w:t>0</w:t>
            </w:r>
          </w:p>
        </w:tc>
      </w:tr>
      <w:tr w:rsidR="14F1EBCF" w:rsidTr="14F1EBCF" w14:paraId="1677AAD2">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48ED87CB" w14:textId="2EDB8F51">
            <w:pPr>
              <w:pStyle w:val="Normal"/>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0A516FBB" w14:textId="0179C522">
            <w:pPr>
              <w:pStyle w:val="Normal"/>
              <w:jc w:val="center"/>
            </w:pPr>
            <w:r w:rsidR="14F1EBCF">
              <w:rPr/>
              <w:t>2</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6E5E3DF" w14:textId="2EDB8F51">
            <w:pPr>
              <w:pStyle w:val="Normal"/>
              <w:ind w:left="0"/>
              <w:jc w:val="right"/>
            </w:pPr>
          </w:p>
        </w:tc>
      </w:tr>
    </w:tbl>
    <w:p w:rsidR="14F1EBCF" w:rsidRDefault="14F1EBCF" w14:paraId="2141F977" w14:textId="2717B1C2">
      <w:r w:rsidR="14F1EBCF">
        <w:rPr/>
        <w:t>Ein Feld besteht aus einem Teil des Röhrensystem, jede Seite des Feldes ist entweder ein Eingang (1), Ausgang (2) oder eine Blockade (0). Im Spiel sind zusätzlich noch die Wasserquelle (3) und der Wasserablauf (4) definiert. Unser Beispielfeld würde mit folgenden Arraywerten erstellt: [0, 0, 2, 1] Um das Feld zu rotieren, müssen nur die Positionen im Array geschoben werden</w:t>
      </w:r>
    </w:p>
    <w:p w:rsidR="14F1EBCF" w:rsidRDefault="14F1EBCF" w14:paraId="4F51A541" w14:textId="2E9587C0">
      <w:r w:rsidRPr="14F1EBCF" w:rsidR="14F1EBCF">
        <w:rPr>
          <w:rStyle w:val="Heading1Char"/>
        </w:rPr>
        <w:t>A</w:t>
      </w:r>
      <w:r w:rsidR="14F1EBCF">
        <w:rPr/>
        <w:t>*</w:t>
      </w:r>
    </w:p>
    <w:p w:rsidR="14F1EBCF" w:rsidRDefault="14F1EBCF" w14:paraId="3933E26E" w14:textId="2722898C">
      <w:r w:rsidR="14F1EBCF">
        <w:rPr/>
        <w:t>Der A* Algorithmus erklärt mit einem vereinfachten Struktogramm</w:t>
      </w:r>
    </w:p>
    <w:p w:rsidR="14F1EBCF" w:rsidP="14F1EBCF" w:rsidRDefault="14F1EBCF" w14:paraId="29C13E75" w14:textId="78602017">
      <w:pPr>
        <w:pStyle w:val="Normal"/>
      </w:pPr>
      <w:r>
        <w:drawing>
          <wp:inline wp14:editId="3DF91CA0" wp14:anchorId="7DA87B27">
            <wp:extent cx="4714876" cy="6578896"/>
            <wp:effectExtent l="0" t="0" r="0" b="0"/>
            <wp:docPr id="75692320" name="" title=""/>
            <wp:cNvGraphicFramePr>
              <a:graphicFrameLocks noChangeAspect="1"/>
            </wp:cNvGraphicFramePr>
            <a:graphic>
              <a:graphicData uri="http://schemas.openxmlformats.org/drawingml/2006/picture">
                <pic:pic>
                  <pic:nvPicPr>
                    <pic:cNvPr id="0" name=""/>
                    <pic:cNvPicPr/>
                  </pic:nvPicPr>
                  <pic:blipFill>
                    <a:blip r:embed="R7d684ac6f0e9463a">
                      <a:extLst>
                        <a:ext xmlns:a="http://schemas.openxmlformats.org/drawingml/2006/main" uri="{28A0092B-C50C-407E-A947-70E740481C1C}">
                          <a14:useLocalDpi val="0"/>
                        </a:ext>
                      </a:extLst>
                    </a:blip>
                    <a:stretch>
                      <a:fillRect/>
                    </a:stretch>
                  </pic:blipFill>
                  <pic:spPr>
                    <a:xfrm>
                      <a:off x="0" y="0"/>
                      <a:ext cx="4714876" cy="6578896"/>
                    </a:xfrm>
                    <a:prstGeom prst="rect">
                      <a:avLst/>
                    </a:prstGeom>
                  </pic:spPr>
                </pic:pic>
              </a:graphicData>
            </a:graphic>
          </wp:inline>
        </w:drawing>
      </w:r>
    </w:p>
    <w:p w:rsidR="14F1EBCF" w:rsidP="14F1EBCF" w:rsidRDefault="14F1EBCF" w14:paraId="4F179F74" w14:textId="61696C19">
      <w:pPr>
        <w:pStyle w:val="Heading2"/>
      </w:pPr>
      <w:r w:rsidR="14F1EBCF">
        <w:rPr/>
        <w:t>Speziell für Zenji</w:t>
      </w:r>
    </w:p>
    <w:p w:rsidR="14F1EBCF" w:rsidP="14F1EBCF" w:rsidRDefault="14F1EBCF" w14:paraId="07C06D6D" w14:textId="6873A908">
      <w:pPr>
        <w:pStyle w:val="Heading3"/>
      </w:pPr>
      <w:r w:rsidR="14F1EBCF">
        <w:rPr/>
        <w:t>Generierung Kinderknoten</w:t>
      </w:r>
    </w:p>
    <w:p w:rsidR="14F1EBCF" w:rsidP="14F1EBCF" w:rsidRDefault="14F1EBCF" w14:paraId="5E187D5B" w14:textId="7EDED02C">
      <w:pPr>
        <w:pStyle w:val="Normal"/>
      </w:pPr>
      <w:r w:rsidR="14F1EBCF">
        <w:rPr/>
        <w:t xml:space="preserve">Um alle Kinderknoten zu generieren überprüfen wir die Nachbar-Quadrate, welche in allen Himmelsrichtungen anliegen. Anhand der Richtung können die Koordinaten des neuen Nodes berechnet werden. Norden = (-1, 0), Osten = (0, 1), Süden = (1, 0) und Westen (0, -1). Jetzt wird gecheckt, ob die neuen Koordinaten in unserem Spielfeld liegen, falls nicht, wird der Kind-Knoten ignoriert. Als nächstes wird überprüft, ob unser Knoten einen Ausgang in dieser Himmelsrichtung zur Verfügung hat. Trifft dies zu so wird der Kind-Knoten provisorisch erstellt. Jetzt werden alle Rotationspositionen des </w:t>
      </w:r>
      <w:r w:rsidR="14F1EBCF">
        <w:rPr/>
        <w:t>Kind-Knoten</w:t>
      </w:r>
      <w:r w:rsidR="14F1EBCF">
        <w:rPr/>
        <w:t xml:space="preserve">s auf Eingänge überprüft. Wir merken uns alle Positionen mit Eingängen. Für jede gefundene Eingangsposition wird ein </w:t>
      </w:r>
      <w:r w:rsidR="14F1EBCF">
        <w:rPr/>
        <w:t>Kind-Knoten</w:t>
      </w:r>
      <w:r w:rsidR="14F1EBCF">
        <w:rPr/>
        <w:t xml:space="preserve"> erstellt. Diese </w:t>
      </w:r>
      <w:r w:rsidR="14F1EBCF">
        <w:rPr/>
        <w:t>Kind-Knoten</w:t>
      </w:r>
      <w:r w:rsidR="14F1EBCF">
        <w:rPr/>
        <w:t xml:space="preserve"> werden jetzt weiterverarbeitet.</w:t>
      </w:r>
    </w:p>
    <w:p w:rsidR="14F1EBCF" w:rsidP="14F1EBCF" w:rsidRDefault="14F1EBCF" w14:paraId="19865CD5" w14:textId="0F2B87C7">
      <w:pPr>
        <w:pStyle w:val="Heading3"/>
      </w:pPr>
      <w:r w:rsidR="14F1EBCF">
        <w:rPr/>
        <w:t>Heuristik und Wegkosten ( f() = g() + h() )</w:t>
      </w:r>
    </w:p>
    <w:p w:rsidR="14F1EBCF" w:rsidRDefault="14F1EBCF" w14:paraId="5E626419" w14:textId="7574D44E">
      <w:r w:rsidR="14F1EBCF">
        <w:rPr/>
        <w:t>f() stellt den Kostenwert unseres Nodes in der aktuellen Rotationsposition dar. f() kann ganz einfach aus den Teilresultaten von g() und h() berechnet werden.</w:t>
      </w:r>
    </w:p>
    <w:p w:rsidR="14F1EBCF" w:rsidRDefault="14F1EBCF" w14:paraId="78044908" w14:textId="4834D686">
      <w:r w:rsidR="14F1EBCF">
        <w:rPr/>
        <w:t>f() = g() + h()</w:t>
      </w:r>
    </w:p>
    <w:p w:rsidR="14F1EBCF" w:rsidRDefault="14F1EBCF" w14:paraId="6121F9C2" w14:textId="7CEE4BBF">
      <w:proofErr w:type="gramStart"/>
      <w:r w:rsidR="14F1EBCF">
        <w:rPr/>
        <w:t>g(</w:t>
      </w:r>
      <w:proofErr w:type="gramEnd"/>
      <w:r w:rsidR="14F1EBCF">
        <w:rPr/>
        <w:t>) ist die Funktion zum Berechnen der bisherigen Wegkosten. Die Wegkosten des Elternknoten, plus eins für den Weg + die Rotation des Elternknotens sowie die Eigenrotation. Die Summe dieser Werte ergibt unsere bisherigen Wegkosten.</w:t>
      </w:r>
    </w:p>
    <w:p w:rsidR="14F1EBCF" w:rsidRDefault="14F1EBCF" w14:paraId="6ECECABD" w14:textId="7A00BA54">
      <w:proofErr w:type="gramStart"/>
      <w:r w:rsidR="14F1EBCF">
        <w:rPr/>
        <w:t>g(</w:t>
      </w:r>
      <w:proofErr w:type="gramEnd"/>
      <w:r w:rsidR="14F1EBCF">
        <w:rPr/>
        <w:t xml:space="preserve">) = </w:t>
      </w:r>
      <w:proofErr w:type="spellStart"/>
      <w:r w:rsidR="14F1EBCF">
        <w:rPr/>
        <w:t>Eltern.g</w:t>
      </w:r>
      <w:proofErr w:type="spellEnd"/>
      <w:r w:rsidR="14F1EBCF">
        <w:rPr/>
        <w:t xml:space="preserve"> + 1 + Eltern.rota + Kind.rota</w:t>
      </w:r>
    </w:p>
    <w:p w:rsidR="14F1EBCF" w:rsidRDefault="14F1EBCF" w14:paraId="55DA4EAD" w14:textId="001A890C">
      <w:proofErr w:type="gramStart"/>
      <w:r w:rsidR="14F1EBCF">
        <w:rPr/>
        <w:t>h(</w:t>
      </w:r>
      <w:proofErr w:type="gramEnd"/>
      <w:r w:rsidR="14F1EBCF">
        <w:rPr/>
        <w:t xml:space="preserve">) stellt unsere Heuristik Funktion dar. Die Heuristik Funktion gibt uns einen ungefähren Wert für die noch offene Strecke zurück. Da in </w:t>
      </w:r>
      <w:proofErr w:type="spellStart"/>
      <w:r w:rsidR="14F1EBCF">
        <w:rPr/>
        <w:t>Zenji</w:t>
      </w:r>
      <w:proofErr w:type="spellEnd"/>
      <w:r w:rsidR="14F1EBCF">
        <w:rPr/>
        <w:t xml:space="preserve"> nicht Diagonal gefahren werden kann, können wir einen einfachen Richtwert erhalten indem wir die Differenzen von unseren X- und Y-Koordinaten und den Endkoordinaten rechnen und diese addieren. Da jetzt bisher noch mögliche Drehungen ignoriert wurden, wird der Wert verdoppelt.</w:t>
      </w:r>
    </w:p>
    <w:p w:rsidR="14F1EBCF" w:rsidRDefault="14F1EBCF" w14:paraId="2AB85C7D" w14:textId="37316002">
      <w:r w:rsidR="14F1EBCF">
        <w:rPr/>
        <w:t>h() = 2 * (( Ziel.x - Kind.x ) + ( Ziel.y - Kind.y ))</w:t>
      </w:r>
    </w:p>
    <w:p w:rsidR="14F1EBCF" w:rsidP="14F1EBCF" w:rsidRDefault="14F1EBCF" w14:paraId="175A1DA8" w14:textId="515CD542">
      <w:pPr>
        <w:pStyle w:val="Heading1"/>
      </w:pPr>
      <w:r w:rsidR="14F1EBCF">
        <w:rPr/>
        <w:t>Quellen</w:t>
      </w:r>
    </w:p>
    <w:p w:rsidR="14F1EBCF" w:rsidRDefault="14F1EBCF" w14:paraId="1A4D5EA9" w14:textId="0362BF28">
      <w:hyperlink r:id="R86509203027746ee">
        <w:r w:rsidRPr="14F1EBCF" w:rsidR="14F1EBCF">
          <w:rPr>
            <w:rStyle w:val="Hyperlink"/>
          </w:rPr>
          <w:t>easy-a-star-pathfinding</w:t>
        </w:r>
      </w:hyperlink>
      <w:r w:rsidR="14F1EBCF">
        <w:rPr/>
        <w:t>, Beispiel für A* an einem einfachen Irrgartenspiel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A75286"/>
  <w15:docId w15:val="{4e9e76bb-c85e-4137-bce0-a3da47eadfa6}"/>
  <w:rsids>
    <w:rsidRoot w:val="0D94A53F"/>
    <w:rsid w:val="0D94A53F"/>
    <w:rsid w:val="14F1EB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3" mc:Ignorable="w14">
    <w:name xmlns:w="http://schemas.openxmlformats.org/wordprocessingml/2006/main" w:val="Grid Table 5 Dark Accent 3"/>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DEDED" w:themeFill="accent3"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xmlns:w="http://schemas.openxmlformats.org/wordprocessingml/2006/main" w:type="band1Vert">
      <w:tblPr/>
      <w:tcPr>
        <w:shd w:val="clear" w:color="auto" w:fill="DBDBDB" w:themeFill="accent3" w:themeFillTint="66"/>
      </w:tcPr>
    </w:tblStylePr>
    <w:tblStylePr xmlns:w="http://schemas.openxmlformats.org/wordprocessingml/2006/main" w:type="band1Horz">
      <w:tblPr/>
      <w:tcPr>
        <w:shd w:val="clear" w:color="auto" w:fill="DBDBDB" w:themeFill="accent3" w:themeFillTint="66"/>
      </w:tcPr>
    </w:tblStyle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684ac6f0e9463a" /><Relationship Type="http://schemas.openxmlformats.org/officeDocument/2006/relationships/hyperlink" Target="https://medium.com/@nicholas.w.swift/easy-a-star-pathfinding-7e6689c7f7b2" TargetMode="External" Id="R86509203027746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2019-06-21T17:54:01.4093135Z</dcterms:created>
  <dcterms:modified xsi:type="dcterms:W3CDTF">2019-06-21T18:26:14.4670693Z</dcterms:modified>
  <dc:creator>Bachmann Rico</dc:creator>
  <lastModifiedBy>Bachmann Rico</lastModifiedBy>
</coreProperties>
</file>