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b484d9b21af4290" /><Relationship Type="http://schemas.openxmlformats.org/package/2006/relationships/metadata/core-properties" Target="/docProps/core.xml" Id="Reafb45dd0e1642eb" /><Relationship Type="http://schemas.openxmlformats.org/officeDocument/2006/relationships/extended-properties" Target="/docProps/app.xml" Id="R0926eaf96e4b4d34" /><Relationship Type="http://schemas.openxmlformats.org/officeDocument/2006/relationships/custom-properties" Target="/docProps/custom.xml" Id="Rca9b9602ec1148f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80"/>
        <w:jc w:val="center"/>
      </w:pPr>
      <w:r>
        <w:rPr>
          <w:b/>
          <w:sz w:val="64"/>
        </w:rPr>
        <w:t xml:space="preserve">i3 Technologies</w:t>
      </w:r>
    </w:p>
    <w:p w14:paraId="00100002" w14:textId="00100003">
      <w:pPr>
        <w:pStyle w:val="Subtitle"/>
        <w:spacing w:after="80"/>
        <w:jc w:val="center"/>
      </w:pPr>
      <w:r>
        <w:rPr>
          <w:sz w:val="36"/>
        </w:rPr>
        <w:t xml:space="preserve">Your Complete AI-Powered Platform — Solution Guide</w:t>
      </w:r>
    </w:p>
    <w:p w14:paraId="00100004" w14:textId="00100005">
      <w:pPr>
        <w:spacing w:after="80"/>
        <w:jc w:val="center"/>
      </w:pPr>
      <w:r>
        <w:rPr>
          <w:b/>
          <w:color w:val="3B82D4"/>
          <w:sz w:val="24"/>
        </w:rPr>
        <w:t xml:space="preserve">For Customers · Students · End Users · Teams</w:t>
      </w:r>
    </w:p>
    <w:p w14:paraId="00100006" w14:textId="00100007">
      <w:pPr>
        <w:spacing w:after="480"/>
        <w:jc w:val="center"/>
      </w:pPr>
      <w:r>
        <w:rPr>
          <w:color w:val="888888"/>
          <w:sz w:val="20"/>
        </w:rPr>
        <w:t xml:space="preserve">Version 1.0  |  November 2026</w:t>
      </w:r>
    </w:p>
    <w:p w14:paraId="00100008" w14:textId="00100009">
      <w:pPr>
        <w:pStyle w:val="Heading1"/>
        <w:spacing w:after="160"/>
      </w:pPr>
      <w:r>
        <w:rPr>
          <w:b/>
          <w:sz w:val="40"/>
        </w:rPr>
        <w:t xml:space="preserve">Welcome to i3 Technologies</w:t>
      </w:r>
    </w:p>
    <w:p w14:paraId="0010000A" w14:textId="0010000B">
      <w:pPr>
        <w:spacing w:after="160"/>
      </w:pPr>
      <w:r>
        <w:rPr>
          <w:sz w:val="24"/>
        </w:rPr>
        <w:t xml:space="preserve">i3 Technologies builds AI-powered platforms that help organisations teach better, campaign smarter, manage businesses more efficiently, and connect with their audiences in deeply personal ways.</w:t>
      </w:r>
    </w:p>
    <w:p w14:paraId="0010000C" w14:textId="0010000D">
      <w:pPr>
        <w:spacing w:after="160"/>
      </w:pPr>
      <w:r>
        <w:rPr>
          <w:sz w:val="24"/>
        </w:rPr>
        <w:t xml:space="preserve">Everything on this platform works together. One login gets you into every tool. Your data is always secure. And an AI assistant is always there to help — whether you are a student sitting an exam, a lecturer building a course, a campaign manager crafting strategy, or a business owner managing invoices.</w:t>
      </w:r>
    </w:p>
    <w:p w14:paraId="0010000E" w14:textId="0010000F">
      <w:pPr>
        <w:spacing w:after="320"/>
      </w:pPr>
      <w:r>
        <w:rPr>
          <w:sz w:val="24"/>
        </w:rPr>
        <w:t xml:space="preserve">This guide covers every product on the platform in plain language — what it does, who it is for, and how to get started.</w:t>
      </w:r>
    </w:p>
    <w:p w14:paraId="00100010" w14:textId="00100011">
      <w:pPr>
        <w:pStyle w:val="Heading1"/>
        <w:spacing w:after="160"/>
      </w:pPr>
      <w:r>
        <w:rPr>
          <w:b/>
          <w:sz w:val="36"/>
        </w:rPr>
        <w:t xml:space="preserve">What is in This Guide</w:t>
      </w:r>
    </w:p>
    <w:p w14:paraId="00100012" w14:textId="00100013">
      <w:pPr>
        <w:spacing w:after="480"/>
      </w:pPr>
      <w:r>
        <w:rPr>
          <w:sz w:val="22"/>
        </w:rPr>
        <w:t xml:space="preserve">PART 1 — YOUR ONE LOGIN: How Single Sign-On works across every product</w:t>
      </w:r>
    </w:p>
    <w:p w14:paraId="00100014" w14:textId="00100015">
      <w:pPr>
        <w:spacing w:after="480"/>
      </w:pPr>
      <w:r>
        <w:rPr>
          <w:sz w:val="22"/>
        </w:rPr>
        <w:t xml:space="preserve">PART 2 — EVALOS: The smart exam and assessment platform (for students &amp; educators)</w:t>
      </w:r>
    </w:p>
    <w:p w14:paraId="00100016" w14:textId="00100017">
      <w:pPr>
        <w:spacing w:after="480"/>
      </w:pPr>
      <w:r>
        <w:rPr>
          <w:sz w:val="22"/>
        </w:rPr>
        <w:t xml:space="preserve">PART 3 — SMARTLAB: AI-powered course builder and live class platform (for educators &amp; institutions)</w:t>
      </w:r>
    </w:p>
    <w:p w14:paraId="00100018" w14:textId="00100019">
      <w:pPr>
        <w:spacing w:after="480"/>
      </w:pPr>
      <w:r>
        <w:rPr>
          <w:sz w:val="22"/>
        </w:rPr>
        <w:t xml:space="preserve">PART 4 — i3 ENGAGE: Customer marketing and messaging platform (for marketing teams)</w:t>
      </w:r>
    </w:p>
    <w:p w14:paraId="0010001A" w14:textId="0010001B">
      <w:pPr>
        <w:spacing w:after="480"/>
      </w:pPr>
      <w:r>
        <w:rPr>
          <w:sz w:val="22"/>
        </w:rPr>
        <w:t xml:space="preserve">PART 5 — PMaaS 4.0: Campaign operating system (for political campaign teams)</w:t>
      </w:r>
    </w:p>
    <w:p w14:paraId="0010001C" w14:textId="0010001D">
      <w:pPr>
        <w:spacing w:after="480"/>
      </w:pPr>
      <w:r>
        <w:rPr>
          <w:sz w:val="22"/>
        </w:rPr>
        <w:t xml:space="preserve">PART 6 — AfroERP: Business management platform (for business owners &amp; finance teams)</w:t>
      </w:r>
    </w:p>
    <w:p w14:paraId="0010001E" w14:textId="0010001F">
      <w:pPr>
        <w:spacing w:after="480"/>
      </w:pPr>
      <w:r>
        <w:rPr>
          <w:sz w:val="22"/>
        </w:rPr>
        <w:t xml:space="preserve">PART 7 — ADMISSIONS AI AGENT: Prospective student assistant (for institutions &amp; applicants)</w:t>
      </w:r>
    </w:p>
    <w:p w14:paraId="00100020" w14:textId="00100021">
      <w:pPr>
        <w:spacing w:after="480"/>
      </w:pPr>
      <w:r>
        <w:rPr>
          <w:sz w:val="22"/>
        </w:rPr>
        <w:t xml:space="preserve">PART 8 — AI LAB (Sage &amp; JupyterHub): AI learning workspace (for researchers &amp; data scientists)</w:t>
      </w:r>
    </w:p>
    <w:p w14:paraId="00100022" w14:textId="00100023">
      <w:pPr>
        <w:spacing w:after="480"/>
      </w:pPr>
      <w:r>
        <w:rPr>
          <w:sz w:val="22"/>
        </w:rPr>
        <w:t xml:space="preserve">PART 9 — OTT STREAMING: Live and on-demand video (for broadcasters &amp; viewers)</w:t>
      </w:r>
    </w:p>
    <w:p w14:paraId="00100024" w14:textId="00100025">
      <w:pPr>
        <w:spacing w:after="480"/>
      </w:pPr>
      <w:r>
        <w:rPr>
          <w:sz w:val="22"/>
        </w:rPr>
        <w:t xml:space="preserve">PART 10 — ONBOARDING AGENT: New team member ramp-up tool (for engineering teams)</w:t>
      </w:r>
    </w:p>
    <w:p w14:paraId="00100026" w14:textId="00100027">
      <w:pPr>
        <w:spacing w:after="480"/>
      </w:pPr>
      <w:r>
        <w:rPr>
          <w:sz w:val="22"/>
        </w:rPr>
        <w:t xml:space="preserve">PART 11 — YOUR AI CO-WORKERS: Meet Sage, Dawa, Nuru, Mfumo &amp; Zuri</w:t>
      </w:r>
    </w:p>
    <w:p w14:paraId="00100028" w14:textId="00100029">
      <w:pPr>
        <w:spacing w:after="480"/>
      </w:pPr>
      <w:r>
        <w:rPr>
          <w:sz w:val="22"/>
        </w:rPr>
        <w:t xml:space="preserve">PART 12 — GETTING HELP &amp; FREQUENTLY ASKED QUESTIONS</w:t>
      </w:r>
    </w:p>
    <w:p w14:paraId="0010002A" w14:textId="0010002B">
      <w:pPr>
        <w:pStyle w:val="Heading1"/>
        <w:spacing w:after="160"/>
      </w:pPr>
      <w:r>
        <w:rPr>
          <w:b/>
          <w:sz w:val="40"/>
        </w:rPr>
        <w:t xml:space="preserve">PART 1: YOUR ONE LOGIN</w:t>
      </w:r>
    </w:p>
    <w:p w14:paraId="0010002C" w14:textId="0010002D">
      <w:pPr>
        <w:pStyle w:val="Heading2"/>
        <w:spacing w:after="120"/>
      </w:pPr>
      <w:r>
        <w:rPr>
          <w:b/>
          <w:sz w:val="28"/>
        </w:rPr>
        <w:t xml:space="preserve">How Access Works Across the Whole Platform</w:t>
      </w:r>
    </w:p>
    <w:p w14:paraId="0010002E" w14:textId="0010002F">
      <w:pPr>
        <w:spacing w:after="160"/>
      </w:pPr>
      <w:r>
        <w:rPr>
          <w:sz w:val="24"/>
        </w:rPr>
        <w:t xml:space="preserve">You only ever need one username and one password to access every i3 product. This is called Single Sign-On — SSO for short. Once you log in, you can move between EvalOS, Engage, the AI Lab, PMaaS and any other tool without logging in again.</w:t>
      </w:r>
    </w:p>
    <w:p w14:paraId="00100030" w14:textId="00100031">
      <w:pPr>
        <w:pStyle w:val="Heading2"/>
        <w:spacing w:after="120"/>
      </w:pPr>
      <w:r>
        <w:rPr>
          <w:b/>
          <w:sz w:val="28"/>
        </w:rPr>
        <w:t xml:space="preserve">How to Log In</w:t>
      </w:r>
    </w:p>
    <w:p w14:paraId="00100032" w14:textId="00100033">
      <w:pPr>
        <w:spacing w:after="160"/>
      </w:pPr>
      <w:r>
        <w:rPr>
          <w:sz w:val="24"/>
        </w:rPr>
        <w:t xml:space="preserve">Step 1  Open any i3 product in your browser (e.g. https://evalos.i3technologies.co.ke)</w:t>
      </w:r>
    </w:p>
    <w:p w14:paraId="00100034" w14:textId="00100035">
      <w:pPr>
        <w:spacing w:after="160"/>
      </w:pPr>
      <w:r>
        <w:rPr>
          <w:sz w:val="24"/>
        </w:rPr>
        <w:t xml:space="preserve">Step 2  Click 'Sign in with i3 SSO'</w:t>
      </w:r>
    </w:p>
    <w:p w14:paraId="00100036" w14:textId="00100037">
      <w:pPr>
        <w:spacing w:after="160"/>
      </w:pPr>
      <w:r>
        <w:rPr>
          <w:sz w:val="24"/>
        </w:rPr>
        <w:t xml:space="preserve">Step 3  Enter your email address and password</w:t>
      </w:r>
    </w:p>
    <w:p w14:paraId="00100038" w14:textId="00100039">
      <w:pPr>
        <w:spacing w:after="160"/>
      </w:pPr>
      <w:r>
        <w:rPr>
          <w:sz w:val="24"/>
        </w:rPr>
        <w:t xml:space="preserve">Step 4  You are in — and can access all products you have been given access to</w:t>
      </w:r>
    </w:p>
    <w:p w14:paraId="0010003A" w14:textId="0010003B">
      <w:pPr>
        <w:spacing w:after="160"/>
      </w:pPr>
      <w:r>
        <w:rPr>
          <w:sz w:val="24"/>
        </w:rPr>
        <w:t xml:space="preserve"/>
      </w:r>
    </w:p>
    <w:p w14:paraId="0010003C" w14:textId="0010003D">
      <w:pPr>
        <w:spacing w:after="160"/>
      </w:pPr>
      <w:r>
        <w:rPr>
          <w:sz w:val="24"/>
        </w:rPr>
        <w:t xml:space="preserve">If you do not have a login yet, ask your organisation's administrator or the i3 support team. Your access level determines which products and features you can see. Everything is managed by your organisation's admin — you will only ever see what is relevant to your role.</w:t>
      </w:r>
    </w:p>
    <w:p w14:paraId="0010003E" w14:textId="0010003F">
      <w:pPr>
        <w:pStyle w:val="Heading2"/>
        <w:spacing w:after="120"/>
      </w:pPr>
      <w:r>
        <w:rPr>
          <w:b/>
          <w:sz w:val="28"/>
        </w:rPr>
        <w:t xml:space="preserve">Password Reset</w:t>
      </w:r>
    </w:p>
    <w:p w14:paraId="00100040" w14:textId="00100041">
      <w:pPr>
        <w:spacing w:after="320"/>
      </w:pPr>
      <w:r>
        <w:rPr>
          <w:sz w:val="24"/>
        </w:rPr>
        <w:t xml:space="preserve">1. On any login page, click 'Forgot Password'</w:t>
      </w:r>
    </w:p>
    <w:p w14:paraId="00100042" w14:textId="00100043">
      <w:pPr>
        <w:spacing w:after="320"/>
      </w:pPr>
      <w:r>
        <w:rPr>
          <w:sz w:val="24"/>
        </w:rPr>
        <w:t xml:space="preserve">2. Enter your email address</w:t>
      </w:r>
    </w:p>
    <w:p w14:paraId="00100044" w14:textId="00100045">
      <w:pPr>
        <w:spacing w:after="320"/>
      </w:pPr>
      <w:r>
        <w:rPr>
          <w:sz w:val="24"/>
        </w:rPr>
        <w:t xml:space="preserve">3. Check your inbox for a reset link (valid for 15 minutes)</w:t>
      </w:r>
    </w:p>
    <w:p w14:paraId="00100046" w14:textId="00100047">
      <w:pPr>
        <w:spacing w:after="320"/>
      </w:pPr>
      <w:r>
        <w:rPr>
          <w:sz w:val="24"/>
        </w:rPr>
        <w:t xml:space="preserve">4. Set a new password and sign in</w:t>
      </w:r>
    </w:p>
    <w:p w14:paraId="00100048" w14:textId="00100049">
      <w:pPr>
        <w:spacing w:after="320"/>
      </w:pPr>
      <w:r>
        <w:rPr>
          <w:sz w:val="24"/>
        </w:rPr>
        <w:t xml:space="preserve"/>
      </w:r>
    </w:p>
    <w:p w14:paraId="0010004A" w14:textId="0010004B">
      <w:pPr>
        <w:spacing w:after="320"/>
      </w:pPr>
      <w:r>
        <w:rPr>
          <w:sz w:val="24"/>
        </w:rPr>
        <w:t xml:space="preserve">If the reset email does not arrive, check your spam folder or contact your administrator.</w:t>
      </w:r>
    </w:p>
    <w:p w14:paraId="0010004C" w14:textId="0010004D">
      <w:pPr>
        <w:pStyle w:val="Heading1"/>
        <w:spacing w:after="160"/>
      </w:pPr>
      <w:r>
        <w:rPr>
          <w:b/>
          <w:sz w:val="40"/>
        </w:rPr>
        <w:t xml:space="preserve">PART 2: EVALOS — SMART EXAMS &amp; ASSESSMENTS</w:t>
      </w:r>
    </w:p>
    <w:p w14:paraId="0010004E" w14:textId="0010004F">
      <w:pPr>
        <w:spacing w:after="160"/>
      </w:pPr>
      <w:r>
        <w:rPr>
          <w:b/>
          <w:color w:val="3B82D4"/>
          <w:sz w:val="22"/>
        </w:rPr>
        <w:t xml:space="preserve">For: Students sitting exams  |  Educators creating assessments  |  Institutions managing results</w:t>
      </w:r>
    </w:p>
    <w:p w14:paraId="00100050" w14:textId="00100051">
      <w:pPr>
        <w:pStyle w:val="Heading2"/>
        <w:spacing w:after="120"/>
      </w:pPr>
      <w:r>
        <w:rPr>
          <w:b/>
          <w:sz w:val="28"/>
        </w:rPr>
        <w:t xml:space="preserve">What is EvalOS?</w:t>
      </w:r>
    </w:p>
    <w:p w14:paraId="00100052" w14:textId="00100053">
      <w:pPr>
        <w:spacing w:after="160"/>
      </w:pPr>
      <w:r>
        <w:rPr>
          <w:sz w:val="24"/>
        </w:rPr>
        <w:t xml:space="preserve">EvalOS is a modern online assessment platform. It handles everything from multiple-choice tests to live coding challenges — all in your browser, with no software to install. For educators, it makes creating fair, secure exams simple. For students, it is a clean, focused space to do your best work.</w:t>
      </w:r>
    </w:p>
    <w:p w14:paraId="00100054" w14:textId="00100055">
      <w:pPr>
        <w:pStyle w:val="Heading2"/>
        <w:spacing w:after="120"/>
      </w:pPr>
      <w:r>
        <w:rPr>
          <w:b/>
          <w:sz w:val="28"/>
        </w:rPr>
        <w:t xml:space="preserve">For Students — What You Can Do</w:t>
      </w:r>
    </w:p>
    <w:p w14:paraId="00100056" w14:textId="00100057">
      <w:pPr>
        <w:spacing w:after="160"/>
      </w:pPr>
      <w:r>
        <w:rPr>
          <w:sz w:val="24"/>
        </w:rPr>
        <w:t xml:space="preserve">Sit exams online from any device</w:t>
      </w:r>
    </w:p>
    <w:p w14:paraId="00100058" w14:textId="00100059">
      <w:pPr>
        <w:spacing w:after="160"/>
      </w:pPr>
      <w:r>
        <w:rPr>
          <w:sz w:val="24"/>
        </w:rPr>
        <w:t xml:space="preserve">EvalOS works on laptops, tablets, and phones. As long as you have a browser and internet connection, you can take any exam you have been enrolled in.</w:t>
      </w:r>
    </w:p>
    <w:p w14:paraId="0010005A" w14:textId="0010005B">
      <w:pPr>
        <w:spacing w:after="160"/>
      </w:pPr>
      <w:r>
        <w:rPr>
          <w:sz w:val="24"/>
        </w:rPr>
        <w:t xml:space="preserve"/>
      </w:r>
    </w:p>
    <w:p w14:paraId="0010005C" w14:textId="0010005D">
      <w:pPr>
        <w:spacing w:after="160"/>
      </w:pPr>
      <w:r>
        <w:rPr>
          <w:sz w:val="24"/>
        </w:rPr>
        <w:t xml:space="preserve">Code directly in your browser</w:t>
      </w:r>
    </w:p>
    <w:p w14:paraId="0010005E" w14:textId="0010005F">
      <w:pPr>
        <w:spacing w:after="160"/>
      </w:pPr>
      <w:r>
        <w:rPr>
          <w:sz w:val="24"/>
        </w:rPr>
        <w:t xml:space="preserve">For programming assessments, you write and run your code right in the exam window. You do not need to install anything. Your code runs in a secure private environment — no one else's code can interfere with yours.</w:t>
      </w:r>
    </w:p>
    <w:p w14:paraId="00100060" w14:textId="00100061">
      <w:pPr>
        <w:spacing w:after="160"/>
      </w:pPr>
      <w:r>
        <w:rPr>
          <w:sz w:val="24"/>
        </w:rPr>
        <w:t xml:space="preserve"/>
      </w:r>
    </w:p>
    <w:p w14:paraId="00100062" w14:textId="00100063">
      <w:pPr>
        <w:spacing w:after="160"/>
      </w:pPr>
      <w:r>
        <w:rPr>
          <w:sz w:val="24"/>
        </w:rPr>
        <w:t xml:space="preserve">See your results and feedback</w:t>
      </w:r>
    </w:p>
    <w:p w14:paraId="00100064" w14:textId="00100065">
      <w:pPr>
        <w:spacing w:after="160"/>
      </w:pPr>
      <w:r>
        <w:rPr>
          <w:sz w:val="24"/>
        </w:rPr>
        <w:t xml:space="preserve">Once your educator releases results, you can log in and see how you did — including detailed feedback on each question so you understand what you got right and where to improve.</w:t>
      </w:r>
    </w:p>
    <w:p w14:paraId="00100066" w14:textId="00100067">
      <w:pPr>
        <w:spacing w:after="160"/>
      </w:pPr>
      <w:r>
        <w:rPr>
          <w:sz w:val="24"/>
        </w:rPr>
        <w:t xml:space="preserve"/>
      </w:r>
    </w:p>
    <w:p w14:paraId="00100068" w14:textId="00100069">
      <w:pPr>
        <w:spacing w:after="160"/>
      </w:pPr>
      <w:r>
        <w:rPr>
          <w:sz w:val="24"/>
        </w:rPr>
        <w:t xml:space="preserve">Practice exams and question banks</w:t>
      </w:r>
    </w:p>
    <w:p w14:paraId="0010006A" w14:textId="0010006B">
      <w:pPr>
        <w:spacing w:after="160"/>
      </w:pPr>
      <w:r>
        <w:rPr>
          <w:sz w:val="24"/>
        </w:rPr>
        <w:t xml:space="preserve">If your institution has enabled practice mode, you can run through past questions to prepare before the real thing.</w:t>
      </w:r>
    </w:p>
    <w:p w14:paraId="0010006C" w14:textId="0010006D">
      <w:pPr>
        <w:spacing w:after="160"/>
      </w:pPr>
      <w:r>
        <w:rPr>
          <w:sz w:val="24"/>
        </w:rPr>
        <w:t xml:space="preserve"/>
      </w:r>
    </w:p>
    <w:p w14:paraId="0010006E" w14:textId="0010006F">
      <w:pPr>
        <w:spacing w:after="160"/>
      </w:pPr>
      <w:r>
        <w:rPr>
          <w:sz w:val="24"/>
        </w:rPr>
        <w:t xml:space="preserve">Timer and auto-save</w:t>
      </w:r>
    </w:p>
    <w:p w14:paraId="00100070" w14:textId="00100071">
      <w:pPr>
        <w:spacing w:after="160"/>
      </w:pPr>
      <w:r>
        <w:rPr>
          <w:sz w:val="24"/>
        </w:rPr>
        <w:t xml:space="preserve">The exam screen shows you exactly how much time is left. Your answers are saved automatically every few seconds — even if your internet drops briefly, your work is not lost.</w:t>
      </w:r>
    </w:p>
    <w:p w14:paraId="00100072" w14:textId="00100073">
      <w:pPr>
        <w:pStyle w:val="Heading2"/>
        <w:spacing w:after="120"/>
      </w:pPr>
      <w:r>
        <w:rPr>
          <w:b/>
          <w:sz w:val="28"/>
        </w:rPr>
        <w:t xml:space="preserve">For Educators — What You Can Do</w:t>
      </w:r>
    </w:p>
    <w:p w14:paraId="00100074" w14:textId="00100075">
      <w:pPr>
        <w:spacing w:after="160"/>
      </w:pPr>
      <w:r>
        <w:rPr>
          <w:sz w:val="24"/>
        </w:rPr>
        <w:t xml:space="preserve">Build exams in minutes</w:t>
      </w:r>
    </w:p>
    <w:p w14:paraId="00100076" w14:textId="00100077">
      <w:pPr>
        <w:spacing w:after="160"/>
      </w:pPr>
      <w:r>
        <w:rPr>
          <w:sz w:val="24"/>
        </w:rPr>
        <w:t xml:space="preserve">Create multiple-choice questions, written answers, and coding challenges all from one simple dashboard. Add instructions, set a time limit, and decide when students can start.</w:t>
      </w:r>
    </w:p>
    <w:p w14:paraId="00100078" w14:textId="00100079">
      <w:pPr>
        <w:spacing w:after="160"/>
      </w:pPr>
      <w:r>
        <w:rPr>
          <w:sz w:val="24"/>
        </w:rPr>
        <w:t xml:space="preserve"/>
      </w:r>
    </w:p>
    <w:p w14:paraId="0010007A" w14:textId="0010007B">
      <w:pPr>
        <w:spacing w:after="160"/>
      </w:pPr>
      <w:r>
        <w:rPr>
          <w:sz w:val="24"/>
        </w:rPr>
        <w:t xml:space="preserve">AI-generated questions</w:t>
      </w:r>
    </w:p>
    <w:p w14:paraId="0010007C" w14:textId="0010007D">
      <w:pPr>
        <w:spacing w:after="160"/>
      </w:pPr>
      <w:r>
        <w:rPr>
          <w:sz w:val="24"/>
        </w:rPr>
        <w:t xml:space="preserve">You can describe a topic and ask the AI to suggest questions for you. Review them, keep the ones you like, and adjust any that need tweaking. This dramatically cuts the time it takes to build a full question bank.</w:t>
      </w:r>
    </w:p>
    <w:p w14:paraId="0010007E" w14:textId="0010007F">
      <w:pPr>
        <w:spacing w:after="160"/>
      </w:pPr>
      <w:r>
        <w:rPr>
          <w:sz w:val="24"/>
        </w:rPr>
        <w:t xml:space="preserve"/>
      </w:r>
    </w:p>
    <w:p w14:paraId="00100080" w14:textId="00100081">
      <w:pPr>
        <w:spacing w:after="160"/>
      </w:pPr>
      <w:r>
        <w:rPr>
          <w:sz w:val="24"/>
        </w:rPr>
        <w:t xml:space="preserve">Control who sits which exam</w:t>
      </w:r>
    </w:p>
    <w:p w14:paraId="00100082" w14:textId="00100083">
      <w:pPr>
        <w:spacing w:after="160"/>
      </w:pPr>
      <w:r>
        <w:rPr>
          <w:sz w:val="24"/>
        </w:rPr>
        <w:t xml:space="preserve">Enrol specific students, set a date window, and decide whether students can see their scores immediately or after a review period.</w:t>
      </w:r>
    </w:p>
    <w:p w14:paraId="00100084" w14:textId="00100085">
      <w:pPr>
        <w:spacing w:after="160"/>
      </w:pPr>
      <w:r>
        <w:rPr>
          <w:sz w:val="24"/>
        </w:rPr>
        <w:t xml:space="preserve"/>
      </w:r>
    </w:p>
    <w:p w14:paraId="00100086" w14:textId="00100087">
      <w:pPr>
        <w:spacing w:after="160"/>
      </w:pPr>
      <w:r>
        <w:rPr>
          <w:sz w:val="24"/>
        </w:rPr>
        <w:t xml:space="preserve">Grade coding questions automatically</w:t>
      </w:r>
    </w:p>
    <w:p w14:paraId="00100088" w14:textId="00100089">
      <w:pPr>
        <w:spacing w:after="160"/>
      </w:pPr>
      <w:r>
        <w:rPr>
          <w:sz w:val="24"/>
        </w:rPr>
        <w:t xml:space="preserve">For programming assessments, EvalOS runs student code in a secure environment and checks the output against your defined test cases. You see results instantly — no manual marking for programming questions.</w:t>
      </w:r>
    </w:p>
    <w:p w14:paraId="0010008A" w14:textId="0010008B">
      <w:pPr>
        <w:spacing w:after="160"/>
      </w:pPr>
      <w:r>
        <w:rPr>
          <w:sz w:val="24"/>
        </w:rPr>
        <w:t xml:space="preserve"/>
      </w:r>
    </w:p>
    <w:p w14:paraId="0010008C" w14:textId="0010008D">
      <w:pPr>
        <w:spacing w:after="160"/>
      </w:pPr>
      <w:r>
        <w:rPr>
          <w:sz w:val="24"/>
        </w:rPr>
        <w:t xml:space="preserve">Export results</w:t>
      </w:r>
    </w:p>
    <w:p w14:paraId="0010008E" w14:textId="0010008F">
      <w:pPr>
        <w:spacing w:after="160"/>
      </w:pPr>
      <w:r>
        <w:rPr>
          <w:sz w:val="24"/>
        </w:rPr>
        <w:t xml:space="preserve">Download all results as a spreadsheet for your records, send to your academic system, or share with parents or sponsors.</w:t>
      </w:r>
    </w:p>
    <w:p w14:paraId="00100090" w14:textId="00100091">
      <w:pPr>
        <w:spacing w:after="160"/>
      </w:pPr>
      <w:r>
        <w:rPr>
          <w:sz w:val="24"/>
        </w:rPr>
        <w:t xml:space="preserve"/>
      </w:r>
    </w:p>
    <w:p w14:paraId="00100092" w14:textId="00100093">
      <w:pPr>
        <w:spacing w:after="160"/>
      </w:pPr>
      <w:r>
        <w:rPr>
          <w:sz w:val="24"/>
        </w:rPr>
        <w:t xml:space="preserve">Anti-cheating controls</w:t>
      </w:r>
    </w:p>
    <w:p w14:paraId="00100094" w14:textId="00100095">
      <w:pPr>
        <w:spacing w:after="160"/>
      </w:pPr>
      <w:r>
        <w:rPr>
          <w:sz w:val="24"/>
        </w:rPr>
        <w:t xml:space="preserve">Each student's exam is individually randomised. The secure exam window discourages copy-paste. All activity is timestamped.</w:t>
      </w:r>
    </w:p>
    <w:p w14:paraId="00100096" w14:textId="00100097">
      <w:pPr>
        <w:pStyle w:val="Heading2"/>
        <w:spacing w:after="120"/>
      </w:pPr>
      <w:r>
        <w:rPr>
          <w:b/>
          <w:sz w:val="28"/>
        </w:rPr>
        <w:t xml:space="preserve">Getting Started with EvalOS</w:t>
      </w:r>
    </w:p>
    <w:p w14:paraId="00100098" w14:textId="00100099">
      <w:pPr>
        <w:spacing w:after="320"/>
      </w:pPr>
      <w:r>
        <w:rPr>
          <w:sz w:val="24"/>
        </w:rPr>
        <w:t xml:space="preserve">Students:</w:t>
      </w:r>
    </w:p>
    <w:p w14:paraId="0010009A" w14:textId="0010009B">
      <w:pPr>
        <w:spacing w:after="320"/>
      </w:pPr>
      <w:r>
        <w:rPr>
          <w:sz w:val="24"/>
        </w:rPr>
        <w:t xml:space="preserve">1. Go to https://evalos.i3technologies.co.ke</w:t>
      </w:r>
    </w:p>
    <w:p w14:paraId="0010009C" w14:textId="0010009D">
      <w:pPr>
        <w:spacing w:after="320"/>
      </w:pPr>
      <w:r>
        <w:rPr>
          <w:sz w:val="24"/>
        </w:rPr>
        <w:t xml:space="preserve">2. Sign in with your i3 account</w:t>
      </w:r>
    </w:p>
    <w:p w14:paraId="0010009E" w14:textId="0010009F">
      <w:pPr>
        <w:spacing w:after="320"/>
      </w:pPr>
      <w:r>
        <w:rPr>
          <w:sz w:val="24"/>
        </w:rPr>
        <w:t xml:space="preserve">3. Your dashboard shows all exams you are enrolled in and their status (upcoming, open, completed)</w:t>
      </w:r>
    </w:p>
    <w:p w14:paraId="001000A0" w14:textId="001000A1">
      <w:pPr>
        <w:spacing w:after="320"/>
      </w:pPr>
      <w:r>
        <w:rPr>
          <w:sz w:val="24"/>
        </w:rPr>
        <w:t xml:space="preserve">4. Click an open exam to begin — read the instructions carefully before starting</w:t>
      </w:r>
    </w:p>
    <w:p w14:paraId="001000A2" w14:textId="001000A3">
      <w:pPr>
        <w:spacing w:after="320"/>
      </w:pPr>
      <w:r>
        <w:rPr>
          <w:sz w:val="24"/>
        </w:rPr>
        <w:t xml:space="preserve"/>
      </w:r>
    </w:p>
    <w:p w14:paraId="001000A4" w14:textId="001000A5">
      <w:pPr>
        <w:spacing w:after="320"/>
      </w:pPr>
      <w:r>
        <w:rPr>
          <w:sz w:val="24"/>
        </w:rPr>
        <w:t xml:space="preserve">Educators:</w:t>
      </w:r>
    </w:p>
    <w:p w14:paraId="001000A6" w14:textId="001000A7">
      <w:pPr>
        <w:spacing w:after="320"/>
      </w:pPr>
      <w:r>
        <w:rPr>
          <w:sz w:val="24"/>
        </w:rPr>
        <w:t xml:space="preserve">1. Sign in — you will see the educator dashboard automatically</w:t>
      </w:r>
    </w:p>
    <w:p w14:paraId="001000A8" w14:textId="001000A9">
      <w:pPr>
        <w:spacing w:after="320"/>
      </w:pPr>
      <w:r>
        <w:rPr>
          <w:sz w:val="24"/>
        </w:rPr>
        <w:t xml:space="preserve">2. Click 'New Exam' to build your first assessment</w:t>
      </w:r>
    </w:p>
    <w:p w14:paraId="001000AA" w14:textId="001000AB">
      <w:pPr>
        <w:spacing w:after="320"/>
      </w:pPr>
      <w:r>
        <w:rPr>
          <w:sz w:val="24"/>
        </w:rPr>
        <w:t xml:space="preserve">3. Add questions, set the time limit and schedule, then click 'Publish'</w:t>
      </w:r>
    </w:p>
    <w:p w14:paraId="001000AC" w14:textId="001000AD">
      <w:pPr>
        <w:spacing w:after="320"/>
      </w:pPr>
      <w:r>
        <w:rPr>
          <w:sz w:val="24"/>
        </w:rPr>
        <w:t xml:space="preserve">4. Students you have enrolled will see the exam appear in their dashboard</w:t>
      </w:r>
    </w:p>
    <w:p w14:paraId="001000AE" w14:textId="001000AF">
      <w:pPr>
        <w:pStyle w:val="Heading1"/>
        <w:spacing w:after="160"/>
      </w:pPr>
      <w:r>
        <w:rPr>
          <w:b/>
          <w:sz w:val="40"/>
        </w:rPr>
        <w:t xml:space="preserve">PART 3: SMARTLAB — BUILD COURSES &amp; RUN LIVE CLASSES WITH AI</w:t>
      </w:r>
    </w:p>
    <w:p w14:paraId="001000B0" w14:textId="001000B1">
      <w:pPr>
        <w:spacing w:after="160"/>
      </w:pPr>
      <w:r>
        <w:rPr>
          <w:b/>
          <w:color w:val="3B82D4"/>
          <w:sz w:val="22"/>
        </w:rPr>
        <w:t xml:space="preserve">For: Educators &amp; instructional designers creating online courses  |  Institutions publishing learning content  |  Trainers running live sessions</w:t>
      </w:r>
    </w:p>
    <w:p w14:paraId="001000B2" w14:textId="001000B3">
      <w:pPr>
        <w:pStyle w:val="Heading2"/>
        <w:spacing w:after="120"/>
      </w:pPr>
      <w:r>
        <w:rPr>
          <w:b/>
          <w:sz w:val="28"/>
        </w:rPr>
        <w:t xml:space="preserve">What is SmartLab?</w:t>
      </w:r>
    </w:p>
    <w:p w14:paraId="001000B4" w14:textId="001000B5">
      <w:pPr>
        <w:spacing w:after="160"/>
      </w:pPr>
      <w:r>
        <w:rPr>
          <w:sz w:val="24"/>
        </w:rPr>
        <w:t xml:space="preserve">SmartLab is i3's AI-powered course authoring studio. Think of it as a word processor for learning — but one that has an AI assistant sitting next to you, helping you write lesson content, generate quiz questions, package your course for any Learning Management System (LMS) like Moodle, and even schedule live online classes.</w:t>
      </w:r>
    </w:p>
    <w:p w14:paraId="001000B6" w14:textId="001000B7">
      <w:pPr>
        <w:pStyle w:val="Heading2"/>
        <w:spacing w:after="120"/>
      </w:pPr>
      <w:r>
        <w:rPr>
          <w:b/>
          <w:sz w:val="28"/>
        </w:rPr>
        <w:t xml:space="preserve">Key Features for Course Creators</w:t>
      </w:r>
    </w:p>
    <w:p w14:paraId="001000B8" w14:textId="001000B9">
      <w:pPr>
        <w:spacing w:after="160"/>
      </w:pPr>
      <w:r>
        <w:rPr>
          <w:sz w:val="24"/>
        </w:rPr>
        <w:t xml:space="preserve">AI builds the course outline for you</w:t>
      </w:r>
    </w:p>
    <w:p w14:paraId="001000BA" w14:textId="001000BB">
      <w:pPr>
        <w:spacing w:after="160"/>
      </w:pPr>
      <w:r>
        <w:rPr>
          <w:sz w:val="24"/>
        </w:rPr>
        <w:t xml:space="preserve">You tell SmartLab the topic, the level (beginner, intermediate, advanced), how long the course should be, and how many modules you want. In minutes, the AI produces a full structured outline — complete with module names, lesson titles, and a suggested flow. You review it, adjust anything you want, then start filling in the content.</w:t>
      </w:r>
    </w:p>
    <w:p w14:paraId="001000BC" w14:textId="001000BD">
      <w:pPr>
        <w:spacing w:after="160"/>
      </w:pPr>
      <w:r>
        <w:rPr>
          <w:sz w:val="24"/>
        </w:rPr>
        <w:t xml:space="preserve"/>
      </w:r>
    </w:p>
    <w:p w14:paraId="001000BE" w14:textId="001000BF">
      <w:pPr>
        <w:spacing w:after="160"/>
      </w:pPr>
      <w:r>
        <w:rPr>
          <w:sz w:val="24"/>
        </w:rPr>
        <w:t xml:space="preserve">Write lessons and add your own voice</w:t>
      </w:r>
    </w:p>
    <w:p w14:paraId="001000C0" w14:textId="001000C1">
      <w:pPr>
        <w:spacing w:after="160"/>
      </w:pPr>
      <w:r>
        <w:rPr>
          <w:sz w:val="24"/>
        </w:rPr>
        <w:t xml:space="preserve">Once the outline is there, you write the actual lesson content in a clean editor. You can paste in your own material, upload documents you already have, or ask the AI to generate a first draft for any lesson that you then refine.</w:t>
      </w:r>
    </w:p>
    <w:p w14:paraId="001000C2" w14:textId="001000C3">
      <w:pPr>
        <w:spacing w:after="160"/>
      </w:pPr>
      <w:r>
        <w:rPr>
          <w:sz w:val="24"/>
        </w:rPr>
        <w:t xml:space="preserve"/>
      </w:r>
    </w:p>
    <w:p w14:paraId="001000C4" w14:textId="001000C5">
      <w:pPr>
        <w:spacing w:after="160"/>
      </w:pPr>
      <w:r>
        <w:rPr>
          <w:sz w:val="24"/>
        </w:rPr>
        <w:t xml:space="preserve">AI-generated quiz questions</w:t>
      </w:r>
    </w:p>
    <w:p w14:paraId="001000C6" w14:textId="001000C7">
      <w:pPr>
        <w:spacing w:after="160"/>
      </w:pPr>
      <w:r>
        <w:rPr>
          <w:sz w:val="24"/>
        </w:rPr>
        <w:t xml:space="preserve">For every lesson, SmartLab can automatically suggest quiz questions based on what the lesson covers. Choose from multiple-choice, true/false, and short-answer formats. Accept, reject, or edit each suggestion.</w:t>
      </w:r>
    </w:p>
    <w:p w14:paraId="001000C8" w14:textId="001000C9">
      <w:pPr>
        <w:spacing w:after="160"/>
      </w:pPr>
      <w:r>
        <w:rPr>
          <w:sz w:val="24"/>
        </w:rPr>
        <w:t xml:space="preserve"/>
      </w:r>
    </w:p>
    <w:p w14:paraId="001000CA" w14:textId="001000CB">
      <w:pPr>
        <w:spacing w:after="160"/>
      </w:pPr>
      <w:r>
        <w:rPr>
          <w:sz w:val="24"/>
        </w:rPr>
        <w:t xml:space="preserve">Publish as a SCORM package</w:t>
      </w:r>
    </w:p>
    <w:p w14:paraId="001000CC" w14:textId="001000CD">
      <w:pPr>
        <w:spacing w:after="160"/>
      </w:pPr>
      <w:r>
        <w:rPr>
          <w:sz w:val="24"/>
        </w:rPr>
        <w:t xml:space="preserve">When your course is ready, click 'Publish'. SmartLab packages it into a SCORM file that any standard LMS (Moodle, Canvas, Blackboard, etc.) can host. Students then take the course through their normal learning portal.</w:t>
      </w:r>
    </w:p>
    <w:p w14:paraId="001000CE" w14:textId="001000CF">
      <w:pPr>
        <w:spacing w:after="160"/>
      </w:pPr>
      <w:r>
        <w:rPr>
          <w:sz w:val="24"/>
        </w:rPr>
        <w:t xml:space="preserve"/>
      </w:r>
    </w:p>
    <w:p w14:paraId="001000D0" w14:textId="001000D1">
      <w:pPr>
        <w:spacing w:after="160"/>
      </w:pPr>
      <w:r>
        <w:rPr>
          <w:sz w:val="24"/>
        </w:rPr>
        <w:t xml:space="preserve">Publish as an ePub book</w:t>
      </w:r>
    </w:p>
    <w:p w14:paraId="001000D2" w14:textId="001000D3">
      <w:pPr>
        <w:spacing w:after="160"/>
      </w:pPr>
      <w:r>
        <w:rPr>
          <w:sz w:val="24"/>
        </w:rPr>
        <w:t xml:space="preserve">Alternatively, publish your course as an ePub — a digital book format students can read on any device, with or without internet.</w:t>
      </w:r>
    </w:p>
    <w:p w14:paraId="001000D4" w14:textId="001000D5">
      <w:pPr>
        <w:spacing w:after="160"/>
      </w:pPr>
      <w:r>
        <w:rPr>
          <w:sz w:val="24"/>
        </w:rPr>
        <w:t xml:space="preserve"/>
      </w:r>
    </w:p>
    <w:p w14:paraId="001000D6" w14:textId="001000D7">
      <w:pPr>
        <w:spacing w:after="160"/>
      </w:pPr>
      <w:r>
        <w:rPr>
          <w:sz w:val="24"/>
        </w:rPr>
        <w:t xml:space="preserve">Schedule live classes</w:t>
      </w:r>
    </w:p>
    <w:p w14:paraId="001000D8" w14:textId="001000D9">
      <w:pPr>
        <w:spacing w:after="160"/>
      </w:pPr>
      <w:r>
        <w:rPr>
          <w:sz w:val="24"/>
        </w:rPr>
        <w:t xml:space="preserve">SmartLab connects to the i3 live streaming system so you can schedule a live class session directly from your course dashboard. Students see the scheduled class and can join with one click on the day.</w:t>
      </w:r>
    </w:p>
    <w:p w14:paraId="001000DA" w14:textId="001000DB">
      <w:pPr>
        <w:pStyle w:val="Heading2"/>
        <w:spacing w:after="120"/>
      </w:pPr>
      <w:r>
        <w:rPr>
          <w:b/>
          <w:sz w:val="28"/>
        </w:rPr>
        <w:t xml:space="preserve">Getting Started with SmartLab</w:t>
      </w:r>
    </w:p>
    <w:p w14:paraId="001000DC" w14:textId="001000DD">
      <w:pPr>
        <w:spacing w:after="320"/>
      </w:pPr>
      <w:r>
        <w:rPr>
          <w:sz w:val="24"/>
        </w:rPr>
        <w:t xml:space="preserve">1. Sign in at https://api.smartlab.i3technologies.co.ke (or via your institution's portal)</w:t>
      </w:r>
    </w:p>
    <w:p w14:paraId="001000DE" w14:textId="001000DF">
      <w:pPr>
        <w:spacing w:after="320"/>
      </w:pPr>
      <w:r>
        <w:rPr>
          <w:sz w:val="24"/>
        </w:rPr>
        <w:t xml:space="preserve">2. Click 'New Course'</w:t>
      </w:r>
    </w:p>
    <w:p w14:paraId="001000E0" w14:textId="001000E1">
      <w:pPr>
        <w:spacing w:after="320"/>
      </w:pPr>
      <w:r>
        <w:rPr>
          <w:sz w:val="24"/>
        </w:rPr>
        <w:t xml:space="preserve">3. Enter your topic, target level, and duration — the AI will generate an outline within a few minutes</w:t>
      </w:r>
    </w:p>
    <w:p w14:paraId="001000E2" w14:textId="001000E3">
      <w:pPr>
        <w:spacing w:after="320"/>
      </w:pPr>
      <w:r>
        <w:rPr>
          <w:sz w:val="24"/>
        </w:rPr>
        <w:t xml:space="preserve">4. Review the outline, then click into each lesson to add your content</w:t>
      </w:r>
    </w:p>
    <w:p w14:paraId="001000E4" w14:textId="001000E5">
      <w:pPr>
        <w:spacing w:after="320"/>
      </w:pPr>
      <w:r>
        <w:rPr>
          <w:sz w:val="24"/>
        </w:rPr>
        <w:t xml:space="preserve">5. When ready, click 'Package as SCORM' or 'Export as ePub'</w:t>
      </w:r>
    </w:p>
    <w:p w14:paraId="001000E6" w14:textId="001000E7">
      <w:pPr>
        <w:spacing w:after="320"/>
      </w:pPr>
      <w:r>
        <w:rPr>
          <w:sz w:val="24"/>
        </w:rPr>
        <w:t xml:space="preserve">6. Download your file and upload it to your LMS, or share the download link directly with students</w:t>
      </w:r>
    </w:p>
    <w:p w14:paraId="001000E8" w14:textId="001000E9">
      <w:pPr>
        <w:pStyle w:val="Heading1"/>
        <w:spacing w:after="160"/>
      </w:pPr>
      <w:r>
        <w:rPr>
          <w:b/>
          <w:sz w:val="40"/>
        </w:rPr>
        <w:t xml:space="preserve">PART 4: i3 ENGAGE — REACH YOUR CUSTOMERS WITH PERSONALISED MESSAGES</w:t>
      </w:r>
    </w:p>
    <w:p w14:paraId="001000EA" w14:textId="001000EB">
      <w:pPr>
        <w:spacing w:after="160"/>
      </w:pPr>
      <w:r>
        <w:rPr>
          <w:b/>
          <w:color w:val="3B82D4"/>
          <w:sz w:val="22"/>
        </w:rPr>
        <w:t xml:space="preserve">For: Marketing managers  |  Sales teams  |  Customer experience teams  |  Business owners</w:t>
      </w:r>
    </w:p>
    <w:p w14:paraId="001000EC" w14:textId="001000ED">
      <w:pPr>
        <w:pStyle w:val="Heading2"/>
        <w:spacing w:after="120"/>
      </w:pPr>
      <w:r>
        <w:rPr>
          <w:b/>
          <w:sz w:val="28"/>
        </w:rPr>
        <w:t xml:space="preserve">What is i3 Engage?</w:t>
      </w:r>
    </w:p>
    <w:p w14:paraId="001000EE" w14:textId="001000EF">
      <w:pPr>
        <w:spacing w:after="160"/>
      </w:pPr>
      <w:r>
        <w:rPr>
          <w:sz w:val="24"/>
        </w:rPr>
        <w:t xml:space="preserve">i3 Engage is your customer marketing and communications hub. It gives you a single place to manage all your contacts, see a complete picture of every customer, and reach them via Email, SMS, or WhatsApp — all with AI helping you write better messages and making sure each one feels personal.</w:t>
      </w:r>
    </w:p>
    <w:p w14:paraId="001000F0" w14:textId="001000F1">
      <w:pPr>
        <w:pStyle w:val="Heading2"/>
        <w:spacing w:after="120"/>
      </w:pPr>
      <w:r>
        <w:rPr>
          <w:b/>
          <w:sz w:val="28"/>
        </w:rPr>
        <w:t xml:space="preserve">Your Contact Database — Everyone in One Place</w:t>
      </w:r>
    </w:p>
    <w:p w14:paraId="001000F2" w14:textId="001000F3">
      <w:pPr>
        <w:spacing w:after="160"/>
      </w:pPr>
      <w:r>
        <w:rPr>
          <w:sz w:val="24"/>
        </w:rPr>
        <w:t xml:space="preserve">Import your contacts from a spreadsheet or connect your existing CRM. Every contact has a full profile — their name, company, communication history, which lists they belong to, and whether they have given consent to receive messages. You can search, filter, and segment your contacts any way you need.</w:t>
      </w:r>
    </w:p>
    <w:p w14:paraId="001000F4" w14:textId="001000F5">
      <w:pPr>
        <w:pStyle w:val="Heading2"/>
        <w:spacing w:after="120"/>
      </w:pPr>
      <w:r>
        <w:rPr>
          <w:b/>
          <w:sz w:val="28"/>
        </w:rPr>
        <w:t xml:space="preserve">Creating and Sending a Campaign</w:t>
      </w:r>
    </w:p>
    <w:p w14:paraId="001000F6" w14:textId="001000F7">
      <w:pPr>
        <w:spacing w:after="160"/>
      </w:pPr>
      <w:r>
        <w:rPr>
          <w:sz w:val="24"/>
        </w:rPr>
        <w:t xml:space="preserve">Step 1 — Choose your channel</w:t>
      </w:r>
    </w:p>
    <w:p w14:paraId="001000F8" w14:textId="001000F9">
      <w:pPr>
        <w:spacing w:after="160"/>
      </w:pPr>
      <w:r>
        <w:rPr>
          <w:sz w:val="24"/>
        </w:rPr>
        <w:t xml:space="preserve">Decide whether this campaign goes out via Email, SMS, or WhatsApp.</w:t>
      </w:r>
    </w:p>
    <w:p w14:paraId="001000FA" w14:textId="001000FB">
      <w:pPr>
        <w:spacing w:after="160"/>
      </w:pPr>
      <w:r>
        <w:rPr>
          <w:sz w:val="24"/>
        </w:rPr>
        <w:t xml:space="preserve"/>
      </w:r>
    </w:p>
    <w:p w14:paraId="001000FC" w14:textId="001000FD">
      <w:pPr>
        <w:spacing w:after="160"/>
      </w:pPr>
      <w:r>
        <w:rPr>
          <w:sz w:val="24"/>
        </w:rPr>
        <w:t xml:space="preserve">Step 2 — Pick your audience</w:t>
      </w:r>
    </w:p>
    <w:p w14:paraId="001000FE" w14:textId="001000FF">
      <w:pPr>
        <w:spacing w:after="160"/>
      </w:pPr>
      <w:r>
        <w:rPr>
          <w:sz w:val="24"/>
        </w:rPr>
        <w:t xml:space="preserve">Select a contact list or build a segment (e.g. 'all contacts in Nairobi who opened last month's email').</w:t>
      </w:r>
    </w:p>
    <w:p w14:paraId="00100100" w14:textId="00100101">
      <w:pPr>
        <w:spacing w:after="160"/>
      </w:pPr>
      <w:r>
        <w:rPr>
          <w:sz w:val="24"/>
        </w:rPr>
        <w:t xml:space="preserve"/>
      </w:r>
    </w:p>
    <w:p w14:paraId="00100102" w14:textId="00100103">
      <w:pPr>
        <w:spacing w:after="160"/>
      </w:pPr>
      <w:r>
        <w:rPr>
          <w:sz w:val="24"/>
        </w:rPr>
        <w:t xml:space="preserve">Step 3 — Write your message</w:t>
      </w:r>
    </w:p>
    <w:p w14:paraId="00100104" w14:textId="00100105">
      <w:pPr>
        <w:spacing w:after="160"/>
      </w:pPr>
      <w:r>
        <w:rPr>
          <w:sz w:val="24"/>
        </w:rPr>
        <w:t xml:space="preserve">Type your message or paste in a template. Then click 'AI Personalise' and the system rewrites each recipient's version to feel like it was written just for them — using their first name, company, and any other details you have stored.</w:t>
      </w:r>
    </w:p>
    <w:p w14:paraId="00100106" w14:textId="00100107">
      <w:pPr>
        <w:spacing w:after="160"/>
      </w:pPr>
      <w:r>
        <w:rPr>
          <w:sz w:val="24"/>
        </w:rPr>
        <w:t xml:space="preserve"/>
      </w:r>
    </w:p>
    <w:p w14:paraId="00100108" w14:textId="00100109">
      <w:pPr>
        <w:spacing w:after="160"/>
      </w:pPr>
      <w:r>
        <w:rPr>
          <w:sz w:val="24"/>
        </w:rPr>
        <w:t xml:space="preserve">Step 4 — Send now or schedule</w:t>
      </w:r>
    </w:p>
    <w:p w14:paraId="0010010A" w14:textId="0010010B">
      <w:pPr>
        <w:spacing w:after="160"/>
      </w:pPr>
      <w:r>
        <w:rPr>
          <w:sz w:val="24"/>
        </w:rPr>
        <w:t xml:space="preserve">Send immediately, or choose a date and time. Your campaign will go out automatically.</w:t>
      </w:r>
    </w:p>
    <w:p w14:paraId="0010010C" w14:textId="0010010D">
      <w:pPr>
        <w:spacing w:after="160"/>
      </w:pPr>
      <w:r>
        <w:rPr>
          <w:sz w:val="24"/>
        </w:rPr>
        <w:t xml:space="preserve"/>
      </w:r>
    </w:p>
    <w:p w14:paraId="0010010E" w14:textId="0010010F">
      <w:pPr>
        <w:spacing w:after="160"/>
      </w:pPr>
      <w:r>
        <w:rPr>
          <w:sz w:val="24"/>
        </w:rPr>
        <w:t xml:space="preserve">Step 5 — Watch the results</w:t>
      </w:r>
    </w:p>
    <w:p w14:paraId="00100110" w14:textId="00100111">
      <w:pPr>
        <w:spacing w:after="160"/>
      </w:pPr>
      <w:r>
        <w:rPr>
          <w:sz w:val="24"/>
        </w:rPr>
        <w:t xml:space="preserve">Your dashboard updates in real time showing delivered, opened, clicked, and bounced.</w:t>
      </w:r>
    </w:p>
    <w:p w14:paraId="00100112" w14:textId="00100113">
      <w:pPr>
        <w:pStyle w:val="Heading2"/>
        <w:spacing w:after="120"/>
      </w:pPr>
      <w:r>
        <w:rPr>
          <w:b/>
          <w:sz w:val="28"/>
        </w:rPr>
        <w:t xml:space="preserve">The AI Campaign Assistant — Nuru</w:t>
      </w:r>
    </w:p>
    <w:p w14:paraId="00100114" w14:textId="00100115">
      <w:pPr>
        <w:spacing w:after="160"/>
      </w:pPr>
      <w:r>
        <w:rPr>
          <w:sz w:val="24"/>
        </w:rPr>
        <w:t xml:space="preserve">Nuru is your AI marketing co-worker inside Engage. Ask Nuru anything about your campaigns:</w:t>
      </w:r>
    </w:p>
    <w:p w14:paraId="00100116" w14:textId="00100117">
      <w:pPr>
        <w:spacing w:after="160"/>
      </w:pPr>
      <w:r>
        <w:rPr>
          <w:sz w:val="24"/>
        </w:rPr>
        <w:t xml:space="preserve"/>
      </w:r>
    </w:p>
    <w:p w14:paraId="00100118" w14:textId="00100119">
      <w:pPr>
        <w:spacing w:after="160"/>
      </w:pPr>
      <w:r>
        <w:rPr>
          <w:sz w:val="24"/>
        </w:rPr>
        <w:t xml:space="preserve">'What is the best time to send this email to Mombasa customers?'</w:t>
      </w:r>
    </w:p>
    <w:p w14:paraId="0010011A" w14:textId="0010011B">
      <w:pPr>
        <w:spacing w:after="160"/>
      </w:pPr>
      <w:r>
        <w:rPr>
          <w:sz w:val="24"/>
        </w:rPr>
        <w:t xml:space="preserve">'Write me a WhatsApp message for our back-to-school sale.'</w:t>
      </w:r>
    </w:p>
    <w:p w14:paraId="0010011C" w14:textId="0010011D">
      <w:pPr>
        <w:spacing w:after="160"/>
      </w:pPr>
      <w:r>
        <w:rPr>
          <w:sz w:val="24"/>
        </w:rPr>
        <w:t xml:space="preserve">'Which of my contact lists has the highest open rate?'</w:t>
      </w:r>
    </w:p>
    <w:p w14:paraId="0010011E" w14:textId="0010011F">
      <w:pPr>
        <w:spacing w:after="160"/>
      </w:pPr>
      <w:r>
        <w:rPr>
          <w:sz w:val="24"/>
        </w:rPr>
        <w:t xml:space="preserve"/>
      </w:r>
    </w:p>
    <w:p w14:paraId="00100120" w14:textId="00100121">
      <w:pPr>
        <w:spacing w:after="160"/>
      </w:pPr>
      <w:r>
        <w:rPr>
          <w:sz w:val="24"/>
        </w:rPr>
        <w:t xml:space="preserve">Nuru reads your campaign data and gives you specific, practical answers — not generic advice.</w:t>
      </w:r>
    </w:p>
    <w:p w14:paraId="00100122" w14:textId="00100123">
      <w:pPr>
        <w:pStyle w:val="Heading2"/>
        <w:spacing w:after="120"/>
      </w:pPr>
      <w:r>
        <w:rPr>
          <w:b/>
          <w:sz w:val="28"/>
        </w:rPr>
        <w:t xml:space="preserve">Consent &amp; Privacy</w:t>
      </w:r>
    </w:p>
    <w:p w14:paraId="00100124" w14:textId="00100125">
      <w:pPr>
        <w:spacing w:after="160"/>
      </w:pPr>
      <w:r>
        <w:rPr>
          <w:sz w:val="24"/>
        </w:rPr>
        <w:t xml:space="preserve">Engage automatically checks consent before every message is sent. Contacts who have not opted in to a channel (email, SMS, or WhatsApp) will never receive a message through that channel, even if you accidentally include them in a send. This keeps you compliant with communication laws and protects your reputation.</w:t>
      </w:r>
    </w:p>
    <w:p w14:paraId="00100126" w14:textId="00100127">
      <w:pPr>
        <w:pStyle w:val="Heading2"/>
        <w:spacing w:after="120"/>
      </w:pPr>
      <w:r>
        <w:rPr>
          <w:b/>
          <w:sz w:val="28"/>
        </w:rPr>
        <w:t xml:space="preserve">Getting Started with Engage</w:t>
      </w:r>
    </w:p>
    <w:p w14:paraId="00100128" w14:textId="00100129">
      <w:pPr>
        <w:spacing w:after="320"/>
      </w:pPr>
      <w:r>
        <w:rPr>
          <w:sz w:val="24"/>
        </w:rPr>
        <w:t xml:space="preserve">1. Sign in at https://engage.i3technologies.co.ke</w:t>
      </w:r>
    </w:p>
    <w:p w14:paraId="0010012A" w14:textId="0010012B">
      <w:pPr>
        <w:spacing w:after="320"/>
      </w:pPr>
      <w:r>
        <w:rPr>
          <w:sz w:val="24"/>
        </w:rPr>
        <w:t xml:space="preserve">2. Go to Contacts → Import — upload your contacts spreadsheet</w:t>
      </w:r>
    </w:p>
    <w:p w14:paraId="0010012C" w14:textId="0010012D">
      <w:pPr>
        <w:spacing w:after="320"/>
      </w:pPr>
      <w:r>
        <w:rPr>
          <w:sz w:val="24"/>
        </w:rPr>
        <w:t xml:space="preserve">3. Go to Campaigns → New Campaign</w:t>
      </w:r>
    </w:p>
    <w:p w14:paraId="0010012E" w14:textId="0010012F">
      <w:pPr>
        <w:spacing w:after="320"/>
      </w:pPr>
      <w:r>
        <w:rPr>
          <w:sz w:val="24"/>
        </w:rPr>
        <w:t xml:space="preserve">4. Follow the steps: choose channel, pick your list, write your message, and send</w:t>
      </w:r>
    </w:p>
    <w:p w14:paraId="00100130" w14:textId="00100131">
      <w:pPr>
        <w:spacing w:after="320"/>
      </w:pPr>
      <w:r>
        <w:rPr>
          <w:sz w:val="24"/>
        </w:rPr>
        <w:t xml:space="preserve">5. Check the Results tab after sending to see how your campaign performed</w:t>
      </w:r>
    </w:p>
    <w:p w14:paraId="00100132" w14:textId="00100133">
      <w:pPr>
        <w:pStyle w:val="Heading1"/>
        <w:spacing w:after="160"/>
      </w:pPr>
      <w:r>
        <w:rPr>
          <w:b/>
          <w:sz w:val="40"/>
        </w:rPr>
        <w:t xml:space="preserve">PART 5: PMaaS 4.0 — THE AI CAMPAIGN OPERATING SYSTEM</w:t>
      </w:r>
    </w:p>
    <w:p w14:paraId="00100134" w14:textId="00100135">
      <w:pPr>
        <w:spacing w:after="160"/>
      </w:pPr>
      <w:r>
        <w:rPr>
          <w:b/>
          <w:color w:val="3B82D4"/>
          <w:sz w:val="22"/>
        </w:rPr>
        <w:t xml:space="preserve">For: Political campaign directors  |  Ward coordinators  |  Candidate communications teams  |  Data analysts</w:t>
      </w:r>
    </w:p>
    <w:p w14:paraId="00100136" w14:textId="00100137">
      <w:pPr>
        <w:pStyle w:val="Heading2"/>
        <w:spacing w:after="120"/>
      </w:pPr>
      <w:r>
        <w:rPr>
          <w:b/>
          <w:sz w:val="28"/>
        </w:rPr>
        <w:t xml:space="preserve">What is PMaaS?</w:t>
      </w:r>
    </w:p>
    <w:p w14:paraId="00100138" w14:textId="00100139">
      <w:pPr>
        <w:spacing w:after="160"/>
      </w:pPr>
      <w:r>
        <w:rPr>
          <w:sz w:val="24"/>
        </w:rPr>
        <w:t xml:space="preserve">PMaaS — Political Management as a Service — is an AI-powered campaign operating system built specifically for the Kenyan political landscape. It brings together manifesto intelligence, ward-level field analysis, voter outreach via AI voice calls, and a campaign strategy AI into one connected platform.</w:t>
      </w:r>
    </w:p>
    <w:p w14:paraId="0010013A" w14:textId="0010013B">
      <w:pPr>
        <w:pStyle w:val="Heading2"/>
        <w:spacing w:after="120"/>
      </w:pPr>
      <w:r>
        <w:rPr>
          <w:b/>
          <w:sz w:val="28"/>
        </w:rPr>
        <w:t xml:space="preserve">Daily Campaign Briefings</w:t>
      </w:r>
    </w:p>
    <w:p w14:paraId="0010013C" w14:textId="0010013D">
      <w:pPr>
        <w:spacing w:after="160"/>
      </w:pPr>
      <w:r>
        <w:rPr>
          <w:sz w:val="24"/>
        </w:rPr>
        <w:t xml:space="preserve">Every morning, PMaaS generates a personalised campaign briefing for each candidate and team leader. The briefing is based on your manifesto, your current outreach data, and Kenyan political context. It answers questions like:</w:t>
      </w:r>
    </w:p>
    <w:p w14:paraId="0010013E" w14:textId="0010013F">
      <w:pPr>
        <w:spacing w:after="160"/>
      </w:pPr>
      <w:r>
        <w:rPr>
          <w:sz w:val="24"/>
        </w:rPr>
        <w:t xml:space="preserve"/>
      </w:r>
    </w:p>
    <w:p w14:paraId="00100140" w14:textId="00100141">
      <w:pPr>
        <w:spacing w:after="160"/>
      </w:pPr>
      <w:r>
        <w:rPr>
          <w:sz w:val="24"/>
        </w:rPr>
        <w:t xml:space="preserve">  'Where are we strongest this week — by ward?'</w:t>
      </w:r>
    </w:p>
    <w:p w14:paraId="00100142" w14:textId="00100143">
      <w:pPr>
        <w:spacing w:after="160"/>
      </w:pPr>
      <w:r>
        <w:rPr>
          <w:sz w:val="24"/>
        </w:rPr>
        <w:t xml:space="preserve">  'What issues are voters in Embakasi raising most?'</w:t>
      </w:r>
    </w:p>
    <w:p w14:paraId="00100144" w14:textId="00100145">
      <w:pPr>
        <w:spacing w:after="160"/>
      </w:pPr>
      <w:r>
        <w:rPr>
          <w:sz w:val="24"/>
        </w:rPr>
        <w:t xml:space="preserve">  'What three things should our field team focus on today?'</w:t>
      </w:r>
    </w:p>
    <w:p w14:paraId="00100146" w14:textId="00100147">
      <w:pPr>
        <w:spacing w:after="160"/>
      </w:pPr>
      <w:r>
        <w:rPr>
          <w:sz w:val="24"/>
        </w:rPr>
        <w:t xml:space="preserve"/>
      </w:r>
    </w:p>
    <w:p w14:paraId="00100148" w14:textId="00100149">
      <w:pPr>
        <w:spacing w:after="160"/>
      </w:pPr>
      <w:r>
        <w:rPr>
          <w:sz w:val="24"/>
        </w:rPr>
        <w:t xml:space="preserve">No spreadsheets, no manual analysis. Just a clear, readable morning brief.</w:t>
      </w:r>
    </w:p>
    <w:p w14:paraId="0010014A" w14:textId="0010014B">
      <w:pPr>
        <w:pStyle w:val="Heading2"/>
        <w:spacing w:after="120"/>
      </w:pPr>
      <w:r>
        <w:rPr>
          <w:b/>
          <w:sz w:val="28"/>
        </w:rPr>
        <w:t xml:space="preserve">Ask Dawa — Your Campaign AI Assistant</w:t>
      </w:r>
    </w:p>
    <w:p w14:paraId="0010014C" w14:textId="0010014D">
      <w:pPr>
        <w:spacing w:after="160"/>
      </w:pPr>
      <w:r>
        <w:rPr>
          <w:sz w:val="24"/>
        </w:rPr>
        <w:t xml:space="preserve">Dawa is your always-available AI campaign adviser, available at https://dawa.i3technologies.co.ke. Ask it anything:</w:t>
      </w:r>
    </w:p>
    <w:p w14:paraId="0010014E" w14:textId="0010014F">
      <w:pPr>
        <w:spacing w:after="160"/>
      </w:pPr>
      <w:r>
        <w:rPr>
          <w:sz w:val="24"/>
        </w:rPr>
        <w:t xml:space="preserve"/>
      </w:r>
    </w:p>
    <w:p w14:paraId="00100150" w14:textId="00100151">
      <w:pPr>
        <w:spacing w:after="160"/>
      </w:pPr>
      <w:r>
        <w:rPr>
          <w:sz w:val="24"/>
        </w:rPr>
        <w:t xml:space="preserve">  'Draft a WhatsApp message to youth voters in Kisumu about our jobs manifesto.'</w:t>
      </w:r>
    </w:p>
    <w:p w14:paraId="00100152" w14:textId="00100153">
      <w:pPr>
        <w:spacing w:after="160"/>
      </w:pPr>
      <w:r>
        <w:rPr>
          <w:sz w:val="24"/>
        </w:rPr>
        <w:t xml:space="preserve">  'What does Kenyan electoral law say about campaign spending limits?'</w:t>
      </w:r>
    </w:p>
    <w:p w14:paraId="00100154" w14:textId="00100155">
      <w:pPr>
        <w:spacing w:after="160"/>
      </w:pPr>
      <w:r>
        <w:rPr>
          <w:sz w:val="24"/>
        </w:rPr>
        <w:t xml:space="preserve">  'Suggest talking points for a town hall in Nakuru.'</w:t>
      </w:r>
    </w:p>
    <w:p w14:paraId="00100156" w14:textId="00100157">
      <w:pPr>
        <w:spacing w:after="160"/>
      </w:pPr>
      <w:r>
        <w:rPr>
          <w:sz w:val="24"/>
        </w:rPr>
        <w:t xml:space="preserve">  'Summarise our manifesto chapter on housing in 5 bullet points.'</w:t>
      </w:r>
    </w:p>
    <w:p w14:paraId="00100158" w14:textId="00100159">
      <w:pPr>
        <w:spacing w:after="160"/>
      </w:pPr>
      <w:r>
        <w:rPr>
          <w:sz w:val="24"/>
        </w:rPr>
        <w:t xml:space="preserve"/>
      </w:r>
    </w:p>
    <w:p w14:paraId="0010015A" w14:textId="0010015B">
      <w:pPr>
        <w:spacing w:after="160"/>
      </w:pPr>
      <w:r>
        <w:rPr>
          <w:sz w:val="24"/>
        </w:rPr>
        <w:t xml:space="preserve">Dawa draws on your campaign's own uploaded documents — your manifesto, past speeches, policy papers — so its answers are grounded in your actual positions, not generic political commentary.</w:t>
      </w:r>
    </w:p>
    <w:p w14:paraId="0010015C" w14:textId="0010015D">
      <w:pPr>
        <w:pStyle w:val="Heading2"/>
        <w:spacing w:after="120"/>
      </w:pPr>
      <w:r>
        <w:rPr>
          <w:b/>
          <w:sz w:val="28"/>
        </w:rPr>
        <w:t xml:space="preserve">Ward-Level Intelligence</w:t>
      </w:r>
    </w:p>
    <w:p w14:paraId="0010015E" w14:textId="0010015F">
      <w:pPr>
        <w:spacing w:after="160"/>
      </w:pPr>
      <w:r>
        <w:rPr>
          <w:sz w:val="24"/>
        </w:rPr>
        <w:t xml:space="preserve">The PMaaS analytics dashboard breaks down your outreach performance by ward. You can see:</w:t>
      </w:r>
    </w:p>
    <w:p w14:paraId="00100160" w14:textId="00100161">
      <w:pPr>
        <w:spacing w:after="160"/>
      </w:pPr>
      <w:r>
        <w:rPr>
          <w:sz w:val="24"/>
        </w:rPr>
        <w:t xml:space="preserve">  — Which wards have been contacted and how many times</w:t>
      </w:r>
    </w:p>
    <w:p w14:paraId="00100162" w14:textId="00100163">
      <w:pPr>
        <w:spacing w:after="160"/>
      </w:pPr>
      <w:r>
        <w:rPr>
          <w:sz w:val="24"/>
        </w:rPr>
        <w:t xml:space="preserve">  — Response rates for each outreach channel (SMS, WhatsApp, voice call)</w:t>
      </w:r>
    </w:p>
    <w:p w14:paraId="00100164" w14:textId="00100165">
      <w:pPr>
        <w:spacing w:after="160"/>
      </w:pPr>
      <w:r>
        <w:rPr>
          <w:sz w:val="24"/>
        </w:rPr>
        <w:t xml:space="preserve">  — Which areas need more attention from your field team</w:t>
      </w:r>
    </w:p>
    <w:p w14:paraId="00100166" w14:textId="00100167">
      <w:pPr>
        <w:spacing w:after="160"/>
      </w:pPr>
      <w:r>
        <w:rPr>
          <w:sz w:val="24"/>
        </w:rPr>
        <w:t xml:space="preserve">  — How engagement compares across different demographic groups</w:t>
      </w:r>
    </w:p>
    <w:p w14:paraId="00100168" w14:textId="00100169">
      <w:pPr>
        <w:spacing w:after="160"/>
      </w:pPr>
      <w:r>
        <w:rPr>
          <w:sz w:val="24"/>
        </w:rPr>
        <w:t xml:space="preserve"/>
      </w:r>
    </w:p>
    <w:p w14:paraId="0010016A" w14:textId="0010016B">
      <w:pPr>
        <w:spacing w:after="160"/>
      </w:pPr>
      <w:r>
        <w:rPr>
          <w:sz w:val="24"/>
        </w:rPr>
        <w:t xml:space="preserve">This helps campaign managers allocate resources where they will have the most impact — rather than guessing.</w:t>
      </w:r>
    </w:p>
    <w:p w14:paraId="0010016C" w14:textId="0010016D">
      <w:pPr>
        <w:pStyle w:val="Heading2"/>
        <w:spacing w:after="120"/>
      </w:pPr>
      <w:r>
        <w:rPr>
          <w:b/>
          <w:sz w:val="28"/>
        </w:rPr>
        <w:t xml:space="preserve">AI Caller — Automated Voter Outreach by Voice</w:t>
      </w:r>
    </w:p>
    <w:p w14:paraId="0010016E" w14:textId="0010016F">
      <w:pPr>
        <w:spacing w:after="160"/>
      </w:pPr>
      <w:r>
        <w:rPr>
          <w:sz w:val="24"/>
        </w:rPr>
        <w:t xml:space="preserve">PMaaS includes an AI voice call system. Upload a contact list, write a script or let the AI write one, and the system will make personalised phone calls to voters — speaking naturally in English or Swahili. Each call is transcribed, and responses are logged so your team can follow up with the right people.</w:t>
      </w:r>
    </w:p>
    <w:p w14:paraId="00100170" w14:textId="00100171">
      <w:pPr>
        <w:spacing w:after="160"/>
      </w:pPr>
      <w:r>
        <w:rPr>
          <w:sz w:val="24"/>
        </w:rPr>
        <w:t xml:space="preserve"/>
      </w:r>
    </w:p>
    <w:p w14:paraId="00100172" w14:textId="00100173">
      <w:pPr>
        <w:spacing w:after="160"/>
      </w:pPr>
      <w:r>
        <w:rPr>
          <w:sz w:val="24"/>
        </w:rPr>
        <w:t xml:space="preserve">This is ideal for:</w:t>
      </w:r>
    </w:p>
    <w:p w14:paraId="00100174" w14:textId="00100175">
      <w:pPr>
        <w:spacing w:after="160"/>
      </w:pPr>
      <w:r>
        <w:rPr>
          <w:sz w:val="24"/>
        </w:rPr>
        <w:t xml:space="preserve">  — Voter registration drives</w:t>
      </w:r>
    </w:p>
    <w:p w14:paraId="00100176" w14:textId="00100177">
      <w:pPr>
        <w:spacing w:after="160"/>
      </w:pPr>
      <w:r>
        <w:rPr>
          <w:sz w:val="24"/>
        </w:rPr>
        <w:t xml:space="preserve">  — Event invitations</w:t>
      </w:r>
    </w:p>
    <w:p w14:paraId="00100178" w14:textId="00100179">
      <w:pPr>
        <w:spacing w:after="160"/>
      </w:pPr>
      <w:r>
        <w:rPr>
          <w:sz w:val="24"/>
        </w:rPr>
        <w:t xml:space="preserve">  — Policy announcement outreach</w:t>
      </w:r>
    </w:p>
    <w:p w14:paraId="0010017A" w14:textId="0010017B">
      <w:pPr>
        <w:spacing w:after="160"/>
      </w:pPr>
      <w:r>
        <w:rPr>
          <w:sz w:val="24"/>
        </w:rPr>
        <w:t xml:space="preserve">  — Getting out the vote on election day</w:t>
      </w:r>
    </w:p>
    <w:p w14:paraId="0010017C" w14:textId="0010017D">
      <w:pPr>
        <w:pStyle w:val="Heading2"/>
        <w:spacing w:after="120"/>
      </w:pPr>
      <w:r>
        <w:rPr>
          <w:b/>
          <w:sz w:val="28"/>
        </w:rPr>
        <w:t xml:space="preserve">Campaign Content Creation</w:t>
      </w:r>
    </w:p>
    <w:p w14:paraId="0010017E" w14:textId="0010017F">
      <w:pPr>
        <w:spacing w:after="160"/>
      </w:pPr>
      <w:r>
        <w:rPr>
          <w:sz w:val="24"/>
        </w:rPr>
        <w:t xml:space="preserve">Generate campaign content in seconds — social media posts, WhatsApp broadcasts, speech notes, press releases, and flyer text. The AI always references your actual manifesto commitments so messaging is consistent and accurate. Your communications team can review, edit and approve before anything goes out.</w:t>
      </w:r>
    </w:p>
    <w:p w14:paraId="00100180" w14:textId="00100181">
      <w:pPr>
        <w:pStyle w:val="Heading2"/>
        <w:spacing w:after="120"/>
      </w:pPr>
      <w:r>
        <w:rPr>
          <w:b/>
          <w:sz w:val="28"/>
        </w:rPr>
        <w:t xml:space="preserve">Getting Started with PMaaS</w:t>
      </w:r>
    </w:p>
    <w:p w14:paraId="00100182" w14:textId="00100183">
      <w:pPr>
        <w:spacing w:after="320"/>
      </w:pPr>
      <w:r>
        <w:rPr>
          <w:sz w:val="24"/>
        </w:rPr>
        <w:t xml:space="preserve">1. Sign in at https://pmaas.i3technologies.co.ke</w:t>
      </w:r>
    </w:p>
    <w:p w14:paraId="00100184" w14:textId="00100185">
      <w:pPr>
        <w:spacing w:after="320"/>
      </w:pPr>
      <w:r>
        <w:rPr>
          <w:sz w:val="24"/>
        </w:rPr>
        <w:t xml:space="preserve">2. Your administrator uploads the campaign manifesto and supporting documents to train the AI</w:t>
      </w:r>
    </w:p>
    <w:p w14:paraId="00100186" w14:textId="00100187">
      <w:pPr>
        <w:spacing w:after="320"/>
      </w:pPr>
      <w:r>
        <w:rPr>
          <w:sz w:val="24"/>
        </w:rPr>
        <w:t xml:space="preserve">3. Your dashboard shows the day's briefing automatically each morning</w:t>
      </w:r>
    </w:p>
    <w:p w14:paraId="00100188" w14:textId="00100189">
      <w:pPr>
        <w:spacing w:after="320"/>
      </w:pPr>
      <w:r>
        <w:rPr>
          <w:sz w:val="24"/>
        </w:rPr>
        <w:t xml:space="preserve">4. Use the Content tab to generate messages, speeches, or social posts</w:t>
      </w:r>
    </w:p>
    <w:p w14:paraId="0010018A" w14:textId="0010018B">
      <w:pPr>
        <w:spacing w:after="320"/>
      </w:pPr>
      <w:r>
        <w:rPr>
          <w:sz w:val="24"/>
        </w:rPr>
        <w:t xml:space="preserve">5. Use the Outreach tab to send SMS, WhatsApp, or schedule voice calls</w:t>
      </w:r>
    </w:p>
    <w:p w14:paraId="0010018C" w14:textId="0010018D">
      <w:pPr>
        <w:spacing w:after="320"/>
      </w:pPr>
      <w:r>
        <w:rPr>
          <w:sz w:val="24"/>
        </w:rPr>
        <w:t xml:space="preserve">6. Use Analytics to review performance by ward</w:t>
      </w:r>
    </w:p>
    <w:p w14:paraId="0010018E" w14:textId="0010018F">
      <w:pPr>
        <w:pStyle w:val="Heading1"/>
        <w:spacing w:after="160"/>
      </w:pPr>
      <w:r>
        <w:rPr>
          <w:b/>
          <w:sz w:val="40"/>
        </w:rPr>
        <w:t xml:space="preserve">PART 6: AfroERP — AI-POWERED BUSINESS MANAGEMENT FOR AFRICA</w:t>
      </w:r>
    </w:p>
    <w:p w14:paraId="00100190" w14:textId="00100191">
      <w:pPr>
        <w:spacing w:after="160"/>
      </w:pPr>
      <w:r>
        <w:rPr>
          <w:b/>
          <w:color w:val="3B82D4"/>
          <w:sz w:val="22"/>
        </w:rPr>
        <w:t xml:space="preserve">For: Business owners &amp; CEOs  |  Finance &amp; accounts teams  |  Procurement &amp; stock managers  |  Operations managers</w:t>
      </w:r>
    </w:p>
    <w:p w14:paraId="00100192" w14:textId="00100193">
      <w:pPr>
        <w:pStyle w:val="Heading2"/>
        <w:spacing w:after="120"/>
      </w:pPr>
      <w:r>
        <w:rPr>
          <w:b/>
          <w:sz w:val="28"/>
        </w:rPr>
        <w:t xml:space="preserve">What is AfroERP?</w:t>
      </w:r>
    </w:p>
    <w:p w14:paraId="00100194" w14:textId="00100195">
      <w:pPr>
        <w:spacing w:after="160"/>
      </w:pPr>
      <w:r>
        <w:rPr>
          <w:sz w:val="24"/>
        </w:rPr>
        <w:t xml:space="preserve">AfroERP is a full business management system — think accounting, stock, HR, procurement, and sales, all in one place — built for African businesses and enriched with AI. It comes with built-in M-Pesa payment integration and Kenya Revenue Authority (KRA) eTIMS e-invoicing, so you are always compliant without doing extra work.</w:t>
      </w:r>
    </w:p>
    <w:p w14:paraId="00100196" w14:textId="00100197">
      <w:pPr>
        <w:pStyle w:val="Heading2"/>
        <w:spacing w:after="120"/>
      </w:pPr>
      <w:r>
        <w:rPr>
          <w:b/>
          <w:sz w:val="28"/>
        </w:rPr>
        <w:t xml:space="preserve">What AfroERP Manages for Your Business</w:t>
      </w:r>
    </w:p>
    <w:p w14:paraId="00100198" w14:textId="00100199">
      <w:pPr>
        <w:spacing w:after="160"/>
      </w:pPr>
      <w:r>
        <w:rPr>
          <w:sz w:val="24"/>
        </w:rPr>
        <w:t xml:space="preserve">Accounting &amp; Finance</w:t>
      </w:r>
    </w:p>
    <w:p w14:paraId="0010019A" w14:textId="0010019B">
      <w:pPr>
        <w:spacing w:after="160"/>
      </w:pPr>
      <w:r>
        <w:rPr>
          <w:sz w:val="24"/>
        </w:rPr>
        <w:t xml:space="preserve">Record income and expenses, track cash flow, generate profit &amp; loss statements, balance sheets, and tax reports. VAT calculations are automatic. Month-end close takes minutes instead of days.</w:t>
      </w:r>
    </w:p>
    <w:p w14:paraId="0010019C" w14:textId="0010019D">
      <w:pPr>
        <w:spacing w:after="160"/>
      </w:pPr>
      <w:r>
        <w:rPr>
          <w:sz w:val="24"/>
        </w:rPr>
        <w:t xml:space="preserve"/>
      </w:r>
    </w:p>
    <w:p w14:paraId="0010019E" w14:textId="0010019F">
      <w:pPr>
        <w:spacing w:after="160"/>
      </w:pPr>
      <w:r>
        <w:rPr>
          <w:sz w:val="24"/>
        </w:rPr>
        <w:t xml:space="preserve">Sales &amp; Invoicing</w:t>
      </w:r>
    </w:p>
    <w:p w14:paraId="001001A0" w14:textId="001001A1">
      <w:pPr>
        <w:spacing w:after="160"/>
      </w:pPr>
      <w:r>
        <w:rPr>
          <w:sz w:val="24"/>
        </w:rPr>
        <w:t xml:space="preserve">Raise invoices, send them by email, and track payment status. Customers can pay via M-Pesa directly from the invoice — no manual follow-up needed. Overdue payment reminders can be automated.</w:t>
      </w:r>
    </w:p>
    <w:p w14:paraId="001001A2" w14:textId="001001A3">
      <w:pPr>
        <w:spacing w:after="160"/>
      </w:pPr>
      <w:r>
        <w:rPr>
          <w:sz w:val="24"/>
        </w:rPr>
        <w:t xml:space="preserve"/>
      </w:r>
    </w:p>
    <w:p w14:paraId="001001A4" w14:textId="001001A5">
      <w:pPr>
        <w:spacing w:after="160"/>
      </w:pPr>
      <w:r>
        <w:rPr>
          <w:sz w:val="24"/>
        </w:rPr>
        <w:t xml:space="preserve">Stock &amp; Inventory</w:t>
      </w:r>
    </w:p>
    <w:p w14:paraId="001001A6" w14:textId="001001A7">
      <w:pPr>
        <w:spacing w:after="160"/>
      </w:pPr>
      <w:r>
        <w:rPr>
          <w:sz w:val="24"/>
        </w:rPr>
        <w:t xml:space="preserve">Track every item in your warehouse or store in real time. Get low-stock alerts before you run out. Generate purchase orders automatically when stock falls below your threshold.</w:t>
      </w:r>
    </w:p>
    <w:p w14:paraId="001001A8" w14:textId="001001A9">
      <w:pPr>
        <w:spacing w:after="160"/>
      </w:pPr>
      <w:r>
        <w:rPr>
          <w:sz w:val="24"/>
        </w:rPr>
        <w:t xml:space="preserve"/>
      </w:r>
    </w:p>
    <w:p w14:paraId="001001AA" w14:textId="001001AB">
      <w:pPr>
        <w:spacing w:after="160"/>
      </w:pPr>
      <w:r>
        <w:rPr>
          <w:sz w:val="24"/>
        </w:rPr>
        <w:t xml:space="preserve">Procurement</w:t>
      </w:r>
    </w:p>
    <w:p w14:paraId="001001AC" w14:textId="001001AD">
      <w:pPr>
        <w:spacing w:after="160"/>
      </w:pPr>
      <w:r>
        <w:rPr>
          <w:sz w:val="24"/>
        </w:rPr>
        <w:t xml:space="preserve">Manage supplier relationships, raise purchase orders, approve spending, and track delivery status — all from one workflow.</w:t>
      </w:r>
    </w:p>
    <w:p w14:paraId="001001AE" w14:textId="001001AF">
      <w:pPr>
        <w:spacing w:after="160"/>
      </w:pPr>
      <w:r>
        <w:rPr>
          <w:sz w:val="24"/>
        </w:rPr>
        <w:t xml:space="preserve"/>
      </w:r>
    </w:p>
    <w:p w14:paraId="001001B0" w14:textId="001001B1">
      <w:pPr>
        <w:spacing w:after="160"/>
      </w:pPr>
      <w:r>
        <w:rPr>
          <w:sz w:val="24"/>
        </w:rPr>
        <w:t xml:space="preserve">HR &amp; Payroll</w:t>
      </w:r>
    </w:p>
    <w:p w14:paraId="001001B2" w14:textId="001001B3">
      <w:pPr>
        <w:spacing w:after="160"/>
      </w:pPr>
      <w:r>
        <w:rPr>
          <w:sz w:val="24"/>
        </w:rPr>
        <w:t xml:space="preserve">Manage employee records, leave applications, and payroll. Deductions for PAYE, NHIF, NSSF and other Kenyan statutory requirements are calculated automatically.</w:t>
      </w:r>
    </w:p>
    <w:p w14:paraId="001001B4" w14:textId="001001B5">
      <w:pPr>
        <w:spacing w:after="160"/>
      </w:pPr>
      <w:r>
        <w:rPr>
          <w:sz w:val="24"/>
        </w:rPr>
        <w:t xml:space="preserve"/>
      </w:r>
    </w:p>
    <w:p w14:paraId="001001B6" w14:textId="001001B7">
      <w:pPr>
        <w:spacing w:after="160"/>
      </w:pPr>
      <w:r>
        <w:rPr>
          <w:sz w:val="24"/>
        </w:rPr>
        <w:t xml:space="preserve">KRA eTIMS Integration</w:t>
      </w:r>
    </w:p>
    <w:p w14:paraId="001001B8" w14:textId="001001B9">
      <w:pPr>
        <w:spacing w:after="160"/>
      </w:pPr>
      <w:r>
        <w:rPr>
          <w:sz w:val="24"/>
        </w:rPr>
        <w:t xml:space="preserve">Every sale automatically generates a KRA-compliant e-invoice and submits it to the tax authority in the background. No separate portal. No manual filing.</w:t>
      </w:r>
    </w:p>
    <w:p w14:paraId="001001BA" w14:textId="001001BB">
      <w:pPr>
        <w:pStyle w:val="Heading2"/>
        <w:spacing w:after="120"/>
      </w:pPr>
      <w:r>
        <w:rPr>
          <w:b/>
          <w:sz w:val="28"/>
        </w:rPr>
        <w:t xml:space="preserve">M-Pesa Integration</w:t>
      </w:r>
    </w:p>
    <w:p w14:paraId="001001BC" w14:textId="001001BD">
      <w:pPr>
        <w:spacing w:after="160"/>
      </w:pPr>
      <w:r>
        <w:rPr>
          <w:sz w:val="24"/>
        </w:rPr>
        <w:t xml:space="preserve">AfroERP connects directly to Safaricom's M-Pesa Daraja platform. Your customers can pay you via M-Pesa STK push — they get a prompt on their phone to confirm payment. Payments are matched to invoices automatically. You can also initiate B2C payments (payroll, supplier payments) directly from the system.</w:t>
      </w:r>
    </w:p>
    <w:p w14:paraId="001001BE" w14:textId="001001BF">
      <w:pPr>
        <w:pStyle w:val="Heading2"/>
        <w:spacing w:after="120"/>
      </w:pPr>
      <w:r>
        <w:rPr>
          <w:b/>
          <w:sz w:val="28"/>
        </w:rPr>
        <w:t xml:space="preserve">Ask Mfumo — Your AI Business Assistant</w:t>
      </w:r>
    </w:p>
    <w:p w14:paraId="001001C0" w14:textId="001001C1">
      <w:pPr>
        <w:spacing w:after="160"/>
      </w:pPr>
      <w:r>
        <w:rPr>
          <w:sz w:val="24"/>
        </w:rPr>
        <w:t xml:space="preserve">Mfumo is AfroERP's AI co-worker, available at https://mfumo.i3technologies.co.ke. Ask Mfumo questions about your business in plain language:</w:t>
      </w:r>
    </w:p>
    <w:p w14:paraId="001001C2" w14:textId="001001C3">
      <w:pPr>
        <w:spacing w:after="160"/>
      </w:pPr>
      <w:r>
        <w:rPr>
          <w:sz w:val="24"/>
        </w:rPr>
        <w:t xml:space="preserve"/>
      </w:r>
    </w:p>
    <w:p w14:paraId="001001C4" w14:textId="001001C5">
      <w:pPr>
        <w:spacing w:after="160"/>
      </w:pPr>
      <w:r>
        <w:rPr>
          <w:sz w:val="24"/>
        </w:rPr>
        <w:t xml:space="preserve">  'Which of our customers still owe us money this month?'</w:t>
      </w:r>
    </w:p>
    <w:p w14:paraId="001001C6" w14:textId="001001C7">
      <w:pPr>
        <w:spacing w:after="160"/>
      </w:pPr>
      <w:r>
        <w:rPr>
          <w:sz w:val="24"/>
        </w:rPr>
        <w:t xml:space="preserve">  'What is our best-selling product this quarter?'</w:t>
      </w:r>
    </w:p>
    <w:p w14:paraId="001001C8" w14:textId="001001C9">
      <w:pPr>
        <w:spacing w:after="160"/>
      </w:pPr>
      <w:r>
        <w:rPr>
          <w:sz w:val="24"/>
        </w:rPr>
        <w:t xml:space="preserve">  'Create a purchase order for 200 units of Product X from Supplier ABC.'</w:t>
      </w:r>
    </w:p>
    <w:p w14:paraId="001001CA" w14:textId="001001CB">
      <w:pPr>
        <w:spacing w:after="160"/>
      </w:pPr>
      <w:r>
        <w:rPr>
          <w:sz w:val="24"/>
        </w:rPr>
        <w:t xml:space="preserve">  'How much PAYE do we owe this month?'</w:t>
      </w:r>
    </w:p>
    <w:p w14:paraId="001001CC" w14:textId="001001CD">
      <w:pPr>
        <w:spacing w:after="160"/>
      </w:pPr>
      <w:r>
        <w:rPr>
          <w:sz w:val="24"/>
        </w:rPr>
        <w:t xml:space="preserve"/>
      </w:r>
    </w:p>
    <w:p w14:paraId="001001CE" w14:textId="001001CF">
      <w:pPr>
        <w:spacing w:after="160"/>
      </w:pPr>
      <w:r>
        <w:rPr>
          <w:sz w:val="24"/>
        </w:rPr>
        <w:t xml:space="preserve">Mfumo can pull real information from your AfroERP records and help you take actions — not just give generic business advice.</w:t>
      </w:r>
    </w:p>
    <w:p w14:paraId="001001D0" w14:textId="001001D1">
      <w:pPr>
        <w:pStyle w:val="Heading2"/>
        <w:spacing w:after="120"/>
      </w:pPr>
      <w:r>
        <w:rPr>
          <w:b/>
          <w:sz w:val="28"/>
        </w:rPr>
        <w:t xml:space="preserve">Getting Started with AfroERP</w:t>
      </w:r>
    </w:p>
    <w:p w14:paraId="001001D2" w14:textId="001001D3">
      <w:pPr>
        <w:spacing w:after="320"/>
      </w:pPr>
      <w:r>
        <w:rPr>
          <w:sz w:val="24"/>
        </w:rPr>
        <w:t xml:space="preserve">1. Sign in at https://erp.i3technologies.co.ke</w:t>
      </w:r>
    </w:p>
    <w:p w14:paraId="001001D4" w14:textId="001001D5">
      <w:pPr>
        <w:spacing w:after="320"/>
      </w:pPr>
      <w:r>
        <w:rPr>
          <w:sz w:val="24"/>
        </w:rPr>
        <w:t xml:space="preserve">2. Your administrator will have set up your company profile, chart of accounts, and team user roles</w:t>
      </w:r>
    </w:p>
    <w:p w14:paraId="001001D6" w14:textId="001001D7">
      <w:pPr>
        <w:spacing w:after="320"/>
      </w:pPr>
      <w:r>
        <w:rPr>
          <w:sz w:val="24"/>
        </w:rPr>
        <w:t xml:space="preserve">3. Start with the module most relevant to your role (Accounting, Stock, Sales, HR)</w:t>
      </w:r>
    </w:p>
    <w:p w14:paraId="001001D8" w14:textId="001001D9">
      <w:pPr>
        <w:spacing w:after="320"/>
      </w:pPr>
      <w:r>
        <w:rPr>
          <w:sz w:val="24"/>
        </w:rPr>
        <w:t xml:space="preserve">4. The built-in setup wizard walks you through connecting M-Pesa and eTIMS in your first session</w:t>
      </w:r>
    </w:p>
    <w:p w14:paraId="001001DA" w14:textId="001001DB">
      <w:pPr>
        <w:pStyle w:val="Heading1"/>
        <w:spacing w:after="160"/>
      </w:pPr>
      <w:r>
        <w:rPr>
          <w:b/>
          <w:sz w:val="40"/>
        </w:rPr>
        <w:t xml:space="preserve">PART 7: ADMISSIONS AI AGENT — HELPING PROSPECTIVE STUDENTS FIND THEIR PATH</w:t>
      </w:r>
    </w:p>
    <w:p w14:paraId="001001DC" w14:textId="001001DD">
      <w:pPr>
        <w:spacing w:after="160"/>
      </w:pPr>
      <w:r>
        <w:rPr>
          <w:b/>
          <w:color w:val="3B82D4"/>
          <w:sz w:val="22"/>
        </w:rPr>
        <w:t xml:space="preserve">For: Prospective students &amp; applicants  |  Parents &amp; guardians  |  Admissions office teams  |  Institutions</w:t>
      </w:r>
    </w:p>
    <w:p w14:paraId="001001DE" w14:textId="001001DF">
      <w:pPr>
        <w:pStyle w:val="Heading2"/>
        <w:spacing w:after="120"/>
      </w:pPr>
      <w:r>
        <w:rPr>
          <w:b/>
          <w:sz w:val="28"/>
        </w:rPr>
        <w:t xml:space="preserve">What is the Admissions AI Agent?</w:t>
      </w:r>
    </w:p>
    <w:p w14:paraId="001001E0" w14:textId="001001E1">
      <w:pPr>
        <w:spacing w:after="160"/>
      </w:pPr>
      <w:r>
        <w:rPr>
          <w:sz w:val="24"/>
        </w:rPr>
        <w:t xml:space="preserve">The Admissions AI Agent is an always-on conversational assistant for institutions. It can answer prospective students' questions about programmes, entry requirements, application deadlines, fees, and campus life — at any hour of the day, with the patience and accuracy of your best admissions officer.</w:t>
      </w:r>
    </w:p>
    <w:p w14:paraId="001001E2" w14:textId="001001E3">
      <w:pPr>
        <w:pStyle w:val="Heading2"/>
        <w:spacing w:after="120"/>
      </w:pPr>
      <w:r>
        <w:rPr>
          <w:b/>
          <w:sz w:val="28"/>
        </w:rPr>
        <w:t xml:space="preserve">For Prospective Students — What You Can Ask</w:t>
      </w:r>
    </w:p>
    <w:p w14:paraId="001001E4" w14:textId="001001E5">
      <w:pPr>
        <w:spacing w:after="160"/>
      </w:pPr>
      <w:r>
        <w:rPr>
          <w:sz w:val="24"/>
        </w:rPr>
        <w:t xml:space="preserve">You can have a real conversation with the agent — not just search a website. Examples of what it can handle:</w:t>
      </w:r>
    </w:p>
    <w:p w14:paraId="001001E6" w14:textId="001001E7">
      <w:pPr>
        <w:spacing w:after="160"/>
      </w:pPr>
      <w:r>
        <w:rPr>
          <w:sz w:val="24"/>
        </w:rPr>
        <w:t xml:space="preserve"/>
      </w:r>
    </w:p>
    <w:p w14:paraId="001001E8" w14:textId="001001E9">
      <w:pPr>
        <w:spacing w:after="160"/>
      </w:pPr>
      <w:r>
        <w:rPr>
          <w:sz w:val="24"/>
        </w:rPr>
        <w:t xml:space="preserve">  'I have a C+ in KCSE. Do I qualify for the Bachelor of Commerce programme?'</w:t>
      </w:r>
    </w:p>
    <w:p w14:paraId="001001EA" w14:textId="001001EB">
      <w:pPr>
        <w:spacing w:after="160"/>
      </w:pPr>
      <w:r>
        <w:rPr>
          <w:sz w:val="24"/>
        </w:rPr>
        <w:t xml:space="preserve">  'What documents do I need to apply for a scholarship?'</w:t>
      </w:r>
    </w:p>
    <w:p w14:paraId="001001EC" w14:textId="001001ED">
      <w:pPr>
        <w:spacing w:after="160"/>
      </w:pPr>
      <w:r>
        <w:rPr>
          <w:sz w:val="24"/>
        </w:rPr>
        <w:t xml:space="preserve">  'What is the deadline for September intake?'</w:t>
      </w:r>
    </w:p>
    <w:p w14:paraId="001001EE" w14:textId="001001EF">
      <w:pPr>
        <w:spacing w:after="160"/>
      </w:pPr>
      <w:r>
        <w:rPr>
          <w:sz w:val="24"/>
        </w:rPr>
        <w:t xml:space="preserve">  'Tell me about student accommodation options.'</w:t>
      </w:r>
    </w:p>
    <w:p w14:paraId="001001F0" w14:textId="001001F1">
      <w:pPr>
        <w:spacing w:after="160"/>
      </w:pPr>
      <w:r>
        <w:rPr>
          <w:sz w:val="24"/>
        </w:rPr>
        <w:t xml:space="preserve">  'How is the Business Management course different from the Accounting course?'</w:t>
      </w:r>
    </w:p>
    <w:p w14:paraId="001001F2" w14:textId="001001F3">
      <w:pPr>
        <w:spacing w:after="160"/>
      </w:pPr>
      <w:r>
        <w:rPr>
          <w:sz w:val="24"/>
        </w:rPr>
        <w:t xml:space="preserve">  'I applied two weeks ago and have not heard back — what should I do?'</w:t>
      </w:r>
    </w:p>
    <w:p w14:paraId="001001F4" w14:textId="001001F5">
      <w:pPr>
        <w:spacing w:after="160"/>
      </w:pPr>
      <w:r>
        <w:rPr>
          <w:sz w:val="24"/>
        </w:rPr>
        <w:t xml:space="preserve"/>
      </w:r>
    </w:p>
    <w:p w14:paraId="001001F6" w14:textId="001001F7">
      <w:pPr>
        <w:spacing w:after="160"/>
      </w:pPr>
      <w:r>
        <w:rPr>
          <w:sz w:val="24"/>
        </w:rPr>
        <w:t xml:space="preserve">The agent gives you accurate answers based on the institution's actual documents — prospectus, admission policy, and FAQs — not a generic response. If your question needs a human to handle it (like processing your actual application), the agent tells you clearly and gives you the right contact.</w:t>
      </w:r>
    </w:p>
    <w:p w14:paraId="001001F8" w14:textId="001001F9">
      <w:pPr>
        <w:pStyle w:val="Heading2"/>
        <w:spacing w:after="120"/>
      </w:pPr>
      <w:r>
        <w:rPr>
          <w:b/>
          <w:sz w:val="28"/>
        </w:rPr>
        <w:t xml:space="preserve">For Admissions Teams — How It Helps Your Work</w:t>
      </w:r>
    </w:p>
    <w:p w14:paraId="001001FA" w14:textId="001001FB">
      <w:pPr>
        <w:spacing w:after="160"/>
      </w:pPr>
      <w:r>
        <w:rPr>
          <w:sz w:val="24"/>
        </w:rPr>
        <w:t xml:space="preserve">The agent handles the high volume of repetitive questions that flood every admissions office before intake season — freeing your team to focus on actual application processing, interviews, and complex cases. The agent works 24 hours a day, seven days a week, and never gives an inconsistent answer.</w:t>
      </w:r>
    </w:p>
    <w:p w14:paraId="001001FC" w14:textId="001001FD">
      <w:pPr>
        <w:spacing w:after="160"/>
      </w:pPr>
      <w:r>
        <w:rPr>
          <w:sz w:val="24"/>
        </w:rPr>
        <w:t xml:space="preserve"/>
      </w:r>
    </w:p>
    <w:p w14:paraId="001001FE" w14:textId="001001FF">
      <w:pPr>
        <w:spacing w:after="160"/>
      </w:pPr>
      <w:r>
        <w:rPr>
          <w:sz w:val="24"/>
        </w:rPr>
        <w:t xml:space="preserve">You manage what it knows: upload or update documents (the prospectus, policy changes, new programme descriptions), and the agent's knowledge updates immediately. No coding required — just upload the document.</w:t>
      </w:r>
    </w:p>
    <w:p w14:paraId="00100200" w14:textId="00100201">
      <w:pPr>
        <w:pStyle w:val="Heading2"/>
        <w:spacing w:after="120"/>
      </w:pPr>
      <w:r>
        <w:rPr>
          <w:b/>
          <w:sz w:val="28"/>
        </w:rPr>
        <w:t xml:space="preserve">Getting Started with the Admissions Agent</w:t>
      </w:r>
    </w:p>
    <w:p w14:paraId="00100202" w14:textId="00100203">
      <w:pPr>
        <w:spacing w:after="320"/>
      </w:pPr>
      <w:r>
        <w:rPr>
          <w:sz w:val="24"/>
        </w:rPr>
        <w:t xml:space="preserve">For prospective students:</w:t>
      </w:r>
    </w:p>
    <w:p w14:paraId="00100204" w14:textId="00100205">
      <w:pPr>
        <w:spacing w:after="320"/>
      </w:pPr>
      <w:r>
        <w:rPr>
          <w:sz w:val="24"/>
        </w:rPr>
        <w:t xml:space="preserve">  Visit https://admissions.i3technologies.co.ke or access it via your institution's website</w:t>
      </w:r>
    </w:p>
    <w:p w14:paraId="00100206" w14:textId="00100207">
      <w:pPr>
        <w:spacing w:after="320"/>
      </w:pPr>
      <w:r>
        <w:rPr>
          <w:sz w:val="24"/>
        </w:rPr>
        <w:t xml:space="preserve">  Type your question in the chat box — no login required for basic enquiries</w:t>
      </w:r>
    </w:p>
    <w:p w14:paraId="00100208" w14:textId="00100209">
      <w:pPr>
        <w:spacing w:after="320"/>
      </w:pPr>
      <w:r>
        <w:rPr>
          <w:sz w:val="24"/>
        </w:rPr>
        <w:t xml:space="preserve"/>
      </w:r>
    </w:p>
    <w:p w14:paraId="0010020A" w14:textId="0010020B">
      <w:pPr>
        <w:spacing w:after="320"/>
      </w:pPr>
      <w:r>
        <w:rPr>
          <w:sz w:val="24"/>
        </w:rPr>
        <w:t xml:space="preserve">For admissions staff:</w:t>
      </w:r>
    </w:p>
    <w:p w14:paraId="0010020C" w14:textId="0010020D">
      <w:pPr>
        <w:spacing w:after="320"/>
      </w:pPr>
      <w:r>
        <w:rPr>
          <w:sz w:val="24"/>
        </w:rPr>
        <w:t xml:space="preserve">  Sign in with your i3 account (role: admissions-admin)</w:t>
      </w:r>
    </w:p>
    <w:p w14:paraId="0010020E" w14:textId="0010020F">
      <w:pPr>
        <w:spacing w:after="320"/>
      </w:pPr>
      <w:r>
        <w:rPr>
          <w:sz w:val="24"/>
        </w:rPr>
        <w:t xml:space="preserve">  Go to Knowledge Base → Upload Document to add your institution's materials</w:t>
      </w:r>
    </w:p>
    <w:p w14:paraId="00100210" w14:textId="00100211">
      <w:pPr>
        <w:spacing w:after="320"/>
      </w:pPr>
      <w:r>
        <w:rPr>
          <w:sz w:val="24"/>
        </w:rPr>
        <w:t xml:space="preserve">  Use the Conversations tab to review past interactions and identify gaps in the knowledge base</w:t>
      </w:r>
    </w:p>
    <w:p w14:paraId="00100212" w14:textId="00100213">
      <w:pPr>
        <w:pStyle w:val="Heading1"/>
        <w:spacing w:after="160"/>
      </w:pPr>
      <w:r>
        <w:rPr>
          <w:b/>
          <w:sz w:val="40"/>
        </w:rPr>
        <w:t xml:space="preserve">PART 8: AI LAB — YOUR WORKSPACE FOR LEARNING AND BUILDING WITH AI</w:t>
      </w:r>
    </w:p>
    <w:p w14:paraId="00100214" w14:textId="00100215">
      <w:pPr>
        <w:spacing w:after="160"/>
      </w:pPr>
      <w:r>
        <w:rPr>
          <w:b/>
          <w:color w:val="3B82D4"/>
          <w:sz w:val="22"/>
        </w:rPr>
        <w:t xml:space="preserve">For: Data science students &amp; learners  |  Researchers  |  Developers  |  AI Lab instructors</w:t>
      </w:r>
    </w:p>
    <w:p w14:paraId="00100216" w14:textId="00100217">
      <w:pPr>
        <w:pStyle w:val="Heading2"/>
        <w:spacing w:after="120"/>
      </w:pPr>
      <w:r>
        <w:rPr>
          <w:b/>
          <w:sz w:val="28"/>
        </w:rPr>
        <w:t xml:space="preserve">What is the AI Lab?</w:t>
      </w:r>
    </w:p>
    <w:p w14:paraId="00100218" w14:textId="00100219">
      <w:pPr>
        <w:spacing w:after="160"/>
      </w:pPr>
      <w:r>
        <w:rPr>
          <w:sz w:val="24"/>
        </w:rPr>
        <w:t xml:space="preserve">The AI Lab gives every enrolled learner a personal, cloud-based workspace to write code, train models, explore data, and experiment with AI — without installing anything on their own computer. It is powered by JupyterHub, which many universities and research institutions use worldwide.</w:t>
      </w:r>
    </w:p>
    <w:p w14:paraId="0010021A" w14:textId="0010021B">
      <w:pPr>
        <w:pStyle w:val="Heading2"/>
        <w:spacing w:after="120"/>
      </w:pPr>
      <w:r>
        <w:rPr>
          <w:b/>
          <w:sz w:val="28"/>
        </w:rPr>
        <w:t xml:space="preserve">For Students — Your Personal Notebook</w:t>
      </w:r>
    </w:p>
    <w:p w14:paraId="0010021C" w14:textId="0010021D">
      <w:pPr>
        <w:spacing w:after="160"/>
      </w:pPr>
      <w:r>
        <w:rPr>
          <w:sz w:val="24"/>
        </w:rPr>
        <w:t xml:space="preserve">When you log into the AI Lab, your personal computing environment starts up automatically. You get:</w:t>
      </w:r>
    </w:p>
    <w:p w14:paraId="0010021E" w14:textId="0010021F">
      <w:pPr>
        <w:spacing w:after="160"/>
      </w:pPr>
      <w:r>
        <w:rPr>
          <w:sz w:val="24"/>
        </w:rPr>
        <w:t xml:space="preserve"/>
      </w:r>
    </w:p>
    <w:p w14:paraId="00100220" w14:textId="00100221">
      <w:pPr>
        <w:spacing w:after="160"/>
      </w:pPr>
      <w:r>
        <w:rPr>
          <w:sz w:val="24"/>
        </w:rPr>
        <w:t xml:space="preserve">A Jupyter notebook environment</w:t>
      </w:r>
    </w:p>
    <w:p w14:paraId="00100222" w14:textId="00100223">
      <w:pPr>
        <w:spacing w:after="160"/>
      </w:pPr>
      <w:r>
        <w:rPr>
          <w:sz w:val="24"/>
        </w:rPr>
        <w:t xml:space="preserve">Write and run Python code interactively — one cell at a time. Great for data analysis, machine learning experiments, and learning programming in a visual, step-by-step way.</w:t>
      </w:r>
    </w:p>
    <w:p w14:paraId="00100224" w14:textId="00100225">
      <w:pPr>
        <w:spacing w:after="160"/>
      </w:pPr>
      <w:r>
        <w:rPr>
          <w:sz w:val="24"/>
        </w:rPr>
        <w:t xml:space="preserve"/>
      </w:r>
    </w:p>
    <w:p w14:paraId="00100226" w14:textId="00100227">
      <w:pPr>
        <w:spacing w:after="160"/>
      </w:pPr>
      <w:r>
        <w:rPr>
          <w:sz w:val="24"/>
        </w:rPr>
        <w:t xml:space="preserve">Pre-installed tools and libraries</w:t>
      </w:r>
    </w:p>
    <w:p w14:paraId="00100228" w14:textId="00100229">
      <w:pPr>
        <w:spacing w:after="160"/>
      </w:pPr>
      <w:r>
        <w:rPr>
          <w:sz w:val="24"/>
        </w:rPr>
        <w:t xml:space="preserve">All the common data science libraries (pandas, numpy, scikit-learn, matplotlib, and more) are already installed. You start working immediately.</w:t>
      </w:r>
    </w:p>
    <w:p w14:paraId="0010022A" w14:textId="0010022B">
      <w:pPr>
        <w:spacing w:after="160"/>
      </w:pPr>
      <w:r>
        <w:rPr>
          <w:sz w:val="24"/>
        </w:rPr>
        <w:t xml:space="preserve"/>
      </w:r>
    </w:p>
    <w:p w14:paraId="0010022C" w14:textId="0010022D">
      <w:pPr>
        <w:spacing w:after="160"/>
      </w:pPr>
      <w:r>
        <w:rPr>
          <w:sz w:val="24"/>
        </w:rPr>
        <w:t xml:space="preserve">Direct access to AI models</w:t>
      </w:r>
    </w:p>
    <w:p w14:paraId="0010022E" w14:textId="0010022F">
      <w:pPr>
        <w:spacing w:after="160"/>
      </w:pPr>
      <w:r>
        <w:rPr>
          <w:sz w:val="24"/>
        </w:rPr>
        <w:t xml:space="preserve">Your notebook connects directly to the platform's AI models. Run your own inference experiments — ask a model to classify text, generate summaries, or compare model outputs — without needing an external account or API key.</w:t>
      </w:r>
    </w:p>
    <w:p w14:paraId="00100230" w14:textId="00100231">
      <w:pPr>
        <w:spacing w:after="160"/>
      </w:pPr>
      <w:r>
        <w:rPr>
          <w:sz w:val="24"/>
        </w:rPr>
        <w:t xml:space="preserve"/>
      </w:r>
    </w:p>
    <w:p w14:paraId="00100232" w14:textId="00100233">
      <w:pPr>
        <w:spacing w:after="160"/>
      </w:pPr>
      <w:r>
        <w:rPr>
          <w:sz w:val="24"/>
        </w:rPr>
        <w:t xml:space="preserve">Personal storage</w:t>
      </w:r>
    </w:p>
    <w:p w14:paraId="00100234" w14:textId="00100235">
      <w:pPr>
        <w:spacing w:after="160"/>
      </w:pPr>
      <w:r>
        <w:rPr>
          <w:sz w:val="24"/>
        </w:rPr>
        <w:t xml:space="preserve">Your files, notebooks, and datasets are saved in your personal workspace. They are there when you come back, even if you log out.</w:t>
      </w:r>
    </w:p>
    <w:p w14:paraId="00100236" w14:textId="00100237">
      <w:pPr>
        <w:spacing w:after="160"/>
      </w:pPr>
      <w:r>
        <w:rPr>
          <w:sz w:val="24"/>
        </w:rPr>
        <w:t xml:space="preserve"/>
      </w:r>
    </w:p>
    <w:p w14:paraId="00100238" w14:textId="00100239">
      <w:pPr>
        <w:spacing w:after="160"/>
      </w:pPr>
      <w:r>
        <w:rPr>
          <w:sz w:val="24"/>
        </w:rPr>
        <w:t xml:space="preserve">Share and collaborate</w:t>
      </w:r>
    </w:p>
    <w:p w14:paraId="0010023A" w14:textId="0010023B">
      <w:pPr>
        <w:spacing w:after="160"/>
      </w:pPr>
      <w:r>
        <w:rPr>
          <w:sz w:val="24"/>
        </w:rPr>
        <w:t xml:space="preserve">Export your notebooks as HTML or PDF to share your work with instructors or peers. Instructors can also share starter notebooks with the whole class — you open them, make your own copy, and work from there.</w:t>
      </w:r>
    </w:p>
    <w:p w14:paraId="0010023C" w14:textId="0010023D">
      <w:pPr>
        <w:pStyle w:val="Heading2"/>
        <w:spacing w:after="120"/>
      </w:pPr>
      <w:r>
        <w:rPr>
          <w:b/>
          <w:sz w:val="28"/>
        </w:rPr>
        <w:t xml:space="preserve">Sage — Your AI Lab Learning Assistant</w:t>
      </w:r>
    </w:p>
    <w:p w14:paraId="0010023E" w14:textId="0010023F">
      <w:pPr>
        <w:spacing w:after="160"/>
      </w:pPr>
      <w:r>
        <w:rPr>
          <w:sz w:val="24"/>
        </w:rPr>
        <w:t xml:space="preserve">Sage (https://sage.i3technologies.co.ke) is the AI assistant for the AI Lab. Think of it as a very patient tutor who knows data science, Python, and machine learning deeply. You can:</w:t>
      </w:r>
    </w:p>
    <w:p w14:paraId="00100240" w14:textId="00100241">
      <w:pPr>
        <w:spacing w:after="160"/>
      </w:pPr>
      <w:r>
        <w:rPr>
          <w:sz w:val="24"/>
        </w:rPr>
        <w:t xml:space="preserve"/>
      </w:r>
    </w:p>
    <w:p w14:paraId="00100242" w14:textId="00100243">
      <w:pPr>
        <w:spacing w:after="160"/>
      </w:pPr>
      <w:r>
        <w:rPr>
          <w:sz w:val="24"/>
        </w:rPr>
        <w:t xml:space="preserve">  Ask it to explain a concept ('What is overfitting and how do I fix it?')</w:t>
      </w:r>
    </w:p>
    <w:p w14:paraId="00100244" w14:textId="00100245">
      <w:pPr>
        <w:spacing w:after="160"/>
      </w:pPr>
      <w:r>
        <w:rPr>
          <w:sz w:val="24"/>
        </w:rPr>
        <w:t xml:space="preserve">  Paste in broken code and ask what is wrong</w:t>
      </w:r>
    </w:p>
    <w:p w14:paraId="00100246" w14:textId="00100247">
      <w:pPr>
        <w:spacing w:after="160"/>
      </w:pPr>
      <w:r>
        <w:rPr>
          <w:sz w:val="24"/>
        </w:rPr>
        <w:t xml:space="preserve">  Request a step-by-step tutorial on a new topic</w:t>
      </w:r>
    </w:p>
    <w:p w14:paraId="00100248" w14:textId="00100249">
      <w:pPr>
        <w:spacing w:after="160"/>
      </w:pPr>
      <w:r>
        <w:rPr>
          <w:sz w:val="24"/>
        </w:rPr>
        <w:t xml:space="preserve">  Ask it to generate starter code for a project</w:t>
      </w:r>
    </w:p>
    <w:p w14:paraId="0010024A" w14:textId="0010024B">
      <w:pPr>
        <w:spacing w:after="160"/>
      </w:pPr>
      <w:r>
        <w:rPr>
          <w:sz w:val="24"/>
        </w:rPr>
        <w:t xml:space="preserve">  Get feedback on your notebook design</w:t>
      </w:r>
    </w:p>
    <w:p w14:paraId="0010024C" w14:textId="0010024D">
      <w:pPr>
        <w:spacing w:after="160"/>
      </w:pPr>
      <w:r>
        <w:rPr>
          <w:sz w:val="24"/>
        </w:rPr>
        <w:t xml:space="preserve"/>
      </w:r>
    </w:p>
    <w:p w14:paraId="0010024E" w14:textId="0010024F">
      <w:pPr>
        <w:spacing w:after="160"/>
      </w:pPr>
      <w:r>
        <w:rPr>
          <w:sz w:val="24"/>
        </w:rPr>
        <w:t xml:space="preserve">Sage can also search through uploaded course materials and lab guides to give you answers specific to what your instructor has taught.</w:t>
      </w:r>
    </w:p>
    <w:p w14:paraId="00100250" w14:textId="00100251">
      <w:pPr>
        <w:pStyle w:val="Heading2"/>
        <w:spacing w:after="120"/>
      </w:pPr>
      <w:r>
        <w:rPr>
          <w:b/>
          <w:sz w:val="28"/>
        </w:rPr>
        <w:t xml:space="preserve">Getting Started with the AI Lab</w:t>
      </w:r>
    </w:p>
    <w:p w14:paraId="00100252" w14:textId="00100253">
      <w:pPr>
        <w:spacing w:after="320"/>
      </w:pPr>
      <w:r>
        <w:rPr>
          <w:sz w:val="24"/>
        </w:rPr>
        <w:t xml:space="preserve">1. Go to https://jupyter.i3technologies.co.ke</w:t>
      </w:r>
    </w:p>
    <w:p w14:paraId="00100254" w14:textId="00100255">
      <w:pPr>
        <w:spacing w:after="320"/>
      </w:pPr>
      <w:r>
        <w:rPr>
          <w:sz w:val="24"/>
        </w:rPr>
        <w:t xml:space="preserve">2. Sign in with your i3 account — your notebook server will start (this takes about 60 seconds the first time)</w:t>
      </w:r>
    </w:p>
    <w:p w14:paraId="00100256" w14:textId="00100257">
      <w:pPr>
        <w:spacing w:after="320"/>
      </w:pPr>
      <w:r>
        <w:rPr>
          <w:sz w:val="24"/>
        </w:rPr>
        <w:t xml:space="preserve">3. Click 'New' → 'Python 3' to create your first notebook</w:t>
      </w:r>
    </w:p>
    <w:p w14:paraId="00100258" w14:textId="00100259">
      <w:pPr>
        <w:spacing w:after="320"/>
      </w:pPr>
      <w:r>
        <w:rPr>
          <w:sz w:val="24"/>
        </w:rPr>
        <w:t xml:space="preserve">4. To access Sage, open a new tab and go to https://sage.i3technologies.co.ke</w:t>
      </w:r>
    </w:p>
    <w:p w14:paraId="0010025A" w14:textId="0010025B">
      <w:pPr>
        <w:spacing w:after="320"/>
      </w:pPr>
      <w:r>
        <w:rPr>
          <w:sz w:val="24"/>
        </w:rPr>
        <w:t xml:space="preserve"/>
      </w:r>
    </w:p>
    <w:p w14:paraId="0010025C" w14:textId="0010025D">
      <w:pPr>
        <w:spacing w:after="320"/>
      </w:pPr>
      <w:r>
        <w:rPr>
          <w:sz w:val="24"/>
        </w:rPr>
        <w:t xml:space="preserve">Tip: Save your work regularly using Ctrl+S. Your server automatically shuts down after 2 hours of inactivity — your files are always saved, but you will need to restart the server on your next visit.</w:t>
      </w:r>
    </w:p>
    <w:p w14:paraId="0010025E" w14:textId="0010025F">
      <w:pPr>
        <w:pStyle w:val="Heading1"/>
        <w:spacing w:after="160"/>
      </w:pPr>
      <w:r>
        <w:rPr>
          <w:b/>
          <w:sz w:val="40"/>
        </w:rPr>
        <w:t xml:space="preserve">PART 9: OTT STREAMING — LIVE CLASSES AND ON-DEMAND VIDEO</w:t>
      </w:r>
    </w:p>
    <w:p w14:paraId="00100260" w14:textId="00100261">
      <w:pPr>
        <w:spacing w:after="160"/>
      </w:pPr>
      <w:r>
        <w:rPr>
          <w:b/>
          <w:color w:val="3B82D4"/>
          <w:sz w:val="22"/>
        </w:rPr>
        <w:t xml:space="preserve">For: Instructors &amp; broadcasters going live  |  Students watching classes  |  Event organisers  |  Content teams</w:t>
      </w:r>
    </w:p>
    <w:p w14:paraId="00100262" w14:textId="00100263">
      <w:pPr>
        <w:pStyle w:val="Heading2"/>
        <w:spacing w:after="120"/>
      </w:pPr>
      <w:r>
        <w:rPr>
          <w:b/>
          <w:sz w:val="28"/>
        </w:rPr>
        <w:t xml:space="preserve">What is the OTT Platform?</w:t>
      </w:r>
    </w:p>
    <w:p w14:paraId="00100264" w14:textId="00100265">
      <w:pPr>
        <w:spacing w:after="160"/>
      </w:pPr>
      <w:r>
        <w:rPr>
          <w:sz w:val="24"/>
        </w:rPr>
        <w:t xml:space="preserve">OTT (Over-the-Top) streaming means delivering video directly over the internet — no TV satellite, no cable. The i3 OTT platform lets instructors, trainers, and organisations broadcast live sessions or publish recorded videos that learners and audiences can watch from any device.</w:t>
      </w:r>
    </w:p>
    <w:p w14:paraId="00100266" w14:textId="00100267">
      <w:pPr>
        <w:pStyle w:val="Heading2"/>
        <w:spacing w:after="120"/>
      </w:pPr>
      <w:r>
        <w:rPr>
          <w:b/>
          <w:sz w:val="28"/>
        </w:rPr>
        <w:t xml:space="preserve">For Viewers &amp; Students — Watching Live and Recorded Classes</w:t>
      </w:r>
    </w:p>
    <w:p w14:paraId="00100268" w14:textId="00100269">
      <w:pPr>
        <w:spacing w:after="160"/>
      </w:pPr>
      <w:r>
        <w:rPr>
          <w:sz w:val="24"/>
        </w:rPr>
        <w:t xml:space="preserve">Find your class</w:t>
      </w:r>
    </w:p>
    <w:p w14:paraId="0010026A" w14:textId="0010026B">
      <w:pPr>
        <w:spacing w:after="160"/>
      </w:pPr>
      <w:r>
        <w:rPr>
          <w:sz w:val="24"/>
        </w:rPr>
        <w:t xml:space="preserve">Your lecturer or trainer will share a link, or you will find the session listed in your SmartLab course dashboard.</w:t>
      </w:r>
    </w:p>
    <w:p w14:paraId="0010026C" w14:textId="0010026D">
      <w:pPr>
        <w:spacing w:after="160"/>
      </w:pPr>
      <w:r>
        <w:rPr>
          <w:sz w:val="24"/>
        </w:rPr>
        <w:t xml:space="preserve"/>
      </w:r>
    </w:p>
    <w:p w14:paraId="0010026E" w14:textId="0010026F">
      <w:pPr>
        <w:spacing w:after="160"/>
      </w:pPr>
      <w:r>
        <w:rPr>
          <w:sz w:val="24"/>
        </w:rPr>
        <w:t xml:space="preserve">Watch live</w:t>
      </w:r>
    </w:p>
    <w:p w14:paraId="00100270" w14:textId="00100271">
      <w:pPr>
        <w:spacing w:after="160"/>
      </w:pPr>
      <w:r>
        <w:rPr>
          <w:sz w:val="24"/>
        </w:rPr>
        <w:t xml:space="preserve">Click the link at the scheduled time. The stream loads in your browser — no app to install. Quality adjusts automatically to your internet speed (from 240p on mobile data up to 1080p HD on fast connections).</w:t>
      </w:r>
    </w:p>
    <w:p w14:paraId="00100272" w14:textId="00100273">
      <w:pPr>
        <w:spacing w:after="160"/>
      </w:pPr>
      <w:r>
        <w:rPr>
          <w:sz w:val="24"/>
        </w:rPr>
        <w:t xml:space="preserve"/>
      </w:r>
    </w:p>
    <w:p w14:paraId="00100274" w14:textId="00100275">
      <w:pPr>
        <w:spacing w:after="160"/>
      </w:pPr>
      <w:r>
        <w:rPr>
          <w:sz w:val="24"/>
        </w:rPr>
        <w:t xml:space="preserve">Catch up on recordings</w:t>
      </w:r>
    </w:p>
    <w:p w14:paraId="00100276" w14:textId="00100277">
      <w:pPr>
        <w:spacing w:after="160"/>
      </w:pPr>
      <w:r>
        <w:rPr>
          <w:sz w:val="24"/>
        </w:rPr>
        <w:t xml:space="preserve">All live sessions are automatically recorded. After the class ends, the recording is processed and available in the course library within a few minutes. Watch it at your own pace, pause, rewind — as many times as you need.</w:t>
      </w:r>
    </w:p>
    <w:p w14:paraId="00100278" w14:textId="00100279">
      <w:pPr>
        <w:spacing w:after="160"/>
      </w:pPr>
      <w:r>
        <w:rPr>
          <w:sz w:val="24"/>
        </w:rPr>
        <w:t xml:space="preserve"/>
      </w:r>
    </w:p>
    <w:p w14:paraId="0010027A" w14:textId="0010027B">
      <w:pPr>
        <w:spacing w:after="160"/>
      </w:pPr>
      <w:r>
        <w:rPr>
          <w:sz w:val="24"/>
        </w:rPr>
        <w:t xml:space="preserve">Watch on any device</w:t>
      </w:r>
    </w:p>
    <w:p w14:paraId="0010027C" w14:textId="0010027D">
      <w:pPr>
        <w:spacing w:after="160"/>
      </w:pPr>
      <w:r>
        <w:rPr>
          <w:sz w:val="24"/>
        </w:rPr>
        <w:t xml:space="preserve">The player works on Chrome, Firefox, Safari, and Edge — on laptop, tablet, or phone.</w:t>
      </w:r>
    </w:p>
    <w:p w14:paraId="0010027E" w14:textId="0010027F">
      <w:pPr>
        <w:pStyle w:val="Heading2"/>
        <w:spacing w:after="120"/>
      </w:pPr>
      <w:r>
        <w:rPr>
          <w:b/>
          <w:sz w:val="28"/>
        </w:rPr>
        <w:t xml:space="preserve">For Instructors &amp; Broadcasters — Going Live</w:t>
      </w:r>
    </w:p>
    <w:p w14:paraId="00100280" w14:textId="00100281">
      <w:pPr>
        <w:spacing w:after="160"/>
      </w:pPr>
      <w:r>
        <w:rPr>
          <w:sz w:val="24"/>
        </w:rPr>
        <w:t xml:space="preserve">What you need</w:t>
      </w:r>
    </w:p>
    <w:p w14:paraId="00100282" w14:textId="00100283">
      <w:pPr>
        <w:spacing w:after="160"/>
      </w:pPr>
      <w:r>
        <w:rPr>
          <w:sz w:val="24"/>
        </w:rPr>
        <w:t xml:space="preserve">A computer with a camera and microphone (a phone or webcam is fine for most sessions). The free OBS Studio broadcasting app (available at obsproject.com).</w:t>
      </w:r>
    </w:p>
    <w:p w14:paraId="00100284" w14:textId="00100285">
      <w:pPr>
        <w:spacing w:after="160"/>
      </w:pPr>
      <w:r>
        <w:rPr>
          <w:sz w:val="24"/>
        </w:rPr>
        <w:t xml:space="preserve"/>
      </w:r>
    </w:p>
    <w:p w14:paraId="00100286" w14:textId="00100287">
      <w:pPr>
        <w:spacing w:after="160"/>
      </w:pPr>
      <w:r>
        <w:rPr>
          <w:sz w:val="24"/>
        </w:rPr>
        <w:t xml:space="preserve">Setting up your live stream</w:t>
      </w:r>
    </w:p>
    <w:p w14:paraId="00100288" w14:textId="00100289">
      <w:pPr>
        <w:spacing w:after="160"/>
      </w:pPr>
      <w:r>
        <w:rPr>
          <w:sz w:val="24"/>
        </w:rPr>
        <w:t xml:space="preserve">1. Your administrator creates a channel and gives you a stream key from the Directus CMS</w:t>
      </w:r>
    </w:p>
    <w:p w14:paraId="0010028A" w14:textId="0010028B">
      <w:pPr>
        <w:spacing w:after="160"/>
      </w:pPr>
      <w:r>
        <w:rPr>
          <w:sz w:val="24"/>
        </w:rPr>
        <w:t xml:space="preserve">2. Open OBS Studio on your computer</w:t>
      </w:r>
    </w:p>
    <w:p w14:paraId="0010028C" w14:textId="0010028D">
      <w:pPr>
        <w:spacing w:after="160"/>
      </w:pPr>
      <w:r>
        <w:rPr>
          <w:sz w:val="24"/>
        </w:rPr>
        <w:t xml:space="preserve">3. Go to Settings → Stream → Select 'Custom'</w:t>
      </w:r>
    </w:p>
    <w:p w14:paraId="0010028E" w14:textId="0010028F">
      <w:pPr>
        <w:spacing w:after="160"/>
      </w:pPr>
      <w:r>
        <w:rPr>
          <w:sz w:val="24"/>
        </w:rPr>
        <w:t xml:space="preserve">4. Enter the server address and your stream key</w:t>
      </w:r>
    </w:p>
    <w:p w14:paraId="00100290" w14:textId="00100291">
      <w:pPr>
        <w:spacing w:after="160"/>
      </w:pPr>
      <w:r>
        <w:rPr>
          <w:sz w:val="24"/>
        </w:rPr>
        <w:t xml:space="preserve">5. Press 'Start Streaming' in OBS — you are live</w:t>
      </w:r>
    </w:p>
    <w:p w14:paraId="00100292" w14:textId="00100293">
      <w:pPr>
        <w:spacing w:after="160"/>
      </w:pPr>
      <w:r>
        <w:rPr>
          <w:sz w:val="24"/>
        </w:rPr>
        <w:t xml:space="preserve"/>
      </w:r>
    </w:p>
    <w:p w14:paraId="00100294" w14:textId="00100295">
      <w:pPr>
        <w:spacing w:after="160"/>
      </w:pPr>
      <w:r>
        <w:rPr>
          <w:sz w:val="24"/>
        </w:rPr>
        <w:t xml:space="preserve">Your audience sees the stream within 2–3 seconds of you going live. The platform supports up to 4 simultaneous quality levels so viewers on slow connections can still watch smoothly.</w:t>
      </w:r>
    </w:p>
    <w:p w14:paraId="00100296" w14:textId="00100297">
      <w:pPr>
        <w:spacing w:after="160"/>
      </w:pPr>
      <w:r>
        <w:rPr>
          <w:sz w:val="24"/>
        </w:rPr>
        <w:t xml:space="preserve"/>
      </w:r>
    </w:p>
    <w:p w14:paraId="00100298" w14:textId="00100299">
      <w:pPr>
        <w:spacing w:after="160"/>
      </w:pPr>
      <w:r>
        <w:rPr>
          <w:sz w:val="24"/>
        </w:rPr>
        <w:t xml:space="preserve">After the session</w:t>
      </w:r>
    </w:p>
    <w:p w14:paraId="0010029A" w14:textId="0010029B">
      <w:pPr>
        <w:spacing w:after="160"/>
      </w:pPr>
      <w:r>
        <w:rPr>
          <w:sz w:val="24"/>
        </w:rPr>
        <w:t xml:space="preserve">Your recording is automatically processed and saved. It appears in the course video library without any action from you.</w:t>
      </w:r>
    </w:p>
    <w:p w14:paraId="0010029C" w14:textId="0010029D">
      <w:pPr>
        <w:pStyle w:val="Heading2"/>
        <w:spacing w:after="120"/>
      </w:pPr>
      <w:r>
        <w:rPr>
          <w:b/>
          <w:sz w:val="28"/>
        </w:rPr>
        <w:t xml:space="preserve">Managing Video Content (Directus CMS)</w:t>
      </w:r>
    </w:p>
    <w:p w14:paraId="0010029E" w14:textId="0010029F">
      <w:pPr>
        <w:spacing w:after="320"/>
      </w:pPr>
      <w:r>
        <w:rPr>
          <w:sz w:val="24"/>
        </w:rPr>
        <w:t xml:space="preserve">Content managers can organise the video library at https://cms.i3technologies.co.ke — adding titles, descriptions, thumbnails, and categories to each recording. This is what students see when they browse the on-demand library in their course portal.</w:t>
      </w:r>
    </w:p>
    <w:p w14:paraId="001002A0" w14:textId="001002A1">
      <w:pPr>
        <w:pStyle w:val="Heading1"/>
        <w:spacing w:after="160"/>
      </w:pPr>
      <w:r>
        <w:rPr>
          <w:b/>
          <w:sz w:val="40"/>
        </w:rPr>
        <w:t xml:space="preserve">PART 10: ONBOARDING AGENT — GETTING NEW TEAM MEMBERS UP TO SPEED</w:t>
      </w:r>
    </w:p>
    <w:p w14:paraId="001002A2" w14:textId="001002A3">
      <w:pPr>
        <w:spacing w:after="160"/>
      </w:pPr>
      <w:r>
        <w:rPr>
          <w:b/>
          <w:color w:val="3B82D4"/>
          <w:sz w:val="22"/>
        </w:rPr>
        <w:t xml:space="preserve">For: New engineers joining the team  |  Engineering managers  |  Tech leads onboarding new hires</w:t>
      </w:r>
    </w:p>
    <w:p w14:paraId="001002A4" w14:textId="001002A5">
      <w:pPr>
        <w:pStyle w:val="Heading2"/>
        <w:spacing w:after="120"/>
      </w:pPr>
      <w:r>
        <w:rPr>
          <w:b/>
          <w:sz w:val="28"/>
        </w:rPr>
        <w:t xml:space="preserve">What is the Onboarding Agent?</w:t>
      </w:r>
    </w:p>
    <w:p w14:paraId="001002A6" w14:textId="001002A7">
      <w:pPr>
        <w:spacing w:after="160"/>
      </w:pPr>
      <w:r>
        <w:rPr>
          <w:sz w:val="24"/>
        </w:rPr>
        <w:t xml:space="preserve">The Onboarding Agent is an AI tool that reads your organisation's codebase and documentation and creates a personalised first-week ramp-up plan for a new engineer. Instead of spending their first few days confused about where things are, new team members get a structured, day-by-day guide that is specific to your actual systems.</w:t>
      </w:r>
    </w:p>
    <w:p w14:paraId="001002A8" w14:textId="001002A9">
      <w:pPr>
        <w:pStyle w:val="Heading2"/>
        <w:spacing w:after="120"/>
      </w:pPr>
      <w:r>
        <w:rPr>
          <w:b/>
          <w:sz w:val="28"/>
        </w:rPr>
        <w:t xml:space="preserve">What the Agent Does</w:t>
      </w:r>
    </w:p>
    <w:p w14:paraId="001002AA" w14:textId="001002AB">
      <w:pPr>
        <w:spacing w:after="160"/>
      </w:pPr>
      <w:r>
        <w:rPr>
          <w:sz w:val="24"/>
        </w:rPr>
        <w:t xml:space="preserve">Reads and understands the codebase</w:t>
      </w:r>
    </w:p>
    <w:p w14:paraId="001002AC" w14:textId="001002AD">
      <w:pPr>
        <w:spacing w:after="160"/>
      </w:pPr>
      <w:r>
        <w:rPr>
          <w:sz w:val="24"/>
        </w:rPr>
        <w:t xml:space="preserve">The agent scans the repository, identifies key files, services, and architecture patterns, then summarises what exists and how it all connects.</w:t>
      </w:r>
    </w:p>
    <w:p w14:paraId="001002AE" w14:textId="001002AF">
      <w:pPr>
        <w:spacing w:after="160"/>
      </w:pPr>
      <w:r>
        <w:rPr>
          <w:sz w:val="24"/>
        </w:rPr>
        <w:t xml:space="preserve"/>
      </w:r>
    </w:p>
    <w:p w14:paraId="001002B0" w14:textId="001002B1">
      <w:pPr>
        <w:spacing w:after="160"/>
      </w:pPr>
      <w:r>
        <w:rPr>
          <w:sz w:val="24"/>
        </w:rPr>
        <w:t xml:space="preserve">Generates a personalised 5-day ramp-up plan</w:t>
      </w:r>
    </w:p>
    <w:p w14:paraId="001002B2" w14:textId="001002B3">
      <w:pPr>
        <w:spacing w:after="160"/>
      </w:pPr>
      <w:r>
        <w:rPr>
          <w:sz w:val="24"/>
        </w:rPr>
        <w:t xml:space="preserve">Based on the new hire's role (backend engineer, frontend developer, data scientist, etc.), the agent creates a daily reading and exploration guide — prioritised by what matters most for their specific role.</w:t>
      </w:r>
    </w:p>
    <w:p w14:paraId="001002B4" w14:textId="001002B5">
      <w:pPr>
        <w:spacing w:after="160"/>
      </w:pPr>
      <w:r>
        <w:rPr>
          <w:sz w:val="24"/>
        </w:rPr>
        <w:t xml:space="preserve"/>
      </w:r>
    </w:p>
    <w:p w14:paraId="001002B6" w14:textId="001002B7">
      <w:pPr>
        <w:spacing w:after="160"/>
      </w:pPr>
      <w:r>
        <w:rPr>
          <w:sz w:val="24"/>
        </w:rPr>
        <w:t xml:space="preserve">Highlights known issues and gotchas</w:t>
      </w:r>
    </w:p>
    <w:p w14:paraId="001002B8" w14:textId="001002B9">
      <w:pPr>
        <w:spacing w:after="160"/>
      </w:pPr>
      <w:r>
        <w:rPr>
          <w:sz w:val="24"/>
        </w:rPr>
        <w:t xml:space="preserve">If there are known bugs, technical debt areas, or things every new team member gets confused by, the agent surfaces these upfront so the new hire avoids them.</w:t>
      </w:r>
    </w:p>
    <w:p w14:paraId="001002BA" w14:textId="001002BB">
      <w:pPr>
        <w:spacing w:after="160"/>
      </w:pPr>
      <w:r>
        <w:rPr>
          <w:sz w:val="24"/>
        </w:rPr>
        <w:t xml:space="preserve"/>
      </w:r>
    </w:p>
    <w:p w14:paraId="001002BC" w14:textId="001002BD">
      <w:pPr>
        <w:spacing w:after="160"/>
      </w:pPr>
      <w:r>
        <w:rPr>
          <w:sz w:val="24"/>
        </w:rPr>
        <w:t xml:space="preserve">Answers questions about the codebase</w:t>
      </w:r>
    </w:p>
    <w:p w14:paraId="001002BE" w14:textId="001002BF">
      <w:pPr>
        <w:spacing w:after="160"/>
      </w:pPr>
      <w:r>
        <w:rPr>
          <w:sz w:val="24"/>
        </w:rPr>
        <w:t xml:space="preserve">The new engineer can ask the agent anything about the code: 'Where does the authentication flow start?', 'Which service owns the payments logic?', 'What does this function do?' The agent answers using the actual code as its reference.</w:t>
      </w:r>
    </w:p>
    <w:p w14:paraId="001002C0" w14:textId="001002C1">
      <w:pPr>
        <w:pStyle w:val="Heading2"/>
        <w:spacing w:after="120"/>
      </w:pPr>
      <w:r>
        <w:rPr>
          <w:b/>
          <w:sz w:val="28"/>
        </w:rPr>
        <w:t xml:space="preserve">Getting Started with the Onboarding Agent</w:t>
      </w:r>
    </w:p>
    <w:p w14:paraId="001002C2" w14:textId="001002C3">
      <w:pPr>
        <w:spacing w:after="320"/>
      </w:pPr>
      <w:r>
        <w:rPr>
          <w:sz w:val="24"/>
        </w:rPr>
        <w:t xml:space="preserve">For engineering leads:</w:t>
      </w:r>
    </w:p>
    <w:p w14:paraId="001002C4" w14:textId="001002C5">
      <w:pPr>
        <w:spacing w:after="320"/>
      </w:pPr>
      <w:r>
        <w:rPr>
          <w:sz w:val="24"/>
        </w:rPr>
        <w:t xml:space="preserve">  Sign in at https://onboarding.i3technologies.co.ke</w:t>
      </w:r>
    </w:p>
    <w:p w14:paraId="001002C6" w14:textId="001002C7">
      <w:pPr>
        <w:spacing w:after="320"/>
      </w:pPr>
      <w:r>
        <w:rPr>
          <w:sz w:val="24"/>
        </w:rPr>
        <w:t xml:space="preserve">  Connect your GitHub or GitLab repository</w:t>
      </w:r>
    </w:p>
    <w:p w14:paraId="001002C8" w14:textId="001002C9">
      <w:pPr>
        <w:spacing w:after="320"/>
      </w:pPr>
      <w:r>
        <w:rPr>
          <w:sz w:val="24"/>
        </w:rPr>
        <w:t xml:space="preserve">  Select the new hire's role from the dropdown</w:t>
      </w:r>
    </w:p>
    <w:p w14:paraId="001002CA" w14:textId="001002CB">
      <w:pPr>
        <w:spacing w:after="320"/>
      </w:pPr>
      <w:r>
        <w:rPr>
          <w:sz w:val="24"/>
        </w:rPr>
        <w:t xml:space="preserve">  The agent scans the code and produces the ramp-up plan in minutes</w:t>
      </w:r>
    </w:p>
    <w:p w14:paraId="001002CC" w14:textId="001002CD">
      <w:pPr>
        <w:spacing w:after="320"/>
      </w:pPr>
      <w:r>
        <w:rPr>
          <w:sz w:val="24"/>
        </w:rPr>
        <w:t xml:space="preserve">  Share the plan link with your new team member</w:t>
      </w:r>
    </w:p>
    <w:p w14:paraId="001002CE" w14:textId="001002CF">
      <w:pPr>
        <w:spacing w:after="320"/>
      </w:pPr>
      <w:r>
        <w:rPr>
          <w:sz w:val="24"/>
        </w:rPr>
        <w:t xml:space="preserve"/>
      </w:r>
    </w:p>
    <w:p w14:paraId="001002D0" w14:textId="001002D1">
      <w:pPr>
        <w:spacing w:after="320"/>
      </w:pPr>
      <w:r>
        <w:rPr>
          <w:sz w:val="24"/>
        </w:rPr>
        <w:t xml:space="preserve">For new engineers:</w:t>
      </w:r>
    </w:p>
    <w:p w14:paraId="001002D2" w14:textId="001002D3">
      <w:pPr>
        <w:spacing w:after="320"/>
      </w:pPr>
      <w:r>
        <w:rPr>
          <w:sz w:val="24"/>
        </w:rPr>
        <w:t xml:space="preserve">  Your manager shares the plan link with you</w:t>
      </w:r>
    </w:p>
    <w:p w14:paraId="001002D4" w14:textId="001002D5">
      <w:pPr>
        <w:spacing w:after="320"/>
      </w:pPr>
      <w:r>
        <w:rPr>
          <w:sz w:val="24"/>
        </w:rPr>
        <w:t xml:space="preserve">  Follow the Day 1 → Day 5 tasks — each one points to specific files and services to explore</w:t>
      </w:r>
    </w:p>
    <w:p w14:paraId="001002D6" w14:textId="001002D7">
      <w:pPr>
        <w:spacing w:after="320"/>
      </w:pPr>
      <w:r>
        <w:rPr>
          <w:sz w:val="24"/>
        </w:rPr>
        <w:t xml:space="preserve">  Use the 'Ask' tab to ask any questions about the code as you go</w:t>
      </w:r>
    </w:p>
    <w:p w14:paraId="001002D8" w14:textId="001002D9">
      <w:pPr>
        <w:spacing w:after="320"/>
      </w:pPr>
      <w:r>
        <w:rPr>
          <w:sz w:val="24"/>
        </w:rPr>
        <w:t xml:space="preserve">  The plan is yours to keep — bookmark it and return to it whenever you need</w:t>
      </w:r>
    </w:p>
    <w:p w14:paraId="001002DA" w14:textId="001002DB">
      <w:pPr>
        <w:pStyle w:val="Heading1"/>
        <w:spacing w:after="160"/>
      </w:pPr>
      <w:r>
        <w:rPr>
          <w:b/>
          <w:sz w:val="40"/>
        </w:rPr>
        <w:t xml:space="preserve">PART 11: YOUR AI CO-WORKERS — SAGE, DAWA, NURU, MFUMO &amp; ZURI</w:t>
      </w:r>
    </w:p>
    <w:p w14:paraId="001002DC" w14:textId="001002DD">
      <w:pPr>
        <w:spacing w:after="160"/>
      </w:pPr>
      <w:r>
        <w:rPr>
          <w:sz w:val="24"/>
        </w:rPr>
        <w:t xml:space="preserve">Every product on the i3 platform comes with a named AI assistant — a co-worker, not just a chatbot. Each one has a distinct identity, is trained on the data relevant to its product, and understands your organisation's specific context. Here is who they are:</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DE" w14:textId="001002DF">
            <w:r>
              <w:t xml:space="preserve">Name</w:t>
            </w:r>
          </w:p>
        </w:tc>
        <w:tc>
          <w:p w14:paraId="001002E0" w14:textId="001002E1">
            <w:r>
              <w:t xml:space="preserve">Product</w:t>
            </w:r>
          </w:p>
        </w:tc>
        <w:tc>
          <w:p w14:paraId="001002E2" w14:textId="001002E3">
            <w:r>
              <w:t xml:space="preserve">Where to Find Them</w:t>
            </w:r>
          </w:p>
        </w:tc>
        <w:tc>
          <w:p w14:paraId="001002E4" w14:textId="001002E5">
            <w:r>
              <w:t xml:space="preserve">Best at</w:t>
            </w:r>
          </w:p>
        </w:tc>
      </w:tr>
      <w:tr>
        <w:trPr/>
        <w:tc>
          <w:p w14:paraId="001002E6" w14:textId="001002E7">
            <w:r>
              <w:t xml:space="preserve">Sage</w:t>
            </w:r>
          </w:p>
        </w:tc>
        <w:tc>
          <w:p w14:paraId="001002E8" w14:textId="001002E9">
            <w:r>
              <w:t xml:space="preserve">AI Lab</w:t>
            </w:r>
          </w:p>
        </w:tc>
        <w:tc>
          <w:p w14:paraId="001002EA" w14:textId="001002EB">
            <w:r>
              <w:t xml:space="preserve">sage.i3technologies.co.ke</w:t>
            </w:r>
          </w:p>
        </w:tc>
        <w:tc>
          <w:p w14:paraId="001002EC" w14:textId="001002ED">
            <w:r>
              <w:t xml:space="preserve">Data science tutoring, Python help, explaining AI concepts, debugging code</w:t>
            </w:r>
          </w:p>
        </w:tc>
      </w:tr>
      <w:tr>
        <w:trPr/>
        <w:tc>
          <w:p w14:paraId="001002EE" w14:textId="001002EF">
            <w:r>
              <w:t xml:space="preserve">Dawa</w:t>
            </w:r>
          </w:p>
        </w:tc>
        <w:tc>
          <w:p w14:paraId="001002F0" w14:textId="001002F1">
            <w:r>
              <w:t xml:space="preserve">PMaaS — Campaign OS</w:t>
            </w:r>
          </w:p>
        </w:tc>
        <w:tc>
          <w:p w14:paraId="001002F2" w14:textId="001002F3">
            <w:r>
              <w:t xml:space="preserve">dawa.i3technologies.co.ke</w:t>
            </w:r>
          </w:p>
        </w:tc>
        <w:tc>
          <w:p w14:paraId="001002F4" w14:textId="001002F5">
            <w:r>
              <w:t xml:space="preserve">Campaign strategy, manifesto Q&amp;A, content drafting, ward analysis, electoral advice</w:t>
            </w:r>
          </w:p>
        </w:tc>
      </w:tr>
      <w:tr>
        <w:trPr/>
        <w:tc>
          <w:p w14:paraId="001002F6" w14:textId="001002F7">
            <w:r>
              <w:t xml:space="preserve">Nuru</w:t>
            </w:r>
          </w:p>
        </w:tc>
        <w:tc>
          <w:p w14:paraId="001002F8" w14:textId="001002F9">
            <w:r>
              <w:t xml:space="preserve">i3 Engage — CDP</w:t>
            </w:r>
          </w:p>
        </w:tc>
        <w:tc>
          <w:p w14:paraId="001002FA" w14:textId="001002FB">
            <w:r>
              <w:t xml:space="preserve">Within Engage dashboard</w:t>
            </w:r>
          </w:p>
        </w:tc>
        <w:tc>
          <w:p w14:paraId="001002FC" w14:textId="001002FD">
            <w:r>
              <w:t xml:space="preserve">Marketing advice, campaign copy, audience segmentation, performance analysis</w:t>
            </w:r>
          </w:p>
        </w:tc>
      </w:tr>
      <w:tr>
        <w:trPr/>
        <w:tc>
          <w:p w14:paraId="001002FE" w14:textId="001002FF">
            <w:r>
              <w:t xml:space="preserve">Mfumo</w:t>
            </w:r>
          </w:p>
        </w:tc>
        <w:tc>
          <w:p w14:paraId="00100300" w14:textId="00100301">
            <w:r>
              <w:t xml:space="preserve">AfroERP — Business OS</w:t>
            </w:r>
          </w:p>
        </w:tc>
        <w:tc>
          <w:p w14:paraId="00100302" w14:textId="00100303">
            <w:r>
              <w:t xml:space="preserve">mfumo.i3technologies.co.ke</w:t>
            </w:r>
          </w:p>
        </w:tc>
        <w:tc>
          <w:p w14:paraId="00100304" w14:textId="00100305">
            <w:r>
              <w:t xml:space="preserve">Business reporting, invoice queries, procurement, payroll questions, ERP navigation</w:t>
            </w:r>
          </w:p>
        </w:tc>
      </w:tr>
      <w:tr>
        <w:trPr/>
        <w:tc>
          <w:p w14:paraId="00100306" w14:textId="00100307">
            <w:r>
              <w:t xml:space="preserve">Zuri</w:t>
            </w:r>
          </w:p>
        </w:tc>
        <w:tc>
          <w:p w14:paraId="00100308" w14:textId="00100309">
            <w:r>
              <w:t xml:space="preserve">EvalOS</w:t>
            </w:r>
          </w:p>
        </w:tc>
        <w:tc>
          <w:p w14:paraId="0010030A" w14:textId="0010030B">
            <w:r>
              <w:t xml:space="preserve">Within EvalOS dashboard</w:t>
            </w:r>
          </w:p>
        </w:tc>
        <w:tc>
          <w:p w14:paraId="0010030C" w14:textId="0010030D">
            <w:r>
              <w:t xml:space="preserve">Exam preparation, explaining answers, study tips, question bank practice</w:t>
            </w:r>
          </w:p>
        </w:tc>
      </w:tr>
    </w:tbl>
    <w:p w14:paraId="0010030E" w14:textId="0010030F">
      <w:pPr>
        <w:pStyle w:val="Heading2"/>
        <w:spacing w:before="240" w:after="120"/>
      </w:pPr>
      <w:r>
        <w:rPr>
          <w:b/>
          <w:sz w:val="28"/>
        </w:rPr>
        <w:t xml:space="preserve">Tips for Getting the Best from Your AI Co-Worker</w:t>
      </w:r>
    </w:p>
    <w:p w14:paraId="00100310" w14:textId="00100311">
      <w:pPr>
        <w:spacing w:after="320"/>
      </w:pPr>
      <w:r>
        <w:rPr>
          <w:sz w:val="24"/>
        </w:rPr>
        <w:t xml:space="preserve">Be specific — The more detail you give, the more useful the answer. 'Write a message for our Nairobi customers about our back-to-school promotion running this Friday' gets a much better result than 'write a promo message'.</w:t>
      </w:r>
    </w:p>
    <w:p w14:paraId="00100312" w14:textId="00100313">
      <w:pPr>
        <w:spacing w:after="320"/>
      </w:pPr>
      <w:r>
        <w:rPr>
          <w:sz w:val="24"/>
        </w:rPr>
        <w:t xml:space="preserve"/>
      </w:r>
    </w:p>
    <w:p w14:paraId="00100314" w14:textId="00100315">
      <w:pPr>
        <w:spacing w:after="320"/>
      </w:pPr>
      <w:r>
        <w:rPr>
          <w:sz w:val="24"/>
        </w:rPr>
        <w:t xml:space="preserve">Ask follow-up questions — You can have a back-and-forth conversation. If the first answer is not quite right, say 'make it shorter' or 'focus more on the scholarship angle'.</w:t>
      </w:r>
    </w:p>
    <w:p w14:paraId="00100316" w14:textId="00100317">
      <w:pPr>
        <w:spacing w:after="320"/>
      </w:pPr>
      <w:r>
        <w:rPr>
          <w:sz w:val="24"/>
        </w:rPr>
        <w:t xml:space="preserve"/>
      </w:r>
    </w:p>
    <w:p w14:paraId="00100318" w14:textId="00100319">
      <w:pPr>
        <w:spacing w:after="320"/>
      </w:pPr>
      <w:r>
        <w:rPr>
          <w:sz w:val="24"/>
        </w:rPr>
        <w:t xml:space="preserve">Share your documents — When you upload your institution's prospectus, your company's reports, or your manifesto, the AI assistant's answers become far more accurate and relevant to your specific situation.</w:t>
      </w:r>
    </w:p>
    <w:p w14:paraId="0010031A" w14:textId="0010031B">
      <w:pPr>
        <w:spacing w:after="320"/>
      </w:pPr>
      <w:r>
        <w:rPr>
          <w:sz w:val="24"/>
        </w:rPr>
        <w:t xml:space="preserve"/>
      </w:r>
    </w:p>
    <w:p w14:paraId="0010031C" w14:textId="0010031D">
      <w:pPr>
        <w:spacing w:after="320"/>
      </w:pPr>
      <w:r>
        <w:rPr>
          <w:sz w:val="24"/>
        </w:rPr>
        <w:t xml:space="preserve">Review before you send — AI co-workers are excellent assistants, but always review content before it goes to customers, voters, or students. You are in charge of the final decision.</w:t>
      </w:r>
    </w:p>
    <w:p w14:paraId="0010031E" w14:textId="0010031F">
      <w:pPr>
        <w:spacing w:after="320"/>
      </w:pPr>
      <w:r>
        <w:rPr>
          <w:sz w:val="24"/>
        </w:rPr>
        <w:t xml:space="preserve"/>
      </w:r>
    </w:p>
    <w:p w14:paraId="00100320" w14:textId="00100321">
      <w:pPr>
        <w:spacing w:after="320"/>
      </w:pPr>
      <w:r>
        <w:rPr>
          <w:sz w:val="24"/>
        </w:rPr>
        <w:t xml:space="preserve">Change the language — You can ask any co-worker to respond in Swahili, English, or a mix. Just say 'please respond in Swahili' at any point.</w:t>
      </w:r>
    </w:p>
    <w:p w14:paraId="00100322" w14:textId="00100323">
      <w:pPr>
        <w:pStyle w:val="Heading1"/>
        <w:spacing w:after="160"/>
      </w:pPr>
      <w:r>
        <w:rPr>
          <w:b/>
          <w:sz w:val="40"/>
        </w:rPr>
        <w:t xml:space="preserve">PART 12: GETTING HELP &amp; FREQUENTLY ASKED QUESTIONS</w:t>
      </w:r>
    </w:p>
    <w:p w14:paraId="00100324" w14:textId="00100325">
      <w:pPr>
        <w:pStyle w:val="Heading2"/>
        <w:spacing w:after="80"/>
      </w:pPr>
      <w:r>
        <w:rPr>
          <w:b/>
          <w:sz w:val="28"/>
        </w:rPr>
        <w:t xml:space="preserve">I forgot my password — what do I do?</w:t>
      </w:r>
    </w:p>
    <w:p w14:paraId="00100326" w14:textId="00100327">
      <w:pPr>
        <w:spacing w:after="160"/>
      </w:pPr>
      <w:r>
        <w:rPr>
          <w:sz w:val="24"/>
        </w:rPr>
        <w:t xml:space="preserve">Click 'Forgot Password' on any sign-in page, enter your email, and check your inbox. If the email does not arrive within 5 minutes, check your spam folder. If you still cannot access your account, contact your organisation's administrator.</w:t>
      </w:r>
    </w:p>
    <w:p w14:paraId="00100328" w14:textId="00100329">
      <w:pPr>
        <w:pStyle w:val="Heading2"/>
        <w:spacing w:after="80"/>
      </w:pPr>
      <w:r>
        <w:rPr>
          <w:b/>
          <w:sz w:val="28"/>
        </w:rPr>
        <w:t xml:space="preserve">I can log in but I cannot see the product I need — what is wrong?</w:t>
      </w:r>
    </w:p>
    <w:p w14:paraId="0010032A" w14:textId="0010032B">
      <w:pPr>
        <w:spacing w:after="160"/>
      </w:pPr>
      <w:r>
        <w:rPr>
          <w:sz w:val="24"/>
        </w:rPr>
        <w:t xml:space="preserve">Access to specific products is controlled by your administrator. Contact them and ask to be given access to the relevant product. They can add you to the right role in under a minute.</w:t>
      </w:r>
    </w:p>
    <w:p w14:paraId="0010032C" w14:textId="0010032D">
      <w:pPr>
        <w:pStyle w:val="Heading2"/>
        <w:spacing w:after="80"/>
      </w:pPr>
      <w:r>
        <w:rPr>
          <w:b/>
          <w:sz w:val="28"/>
        </w:rPr>
        <w:t xml:space="preserve">The AI gave me a wrong answer — is that normal?</w:t>
      </w:r>
    </w:p>
    <w:p w14:paraId="0010032E" w14:textId="0010032F">
      <w:pPr>
        <w:spacing w:after="160"/>
      </w:pPr>
      <w:r>
        <w:rPr>
          <w:sz w:val="24"/>
        </w:rPr>
        <w:t xml:space="preserve">AI assistants are very capable but they are not perfect. For important decisions — financial, legal, medical, or electoral — always verify with an expert. The co-workers work best as a starting point and a time-saver, not as the final authority.</w:t>
      </w:r>
    </w:p>
    <w:p w14:paraId="00100330" w14:textId="00100331">
      <w:pPr>
        <w:pStyle w:val="Heading2"/>
        <w:spacing w:after="80"/>
      </w:pPr>
      <w:r>
        <w:rPr>
          <w:b/>
          <w:sz w:val="28"/>
        </w:rPr>
        <w:t xml:space="preserve">Is my data safe?</w:t>
      </w:r>
    </w:p>
    <w:p w14:paraId="00100332" w14:textId="00100333">
      <w:pPr>
        <w:spacing w:after="160"/>
      </w:pPr>
      <w:r>
        <w:rPr>
          <w:sz w:val="24"/>
        </w:rPr>
        <w:t xml:space="preserve">Yes. The i3 platform runs on IBM Cloud in a dedicated environment. Your organisation's data is completely separate from every other organisation on the platform. All communication is encrypted. Data is stored in Europe (Frankfurt) on IBM infrastructure. Personal information (names, contacts, identification numbers) is handled under strict privacy rules — including consent management before any communication is sent.</w:t>
      </w:r>
    </w:p>
    <w:p w14:paraId="00100334" w14:textId="00100335">
      <w:pPr>
        <w:pStyle w:val="Heading2"/>
        <w:spacing w:after="80"/>
      </w:pPr>
      <w:r>
        <w:rPr>
          <w:b/>
          <w:sz w:val="28"/>
        </w:rPr>
        <w:t xml:space="preserve">Can I use the platform on my phone?</w:t>
      </w:r>
    </w:p>
    <w:p w14:paraId="00100336" w14:textId="00100337">
      <w:pPr>
        <w:spacing w:after="160"/>
      </w:pPr>
      <w:r>
        <w:rPr>
          <w:sz w:val="24"/>
        </w:rPr>
        <w:t xml:space="preserve">Yes. All products work in your phone browser. For the best experience on exams (EvalOS) and course creation (SmartLab) we recommend a laptop or tablet, but you can read, view videos, chat with AI co-workers, and check campaign results from your phone without any issues.</w:t>
      </w:r>
    </w:p>
    <w:p w14:paraId="00100338" w14:textId="00100339">
      <w:pPr>
        <w:pStyle w:val="Heading2"/>
        <w:spacing w:after="80"/>
      </w:pPr>
      <w:r>
        <w:rPr>
          <w:b/>
          <w:sz w:val="28"/>
        </w:rPr>
        <w:t xml:space="preserve">How do I contact support?</w:t>
      </w:r>
    </w:p>
    <w:p w14:paraId="0010033A" w14:textId="0010033B">
      <w:pPr>
        <w:spacing w:after="160"/>
      </w:pPr>
      <w:r>
        <w:rPr>
          <w:sz w:val="24"/>
        </w:rPr>
        <w:t xml:space="preserve">Contact your organisation's administrator first — they can resolve most access and configuration questions within minutes. For platform-level issues, your administrator can escalate to the i3 Technologies support team via the support portal.</w:t>
      </w:r>
    </w:p>
    <w:p w14:paraId="0010033C" w14:textId="0010033D">
      <w:pPr>
        <w:pStyle w:val="Heading2"/>
        <w:spacing w:after="80"/>
      </w:pPr>
      <w:r>
        <w:rPr>
          <w:b/>
          <w:sz w:val="28"/>
        </w:rPr>
        <w:t xml:space="preserve">What happens if the internet goes down during my exam?</w:t>
      </w:r>
    </w:p>
    <w:p w14:paraId="0010033E" w14:textId="0010033F">
      <w:pPr>
        <w:spacing w:after="160"/>
      </w:pPr>
      <w:r>
        <w:rPr>
          <w:sz w:val="24"/>
        </w:rPr>
        <w:t xml:space="preserve">EvalOS auto-saves your answers every few seconds. If you lose connection briefly and reconnect within the exam window, your answers are still there. If you experience a significant outage, contact your exam invigilator or educator immediately — they have the ability to reset your session.</w:t>
      </w:r>
    </w:p>
    <w:p w14:paraId="00100340" w14:textId="00100341">
      <w:pPr>
        <w:pStyle w:val="Heading2"/>
        <w:spacing w:after="80"/>
      </w:pPr>
      <w:r>
        <w:rPr>
          <w:b/>
          <w:sz w:val="28"/>
        </w:rPr>
        <w:t xml:space="preserve">The live stream is buffering — what can I do?</w:t>
      </w:r>
    </w:p>
    <w:p w14:paraId="00100342" w14:textId="00100343">
      <w:pPr>
        <w:spacing w:after="320"/>
      </w:pPr>
      <w:r>
        <w:rPr>
          <w:sz w:val="24"/>
        </w:rPr>
        <w:t xml:space="preserve">The streaming platform automatically adjusts video quality to your internet speed. If it is still buffering, try: closing other browser tabs, moving closer to your WiFi router, or switching from WiFi to mobile data (or vice versa). Recordings are always available after the class — so if you miss part of the live session, you can catch up.</w:t>
      </w:r>
    </w:p>
    <w:p w14:paraId="00100344" w14:textId="00100345">
      <w:pPr>
        <w:pStyle w:val="Heading1"/>
        <w:spacing w:after="160"/>
      </w:pPr>
      <w:r>
        <w:rPr>
          <w:b/>
          <w:sz w:val="36"/>
        </w:rPr>
        <w:t xml:space="preserve">Quick Reference — Where to Go</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346" w14:textId="00100347">
            <w:r>
              <w:t xml:space="preserve">What I want to do</w:t>
            </w:r>
          </w:p>
        </w:tc>
        <w:tc>
          <w:p w14:paraId="00100348" w14:textId="00100349">
            <w:r>
              <w:t xml:space="preserve">Product to use</w:t>
            </w:r>
          </w:p>
        </w:tc>
        <w:tc>
          <w:p w14:paraId="0010034A" w14:textId="0010034B">
            <w:r>
              <w:t xml:space="preserve">Web address</w:t>
            </w:r>
          </w:p>
        </w:tc>
      </w:tr>
      <w:tr>
        <w:trPr/>
        <w:tc>
          <w:p w14:paraId="0010034C" w14:textId="0010034D">
            <w:r>
              <w:t xml:space="preserve">Sit an online exam or code challenge</w:t>
            </w:r>
          </w:p>
        </w:tc>
        <w:tc>
          <w:p w14:paraId="0010034E" w14:textId="0010034F">
            <w:r>
              <w:t xml:space="preserve">EvalOS</w:t>
            </w:r>
          </w:p>
        </w:tc>
        <w:tc>
          <w:p w14:paraId="00100350" w14:textId="00100351">
            <w:r>
              <w:t xml:space="preserve">evalos.i3technologies.co.ke</w:t>
            </w:r>
          </w:p>
        </w:tc>
      </w:tr>
      <w:tr>
        <w:trPr/>
        <w:tc>
          <w:p w14:paraId="00100352" w14:textId="00100353">
            <w:r>
              <w:t xml:space="preserve">Build and publish an online course</w:t>
            </w:r>
          </w:p>
        </w:tc>
        <w:tc>
          <w:p w14:paraId="00100354" w14:textId="00100355">
            <w:r>
              <w:t xml:space="preserve">SmartLab</w:t>
            </w:r>
          </w:p>
        </w:tc>
        <w:tc>
          <w:p w14:paraId="00100356" w14:textId="00100357">
            <w:r>
              <w:t xml:space="preserve">api.smartlab.i3technologies.co.ke</w:t>
            </w:r>
          </w:p>
        </w:tc>
      </w:tr>
      <w:tr>
        <w:trPr/>
        <w:tc>
          <w:p w14:paraId="00100358" w14:textId="00100359">
            <w:r>
              <w:t xml:space="preserve">Send emails, SMS, or WhatsApp campaigns</w:t>
            </w:r>
          </w:p>
        </w:tc>
        <w:tc>
          <w:p w14:paraId="0010035A" w14:textId="0010035B">
            <w:r>
              <w:t xml:space="preserve">i3 Engage</w:t>
            </w:r>
          </w:p>
        </w:tc>
        <w:tc>
          <w:p w14:paraId="0010035C" w14:textId="0010035D">
            <w:r>
              <w:t xml:space="preserve">engage.i3technologies.co.ke</w:t>
            </w:r>
          </w:p>
        </w:tc>
      </w:tr>
      <w:tr>
        <w:trPr/>
        <w:tc>
          <w:p w14:paraId="0010035E" w14:textId="0010035F">
            <w:r>
              <w:t xml:space="preserve">Manage a political campaign with AI</w:t>
            </w:r>
          </w:p>
        </w:tc>
        <w:tc>
          <w:p w14:paraId="00100360" w14:textId="00100361">
            <w:r>
              <w:t xml:space="preserve">PMaaS</w:t>
            </w:r>
          </w:p>
        </w:tc>
        <w:tc>
          <w:p w14:paraId="00100362" w14:textId="00100363">
            <w:r>
              <w:t xml:space="preserve">pmaas.i3technologies.co.ke</w:t>
            </w:r>
          </w:p>
        </w:tc>
      </w:tr>
      <w:tr>
        <w:trPr/>
        <w:tc>
          <w:p w14:paraId="00100364" w14:textId="00100365">
            <w:r>
              <w:t xml:space="preserve">Run my business — accounting, stock, HR</w:t>
            </w:r>
          </w:p>
        </w:tc>
        <w:tc>
          <w:p w14:paraId="00100366" w14:textId="00100367">
            <w:r>
              <w:t xml:space="preserve">AfroERP</w:t>
            </w:r>
          </w:p>
        </w:tc>
        <w:tc>
          <w:p w14:paraId="00100368" w14:textId="00100369">
            <w:r>
              <w:t xml:space="preserve">erp.i3technologies.co.ke</w:t>
            </w:r>
          </w:p>
        </w:tc>
      </w:tr>
      <w:tr>
        <w:trPr/>
        <w:tc>
          <w:p w14:paraId="0010036A" w14:textId="0010036B">
            <w:r>
              <w:t xml:space="preserve">Answer student admissions questions (or ask them)</w:t>
            </w:r>
          </w:p>
        </w:tc>
        <w:tc>
          <w:p w14:paraId="0010036C" w14:textId="0010036D">
            <w:r>
              <w:t xml:space="preserve">Admissions Agent</w:t>
            </w:r>
          </w:p>
        </w:tc>
        <w:tc>
          <w:p w14:paraId="0010036E" w14:textId="0010036F">
            <w:r>
              <w:t xml:space="preserve">admissions.i3technologies.co.ke</w:t>
            </w:r>
          </w:p>
        </w:tc>
      </w:tr>
      <w:tr>
        <w:trPr/>
        <w:tc>
          <w:p w14:paraId="00100370" w14:textId="00100371">
            <w:r>
              <w:t xml:space="preserve">Write code and do data science in the cloud</w:t>
            </w:r>
          </w:p>
        </w:tc>
        <w:tc>
          <w:p w14:paraId="00100372" w14:textId="00100373">
            <w:r>
              <w:t xml:space="preserve">AI Lab (JupyterHub)</w:t>
            </w:r>
          </w:p>
        </w:tc>
        <w:tc>
          <w:p w14:paraId="00100374" w14:textId="00100375">
            <w:r>
              <w:t xml:space="preserve">jupyter.i3technologies.co.ke</w:t>
            </w:r>
          </w:p>
        </w:tc>
      </w:tr>
      <w:tr>
        <w:trPr/>
        <w:tc>
          <w:p w14:paraId="00100376" w14:textId="00100377">
            <w:r>
              <w:t xml:space="preserve">Chat with an AI learning assistant</w:t>
            </w:r>
          </w:p>
        </w:tc>
        <w:tc>
          <w:p w14:paraId="00100378" w14:textId="00100379">
            <w:r>
              <w:t xml:space="preserve">Sage</w:t>
            </w:r>
          </w:p>
        </w:tc>
        <w:tc>
          <w:p w14:paraId="0010037A" w14:textId="0010037B">
            <w:r>
              <w:t xml:space="preserve">sage.i3technologies.co.ke</w:t>
            </w:r>
          </w:p>
        </w:tc>
      </w:tr>
      <w:tr>
        <w:trPr/>
        <w:tc>
          <w:p w14:paraId="0010037C" w14:textId="0010037D">
            <w:r>
              <w:t xml:space="preserve">Watch live classes or recorded videos</w:t>
            </w:r>
          </w:p>
        </w:tc>
        <w:tc>
          <w:p w14:paraId="0010037E" w14:textId="0010037F">
            <w:r>
              <w:t xml:space="preserve">OTT Streaming</w:t>
            </w:r>
          </w:p>
        </w:tc>
        <w:tc>
          <w:p w14:paraId="00100380" w14:textId="00100381">
            <w:r>
              <w:t xml:space="preserve">live.i3technologies.co.ke</w:t>
            </w:r>
          </w:p>
        </w:tc>
      </w:tr>
      <w:tr>
        <w:trPr/>
        <w:tc>
          <w:p w14:paraId="00100382" w14:textId="00100383">
            <w:r>
              <w:t xml:space="preserve">Get campaign strategy advice</w:t>
            </w:r>
          </w:p>
        </w:tc>
        <w:tc>
          <w:p w14:paraId="00100384" w14:textId="00100385">
            <w:r>
              <w:t xml:space="preserve">Dawa (PMaaS AI)</w:t>
            </w:r>
          </w:p>
        </w:tc>
        <w:tc>
          <w:p w14:paraId="00100386" w14:textId="00100387">
            <w:r>
              <w:t xml:space="preserve">dawa.i3technologies.co.ke</w:t>
            </w:r>
          </w:p>
        </w:tc>
      </w:tr>
      <w:tr>
        <w:trPr/>
        <w:tc>
          <w:p w14:paraId="00100388" w14:textId="00100389">
            <w:r>
              <w:t xml:space="preserve">Onboard a new engineer with an AI ramp-up plan</w:t>
            </w:r>
          </w:p>
        </w:tc>
        <w:tc>
          <w:p w14:paraId="0010038A" w14:textId="0010038B">
            <w:r>
              <w:t xml:space="preserve">Onboarding Agent</w:t>
            </w:r>
          </w:p>
        </w:tc>
        <w:tc>
          <w:p w14:paraId="0010038C" w14:textId="0010038D">
            <w:r>
              <w:t xml:space="preserve">onboarding.i3technologies.co.ke</w:t>
            </w:r>
          </w:p>
        </w:tc>
      </w:tr>
    </w:tbl>
    <w:p w14:paraId="0010038E" w14:textId="0010038F">
      <w:pPr>
        <w:spacing w:before="480" w:after="160"/>
        <w:jc w:val="center"/>
      </w:pPr>
      <w:r>
        <w:rPr>
          <w:b/>
          <w:color w:val="3B82D4"/>
          <w:sz w:val="28"/>
        </w:rPr>
        <w:t xml:space="preserve">One platform. Every tool your team needs. Powered by AI — built for Africa.</w:t>
      </w:r>
    </w:p>
    <w:p w14:paraId="00100390" w14:textId="00100391">
      <w:pPr>
        <w:spacing w:after="0"/>
        <w:jc w:val="center"/>
      </w:pPr>
      <w:r>
        <w:rPr>
          <w:color w:val="888888"/>
          <w:sz w:val="20"/>
        </w:rPr>
        <w:t xml:space="preserve">i3 Technologies  |  www.i3technologies.co.ke  |  November 2026</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Subtitle">
    <w:name w:val="Subtitle"/>
    <w:basedOn w:val="Normal"/>
    <w:next w:val="Normal"/>
    <w:uiPriority w:val="10"/>
    <w:qFormat/>
    <w:pPr>
      <w:spacing w:after="0" w:line="240" w:lineRule="auto"/>
      <w:contextualSpacing/>
    </w:pPr>
    <w:rPr>
      <w:rFonts w:asciiTheme="majorHAnsi" w:hAnsiTheme="majorHAnsi" w:eastAsiaTheme="majorEastAsia" w:cstheme="majorBidi"/>
      <w:color w:val="5A5A5A"/>
      <w:sz w:val="22"/>
      <w:szCs w:val="22"/>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879a27aa7f7f46cb" /><Relationship Type="http://schemas.openxmlformats.org/officeDocument/2006/relationships/styles" Target="/word/styles.xml" Id="Rcadc457b7a59472c" /><Relationship Type="http://schemas.openxmlformats.org/officeDocument/2006/relationships/theme" Target="/word/theme/theme1.xml" Id="R052cbdbf8fad4601" /><Relationship Type="http://schemas.openxmlformats.org/officeDocument/2006/relationships/numbering" Target="/word/numbering.xml" Id="Rb09b1e4200da4e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2026-09-23T15:02:19Z</dcterms:created>
  <cp:lastModifiedBy>OfficeCLI</cp:lastModifiedBy>
  <dcterms:modified xsi:type="dcterms:W3CDTF">2026-09-23T15:02:19Z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2026-09-23T15:06:59Z</vt:lpwstr>
  </op:property>
</op:Properties>
</file>