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0" w:before="500"/></w:pPr><w:r><w:t xml:space="preserve"></w:t></w:r></w:p><w:p><w:pPr><w:spacing w:after="40" w:before="0"/><w:jc w:val="center"/></w:pPr><w:r><w:rPr><w:rFonts w:ascii="Calibri" w:cs="Calibri" w:eastAsia="Calibri" w:hAnsi="Calibri"/><w:b/><w:bCs/><w:color w:val="1A3A5C"/><w:spacing w:val="80"/><w:sz w:val="44"/><w:szCs w:val="44"/></w:rPr><w:t xml:space="preserve">i3 TECHNOLOGIES LIMITED</w:t></w:r></w:p><w:p><w:pPr><w:spacing w:after="40" w:before="0"/><w:jc w:val="center"/></w:pPr><w:r><w:rPr><w:rFonts w:ascii="Calibri" w:cs="Calibri" w:eastAsia="Calibri" w:hAnsi="Calibri"/><w:color w:val="0D7C8F"/><w:sz w:val="22"/><w:szCs w:val="22"/></w:rPr><w:t xml:space="preserve">IBM Silver Business Partner  |  i3 Academy Learning Hub  |  i3 Smart Labs</w:t></w:r></w:p><w:p><w:pPr><w:spacing w:after="40" w:before="0"/><w:jc w:val="center"/></w:pPr><w:r><w:rPr><w:rFonts w:ascii="Calibri" w:cs="Calibri" w:eastAsia="Calibri" w:hAnsi="Calibri"/><w:color w:val="777777"/><w:sz w:val="20"/><w:szCs w:val="20"/></w:rPr><w:t xml:space="preserve">Kenya  •  East Africa  •  28 African Countries</w:t></w:r></w:p><w:p><w:pPr><w:pBdr><w:top w:val="single" w:color="C8960C" w:sz="10" w:space="1"/><w:bottom w:val="single" w:color="C8960C" w:sz="10" w:space="1"/></w:pBdr><w:spacing w:after="80" w:before="80"/><w:jc w:val="center"/></w:pPr><w:r><w:rPr><w:sz w:val="12"/><w:szCs w:val="12"/></w:rPr><w:t xml:space="preserve"> </w:t></w:r></w:p><w:p><w:pPr><w:spacing w:after="0" w:before="60"/></w:pPr><w:r><w:t xml:space="preserve"></w:t></w:r></w:p><w:p><w:pPr><w:spacing w:after="80" w:before="0"/><w:jc w:val="center"/></w:pPr><w:r><w:rPr><w:rFonts w:ascii="Calibri" w:cs="Calibri" w:eastAsia="Calibri" w:hAnsi="Calibri"/><w:b/><w:bCs/><w:color w:val="1A3A5C"/><w:sz w:val="38"/><w:szCs w:val="38"/></w:rPr><w:t xml:space="preserve">ACADEMIC COLLABORATION PROPOSAL</w:t></w:r></w:p><w:p><w:pPr><w:spacing w:after="80" w:before="0"/><w:jc w:val="center"/></w:pPr><w:r><w:rPr><w:rFonts w:ascii="Calibri" w:cs="Calibri" w:eastAsia="Calibri" w:hAnsi="Calibri"/><w:color w:val="0D7C8F"/><w:sz w:val="24"/><w:szCs w:val="24"/></w:rPr><w:t xml:space="preserve">Bridging Academic Excellence with Industry-Ready Competence</w:t></w:r></w:p><w:p><w:pPr><w:spacing w:after="60" w:before="0"/><w:jc w:val="center"/></w:pPr><w:r><w:rPr><w:rFonts w:ascii="Calibri" w:cs="Calibri" w:eastAsia="Calibri" w:hAnsi="Calibri"/><w:color w:val="444444"/><w:sz w:val="22"/><w:szCs w:val="22"/></w:rPr><w:t xml:space="preserve">Integrating Practical Hands-On Technology Education into the</w:t></w:r></w:p><w:p><w:pPr><w:spacing w:after="120" w:before="0"/><w:jc w:val="center"/></w:pPr><w:r><w:rPr><w:rFonts w:ascii="Calibri" w:cs="Calibri" w:eastAsia="Calibri" w:hAnsi="Calibri"/><w:b/><w:bCs/><w:color w:val="1A3A5C"/><w:sz w:val="22"/><w:szCs w:val="22"/></w:rPr><w:t xml:space="preserve">Computer Science Curriculum at USIU-Africa</w:t></w:r></w:p><w:p><w:pPr><w:spacing w:after="40" w:before="0"/><w:jc w:val="center"/></w:pPr><w:r><w:rPr><w:rFonts w:ascii="Calibri" w:cs="Calibri" w:eastAsia="Calibri" w:hAnsi="Calibri"/><w:color w:val="777777"/><w:sz w:val="20"/><w:szCs w:val="20"/></w:rPr><w:t xml:space="preserve">through</w:t></w:r></w:p><w:p><w:pPr><w:spacing w:after="200" w:before="0"/><w:jc w:val="center"/></w:pPr><w:r><w:rPr><w:rFonts w:ascii="Calibri" w:cs="Calibri" w:eastAsia="Calibri" w:hAnsi="Calibri"/><w:b/><w:bCs/><w:color w:val="0D7C8F"/><w:sz w:val="24"/><w:szCs w:val="24"/></w:rPr><w:t xml:space="preserve">i3 Academy Learning Hub (Skillsoft/Percipio)  +  i3 Smart Labs (750 VMs)</w:t></w:r></w:p><w:p><w:pPr><w:spacing w:after="0" w:before="80"/></w:pPr><w:r><w:t xml:space="preserve"></w:t></w:r></w:p><w:p><w:pPr><w:spacing w:after="40" w:before="0"/><w:jc w:val="center"/></w:pPr><w:r><w:rPr><w:rFonts w:ascii="Calibri" w:cs="Calibri" w:eastAsia="Calibri" w:hAnsi="Calibri"/><w:color w:val="666666"/><w:sz w:val="20"/><w:szCs w:val="20"/></w:rPr><w:t xml:space="preserve">Submitted to:</w:t></w:r></w:p><w:p><w:pPr><w:spacing w:after="20" w:before="0"/><w:jc w:val="center"/></w:pPr><w:r><w:rPr><w:rFonts w:ascii="Calibri" w:cs="Calibri" w:eastAsia="Calibri" w:hAnsi="Calibri"/><w:b/><w:bCs/><w:color w:val="1A3A5C"/><w:sz w:val="28"/><w:szCs w:val="28"/></w:rPr><w:t xml:space="preserve">United States International University – Africa (USIU-Africa)</w:t></w:r></w:p><w:p><w:pPr><w:spacing w:after="80" w:before="0"/><w:jc w:val="center"/></w:pPr><w:r><w:rPr><w:rFonts w:ascii="Calibri" w:cs="Calibri" w:eastAsia="Calibri" w:hAnsi="Calibri"/><w:color w:val="555555"/><w:sz w:val="20"/><w:szCs w:val="20"/></w:rPr><w:t xml:space="preserve">School of Science &amp; Technology  |  Computer Science Department</w:t></w:r></w:p><w:p><w:pPr><w:spacing w:after="0" w:before="120"/></w:pPr><w:r><w:t xml:space="preserve"></w:t></w:r></w:p><w:p><w:pPr><w:spacing w:after="20" w:before="0"/><w:jc w:val="center"/></w:pPr><w:r><w:rPr><w:rFonts w:ascii="Calibri" w:cs="Calibri" w:eastAsia="Calibri" w:hAnsi="Calibri"/><w:color w:val="666666"/><w:sz w:val="20"/><w:szCs w:val="20"/></w:rPr><w:t xml:space="preserve">Submitted by:</w:t></w:r></w:p><w:p><w:pPr><w:spacing w:after="10" w:before="0"/><w:jc w:val="center"/></w:pPr><w:r><w:rPr><w:rFonts w:ascii="Calibri" w:cs="Calibri" w:eastAsia="Calibri" w:hAnsi="Calibri"/><w:b/><w:bCs/><w:color w:val="1A3A5C"/><w:sz w:val="24"/><w:szCs w:val="24"/></w:rPr><w:t xml:space="preserve">Philip Mukiti  —  CEO &amp; Solutions Architect</w:t></w:r></w:p><w:p><w:pPr><w:spacing w:after="60" w:before="0"/><w:jc w:val="center"/></w:pPr><w:r><w:rPr><w:rFonts w:ascii="Calibri" w:cs="Calibri" w:eastAsia="Calibri" w:hAnsi="Calibri"/><w:color w:val="666666"/><w:sz w:val="20"/><w:szCs w:val="20"/></w:rPr><w:t xml:space="preserve">i3 Technologies Limited  |  Waumini House, Westlands, Nairobi, Kenya</w:t></w:r></w:p><w:p><w:pPr><w:spacing w:after="0" w:before="0"/><w:jc w:val="center"/></w:pPr><w:r><w:rPr><w:rFonts w:ascii="Calibri" w:cs="Calibri" w:eastAsia="Calibri" w:hAnsi="Calibri"/><w:b/><w:bCs/><w:color w:val="0D7C8F"/><w:sz w:val="22"/><w:szCs w:val="22"/></w:rPr><w:t xml:space="preserve">March 2026</w:t></w:r></w:p><w:p><w:r><w:br w:type="page"/></w:r></w:p><w:p><w:pPr><w:spacing w:after="100" w:before="360"/></w:pPr><w:r><w:rPr><w:rFonts w:ascii="Calibri" w:cs="Calibri" w:eastAsia="Calibri" w:hAnsi="Calibri"/><w:b/><w:bCs/><w:color w:val="1A3A5C"/><w:sz w:val="34"/><w:szCs w:val="34"/></w:rPr><w:t xml:space="preserve">1. Executive Summary</w:t></w:r></w:p><w:p><w:pPr><w:pBdr><w:bottom w:val="single" w:color="0D7C8F" w:sz="8" w:space="1"/></w:pBdr><w:spacing w:after="160" w:before="160"/></w:pPr><w:r><w:t xml:space="preserve"></w:t></w:r></w:p><w:p><w:pPr><w:spacing w:after="100" w:before="60"/><w:jc w:val="both"/></w:pPr><w:r><w:rPr><w:rFonts w:ascii="Calibri" w:cs="Calibri" w:eastAsia="Calibri" w:hAnsi="Calibri"/><w:sz w:val="22"/><w:szCs w:val="22"/></w:rPr><w:t xml:space="preserve">i3 Technologies Limited — IBM Silver Business Partner and East Africa&apos;s leading enterprise ICT education and solutions provider — formally proposes a transformative academic collaboration with the United States International University – Africa (USIU-Africa), School of Science &amp; Technology.</w:t></w:r></w:p><w:p><w:pPr><w:spacing w:after="100" w:before="60"/><w:jc w:val="both"/></w:pPr><w:r><w:rPr><w:rFonts w:ascii="Calibri" w:cs="Calibri" w:eastAsia="Calibri" w:hAnsi="Calibri"/><w:sz w:val="22"/><w:szCs w:val="22"/></w:rPr><w:t xml:space="preserve">This proposal delivers a structured framework to embed real-world, enterprise-grade practical education directly into USIU-Africa&apos;s Computer Science curriculum through two powerful platforms: the i3 Academy Learning Hub (powered by Skillsoft/Percipio — 2,000+ courses, 16 domains) and i3 Smart Labs (1,000+ hands-on lab scenarios running on 750 live Virtual Machines on IBM Power Systems, Red Hat OpenShift, and IBM Cloud VPC Kenya Region).</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w:tc><w:tcPr><w:tcW w:type="dxa" w:w="2340"/><w:tcBorders><w:top w:val="single" w:color="CCCCCC" w:sz="1"/><w:left w:val="single" w:color="CCCCCC" w:sz="1"/><w:bottom w:val="single" w:color="CCCCCC" w:sz="1"/><w:right w:val="single" w:color="CCCCCC" w:sz="1"/></w:tcBorders><w:shd w:fill="1A3A5C" w:val="clear"/><w:tcMar><w:top w:type="dxa" w:w="120"/><w:left w:type="dxa" w:w="160"/><w:bottom w:type="dxa" w:w="120"/><w:right w:type="dxa" w:w="160"/></w:tcMar><w:vAlign w:val="center"/></w:tcPr><w:p><w:pPr><w:jc w:val="center"/></w:pPr><w:r><w:rPr><w:rFonts w:ascii="Calibri" w:cs="Calibri" w:eastAsia="Calibri" w:hAnsi="Calibri"/><w:b/><w:bCs/><w:color w:val="C8960C"/><w:sz w:val="40"/><w:szCs w:val="40"/></w:rPr><w:t xml:space="preserve">2,000+</w:t></w:r></w:p><w:p><w:pPr><w:jc w:val="center"/></w:pPr><w:r><w:rPr><w:rFonts w:ascii="Calibri" w:cs="Calibri" w:eastAsia="Calibri" w:hAnsi="Calibri"/><w:color w:val="FFFFFF"/><w:sz w:val="18"/><w:szCs w:val="18"/></w:rPr><w:t xml:space="preserve">Courses in i3 Academy</w:t></w:r></w:p></w:tc><w:tc><w:tcPr><w:tcW w:type="dxa" w:w="2340"/><w:tcBorders><w:top w:val="single" w:color="CCCCCC" w:sz="1"/><w:left w:val="single" w:color="CCCCCC" w:sz="1"/><w:bottom w:val="single" w:color="CCCCCC" w:sz="1"/><w:right w:val="single" w:color="CCCCCC" w:sz="1"/></w:tcBorders><w:shd w:fill="1A3A5C" w:val="clear"/><w:tcMar><w:top w:type="dxa" w:w="120"/><w:left w:type="dxa" w:w="160"/><w:bottom w:type="dxa" w:w="120"/><w:right w:type="dxa" w:w="160"/></w:tcMar><w:vAlign w:val="center"/></w:tcPr><w:p><w:pPr><w:jc w:val="center"/></w:pPr><w:r><w:rPr><w:rFonts w:ascii="Calibri" w:cs="Calibri" w:eastAsia="Calibri" w:hAnsi="Calibri"/><w:b/><w:bCs/><w:color w:val="C8960C"/><w:sz w:val="40"/><w:szCs w:val="40"/></w:rPr><w:t xml:space="preserve">1,000+</w:t></w:r></w:p><w:p><w:pPr><w:jc w:val="center"/></w:pPr><w:r><w:rPr><w:rFonts w:ascii="Calibri" w:cs="Calibri" w:eastAsia="Calibri" w:hAnsi="Calibri"/><w:color w:val="FFFFFF"/><w:sz w:val="18"/><w:szCs w:val="18"/></w:rPr><w:t xml:space="preserve">Smart Lab Scenarios</w:t></w:r></w:p></w:tc><w:tc><w:tcPr><w:tcW w:type="dxa" w:w="2340"/><w:tcBorders><w:top w:val="single" w:color="CCCCCC" w:sz="1"/><w:left w:val="single" w:color="CCCCCC" w:sz="1"/><w:bottom w:val="single" w:color="CCCCCC" w:sz="1"/><w:right w:val="single" w:color="CCCCCC" w:sz="1"/></w:tcBorders><w:shd w:fill="1A3A5C" w:val="clear"/><w:tcMar><w:top w:type="dxa" w:w="120"/><w:left w:type="dxa" w:w="160"/><w:bottom w:type="dxa" w:w="120"/><w:right w:type="dxa" w:w="160"/></w:tcMar><w:vAlign w:val="center"/></w:tcPr><w:p><w:pPr><w:jc w:val="center"/></w:pPr><w:r><w:rPr><w:rFonts w:ascii="Calibri" w:cs="Calibri" w:eastAsia="Calibri" w:hAnsi="Calibri"/><w:b/><w:bCs/><w:color w:val="C8960C"/><w:sz w:val="40"/><w:szCs w:val="40"/></w:rPr><w:t xml:space="preserve">750</w:t></w:r></w:p><w:p><w:pPr><w:jc w:val="center"/></w:pPr><w:r><w:rPr><w:rFonts w:ascii="Calibri" w:cs="Calibri" w:eastAsia="Calibri" w:hAnsi="Calibri"/><w:color w:val="FFFFFF"/><w:sz w:val="18"/><w:szCs w:val="18"/></w:rPr><w:t xml:space="preserve">Live Virtual Machines</w:t></w:r></w:p></w:tc><w:tc><w:tcPr><w:tcW w:type="dxa" w:w="2340"/><w:tcBorders><w:top w:val="single" w:color="CCCCCC" w:sz="1"/><w:left w:val="single" w:color="CCCCCC" w:sz="1"/><w:bottom w:val="single" w:color="CCCCCC" w:sz="1"/><w:right w:val="single" w:color="CCCCCC" w:sz="1"/></w:tcBorders><w:shd w:fill="1A3A5C" w:val="clear"/><w:tcMar><w:top w:type="dxa" w:w="120"/><w:left w:type="dxa" w:w="160"/><w:bottom w:type="dxa" w:w="120"/><w:right w:type="dxa" w:w="160"/></w:tcMar><w:vAlign w:val="center"/></w:tcPr><w:p><w:pPr><w:jc w:val="center"/></w:pPr><w:r><w:rPr><w:rFonts w:ascii="Calibri" w:cs="Calibri" w:eastAsia="Calibri" w:hAnsi="Calibri"/><w:b/><w:bCs/><w:color w:val="C8960C"/><w:sz w:val="40"/><w:szCs w:val="40"/></w:rPr><w:t xml:space="preserve">87%</w:t></w:r></w:p><w:p><w:pPr><w:jc w:val="center"/></w:pPr><w:r><w:rPr><w:rFonts w:ascii="Calibri" w:cs="Calibri" w:eastAsia="Calibri" w:hAnsi="Calibri"/><w:color w:val="FFFFFF"/><w:sz w:val="18"/><w:szCs w:val="18"/></w:rPr><w:t xml:space="preserve">Graduate Employment Rate</w:t></w:r></w:p></w:tc></w:tr></w:tbl><w:p><w:pPr><w:spacing w:after="0" w:before="10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1A3A5C" w:val="clear"/><w:tcMar><w:top w:type="dxa" w:w="120"/><w:left w:type="dxa" w:w="200"/><w:bottom w:type="dxa" w:w="100"/><w:right w:type="dxa" w:w="200"/></w:tcMar></w:tcPr><w:p><w:r><w:rPr><w:rFonts w:ascii="Calibri" w:cs="Calibri" w:eastAsia="Calibri" w:hAnsi="Calibri"/><w:b/><w:bCs/><w:color w:val="FFFFFF"/><w:sz w:val="24"/><w:szCs w:val="24"/></w:rPr><w:t xml:space="preserve">Partnership Value Proposition — At a Glance</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FREE access for USIU-Africa CS students for a full first semester (Pilot Programme)</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USD 150 per student per year thereafter — the lowest cost enterprise-grade tech education in Africa</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IBM &amp; Red Hat certification pathways embedded in the CS degree programme</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Agentic AI curriculum: IBM watsonx, LangChain, RAG, and autonomous AI agent development</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Faculty CPD: IBM &amp; Red Hat certified instructor pathways for up to 10 USIU faculty</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2,500 concurrent student capacity — scales with USIU-Africa&apos;s entire CS cohort</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Internship and career placement pipeline leveraging i3&apos;s 28-country employer network</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Joint research opportunities in AI, Cloud, and Digital Transformation</w:t></w:r></w:p></w:tc></w:tr></w:tbl><w:p><w:pPr><w:spacing w:after="0" w:before="100"/></w:pPr><w:r><w:t xml:space="preserve"></w:t></w:r></w:p><w:p><w:pPr><w:spacing w:after="100" w:before="60"/><w:jc w:val="both"/></w:pPr><w:r><w:rPr><w:rFonts w:ascii="Calibri" w:cs="Calibri" w:eastAsia="Calibri" w:hAnsi="Calibri"/><w:sz w:val="22"/><w:szCs w:val="22"/></w:rPr><w:t xml:space="preserve">This partnership positions USIU-Africa as East Africa&apos;s first university to offer a fully integrated, IBM-powered, Agentic AI-era Computer Science programme — a landmark competitive advantage in student recruitment, graduate outcomes, and institutional reputation.</w:t></w:r></w:p><w:p><w:r><w:br w:type="page"/></w:r></w:p><w:p><w:pPr><w:spacing w:after="100" w:before="360"/></w:pPr><w:r><w:rPr><w:rFonts w:ascii="Calibri" w:cs="Calibri" w:eastAsia="Calibri" w:hAnsi="Calibri"/><w:b/><w:bCs/><w:color w:val="1A3A5C"/><w:sz w:val="34"/><w:szCs w:val="34"/></w:rPr><w:t xml:space="preserve">2. About i3 Technologies Limited</w:t></w:r></w:p><w:p><w:pPr><w:pBdr><w:bottom w:val="single" w:color="0D7C8F" w:sz="8" w:space="1"/></w:pBdr><w:spacing w:after="160" w:before="160"/></w:pPr><w:r><w:t xml:space="preserve"></w:t></w:r></w:p><w:p><w:pPr><w:spacing w:after="80" w:before="240"/></w:pPr><w:r><w:rPr><w:rFonts w:ascii="Calibri" w:cs="Calibri" w:eastAsia="Calibri" w:hAnsi="Calibri"/><w:b/><w:bCs/><w:color w:val="0D7C8F"/><w:sz w:val="26"/><w:szCs w:val="26"/></w:rPr><w:t xml:space="preserve">2.1 Company Overview</w:t></w:r></w:p><w:p><w:pPr><w:spacing w:after="100" w:before="60"/><w:jc w:val="both"/></w:pPr><w:r><w:rPr><w:rFonts w:ascii="Calibri" w:cs="Calibri" w:eastAsia="Calibri" w:hAnsi="Calibri"/><w:sz w:val="22"/><w:szCs w:val="22"/></w:rPr><w:t xml:space="preserve">i3 Technologies Limited is headquartered at Waumini House, Westlands, Nairobi, Kenya — with operations spanning 28 African countries and a Tanzania partnership through Cyclo Technologies. As an IBM Silver Business Partner and Red Hat Partner, i3 has been driving enterprise ICT excellence across Africa for over 25 years.</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6760"/></w:tblGrid><w:tr><w:tc><w:tcPr><w:tcW w:type="dxa" w:w="26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IBM Partnership</w:t></w:r></w:p></w:tc><w:tc><w:tcPr><w:tcW w:type="dxa" w:w="67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IBM Silver Business Partner — software, hardware, and services reseller</w:t></w:r></w:p></w:tc></w:tr><w:tr><w:tc><w:tcPr><w:tcW w:type="dxa" w:w="26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Red Hat</w:t></w:r></w:p></w:tc><w:tc><w:tcPr><w:tcW w:type="dxa" w:w="67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Authorised partner for RHEL, OpenShift, and Ansible</w:t></w:r></w:p></w:tc></w:tr><w:tr><w:tc><w:tcPr><w:tcW w:type="dxa" w:w="26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Skillsoft/Percipio</w:t></w:r></w:p></w:tc><w:tc><w:tcPr><w:tcW w:type="dxa" w:w="67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i3 Academy Learning Hub — 2,000+ courses across 16 domains</w:t></w:r></w:p></w:tc></w:tr><w:tr><w:tc><w:tcPr><w:tcW w:type="dxa" w:w="26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Smart Lab Infrastructure</w:t></w:r></w:p></w:tc><w:tc><w:tcPr><w:tcW w:type="dxa" w:w="67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750 live VMs on IBM Power Systems — IBM Cloud VPC, Kenya Region</w:t></w:r></w:p></w:tc></w:tr><w:tr><w:tc><w:tcPr><w:tcW w:type="dxa" w:w="26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Concurrent Capacity</w:t></w:r></w:p></w:tc><w:tc><w:tcPr><w:tcW w:type="dxa" w:w="67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Supports 2,500+ concurrent students across all technology tracks</w:t></w:r></w:p></w:tc></w:tr><w:tr><w:tc><w:tcPr><w:tcW w:type="dxa" w:w="26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Lab Scenarios</w:t></w:r></w:p></w:tc><w:tc><w:tcPr><w:tcW w:type="dxa" w:w="67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1,000+ hands-on labs across Cloud, AI/ML, Cybersecurity, DevOps, and more</w:t></w:r></w:p></w:tc></w:tr><w:tr><w:tc><w:tcPr><w:tcW w:type="dxa" w:w="26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IBM-Certified Engineers</w:t></w:r></w:p></w:tc><w:tc><w:tcPr><w:tcW w:type="dxa" w:w="67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75 IBM-certified engineers available for curriculum delivery support</w:t></w:r></w:p></w:tc></w:tr><w:tr><w:tc><w:tcPr><w:tcW w:type="dxa" w:w="26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Graduate Track Record</w:t></w:r></w:p></w:tc><w:tc><w:tcPr><w:tcW w:type="dxa" w:w="67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10,000+ graduates trained; 87% employment rate across Kenya&apos;s 47 counties</w:t></w:r></w:p></w:tc></w:tr><w:tr><w:tc><w:tcPr><w:tcW w:type="dxa" w:w="26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Distribution</w:t></w:r></w:p></w:tc><w:tc><w:tcPr><w:tcW w:type="dxa" w:w="67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Hyperdist distribution partner; Tanzania via Cyclo Technologies</w:t></w:r></w:p></w:tc></w:tr></w:tbl><w:p><w:pPr><w:spacing w:after="0" w:before="120"/></w:pPr><w:r><w:t xml:space="preserve"></w:t></w:r></w:p><w:p><w:pPr><w:spacing w:after="80" w:before="240"/></w:pPr><w:r><w:rPr><w:rFonts w:ascii="Calibri" w:cs="Calibri" w:eastAsia="Calibri" w:hAnsi="Calibri"/><w:b/><w:bCs/><w:color w:val="0D7C8F"/><w:sz w:val="26"/><w:szCs w:val="26"/></w:rPr><w:t xml:space="preserve">2.2 i3 Smart Labs — Technical Infrastructure</w:t></w:r></w:p><w:p><w:pPr><w:spacing w:after="100" w:before="60"/><w:jc w:val="both"/></w:pPr><w:r><w:rPr><w:rFonts w:ascii="Calibri" w:cs="Calibri" w:eastAsia="Calibri" w:hAnsi="Calibri"/><w:sz w:val="22"/><w:szCs w:val="22"/></w:rPr><w:t xml:space="preserve">i3 Smart Labs is a multi-tenant, enterprise-grade cloud training environment built on IBM Cloud VPC (Kenya Region) with Red Hat OpenShift Container Platform. It delivers 1,000+ hands-on lab scenarios across 13 major technology domains with 2-minute automated provisioning.</w:t></w:r></w:p><w:p><w:pPr><w:pStyle w:val="ListParagraph"/><w:numPr><w:ilvl w:val="0"/><w:numId w:val="2"/></w:numPr><w:spacing w:after="40" w:before="40"/></w:pPr><w:r><w:rPr><w:rFonts w:ascii="Calibri" w:cs="Calibri" w:eastAsia="Calibri" w:hAnsi="Calibri"/><w:b w:val="false"/><w:bCs w:val="false"/><w:sz w:val="22"/><w:szCs w:val="22"/></w:rPr><w:t xml:space="preserve">IBM Cloud VPC (Kenya Region): Primary infrastructure with local data residency</w:t></w:r></w:p><w:p><w:pPr><w:pStyle w:val="ListParagraph"/><w:numPr><w:ilvl w:val="0"/><w:numId w:val="2"/></w:numPr><w:spacing w:after="40" w:before="40"/></w:pPr><w:r><w:rPr><w:rFonts w:ascii="Calibri" w:cs="Calibri" w:eastAsia="Calibri" w:hAnsi="Calibri"/><w:b w:val="false"/><w:bCs w:val="false"/><w:sz w:val="22"/><w:szCs w:val="22"/></w:rPr><w:t xml:space="preserve">Red Hat OpenShift: 5 worker nodes + 2 master nodes for container orchestration</w:t></w:r></w:p><w:p><w:pPr><w:pStyle w:val="ListParagraph"/><w:numPr><w:ilvl w:val="0"/><w:numId w:val="2"/></w:numPr><w:spacing w:after="40" w:before="40"/></w:pPr><w:r><w:rPr><w:rFonts w:ascii="Calibri" w:cs="Calibri" w:eastAsia="Calibri" w:hAnsi="Calibri"/><w:b w:val="false"/><w:bCs w:val="false"/><w:sz w:val="22"/><w:szCs w:val="22"/></w:rPr><w:t xml:space="preserve">IBM Power Virtual Server: 30 AIX/IBM i LPARs for enterprise systems training</w:t></w:r></w:p><w:p><w:pPr><w:pStyle w:val="ListParagraph"/><w:numPr><w:ilvl w:val="0"/><w:numId w:val="2"/></w:numPr><w:spacing w:after="40" w:before="40"/></w:pPr><w:r><w:rPr><w:rFonts w:ascii="Calibri" w:cs="Calibri" w:eastAsia="Calibri" w:hAnsi="Calibri"/><w:b w:val="false"/><w:bCs w:val="false"/><w:sz w:val="22"/><w:szCs w:val="22"/></w:rPr><w:t xml:space="preserve">GPU-Enabled AI/ML Labs: NVIDIA A100 GPU pods for deep learning and IBM watsonx</w:t></w:r></w:p><w:p><w:pPr><w:pStyle w:val="ListParagraph"/><w:numPr><w:ilvl w:val="0"/><w:numId w:val="2"/></w:numPr><w:spacing w:after="40" w:before="40"/></w:pPr><w:r><w:rPr><w:rFonts w:ascii="Calibri" w:cs="Calibri" w:eastAsia="Calibri" w:hAnsi="Calibri"/><w:b w:val="false"/><w:bCs w:val="false"/><w:sz w:val="22"/><w:szCs w:val="22"/></w:rPr><w:t xml:space="preserve">Security Labs: Kali Linux, DVWA, Metasploit — full cybersecurity operations environments</w:t></w:r></w:p><w:p><w:pPr><w:pStyle w:val="ListParagraph"/><w:numPr><w:ilvl w:val="0"/><w:numId w:val="2"/></w:numPr><w:spacing w:after="40" w:before="40"/></w:pPr><w:r><w:rPr><w:rFonts w:ascii="Calibri" w:cs="Calibri" w:eastAsia="Calibri" w:hAnsi="Calibri"/><w:b w:val="false"/><w:bCs w:val="false"/><w:sz w:val="22"/><w:szCs w:val="22"/></w:rPr><w:t xml:space="preserve">99.9% uptime SLA with 24/7 availability and web-based access (no VPN required)</w:t></w:r></w:p><w:p><w:pPr><w:spacing w:after="0" w:before="80"/></w:pPr><w:r><w:t xml:space="preserve"></w:t></w:r></w:p><w:p><w:pPr><w:spacing w:after="80" w:before="240"/></w:pPr><w:r><w:rPr><w:rFonts w:ascii="Calibri" w:cs="Calibri" w:eastAsia="Calibri" w:hAnsi="Calibri"/><w:b/><w:bCs/><w:color w:val="0D7C8F"/><w:sz w:val="26"/><w:szCs w:val="26"/></w:rPr><w:t xml:space="preserve">2.3 i3 Academy Learning Hub (Powered by Skillsoft/Percipio)</w:t></w:r></w:p><w:p><w:pPr><w:spacing w:after="100" w:before="60"/><w:jc w:val="both"/></w:pPr><w:r><w:rPr><w:rFonts w:ascii="Calibri" w:cs="Calibri" w:eastAsia="Calibri" w:hAnsi="Calibri"/><w:sz w:val="22"/><w:szCs w:val="22"/></w:rPr><w:t xml:space="preserve">The i3 Academy Learning Hub is Kenya&apos;s most comprehensive digital learning platform — powered by Skillsoft/Percipio and featuring over 2,000 courses across 16 major domains, from Artificial Intelligence and Cloud Computing to Leadership Development and Business Strategy.</w:t></w:r></w:p><w:p><w:pPr><w:pStyle w:val="ListParagraph"/><w:numPr><w:ilvl w:val="0"/><w:numId w:val="2"/></w:numPr><w:spacing w:after="40" w:before="40"/></w:pPr><w:r><w:rPr><w:rFonts w:ascii="Calibri" w:cs="Calibri" w:eastAsia="Calibri" w:hAnsi="Calibri"/><w:b w:val="false"/><w:bCs w:val="false"/><w:sz w:val="22"/><w:szCs w:val="22"/></w:rPr><w:t xml:space="preserve">AI &amp; Machine Learning: Agentic AI, LangChain, RAG, OpenAI APIs, IBM watsonx, Deep Learning</w:t></w:r></w:p><w:p><w:pPr><w:pStyle w:val="ListParagraph"/><w:numPr><w:ilvl w:val="0"/><w:numId w:val="2"/></w:numPr><w:spacing w:after="40" w:before="40"/></w:pPr><w:r><w:rPr><w:rFonts w:ascii="Calibri" w:cs="Calibri" w:eastAsia="Calibri" w:hAnsi="Calibri"/><w:b w:val="false"/><w:bCs w:val="false"/><w:sz w:val="22"/><w:szCs w:val="22"/></w:rPr><w:t xml:space="preserve">Cloud Computing: AWS, Azure, Google Cloud, IBM Cloud — all major certification tracks</w:t></w:r></w:p><w:p><w:pPr><w:pStyle w:val="ListParagraph"/><w:numPr><w:ilvl w:val="0"/><w:numId w:val="2"/></w:numPr><w:spacing w:after="40" w:before="40"/></w:pPr><w:r><w:rPr><w:rFonts w:ascii="Calibri" w:cs="Calibri" w:eastAsia="Calibri" w:hAnsi="Calibri"/><w:b w:val="false"/><w:bCs w:val="false"/><w:sz w:val="22"/><w:szCs w:val="22"/></w:rPr><w:t xml:space="preserve">Cybersecurity: CISSP, CEH, CompTIA Security+, CySA+, CCSP — 100+ certification titles</w:t></w:r></w:p><w:p><w:pPr><w:pStyle w:val="ListParagraph"/><w:numPr><w:ilvl w:val="0"/><w:numId w:val="2"/></w:numPr><w:spacing w:after="40" w:before="40"/></w:pPr><w:r><w:rPr><w:rFonts w:ascii="Calibri" w:cs="Calibri" w:eastAsia="Calibri" w:hAnsi="Calibri"/><w:b w:val="false"/><w:bCs w:val="false"/><w:sz w:val="22"/><w:szCs w:val="22"/></w:rPr><w:t xml:space="preserve">Software Development: Python, Java, JavaScript, React, Go, DevOps, Kubernetes, Docker</w:t></w:r></w:p><w:p><w:pPr><w:pStyle w:val="ListParagraph"/><w:numPr><w:ilvl w:val="0"/><w:numId w:val="2"/></w:numPr><w:spacing w:after="40" w:before="40"/></w:pPr><w:r><w:rPr><w:rFonts w:ascii="Calibri" w:cs="Calibri" w:eastAsia="Calibri" w:hAnsi="Calibri"/><w:b w:val="false"/><w:bCs w:val="false"/><w:sz w:val="22"/><w:szCs w:val="22"/></w:rPr><w:t xml:space="preserve">Data Science &amp; Analytics: Machine Learning, Power BI, Tableau, Big Data, DataOps</w:t></w:r></w:p><w:p><w:pPr><w:pStyle w:val="ListParagraph"/><w:numPr><w:ilvl w:val="0"/><w:numId w:val="2"/></w:numPr><w:spacing w:after="40" w:before="40"/></w:pPr><w:r><w:rPr><w:rFonts w:ascii="Calibri" w:cs="Calibri" w:eastAsia="Calibri" w:hAnsi="Calibri"/><w:b w:val="false"/><w:bCs w:val="false"/><w:sz w:val="22"/><w:szCs w:val="22"/></w:rPr><w:t xml:space="preserve">Business &amp; Leadership: PMP, Agile/Scrum, Digital Transformation, MIT SMR Leadership Programmes</w:t></w:r></w:p><w:p><w:r><w:br w:type="page"/></w:r></w:p><w:p><w:pPr><w:spacing w:after="100" w:before="360"/></w:pPr><w:r><w:rPr><w:rFonts w:ascii="Calibri" w:cs="Calibri" w:eastAsia="Calibri" w:hAnsi="Calibri"/><w:b/><w:bCs/><w:color w:val="1A3A5C"/><w:sz w:val="34"/><w:szCs w:val="34"/></w:rPr><w:t xml:space="preserve">3. The Opportunity: Closing the Industry-Academia Gap</w:t></w:r></w:p><w:p><w:pPr><w:pBdr><w:bottom w:val="single" w:color="0D7C8F" w:sz="8" w:space="1"/></w:pBdr><w:spacing w:after="160" w:before="160"/></w:pPr><w:r><w:t xml:space="preserve"></w:t></w:r></w:p><w:p><w:pPr><w:spacing w:after="80" w:before="240"/></w:pPr><w:r><w:rPr><w:rFonts w:ascii="Calibri" w:cs="Calibri" w:eastAsia="Calibri" w:hAnsi="Calibri"/><w:b/><w:bCs/><w:color w:val="0D7C8F"/><w:sz w:val="26"/><w:szCs w:val="26"/></w:rPr><w:t xml:space="preserve">3.1 The Challenge Facing CS Graduates Today</w:t></w:r></w:p><w:p><w:pPr><w:spacing w:after="100" w:before="60"/><w:jc w:val="both"/></w:pPr><w:r><w:rPr><w:rFonts w:ascii="Calibri" w:cs="Calibri" w:eastAsia="Calibri" w:hAnsi="Calibri"/><w:sz w:val="22"/><w:szCs w:val="22"/></w:rPr><w:t xml:space="preserve">Kenya&apos;s technology sector is experiencing unprecedented growth, with enterprise demand for cloud engineers, AI practitioners, DevOps specialists, and cybersecurity professionals outpacing supply. Yet a persistent gap exists: Computer Science graduates arrive theoretically equipped but practically underprepared for enterprise technology environments.</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560"/><w:gridCol w:w="4800"/></w:tblGrid><w:tr><w:tc><w:tcPr><w:tcW w:type="dxa" w:w="4560"/><w:tcBorders><w:top w:val="single" w:color="CCCCCC" w:sz="1"/><w:left w:val="single" w:color="CCCCCC" w:sz="1"/><w:bottom w:val="single" w:color="CCCCCC" w:sz="1"/><w:right w:val="single" w:color="CCCCCC" w:sz="1"/></w:tcBorders><w:shd w:fill="1A3A5C" w:val="clear"/><w:tcMar><w:top w:type="dxa" w:w="100"/><w:left w:type="dxa" w:w="160"/><w:bottom w:type="dxa" w:w="100"/><w:right w:type="dxa" w:w="160"/></w:tcMar></w:tcPr><w:p><w:r><w:rPr><w:rFonts w:ascii="Calibri" w:cs="Calibri" w:eastAsia="Calibri" w:hAnsi="Calibri"/><w:b/><w:bCs/><w:color w:val="FFFFFF"/><w:sz w:val="22"/><w:szCs w:val="22"/></w:rPr><w:t xml:space="preserve">What CS Students Learn in University</w:t></w:r></w:p><w:p><w:pPr><w:spacing w:after="30" w:before="30"/></w:pPr><w:r><w:rPr><w:rFonts w:ascii="Calibri" w:cs="Calibri" w:eastAsia="Calibri" w:hAnsi="Calibri"/><w:sz w:val="20"/><w:szCs w:val="20"/></w:rPr><w:t xml:space="preserve">• Data structures &amp; algorithms</w:t></w:r></w:p><w:p><w:pPr><w:spacing w:after="30" w:before="30"/></w:pPr><w:r><w:rPr><w:rFonts w:ascii="Calibri" w:cs="Calibri" w:eastAsia="Calibri" w:hAnsi="Calibri"/><w:sz w:val="20"/><w:szCs w:val="20"/></w:rPr><w:t xml:space="preserve">• Programming theory &amp; syntax</w:t></w:r></w:p><w:p><w:pPr><w:spacing w:after="30" w:before="30"/></w:pPr><w:r><w:rPr><w:rFonts w:ascii="Calibri" w:cs="Calibri" w:eastAsia="Calibri" w:hAnsi="Calibri"/><w:sz w:val="20"/><w:szCs w:val="20"/></w:rPr><w:t xml:space="preserve">• Database design concepts</w:t></w:r></w:p><w:p><w:pPr><w:spacing w:after="30" w:before="30"/></w:pPr><w:r><w:rPr><w:rFonts w:ascii="Calibri" w:cs="Calibri" w:eastAsia="Calibri" w:hAnsi="Calibri"/><w:sz w:val="20"/><w:szCs w:val="20"/></w:rPr><w:t xml:space="preserve">• Software engineering principles</w:t></w:r></w:p><w:p><w:pPr><w:spacing w:after="30" w:before="30"/></w:pPr><w:r><w:rPr><w:rFonts w:ascii="Calibri" w:cs="Calibri" w:eastAsia="Calibri" w:hAnsi="Calibri"/><w:sz w:val="20"/><w:szCs w:val="20"/></w:rPr><w:t xml:space="preserve">• Networking fundamentals</w:t></w:r></w:p><w:p><w:pPr><w:spacing w:after="30" w:before="30"/></w:pPr><w:r><w:rPr><w:rFonts w:ascii="Calibri" w:cs="Calibri" w:eastAsia="Calibri" w:hAnsi="Calibri"/><w:sz w:val="20"/><w:szCs w:val="20"/></w:rPr><w:t xml:space="preserve">• Operating systems theory</w:t></w:r></w:p><w:p><w:pPr><w:spacing w:after="30" w:before="30"/></w:pPr><w:r><w:rPr><w:rFonts w:ascii="Calibri" w:cs="Calibri" w:eastAsia="Calibri" w:hAnsi="Calibri"/><w:sz w:val="20"/><w:szCs w:val="20"/></w:rPr><w:t xml:space="preserve">• AI/ML mathematical foundations</w:t></w:r></w:p></w:tc><w:tc><w:tcPr><w:tcW w:type="dxa" w:w="4560"/><w:tcBorders><w:top w:val="single" w:color="CCCCCC" w:sz="1"/><w:left w:val="single" w:color="CCCCCC" w:sz="1"/><w:bottom w:val="single" w:color="CCCCCC" w:sz="1"/><w:right w:val="single" w:color="CCCCCC" w:sz="1"/></w:tcBorders><w:shd w:fill="0D7C8F" w:val="clear"/><w:tcMar><w:top w:type="dxa" w:w="100"/><w:left w:type="dxa" w:w="160"/><w:bottom w:type="dxa" w:w="100"/><w:right w:type="dxa" w:w="160"/></w:tcMar></w:tcPr><w:p><w:r><w:rPr><w:rFonts w:ascii="Calibri" w:cs="Calibri" w:eastAsia="Calibri" w:hAnsi="Calibri"/><w:b/><w:bCs/><w:color w:val="FFFFFF"/><w:sz w:val="22"/><w:szCs w:val="22"/></w:rPr><w:t xml:space="preserve">What Enterprise Employers Need on Day 1</w:t></w:r></w:p><w:p><w:pPr><w:spacing w:after="30" w:before="30"/></w:pPr><w:r><w:rPr><w:rFonts w:ascii="Calibri" w:cs="Calibri" w:eastAsia="Calibri" w:hAnsi="Calibri"/><w:sz w:val="20"/><w:szCs w:val="20"/></w:rPr><w:t xml:space="preserve">• IBM Cloud / Red Hat OpenShift deployment</w:t></w:r></w:p><w:p><w:pPr><w:spacing w:after="30" w:before="30"/></w:pPr><w:r><w:rPr><w:rFonts w:ascii="Calibri" w:cs="Calibri" w:eastAsia="Calibri" w:hAnsi="Calibri"/><w:sz w:val="20"/><w:szCs w:val="20"/></w:rPr><w:t xml:space="preserve">• Agentic AI with IBM watsonx &amp; LangChain</w:t></w:r></w:p><w:p><w:pPr><w:spacing w:after="30" w:before="30"/></w:pPr><w:r><w:rPr><w:rFonts w:ascii="Calibri" w:cs="Calibri" w:eastAsia="Calibri" w:hAnsi="Calibri"/><w:sz w:val="20"/><w:szCs w:val="20"/></w:rPr><w:t xml:space="preserve">• CI/CD pipelines: Jenkins, GitLab, Terraform</w:t></w:r></w:p><w:p><w:pPr><w:spacing w:after="30" w:before="30"/></w:pPr><w:r><w:rPr><w:rFonts w:ascii="Calibri" w:cs="Calibri" w:eastAsia="Calibri" w:hAnsi="Calibri"/><w:sz w:val="20"/><w:szCs w:val="20"/></w:rPr><w:t xml:space="preserve">• Enterprise cybersecurity operations (SOC)</w:t></w:r></w:p><w:p><w:pPr><w:spacing w:after="30" w:before="30"/></w:pPr><w:r><w:rPr><w:rFonts w:ascii="Calibri" w:cs="Calibri" w:eastAsia="Calibri" w:hAnsi="Calibri"/><w:sz w:val="20"/><w:szCs w:val="20"/></w:rPr><w:t xml:space="preserve">• Kubernetes &amp; Docker container orchestration</w:t></w:r></w:p><w:p><w:pPr><w:spacing w:after="30" w:before="30"/></w:pPr><w:r><w:rPr><w:rFonts w:ascii="Calibri" w:cs="Calibri" w:eastAsia="Calibri" w:hAnsi="Calibri"/><w:sz w:val="20"/><w:szCs w:val="20"/></w:rPr><w:t xml:space="preserve">• Real-time ML model deployment &amp; MLOps</w:t></w:r></w:p><w:p><w:pPr><w:spacing w:after="30" w:before="30"/></w:pPr><w:r><w:rPr><w:rFonts w:ascii="Calibri" w:cs="Calibri" w:eastAsia="Calibri" w:hAnsi="Calibri"/><w:sz w:val="20"/><w:szCs w:val="20"/></w:rPr><w:t xml:space="preserve">• Agile delivery in production environments</w:t></w:r></w:p></w:tc></w:tr></w:tbl><w:p><w:pPr><w:spacing w:after="0" w:before="120"/></w:pPr><w:r><w:t xml:space="preserve"></w:t></w:r></w:p><w:p><w:pPr><w:spacing w:after="80" w:before="240"/></w:pPr><w:r><w:rPr><w:rFonts w:ascii="Calibri" w:cs="Calibri" w:eastAsia="Calibri" w:hAnsi="Calibri"/><w:b/><w:bCs/><w:color w:val="0D7C8F"/><w:sz w:val="26"/><w:szCs w:val="26"/></w:rPr><w:t xml:space="preserve">3.2 The Agentic AI Era: A New Demand Curve</w:t></w:r></w:p><w:p><w:pPr><w:spacing w:after="100" w:before="60"/><w:jc w:val="both"/></w:pPr><w:r><w:rPr><w:rFonts w:ascii="Calibri" w:cs="Calibri" w:eastAsia="Calibri" w:hAnsi="Calibri"/><w:sz w:val="22"/><w:szCs w:val="22"/></w:rPr><w:t xml:space="preserve">We are at a historic inflection point. The emergence of Agentic AI — autonomous AI systems capable of planning, reasoning, and executing multi-step tasks without human intervention — is restructuring the technology talent market faster than universities can adapt. Organisations across East Africa are deploying IBM watsonx, LangChain, and Retrieval-Augmented Generation (RAG) systems right now.</w:t></w:r></w:p><w:p><w:pPr><w:spacing w:after="100" w:before="60"/><w:jc w:val="both"/></w:pPr><w:r><w:rPr><w:rFonts w:ascii="Calibri" w:cs="Calibri" w:eastAsia="Calibri" w:hAnsi="Calibri"/><w:sz w:val="22"/><w:szCs w:val="22"/></w:rPr><w:t xml:space="preserve">The universities that build Agentic AI literacy into their undergraduate curriculum in 2026 will define the talent pipeline for the next decade. USIU-Africa can be that university — and i3 Technologies has the infrastructure, content, and IBM partnerships to make it happen.</w:t></w:r></w:p><w:p><w:pPr><w:spacing w:after="0" w:before="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1A3A5C" w:val="clear"/><w:tcMar><w:top w:type="dxa" w:w="120"/><w:left w:type="dxa" w:w="200"/><w:bottom w:type="dxa" w:w="100"/><w:right w:type="dxa" w:w="200"/></w:tcMar></w:tcPr><w:p><w:r><w:rPr><w:rFonts w:ascii="Calibri" w:cs="Calibri" w:eastAsia="Calibri" w:hAnsi="Calibri"/><w:b/><w:bCs/><w:color w:val="FFFFFF"/><w:sz w:val="24"/><w:szCs w:val="24"/></w:rPr><w:t xml:space="preserve">Agentic AI Skills Now in Enterprise Demand Across East Africa</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Building autonomous AI agents with IBM watsonx Orchestrate and LangChain frameworks</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Retrieval-Augmented Generation (RAG) — connecting AI models to live enterprise knowledge bases</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Multi-agent coordination: AI systems that delegate to specialist sub-agents</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AI-powered DevOps, code generation, and intelligent automation (GitHub Copilot, IBM Z AI)</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Responsible AI governance, hallucination mitigation, and enterprise AI risk management</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Natural Language Processing (NLP) for Swahili and multilingual enterprise applications</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Edge AI deployment on IBM Power Systems and Red Hat OpenShift</w:t></w:r></w:p></w:tc></w:tr></w:tbl><w:p><w:pPr><w:spacing w:after="0" w:before="120"/></w:pPr><w:r><w:t xml:space="preserve"></w:t></w:r></w:p><w:p><w:pPr><w:spacing w:after="80" w:before="240"/></w:pPr><w:r><w:rPr><w:rFonts w:ascii="Calibri" w:cs="Calibri" w:eastAsia="Calibri" w:hAnsi="Calibri"/><w:b/><w:bCs/><w:color w:val="0D7C8F"/><w:sz w:val="26"/><w:szCs w:val="26"/></w:rPr><w:t xml:space="preserve">3.3 Why USIU-Africa + i3 Technologies: A Perfect Strategic Fit</w:t></w:r></w:p><w:p><w:pPr><w:pStyle w:val="ListParagraph"/><w:numPr><w:ilvl w:val="0"/><w:numId w:val="2"/></w:numPr><w:spacing w:after="40" w:before="40"/></w:pPr><w:r><w:rPr><w:rFonts w:ascii="Calibri" w:cs="Calibri" w:eastAsia="Calibri" w:hAnsi="Calibri"/><w:b w:val="false"/><w:bCs w:val="false"/><w:sz w:val="22"/><w:szCs w:val="22"/></w:rPr><w:t xml:space="preserve">USIU-Africa&apos;s international standards mandate positions it to lead Kenya&apos;s AI talent pipeline</w:t></w:r></w:p><w:p><w:pPr><w:pStyle w:val="ListParagraph"/><w:numPr><w:ilvl w:val="0"/><w:numId w:val="2"/></w:numPr><w:spacing w:after="40" w:before="40"/></w:pPr><w:r><w:rPr><w:rFonts w:ascii="Calibri" w:cs="Calibri" w:eastAsia="Calibri" w:hAnsi="Calibri"/><w:b w:val="false"/><w:bCs w:val="false"/><w:sz w:val="22"/><w:szCs w:val="22"/></w:rPr><w:t xml:space="preserve">i3&apos;s IBM Silver Partner status provides USIU students preferential access to IBM certification ecosystems</w:t></w:r></w:p><w:p><w:pPr><w:pStyle w:val="ListParagraph"/><w:numPr><w:ilvl w:val="0"/><w:numId w:val="2"/></w:numPr><w:spacing w:after="40" w:before="40"/></w:pPr><w:r><w:rPr><w:rFonts w:ascii="Calibri" w:cs="Calibri" w:eastAsia="Calibri" w:hAnsi="Calibri"/><w:b w:val="false"/><w:bCs w:val="false"/><w:sz w:val="22"/><w:szCs w:val="22"/></w:rPr><w:t xml:space="preserve">i3 Smart Labs&apos; 750 VMs eliminate the need for USIU to invest in expensive on-premise lab hardware</w:t></w:r></w:p><w:p><w:pPr><w:pStyle w:val="ListParagraph"/><w:numPr><w:ilvl w:val="0"/><w:numId w:val="2"/></w:numPr><w:spacing w:after="40" w:before="40"/></w:pPr><w:r><w:rPr><w:rFonts w:ascii="Calibri" w:cs="Calibri" w:eastAsia="Calibri" w:hAnsi="Calibri"/><w:b w:val="false"/><w:bCs w:val="false"/><w:sz w:val="22"/><w:szCs w:val="22"/></w:rPr><w:t xml:space="preserve">The i3 Academy Skillsoft/Percipio platform integrates seamlessly into USIU&apos;s existing LMS</w:t></w:r></w:p><w:p><w:pPr><w:pStyle w:val="ListParagraph"/><w:numPr><w:ilvl w:val="0"/><w:numId w:val="2"/></w:numPr><w:spacing w:after="40" w:before="40"/></w:pPr><w:r><w:rPr><w:rFonts w:ascii="Calibri" w:cs="Calibri" w:eastAsia="Calibri" w:hAnsi="Calibri"/><w:b w:val="false"/><w:bCs w:val="false"/><w:sz w:val="22"/><w:szCs w:val="22"/></w:rPr><w:t xml:space="preserve">i3&apos;s 28-country employer network creates a natural graduate placement pipeline for USIU students</w:t></w:r></w:p><w:p><w:pPr><w:pStyle w:val="ListParagraph"/><w:numPr><w:ilvl w:val="0"/><w:numId w:val="2"/></w:numPr><w:spacing w:after="40" w:before="40"/></w:pPr><w:r><w:rPr><w:rFonts w:ascii="Calibri" w:cs="Calibri" w:eastAsia="Calibri" w:hAnsi="Calibri"/><w:b w:val="false"/><w:bCs w:val="false"/><w:sz w:val="22"/><w:szCs w:val="22"/></w:rPr><w:t xml:space="preserve">Joint IBM branding elevates USIU-Africa&apos;s regional and international academic standing</w:t></w:r></w:p><w:p><w:r><w:br w:type="page"/></w:r></w:p><w:p><w:pPr><w:spacing w:after="100" w:before="360"/></w:pPr><w:r><w:rPr><w:rFonts w:ascii="Calibri" w:cs="Calibri" w:eastAsia="Calibri" w:hAnsi="Calibri"/><w:b/><w:bCs/><w:color w:val="1A3A5C"/><w:sz w:val="34"/><w:szCs w:val="34"/></w:rPr><w:t xml:space="preserve">4. Proposed Partnership Framework</w:t></w:r></w:p><w:p><w:pPr><w:pBdr><w:bottom w:val="single" w:color="0D7C8F" w:sz="8" w:space="1"/></w:pBdr><w:spacing w:after="160" w:before="160"/></w:pPr><w:r><w:t xml:space="preserve"></w:t></w:r></w:p><w:p><w:pPr><w:spacing w:after="100" w:before="60"/><w:jc w:val="both"/></w:pPr><w:r><w:rPr><w:rFonts w:ascii="Calibri" w:cs="Calibri" w:eastAsia="Calibri" w:hAnsi="Calibri"/><w:sz w:val="22"/><w:szCs w:val="22"/></w:rPr><w:t xml:space="preserve">The i3 Technologies – USIU-Africa Academic Collaboration is built on four interconnected pillars, each designed to deliver measurable, lasting value to students, faculty, and the institution.</w:t></w:r></w:p><w:p><w:pPr><w:spacing w:after="0" w:before="60"/></w:pPr><w:r><w:t xml:space="preserve"></w:t></w:r></w:p><w:p><w:pPr><w:spacing w:after="80" w:before="240"/></w:pPr><w:r><w:rPr><w:rFonts w:ascii="Calibri" w:cs="Calibri" w:eastAsia="Calibri" w:hAnsi="Calibri"/><w:b/><w:bCs/><w:color w:val="0D7C8F"/><w:sz w:val="26"/><w:szCs w:val="26"/></w:rPr><w:t xml:space="preserve">Pillar 1 — i3 Academy Learning Hub: Digital Curriculum Integration</w:t></w:r></w:p><w:p><w:pPr><w:spacing w:after="100" w:before="60"/><w:jc w:val="both"/></w:pPr><w:r><w:rPr><w:rFonts w:ascii="Calibri" w:cs="Calibri" w:eastAsia="Calibri" w:hAnsi="Calibri"/><w:sz w:val="22"/><w:szCs w:val="22"/></w:rPr><w:t xml:space="preserve">USIU-Africa Computer Science students receive full access to the i3 Academy Learning Hub — 2,000+ courses, IBM &amp; Red Hat certification tracks, Agentic AI pathways, and Skillsoft leadership programmes. This digital layer supplements classroom learning with on-demand, industry-aligned content available 24/7.</w:t></w:r></w:p><w:p><w:pPr><w:pStyle w:val="ListParagraph"/><w:numPr><w:ilvl w:val="0"/><w:numId w:val="2"/></w:numPr><w:spacing w:after="40" w:before="40"/></w:pPr><w:r><w:rPr><w:rFonts w:ascii="Calibri" w:cs="Calibri" w:eastAsia="Calibri" w:hAnsi="Calibri"/><w:b w:val="false"/><w:bCs w:val="false"/><w:sz w:val="22"/><w:szCs w:val="22"/></w:rPr><w:t xml:space="preserve">CS Elective Integration: Selected Skillsoft Aspire Journeys mapped to CS Year 2-4 elective units</w:t></w:r></w:p><w:p><w:pPr><w:pStyle w:val="ListParagraph"/><w:numPr><w:ilvl w:val="0"/><w:numId w:val="2"/></w:numPr><w:spacing w:after="40" w:before="40"/></w:pPr><w:r><w:rPr><w:rFonts w:ascii="Calibri" w:cs="Calibri" w:eastAsia="Calibri" w:hAnsi="Calibri"/><w:b w:val="false"/><w:bCs w:val="false"/><w:sz w:val="22"/><w:szCs w:val="22"/></w:rPr><w:t xml:space="preserve">IBM Certification Tracks: Students progress from IBM badges toward full IBM Certified Developer status</w:t></w:r></w:p><w:p><w:pPr><w:pStyle w:val="ListParagraph"/><w:numPr><w:ilvl w:val="0"/><w:numId w:val="2"/></w:numPr><w:spacing w:after="40" w:before="40"/></w:pPr><w:r><w:rPr><w:rFonts w:ascii="Calibri" w:cs="Calibri" w:eastAsia="Calibri" w:hAnsi="Calibri"/><w:b w:val="false"/><w:bCs w:val="false"/><w:sz w:val="22"/><w:szCs w:val="22"/></w:rPr><w:t xml:space="preserve">Agentic AI Track: Dedicated pathway covering AI Agents, LangChain, RAG, watsonx, and GenAI APIs</w:t></w:r></w:p><w:p><w:pPr><w:pStyle w:val="ListParagraph"/><w:numPr><w:ilvl w:val="0"/><w:numId w:val="2"/></w:numPr><w:spacing w:after="40" w:before="40"/></w:pPr><w:r><w:rPr><w:rFonts w:ascii="Calibri" w:cs="Calibri" w:eastAsia="Calibri" w:hAnsi="Calibri"/><w:b w:val="false"/><w:bCs w:val="false"/><w:sz w:val="22"/><w:szCs w:val="22"/></w:rPr><w:t xml:space="preserve">Data Science &amp; Analytics: Python for Data Science, Machine Learning, Power BI, IBM Cloud Pak for Data</w:t></w:r></w:p><w:p><w:pPr><w:pStyle w:val="ListParagraph"/><w:numPr><w:ilvl w:val="0"/><w:numId w:val="2"/></w:numPr><w:spacing w:after="40" w:before="40"/></w:pPr><w:r><w:rPr><w:rFonts w:ascii="Calibri" w:cs="Calibri" w:eastAsia="Calibri" w:hAnsi="Calibri"/><w:b w:val="false"/><w:bCs w:val="false"/><w:sz w:val="22"/><w:szCs w:val="22"/></w:rPr><w:t xml:space="preserve">Cybersecurity: CISSP, CEH, CompTIA Security+ — directly relevant to CS student career paths</w:t></w:r></w:p><w:p><w:pPr><w:pStyle w:val="ListParagraph"/><w:numPr><w:ilvl w:val="0"/><w:numId w:val="2"/></w:numPr><w:spacing w:after="40" w:before="40"/></w:pPr><w:r><w:rPr><w:rFonts w:ascii="Calibri" w:cs="Calibri" w:eastAsia="Calibri" w:hAnsi="Calibri"/><w:b w:val="false"/><w:bCs w:val="false"/><w:sz w:val="22"/><w:szCs w:val="22"/></w:rPr><w:t xml:space="preserve">Progress Dashboards: Faculty can track student progress, completion rates, and assessment scores in real time</w:t></w:r></w:p><w:p><w:pPr><w:spacing w:after="0" w:before="80"/></w:pPr><w:r><w:t xml:space="preserve"></w:t></w:r></w:p><w:p><w:pPr><w:spacing w:after="80" w:before="240"/></w:pPr><w:r><w:rPr><w:rFonts w:ascii="Calibri" w:cs="Calibri" w:eastAsia="Calibri" w:hAnsi="Calibri"/><w:b/><w:bCs/><w:color w:val="0D7C8F"/><w:sz w:val="26"/><w:szCs w:val="26"/></w:rPr><w:t xml:space="preserve">Pillar 2 — i3 Smart Labs: Enterprise-Grade Hands-On Practice</w:t></w:r></w:p><w:p><w:pPr><w:spacing w:after="100" w:before="60"/><w:jc w:val="both"/></w:pPr><w:r><w:rPr><w:rFonts w:ascii="Calibri" w:cs="Calibri" w:eastAsia="Calibri" w:hAnsi="Calibri"/><w:sz w:val="22"/><w:szCs w:val="22"/></w:rPr><w:t xml:space="preserve">Students gain access to i3 Smart Labs — 1,000+ real lab scenarios running on live infrastructure. Labs are provisioned within 2 minutes through a web browser — no installation, no VPN, no local hardware required. USIU can integrate lab sessions directly into tutorial/lab units across the CS curriculum.</w:t></w:r></w:p><w:p><w:pPr><w:pStyle w:val="ListParagraph"/><w:numPr><w:ilvl w:val="0"/><w:numId w:val="2"/></w:numPr><w:spacing w:after="40" w:before="40"/></w:pPr><w:r><w:rPr><w:rFonts w:ascii="Calibri" w:cs="Calibri" w:eastAsia="Calibri" w:hAnsi="Calibri"/><w:b w:val="false"/><w:bCs w:val="false"/><w:sz w:val="22"/><w:szCs w:val="22"/></w:rPr><w:t xml:space="preserve">Year 1: Cloud Foundations — AWS, Azure, IBM Cloud, Linux Administration</w:t></w:r></w:p><w:p><w:pPr><w:pStyle w:val="ListParagraph"/><w:numPr><w:ilvl w:val="0"/><w:numId w:val="2"/></w:numPr><w:spacing w:after="40" w:before="40"/></w:pPr><w:r><w:rPr><w:rFonts w:ascii="Calibri" w:cs="Calibri" w:eastAsia="Calibri" w:hAnsi="Calibri"/><w:b w:val="false"/><w:bCs w:val="false"/><w:sz w:val="22"/><w:szCs w:val="22"/></w:rPr><w:t xml:space="preserve">Year 2: Programming Environments — Python (Jupyter/AI stack), Java, Full-Stack Development labs</w:t></w:r></w:p><w:p><w:pPr><w:pStyle w:val="ListParagraph"/><w:numPr><w:ilvl w:val="0"/><w:numId w:val="2"/></w:numPr><w:spacing w:after="40" w:before="40"/></w:pPr><w:r><w:rPr><w:rFonts w:ascii="Calibri" w:cs="Calibri" w:eastAsia="Calibri" w:hAnsi="Calibri"/><w:b w:val="false"/><w:bCs w:val="false"/><w:sz w:val="22"/><w:szCs w:val="22"/></w:rPr><w:t xml:space="preserve">Year 3: Advanced Domains — DevOps (Jenkins, Terraform), Cybersecurity (Kali Linux, SOC), AI/ML (GPU labs)</w:t></w:r></w:p><w:p><w:pPr><w:pStyle w:val="ListParagraph"/><w:numPr><w:ilvl w:val="0"/><w:numId w:val="2"/></w:numPr><w:spacing w:after="40" w:before="40"/></w:pPr><w:r><w:rPr><w:rFonts w:ascii="Calibri" w:cs="Calibri" w:eastAsia="Calibri" w:hAnsi="Calibri"/><w:b w:val="false"/><w:bCs w:val="false"/><w:sz w:val="22"/><w:szCs w:val="22"/></w:rPr><w:t xml:space="preserve">Year 4 / Capstone: IBM Power Systems, OpenShift Enterprise, Agentic AI with IBM watsonx, IoT</w:t></w:r></w:p><w:p><w:pPr><w:pStyle w:val="ListParagraph"/><w:numPr><w:ilvl w:val="0"/><w:numId w:val="2"/></w:numPr><w:spacing w:after="40" w:before="40"/></w:pPr><w:r><w:rPr><w:rFonts w:ascii="Calibri" w:cs="Calibri" w:eastAsia="Calibri" w:hAnsi="Calibri"/><w:b w:val="false"/><w:bCs w:val="false"/><w:sz w:val="22"/><w:szCs w:val="22"/></w:rPr><w:t xml:space="preserve">All Labs: Web-based access, session recording, auto-reset between students, RBAC for faculty</w:t></w:r></w:p><w:p><w:pPr><w:spacing w:after="0" w:before="80"/></w:pPr><w:r><w:t xml:space="preserve"></w:t></w:r></w:p><w:p><w:pPr><w:spacing w:after="80" w:before="240"/></w:pPr><w:r><w:rPr><w:rFonts w:ascii="Calibri" w:cs="Calibri" w:eastAsia="Calibri" w:hAnsi="Calibri"/><w:b/><w:bCs/><w:color w:val="0D7C8F"/><w:sz w:val="26"/><w:szCs w:val="26"/></w:rPr><w:t xml:space="preserve">Pillar 3 — Agentic AI Curriculum Innovation</w:t></w:r></w:p><w:p><w:pPr><w:spacing w:after="100" w:before="60"/><w:jc w:val="both"/></w:pPr><w:r><w:rPr><w:rFonts w:ascii="Calibri" w:cs="Calibri" w:eastAsia="Calibri" w:hAnsi="Calibri"/><w:sz w:val="22"/><w:szCs w:val="22"/></w:rPr><w:t xml:space="preserve">i3 Technologies will co-develop with USIU-Africa a dedicated Agentic AI elective unit for Year 3 or Year 4 CS students. This is a pioneering module covering the most in-demand AI skills in the East African enterprise market, delivered on i3&apos;s GPU-enabled lab infrastructure with IBM watsonx integration.</w:t></w:r></w:p><w:p><w:pPr><w:pStyle w:val="ListParagraph"/><w:numPr><w:ilvl w:val="0"/><w:numId w:val="2"/></w:numPr><w:spacing w:after="40" w:before="40"/></w:pPr><w:r><w:rPr><w:rFonts w:ascii="Calibri" w:cs="Calibri" w:eastAsia="Calibri" w:hAnsi="Calibri"/><w:b w:val="false"/><w:bCs w:val="false"/><w:sz w:val="22"/><w:szCs w:val="22"/></w:rPr><w:t xml:space="preserve">Module 1: Foundations of Agentic AI — autonomous agents, planning systems, multi-agent frameworks</w:t></w:r></w:p><w:p><w:pPr><w:pStyle w:val="ListParagraph"/><w:numPr><w:ilvl w:val="0"/><w:numId w:val="2"/></w:numPr><w:spacing w:after="40" w:before="40"/></w:pPr><w:r><w:rPr><w:rFonts w:ascii="Calibri" w:cs="Calibri" w:eastAsia="Calibri" w:hAnsi="Calibri"/><w:b w:val="false"/><w:bCs w:val="false"/><w:sz w:val="22"/><w:szCs w:val="22"/></w:rPr><w:t xml:space="preserve">Module 2: IBM watsonx Orchestrate — building enterprise AI agents on IBM&apos;s platform</w:t></w:r></w:p><w:p><w:pPr><w:pStyle w:val="ListParagraph"/><w:numPr><w:ilvl w:val="0"/><w:numId w:val="2"/></w:numPr><w:spacing w:after="40" w:before="40"/></w:pPr><w:r><w:rPr><w:rFonts w:ascii="Calibri" w:cs="Calibri" w:eastAsia="Calibri" w:hAnsi="Calibri"/><w:b w:val="false"/><w:bCs w:val="false"/><w:sz w:val="22"/><w:szCs w:val="22"/></w:rPr><w:t xml:space="preserve">Module 3: LangChain &amp; LangGraph — agent workflows, tool calling, memory management</w:t></w:r></w:p><w:p><w:pPr><w:pStyle w:val="ListParagraph"/><w:numPr><w:ilvl w:val="0"/><w:numId w:val="2"/></w:numPr><w:spacing w:after="40" w:before="40"/></w:pPr><w:r><w:rPr><w:rFonts w:ascii="Calibri" w:cs="Calibri" w:eastAsia="Calibri" w:hAnsi="Calibri"/><w:b w:val="false"/><w:bCs w:val="false"/><w:sz w:val="22"/><w:szCs w:val="22"/></w:rPr><w:t xml:space="preserve">Module 4: Retrieval-Augmented Generation (RAG) — enterprise knowledge integration</w:t></w:r></w:p><w:p><w:pPr><w:pStyle w:val="ListParagraph"/><w:numPr><w:ilvl w:val="0"/><w:numId w:val="2"/></w:numPr><w:spacing w:after="40" w:before="40"/></w:pPr><w:r><w:rPr><w:rFonts w:ascii="Calibri" w:cs="Calibri" w:eastAsia="Calibri" w:hAnsi="Calibri"/><w:b w:val="false"/><w:bCs w:val="false"/><w:sz w:val="22"/><w:szCs w:val="22"/></w:rPr><w:t xml:space="preserve">Module 5: Responsible AI &amp; Governance — hallucination prevention, bias detection, ethics</w:t></w:r></w:p><w:p><w:pPr><w:pStyle w:val="ListParagraph"/><w:numPr><w:ilvl w:val="0"/><w:numId w:val="2"/></w:numPr><w:spacing w:after="40" w:before="40"/></w:pPr><w:r><w:rPr><w:rFonts w:ascii="Calibri" w:cs="Calibri" w:eastAsia="Calibri" w:hAnsi="Calibri"/><w:b w:val="false"/><w:bCs w:val="false"/><w:sz w:val="22"/><w:szCs w:val="22"/></w:rPr><w:t xml:space="preserve">Module 6: Capstone — students build and deploy a production-grade Agentic AI application</w:t></w:r></w:p><w:p><w:pPr><w:spacing w:after="0" w:before="80"/></w:pPr><w:r><w:t xml:space="preserve"></w:t></w:r></w:p><w:p><w:pPr><w:spacing w:after="80" w:before="240"/></w:pPr><w:r><w:rPr><w:rFonts w:ascii="Calibri" w:cs="Calibri" w:eastAsia="Calibri" w:hAnsi="Calibri"/><w:b/><w:bCs/><w:color w:val="0D7C8F"/><w:sz w:val="26"/><w:szCs w:val="26"/></w:rPr><w:t xml:space="preserve">Pillar 4 — Faculty Development &amp; IBM Certification Support</w:t></w:r></w:p><w:p><w:pPr><w:spacing w:after="100" w:before="60"/><w:jc w:val="both"/></w:pPr><w:r><w:rPr><w:rFonts w:ascii="Calibri" w:cs="Calibri" w:eastAsia="Calibri" w:hAnsi="Calibri"/><w:sz w:val="22"/><w:szCs w:val="22"/></w:rPr><w:t xml:space="preserve">USIU-Africa faculty are the force multipliers for this collaboration. i3 Technologies will provide structured professional development for up to 10 USIU Computer Science faculty members, including access to the i3 Academy Learning Hub, IBM and Red Hat certification preparation, and participation in i3&apos;s technical bootcamp sessions.</w:t></w:r></w:p><w:p><w:pPr><w:pStyle w:val="ListParagraph"/><w:numPr><w:ilvl w:val="0"/><w:numId w:val="2"/></w:numPr><w:spacing w:after="40" w:before="40"/></w:pPr><w:r><w:rPr><w:rFonts w:ascii="Calibri" w:cs="Calibri" w:eastAsia="Calibri" w:hAnsi="Calibri"/><w:b w:val="false"/><w:bCs w:val="false"/><w:sz w:val="22"/><w:szCs w:val="22"/></w:rPr><w:t xml:space="preserve">IBM AI Fundamentals + IBM Certified Instructor preparation</w:t></w:r></w:p><w:p><w:pPr><w:pStyle w:val="ListParagraph"/><w:numPr><w:ilvl w:val="0"/><w:numId w:val="2"/></w:numPr><w:spacing w:after="40" w:before="40"/></w:pPr><w:r><w:rPr><w:rFonts w:ascii="Calibri" w:cs="Calibri" w:eastAsia="Calibri" w:hAnsi="Calibri"/><w:b w:val="false"/><w:bCs w:val="false"/><w:sz w:val="22"/><w:szCs w:val="22"/></w:rPr><w:t xml:space="preserve">Red Hat Certified System Administrator (RHCSA) and OpenShift tracks</w:t></w:r></w:p><w:p><w:pPr><w:pStyle w:val="ListParagraph"/><w:numPr><w:ilvl w:val="0"/><w:numId w:val="2"/></w:numPr><w:spacing w:after="40" w:before="40"/></w:pPr><w:r><w:rPr><w:rFonts w:ascii="Calibri" w:cs="Calibri" w:eastAsia="Calibri" w:hAnsi="Calibri"/><w:b w:val="false"/><w:bCs w:val="false"/><w:sz w:val="22"/><w:szCs w:val="22"/></w:rPr><w:t xml:space="preserve">Agentic AI Faculty Workshop: 3-day deep-dive on IBM watsonx, LangChain, and RAG</w:t></w:r></w:p><w:p><w:pPr><w:pStyle w:val="ListParagraph"/><w:numPr><w:ilvl w:val="0"/><w:numId w:val="2"/></w:numPr><w:spacing w:after="40" w:before="40"/></w:pPr><w:r><w:rPr><w:rFonts w:ascii="Calibri" w:cs="Calibri" w:eastAsia="Calibri" w:hAnsi="Calibri"/><w:b w:val="false"/><w:bCs w:val="false"/><w:sz w:val="22"/><w:szCs w:val="22"/></w:rPr><w:t xml:space="preserve">Ongoing quarterly academic advisory sessions with i3&apos;s 75 IBM-certified engineers</w:t></w:r></w:p><w:p><w:r><w:br w:type="page"/></w:r></w:p><w:p><w:pPr><w:spacing w:after="100" w:before="360"/></w:pPr><w:r><w:rPr><w:rFonts w:ascii="Calibri" w:cs="Calibri" w:eastAsia="Calibri" w:hAnsi="Calibri"/><w:b/><w:bCs/><w:color w:val="1A3A5C"/><w:sz w:val="34"/><w:szCs w:val="34"/></w:rPr><w:t xml:space="preserve">5. Best Innovations for Higher Education in the Agentic AI Era</w:t></w:r></w:p><w:p><w:pPr><w:pBdr><w:bottom w:val="single" w:color="0D7C8F" w:sz="8" w:space="1"/></w:pBdr><w:spacing w:after="160" w:before="160"/></w:pPr><w:r><w:t xml:space="preserve"></w:t></w:r></w:p><w:p><w:pPr><w:spacing w:after="100" w:before="60"/><w:jc w:val="both"/></w:pPr><w:r><w:rPr><w:rFonts w:ascii="Calibri" w:cs="Calibri" w:eastAsia="Calibri" w:hAnsi="Calibri"/><w:sz w:val="22"/><w:szCs w:val="22"/></w:rPr><w:t xml:space="preserve">The Agentic AI era is not merely an evolution of existing AI tools — it is a fundamental restructuring of how knowledge is created, applied, and validated. Universities that embed these innovations into their Computer Science programmes now will produce graduates capable of leading — not just participating in — the AI-driven economy.</w:t></w:r></w:p><w:p><w:pPr><w:spacing w:after="0" w:before="60"/></w:pPr><w:r><w:t xml:space="preserve"></w:t></w:r></w:p><w:p><w:pPr><w:spacing w:after="80" w:before="240"/></w:pPr><w:r><w:rPr><w:rFonts w:ascii="Calibri" w:cs="Calibri" w:eastAsia="Calibri" w:hAnsi="Calibri"/><w:b/><w:bCs/><w:color w:val="0D7C8F"/><w:sz w:val="26"/><w:szCs w:val="26"/></w:rPr><w:t xml:space="preserve">Innovation 1 — AI-Native Learning Environments</w:t></w:r></w:p><w:p><w:pPr><w:spacing w:after="100" w:before="60"/><w:jc w:val="both"/></w:pPr><w:r><w:rPr><w:rFonts w:ascii="Calibri" w:cs="Calibri" w:eastAsia="Calibri" w:hAnsi="Calibri"/><w:sz w:val="22"/><w:szCs w:val="22"/></w:rPr><w:t xml:space="preserve">Rather than adding AI tools as a supplement, USIU-Africa can redesign lab units as AI-native environments where students co-create solutions with AI agents. i3 Smart Labs provides the GPU-enabled infrastructure for students to run their own AI models, fine-tune LLMs, and deploy multi-agent workflows in isolated environments — with session recording for assessment.</w:t></w:r></w:p><w:p><w:pPr><w:spacing w:after="0" w:before="60"/></w:pPr><w:r><w:t xml:space="preserve"></w:t></w:r></w:p><w:p><w:pPr><w:spacing w:after="80" w:before="240"/></w:pPr><w:r><w:rPr><w:rFonts w:ascii="Calibri" w:cs="Calibri" w:eastAsia="Calibri" w:hAnsi="Calibri"/><w:b/><w:bCs/><w:color w:val="0D7C8F"/><w:sz w:val="26"/><w:szCs w:val="26"/></w:rPr><w:t xml:space="preserve">Innovation 2 — Living Curriculum (Always-Current Content)</w:t></w:r></w:p><w:p><w:pPr><w:spacing w:after="100" w:before="60"/><w:jc w:val="both"/></w:pPr><w:r><w:rPr><w:rFonts w:ascii="Calibri" w:cs="Calibri" w:eastAsia="Calibri" w:hAnsi="Calibri"/><w:sz w:val="22"/><w:szCs w:val="22"/></w:rPr><w:t xml:space="preserve">The Skillsoft/Percipio platform in i3 Academy is continuously updated — meaning USIU students always learn on content that reflects the current state of enterprise technology. As IBM releases watsonx updates, as Red Hat launches OpenShift 5.x, as new AI frameworks emerge, the curriculum adapts automatically — eliminating the 3-5 year content lag typical in traditional university textbook cycles.</w:t></w:r></w:p><w:p><w:pPr><w:spacing w:after="0" w:before="60"/></w:pPr><w:r><w:t xml:space="preserve"></w:t></w:r></w:p><w:p><w:pPr><w:spacing w:after="80" w:before="240"/></w:pPr><w:r><w:rPr><w:rFonts w:ascii="Calibri" w:cs="Calibri" w:eastAsia="Calibri" w:hAnsi="Calibri"/><w:b/><w:bCs/><w:color w:val="0D7C8F"/><w:sz w:val="26"/><w:szCs w:val="26"/></w:rPr><w:t xml:space="preserve">Innovation 3 — AI Teaching Assistants &amp; Personalised Learning Paths</w:t></w:r></w:p><w:p><w:pPr><w:spacing w:after="100" w:before="60"/><w:jc w:val="both"/></w:pPr><w:r><w:rPr><w:rFonts w:ascii="Calibri" w:cs="Calibri" w:eastAsia="Calibri" w:hAnsi="Calibri"/><w:sz w:val="22"/><w:szCs w:val="22"/></w:rPr><w:t xml:space="preserve">Percipio&apos;s AI-powered learning engine adapts content delivery to each student&apos;s learning pace, prior knowledge, and skill gaps. Students receive personalised learning paths, AI-generated quiz remediation, and intelligent content recommendations — effectively giving every CS student a 24/7 AI tutor aligned to their individual needs.</w:t></w:r></w:p><w:p><w:pPr><w:spacing w:after="0" w:before="60"/></w:pPr><w:r><w:t xml:space="preserve"></w:t></w:r></w:p><w:p><w:pPr><w:spacing w:after="80" w:before="240"/></w:pPr><w:r><w:rPr><w:rFonts w:ascii="Calibri" w:cs="Calibri" w:eastAsia="Calibri" w:hAnsi="Calibri"/><w:b/><w:bCs/><w:color w:val="0D7C8F"/><w:sz w:val="26"/><w:szCs w:val="26"/></w:rPr><w:t xml:space="preserve">Innovation 4 — Industry Simulation via CAISY AI Simulations</w:t></w:r></w:p><w:p><w:pPr><w:spacing w:after="100" w:before="60"/><w:jc w:val="both"/></w:pPr><w:r><w:rPr><w:rFonts w:ascii="Calibri" w:cs="Calibri" w:eastAsia="Calibri" w:hAnsi="Calibri"/><w:sz w:val="22"/><w:szCs w:val="22"/></w:rPr><w:t xml:space="preserve">The i3 Academy platform includes CAISY Simulations — AI-powered role-play scenarios covering real enterprise situations: cybersecurity incident response, agile sprint planning, client presentations, and leadership challenges. CS students at USIU-Africa can practice industry conversations and professional scenarios in a safe AI environment before entering the workforce.</w:t></w:r></w:p><w:p><w:pPr><w:spacing w:after="0" w:before="60"/></w:pPr><w:r><w:t xml:space="preserve"></w:t></w:r></w:p><w:p><w:pPr><w:spacing w:after="80" w:before="240"/></w:pPr><w:r><w:rPr><w:rFonts w:ascii="Calibri" w:cs="Calibri" w:eastAsia="Calibri" w:hAnsi="Calibri"/><w:b/><w:bCs/><w:color w:val="0D7C8F"/><w:sz w:val="26"/><w:szCs w:val="26"/></w:rPr><w:t xml:space="preserve">Innovation 5 — Continuous Assessment via IBM Digital Badges</w:t></w:r></w:p><w:p><w:pPr><w:spacing w:after="100" w:before="60"/><w:jc w:val="both"/></w:pPr><w:r><w:rPr><w:rFonts w:ascii="Calibri" w:cs="Calibri" w:eastAsia="Calibri" w:hAnsi="Calibri"/><w:sz w:val="22"/><w:szCs w:val="22"/></w:rPr><w:t xml:space="preserve">Rather than end-of-semester examinations as the sole assessment tool, the i3 Academy integration enables micro-credentialing — IBM Digital Badges issued in real time as students complete course modules and lab assessments. These blockchain-verified badges are added directly to students&apos; LinkedIn profiles, building an industry-visible credential portfolio throughout the degree.</w:t></w:r></w:p><w:p><w:pPr><w:spacing w:after="0" w:before="60"/></w:pPr><w:r><w:t xml:space="preserve"></w:t></w:r></w:p><w:p><w:pPr><w:spacing w:after="80" w:before="240"/></w:pPr><w:r><w:rPr><w:rFonts w:ascii="Calibri" w:cs="Calibri" w:eastAsia="Calibri" w:hAnsi="Calibri"/><w:b/><w:bCs/><w:color w:val="0D7C8F"/><w:sz w:val="26"/><w:szCs w:val="26"/></w:rPr><w:t xml:space="preserve">Innovation 6 — Agentic AI Capstone Projects with Real Enterprise Partners</w:t></w:r></w:p><w:p><w:pPr><w:spacing w:after="100" w:before="60"/><w:jc w:val="both"/></w:pPr><w:r><w:rPr><w:rFonts w:ascii="Calibri" w:cs="Calibri" w:eastAsia="Calibri" w:hAnsi="Calibri"/><w:sz w:val="22"/><w:szCs w:val="22"/></w:rPr><w:t xml:space="preserve">Year 4 CS students at USIU-Africa build and deploy production-grade Agentic AI applications as their capstone project — not on simulated data, but on real enterprise challenges sourced from i3&apos;s 28-country client network. This transforms the capstone from an academic exercise into a portfolio piece that directly demonstrates job-readiness to employers.</w:t></w:r></w:p><w:p><w:pPr><w:spacing w:after="0" w:before="60"/></w:pPr><w:r><w:t xml:space="preserve"></w:t></w:r></w:p><w:p><w:pPr><w:spacing w:after="80" w:before="240"/></w:pPr><w:r><w:rPr><w:rFonts w:ascii="Calibri" w:cs="Calibri" w:eastAsia="Calibri" w:hAnsi="Calibri"/><w:b/><w:bCs/><w:color w:val="0D7C8F"/><w:sz w:val="26"/><w:szCs w:val="26"/></w:rPr><w:t xml:space="preserve">Innovation 7 — University-as-a-Talent-Platform</w:t></w:r></w:p><w:p><w:pPr><w:spacing w:after="100" w:before="60"/><w:jc w:val="both"/></w:pPr><w:r><w:rPr><w:rFonts w:ascii="Calibri" w:cs="Calibri" w:eastAsia="Calibri" w:hAnsi="Calibri"/><w:sz w:val="22"/><w:szCs w:val="22"/></w:rPr><w:t xml:space="preserve">i3 Technologies&apos; employer network across East Africa&apos;s 28 countries creates a direct talent pipeline from USIU&apos;s Computer Science programme to enterprise employers. The partnership establishes a digital talent profile for each student — tracking certifications, lab completions, and capstone outcomes — that employers can access through i3&apos;s career placement infrastructure. USIU-Africa becomes not just a degree-granting institution but a talent platform.</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1A3A5C" w:val="clear"/><w:tcMar><w:top w:type="dxa" w:w="120"/><w:left w:type="dxa" w:w="200"/><w:bottom w:type="dxa" w:w="100"/><w:right w:type="dxa" w:w="200"/></w:tcMar></w:tcPr><w:p><w:r><w:rPr><w:rFonts w:ascii="Calibri" w:cs="Calibri" w:eastAsia="Calibri" w:hAnsi="Calibri"/><w:b/><w:bCs/><w:color w:val="FFFFFF"/><w:sz w:val="24"/><w:szCs w:val="24"/></w:rPr><w:t xml:space="preserve">The 7 Transformative Innovations — Summary</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1. AI-Native Learning Environments — students build with AI, not just learn about it</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2. Living Curriculum — always-current content via Skillsoft/Percipio continuous updates</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3. AI Teaching Assistants — personalised Percipio AI learning paths for every student</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4. CAISY Industry Simulations — AI-powered professional scenario practice</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5. IBM Digital Badges — continuous micro-credentialing throughout the degree</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6. Agentic AI Capstone Projects — real enterprise clients, production-grade deliverables</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7. University-as-a-Talent-Platform — i3&apos;s employer network creates a live placement pipeline</w:t></w:r></w:p></w:tc></w:tr></w:tbl><w:p><w:r><w:br w:type="page"/></w:r></w:p><w:p><w:pPr><w:spacing w:after="100" w:before="360"/></w:pPr><w:r><w:rPr><w:rFonts w:ascii="Calibri" w:cs="Calibri" w:eastAsia="Calibri" w:hAnsi="Calibri"/><w:b/><w:bCs/><w:color w:val="1A3A5C"/><w:sz w:val="34"/><w:szCs w:val="34"/></w:rPr><w:t xml:space="preserve">6. Curriculum Integration Model</w:t></w:r></w:p><w:p><w:pPr><w:pBdr><w:bottom w:val="single" w:color="0D7C8F" w:sz="8" w:space="1"/></w:pBdr><w:spacing w:after="160" w:before="160"/></w:pPr><w:r><w:t xml:space="preserve"></w:t></w:r></w:p><w:p><w:pPr><w:spacing w:after="100" w:before="60"/><w:jc w:val="both"/></w:pPr><w:r><w:rPr><w:rFonts w:ascii="Calibri" w:cs="Calibri" w:eastAsia="Calibri" w:hAnsi="Calibri"/><w:sz w:val="22"/><w:szCs w:val="22"/></w:rPr><w:t xml:space="preserve">The following framework illustrates how the i3 Academy Learning Hub and i3 Smart Labs map to a typical 4-year Computer Science programme at USIU-Africa. Specific module mapping will be completed during Phase 1 curriculum workshops with the CS Department.</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400"/><w:gridCol w:w="3200"/><w:gridCol w:w="2400"/><w:gridCol w:w="2360"/></w:tblGrid><w:tr><w:tc><w:tcPr><w:tcW w:type="dxa" w:w="1400"/><w:tcBorders><w:top w:val="single" w:color="CCCCCC" w:sz="1"/><w:left w:val="single" w:color="CCCCCC" w:sz="1"/><w:bottom w:val="single" w:color="CCCCCC" w:sz="1"/><w:right w:val="single" w:color="CCCCCC" w:sz="1"/></w:tcBorders><w:shd w:fill="1A3A5C" w:val="clear"/><w:tcMar><w:top w:type="dxa" w:w="80"/><w:left w:type="dxa" w:w="120"/><w:bottom w:type="dxa" w:w="80"/><w:right w:type="dxa" w:w="120"/></w:tcMar></w:tcPr><w:p><w:r><w:rPr><w:rFonts w:ascii="Calibri" w:cs="Calibri" w:eastAsia="Calibri" w:hAnsi="Calibri"/><w:b/><w:bCs/><w:color w:val="FFFFFF"/><w:sz w:val="20"/><w:szCs w:val="20"/></w:rPr><w:t xml:space="preserve">Year</w:t></w:r></w:p></w:tc><w:tc><w:tcPr><w:tcW w:type="dxa" w:w="3200"/><w:tcBorders><w:top w:val="single" w:color="CCCCCC" w:sz="1"/><w:left w:val="single" w:color="CCCCCC" w:sz="1"/><w:bottom w:val="single" w:color="CCCCCC" w:sz="1"/><w:right w:val="single" w:color="CCCCCC" w:sz="1"/></w:tcBorders><w:shd w:fill="1A3A5C" w:val="clear"/><w:tcMar><w:top w:type="dxa" w:w="80"/><w:left w:type="dxa" w:w="120"/><w:bottom w:type="dxa" w:w="80"/><w:right w:type="dxa" w:w="120"/></w:tcMar></w:tcPr><w:p><w:r><w:rPr><w:rFonts w:ascii="Calibri" w:cs="Calibri" w:eastAsia="Calibri" w:hAnsi="Calibri"/><w:b/><w:bCs/><w:color w:val="FFFFFF"/><w:sz w:val="20"/><w:szCs w:val="20"/></w:rPr><w:t xml:space="preserve">i3 Academy Focus Areas</w:t></w:r></w:p></w:tc><w:tc><w:tcPr><w:tcW w:type="dxa" w:w="2400"/><w:tcBorders><w:top w:val="single" w:color="CCCCCC" w:sz="1"/><w:left w:val="single" w:color="CCCCCC" w:sz="1"/><w:bottom w:val="single" w:color="CCCCCC" w:sz="1"/><w:right w:val="single" w:color="CCCCCC" w:sz="1"/></w:tcBorders><w:shd w:fill="1A3A5C" w:val="clear"/><w:tcMar><w:top w:type="dxa" w:w="80"/><w:left w:type="dxa" w:w="120"/><w:bottom w:type="dxa" w:w="80"/><w:right w:type="dxa" w:w="120"/></w:tcMar></w:tcPr><w:p><w:r><w:rPr><w:rFonts w:ascii="Calibri" w:cs="Calibri" w:eastAsia="Calibri" w:hAnsi="Calibri"/><w:b/><w:bCs/><w:color w:val="FFFFFF"/><w:sz w:val="20"/><w:szCs w:val="20"/></w:rPr><w:t xml:space="preserve">i3 Smart Labs Focus</w:t></w:r></w:p></w:tc><w:tc><w:tcPr><w:tcW w:type="dxa" w:w="2360"/><w:tcBorders><w:top w:val="single" w:color="CCCCCC" w:sz="1"/><w:left w:val="single" w:color="CCCCCC" w:sz="1"/><w:bottom w:val="single" w:color="CCCCCC" w:sz="1"/><w:right w:val="single" w:color="CCCCCC" w:sz="1"/></w:tcBorders><w:shd w:fill="1A3A5C" w:val="clear"/><w:tcMar><w:top w:type="dxa" w:w="80"/><w:left w:type="dxa" w:w="120"/><w:bottom w:type="dxa" w:w="80"/><w:right w:type="dxa" w:w="120"/></w:tcMar></w:tcPr><w:p><w:r><w:rPr><w:rFonts w:ascii="Calibri" w:cs="Calibri" w:eastAsia="Calibri" w:hAnsi="Calibri"/><w:b/><w:bCs/><w:color w:val="FFFFFF"/><w:sz w:val="20"/><w:szCs w:val="20"/></w:rPr><w:t xml:space="preserve">Certification Pathway</w:t></w:r></w:p></w:tc></w:tr><w:tr><w:tc><w:tcPr><w:tcW w:type="dxa" w:w="14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19"/><w:szCs w:val="19"/></w:rPr><w:t xml:space="preserve">Year 1</w:t></w:r></w:p></w:tc><w:tc><w:tcPr><w:tcW w:type="dxa" w:w="32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19"/><w:szCs w:val="19"/></w:rPr><w:t xml:space="preserve">Cloud Foundations, Linux Fundamentals, Python Basics, Git &amp; Version Control</w:t></w:r></w:p></w:tc><w:tc><w:tcPr><w:tcW w:type="dxa" w:w="24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19"/><w:szCs w:val="19"/></w:rPr><w:t xml:space="preserve">Linux Admin Labs, AWS Cloud Basics, Python Jupyter Environments</w:t></w:r></w:p></w:tc><w:tc><w:tcPr><w:tcW w:type="dxa" w:w="236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19"/><w:szCs w:val="19"/></w:rPr><w:t xml:space="preserve">IBM Cloud Essentials Badge, CompTIA A+</w:t></w:r></w:p></w:tc></w:tr><w:tr><w:tc><w:tcPr><w:tcW w:type="dxa" w:w="1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w:bCs/><w:sz w:val="19"/><w:szCs w:val="19"/></w:rPr><w:t xml:space="preserve">Year 2</w:t></w:r></w:p></w:tc><w:tc><w:tcPr><w:tcW w:type="dxa" w:w="3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19"/><w:szCs w:val="19"/></w:rPr><w:t xml:space="preserve">Data Structures &amp; Algo (Python/Java), Full-Stack Web, DevOps Intro, Database Administration</w:t></w:r></w:p></w:tc><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19"/><w:szCs w:val="19"/></w:rPr><w:t xml:space="preserve">Full-Stack Dev Labs, PostgreSQL/MongoDB Labs, Docker Containers</w:t></w:r></w:p></w:tc><w:tc><w:tcPr><w:tcW w:type="dxa" w:w="2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19"/><w:szCs w:val="19"/></w:rPr><w:t xml:space="preserve">IBM Developer Foundations, Docker Certified</w:t></w:r></w:p></w:tc></w:tr><w:tr><w:tc><w:tcPr><w:tcW w:type="dxa" w:w="14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19"/><w:szCs w:val="19"/></w:rPr><w:t xml:space="preserve">Year 3</w:t></w:r></w:p></w:tc><w:tc><w:tcPr><w:tcW w:type="dxa" w:w="32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19"/><w:szCs w:val="19"/></w:rPr><w:t xml:space="preserve">AI/ML Fundamentals, Cybersecurity Operations, Cloud Architecture, Agentic AI Elective</w:t></w:r></w:p></w:tc><w:tc><w:tcPr><w:tcW w:type="dxa" w:w="24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19"/><w:szCs w:val="19"/></w:rPr><w:t xml:space="preserve">AI/ML GPU Labs (TensorFlow/PyTorch), Cybersecurity SOC, OpenShift</w:t></w:r></w:p></w:tc><w:tc><w:tcPr><w:tcW w:type="dxa" w:w="236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19"/><w:szCs w:val="19"/></w:rPr><w:t xml:space="preserve">IBM AI Fundamentals, CompTIA Security+, Red Hat RHCSA</w:t></w:r></w:p></w:tc></w:tr><w:tr><w:tc><w:tcPr><w:tcW w:type="dxa" w:w="1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w:bCs/><w:sz w:val="19"/><w:szCs w:val="19"/></w:rPr><w:t xml:space="preserve">Year 4</w:t></w:r></w:p></w:tc><w:tc><w:tcPr><w:tcW w:type="dxa" w:w="3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19"/><w:szCs w:val="19"/></w:rPr><w:t xml:space="preserve">Advanced AI (watsonx), Cloud DevOps, Enterprise Architecture, Capstone Agentic AI Project</w:t></w:r></w:p></w:tc><w:tc><w:tcPr><w:tcW w:type="dxa" w:w="24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19"/><w:szCs w:val="19"/></w:rPr><w:t xml:space="preserve">IBM Power Systems, watsonx Studio, Multi-agent LangChain environments</w:t></w:r></w:p></w:tc><w:tc><w:tcPr><w:tcW w:type="dxa" w:w="2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19"/><w:szCs w:val="19"/></w:rPr><w:t xml:space="preserve">IBM Certified Developer, IBM watsonx Badge, Red Hat OpenShift</w:t></w:r></w:p></w:tc></w:tr></w:tbl><w:p><w:r><w:br w:type="page"/></w:r></w:p><w:p><w:pPr><w:spacing w:after="100" w:before="360"/></w:pPr><w:r><w:rPr><w:rFonts w:ascii="Calibri" w:cs="Calibri" w:eastAsia="Calibri" w:hAnsi="Calibri"/><w:b/><w:bCs/><w:color w:val="1A3A5C"/><w:sz w:val="34"/><w:szCs w:val="34"/></w:rPr><w:t xml:space="preserve">7. Investment Structure &amp; Pricing</w:t></w:r></w:p><w:p><w:pPr><w:pBdr><w:bottom w:val="single" w:color="0D7C8F" w:sz="8" w:space="1"/></w:pBdr><w:spacing w:after="160" w:before="160"/></w:pPr><w:r><w:t xml:space="preserve"></w:t></w:r></w:p><w:p><w:pPr><w:spacing w:after="100" w:before="60"/><w:jc w:val="both"/></w:pPr><w:r><w:rPr><w:rFonts w:ascii="Calibri" w:cs="Calibri" w:eastAsia="Calibri" w:hAnsi="Calibri"/><w:sz w:val="22"/><w:szCs w:val="22"/></w:rPr><w:t xml:space="preserve">i3 Technologies has designed a pricing model specifically for African universities — making world-class enterprise technology education accessible at a fraction of the global market rate, with a risk-free entry point through our free semester pilot programme.</w:t></w:r></w:p><w:p><w:pPr><w:spacing w:after="0" w:before="80"/></w:pPr><w:r><w:t xml:space="preserve"></w:t></w:r></w:p><w:p><w:pPr><w:spacing w:after="80" w:before="240"/></w:pPr><w:r><w:rPr><w:rFonts w:ascii="Calibri" w:cs="Calibri" w:eastAsia="Calibri" w:hAnsi="Calibri"/><w:b/><w:bCs/><w:color w:val="0D7C8F"/><w:sz w:val="26"/><w:szCs w:val="26"/></w:rPr><w:t xml:space="preserve">7.1 Free Pilot — First Semester at No Cost</w:t></w:r></w:p><w:p><w:pPr><w:spacing w:after="100" w:before="60"/><w:jc w:val="both"/></w:pPr><w:r><w:rPr><w:rFonts w:ascii="Calibri" w:cs="Calibri" w:eastAsia="Calibri" w:hAnsi="Calibri"/><w:sz w:val="22"/><w:szCs w:val="22"/></w:rPr><w:t xml:space="preserve">To demonstrate the full value of this partnership, i3 Technologies is offering USIU-Africa a complete free pilot for Semester 1. All CS students enrolled in the pilot will receive full, unrestricted access to both the i3 Academy Learning Hub AND i3 Smart Labs — at absolutely no cost to USIU-Africa or to students.</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1A3A5C" w:val="clear"/><w:tcMar><w:top w:type="dxa" w:w="120"/><w:left w:type="dxa" w:w="200"/><w:bottom w:type="dxa" w:w="100"/><w:right w:type="dxa" w:w="200"/></w:tcMar></w:tcPr><w:p><w:r><w:rPr><w:rFonts w:ascii="Calibri" w:cs="Calibri" w:eastAsia="Calibri" w:hAnsi="Calibri"/><w:b/><w:bCs/><w:color w:val="FFFFFF"/><w:sz w:val="24"/><w:szCs w:val="24"/></w:rPr><w:t xml:space="preserve">Free Pilot Includes — Semester 1 (No Cost to USIU-Africa)</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Full i3 Academy Learning Hub access: 2,000+ courses, all certification prep tracks</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Full i3 Smart Labs access: 1,000+ lab scenarios, 13 technology domains</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Agentic AI introductory module (3-session workshop for Year 3/4 students)</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Faculty onboarding and CPD access for up to 10 CS Department faculty</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Student progress dashboard and analytics for faculty oversight</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IBM certification readiness assessments for all participating students</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Dedicated i3 account manager and technical support for the pilot period</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Mid-pilot evaluation report with recommendations for full integration</w:t></w:r></w:p></w:tc></w:tr></w:tbl><w:p><w:pPr><w:spacing w:after="0" w:before="100"/></w:pPr><w:r><w:t xml:space="preserve"></w:t></w:r></w:p><w:p><w:pPr><w:spacing w:after="80" w:before="240"/></w:pPr><w:r><w:rPr><w:rFonts w:ascii="Calibri" w:cs="Calibri" w:eastAsia="Calibri" w:hAnsi="Calibri"/><w:b/><w:bCs/><w:color w:val="0D7C8F"/><w:sz w:val="26"/><w:szCs w:val="26"/></w:rPr><w:t xml:space="preserve">7.2 Post-Pilot Annual Fee Structure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2200"/><w:gridCol w:w="2200"/><w:gridCol w:w="2160"/></w:tblGrid><w:tr><0/></w:tr><w:tr><w:tc><w:tcPr><w:tcW w:type="dxa" w:w="280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w:bCs/><w:color w:val="111111"/><w:sz w:val="19"/><w:szCs w:val="19"/></w:rPr><w:t xml:space="preserve">i3 Academy Learning Hub (Skillsoft/Percipio)</w:t></w:r></w:p></w:tc><w:tc><w:tcPr><w:tcW w:type="dxa" w:w="220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 w:val="false"/><w:bCs w:val="false"/><w:color w:val="111111"/><w:sz w:val="19"/><w:szCs w:val="19"/></w:rPr><w:t xml:space="preserve">Full access — 2,000+ courses</w:t></w:r></w:p></w:tc><w:tc><w:tcPr><w:tcW w:type="dxa" w:w="220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 w:val="false"/><w:bCs w:val="false"/><w:color w:val="1A7A1A"/><w:sz w:val="19"/><w:szCs w:val="19"/></w:rPr><w:t xml:space="preserve">✔ Free 1 Semester</w:t></w:r></w:p></w:tc><w:tc><w:tcPr><w:tcW w:type="dxa" w:w="216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 w:val="false"/><w:bCs w:val="false"/><w:color w:val="111111"/><w:sz w:val="19"/><w:szCs w:val="19"/></w:rPr><w:t xml:space="preserve">Per enrolled CS student</w:t></w:r></w:p></w:tc></w:tr><w:tr><w:tc><w:tcPr><w:tcW w:type="dxa" w:w="2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color w:val="111111"/><w:sz w:val="19"/><w:szCs w:val="19"/></w:rPr><w:t xml:space="preserve">i3 Smart Labs — 1,000+ Lab Scenarios</w:t></w:r></w:p></w:tc><w:tc><w:tcPr><w:tcW w:type="dxa" w:w="2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 w:val="false"/><w:bCs w:val="false"/><w:color w:val="111111"/><w:sz w:val="19"/><w:szCs w:val="19"/></w:rPr><w:t xml:space="preserve">Full access — 13 domains</w:t></w:r></w:p></w:tc><w:tc><w:tcPr><w:tcW w:type="dxa" w:w="2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 w:val="false"/><w:bCs w:val="false"/><w:color w:val="1A7A1A"/><w:sz w:val="19"/><w:szCs w:val="19"/></w:rPr><w:t xml:space="preserve">✔ Free 1 Semester</w:t></w:r></w:p></w:tc><w:tc><w:tcPr><w:tcW w:type="dxa" w:w="216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 w:val="false"/><w:bCs w:val="false"/><w:color w:val="111111"/><w:sz w:val="19"/><w:szCs w:val="19"/></w:rPr><w:t xml:space="preserve">Up to 500 concurrent</w:t></w:r></w:p></w:tc></w:tr><w:tr><w:tc><w:tcPr><w:tcW w:type="dxa" w:w="280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w:bCs/><w:color w:val="111111"/><w:sz w:val="19"/><w:szCs w:val="19"/></w:rPr><w:t xml:space="preserve">IBM &amp; Red Hat Certification Prep</w:t></w:r></w:p></w:tc><w:tc><w:tcPr><w:tcW w:type="dxa" w:w="220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 w:val="false"/><w:bCs w:val="false"/><w:color w:val="111111"/><w:sz w:val="19"/><w:szCs w:val="19"/></w:rPr><w:t xml:space="preserve">Included</w:t></w:r></w:p></w:tc><w:tc><w:tcPr><w:tcW w:type="dxa" w:w="220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 w:val="false"/><w:bCs w:val="false"/><w:color w:val="1A7A1A"/><w:sz w:val="19"/><w:szCs w:val="19"/></w:rPr><w:t xml:space="preserve">✔ Free 1 Semester</w:t></w:r></w:p></w:tc><w:tc><w:tcPr><w:tcW w:type="dxa" w:w="216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 w:val="false"/><w:bCs w:val="false"/><w:color w:val="111111"/><w:sz w:val="19"/><w:szCs w:val="19"/></w:rPr><w:t xml:space="preserve">Exam vouchers extra</w:t></w:r></w:p></w:tc></w:tr><w:tr><w:tc><w:tcPr><w:tcW w:type="dxa" w:w="2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color w:val="111111"/><w:sz w:val="19"/><w:szCs w:val="19"/></w:rPr><w:t xml:space="preserve">Faculty CPD &amp; Certification Support</w:t></w:r></w:p></w:tc><w:tc><w:tcPr><w:tcW w:type="dxa" w:w="2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 w:val="false"/><w:bCs w:val="false"/><w:color w:val="111111"/><w:sz w:val="19"/><w:szCs w:val="19"/></w:rPr><w:t xml:space="preserve">Included</w:t></w:r></w:p></w:tc><w:tc><w:tcPr><w:tcW w:type="dxa" w:w="2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 w:val="false"/><w:bCs w:val="false"/><w:color w:val="1A7A1A"/><w:sz w:val="19"/><w:szCs w:val="19"/></w:rPr><w:t xml:space="preserve">✔ Free 1 Semester</w:t></w:r></w:p></w:tc><w:tc><w:tcPr><w:tcW w:type="dxa" w:w="216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 w:val="false"/><w:bCs w:val="false"/><w:color w:val="111111"/><w:sz w:val="19"/><w:szCs w:val="19"/></w:rPr><w:t xml:space="preserve">Up to 10 faculty</w:t></w:r></w:p></w:tc></w:tr><w:tr><w:tc><w:tcPr><w:tcW w:type="dxa" w:w="280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w:bCs/><w:color w:val="111111"/><w:sz w:val="19"/><w:szCs w:val="19"/></w:rPr><w:t xml:space="preserve">Agentic AI Curriculum Integration</w:t></w:r></w:p></w:tc><w:tc><w:tcPr><w:tcW w:type="dxa" w:w="220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 w:val="false"/><w:bCs w:val="false"/><w:color w:val="111111"/><w:sz w:val="19"/><w:szCs w:val="19"/></w:rPr><w:t xml:space="preserve">Included</w:t></w:r></w:p></w:tc><w:tc><w:tcPr><w:tcW w:type="dxa" w:w="220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 w:val="false"/><w:bCs w:val="false"/><w:color w:val="1A7A1A"/><w:sz w:val="19"/><w:szCs w:val="19"/></w:rPr><w:t xml:space="preserve">✔ Free 1 Semester</w:t></w:r></w:p></w:tc><w:tc><w:tcPr><w:tcW w:type="dxa" w:w="216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 w:val="false"/><w:bCs w:val="false"/><w:color w:val="111111"/><w:sz w:val="19"/><w:szCs w:val="19"/></w:rPr><w:t xml:space="preserve">IBM watsonx / LangChain</w:t></w:r></w:p></w:tc></w:tr><w:tr><w:tc><w:tcPr><w:tcW w:type="dxa" w:w="2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color w:val="111111"/><w:sz w:val="19"/><w:szCs w:val="19"/></w:rPr><w:t xml:space="preserve">Student Progress Dashboard</w:t></w:r></w:p></w:tc><w:tc><w:tcPr><w:tcW w:type="dxa" w:w="2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 w:val="false"/><w:bCs w:val="false"/><w:color w:val="111111"/><w:sz w:val="19"/><w:szCs w:val="19"/></w:rPr><w:t xml:space="preserve">Included</w:t></w:r></w:p></w:tc><w:tc><w:tcPr><w:tcW w:type="dxa" w:w="2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 w:val="false"/><w:bCs w:val="false"/><w:color w:val="1A7A1A"/><w:sz w:val="19"/><w:szCs w:val="19"/></w:rPr><w:t xml:space="preserve">✔ Free 1 Semester</w:t></w:r></w:p></w:tc><w:tc><w:tcPr><w:tcW w:type="dxa" w:w="216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 w:val="false"/><w:bCs w:val="false"/><w:color w:val="111111"/><w:sz w:val="19"/><w:szCs w:val="19"/></w:rPr><w:t xml:space="preserve">Real-time analytics</w:t></w:r></w:p></w:tc></w:tr><w:tr><w:tc><w:tcPr><w:tcW w:type="dxa" w:w="280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w:bCs/><w:color w:val="111111"/><w:sz w:val="19"/><w:szCs w:val="19"/></w:rPr><w:t xml:space="preserve">Career Placement Support</w:t></w:r></w:p></w:tc><w:tc><w:tcPr><w:tcW w:type="dxa" w:w="220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 w:val="false"/><w:bCs w:val="false"/><w:color w:val="111111"/><w:sz w:val="19"/><w:szCs w:val="19"/></w:rPr><w:t xml:space="preserve">Included</w:t></w:r></w:p></w:tc><w:tc><w:tcPr><w:tcW w:type="dxa" w:w="220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 w:val="false"/><w:bCs w:val="false"/><w:color w:val="1A7A1A"/><w:sz w:val="19"/><w:szCs w:val="19"/></w:rPr><w:t xml:space="preserve">✔ Free 1 Semester</w:t></w:r></w:p></w:tc><w:tc><w:tcPr><w:tcW w:type="dxa" w:w="2160"/><w:tcBorders><w:top w:val="single" w:color="CCCCCC" w:sz="1"/><w:left w:val="single" w:color="CCCCCC" w:sz="1"/><w:bottom w:val="single" w:color="CCCCCC" w:sz="1"/><w:right w:val="single" w:color="CCCCCC" w:sz="1"/></w:tcBorders><w:shd w:fill="EAF4F8" w:val="clear"/><w:tcMar><w:top w:type="dxa" w:w="70"/><w:left w:type="dxa" w:w="120"/><w:bottom w:type="dxa" w:w="70"/><w:right w:type="dxa" w:w="120"/></w:tcMar></w:tcPr><w:p><w:r><w:rPr><w:rFonts w:ascii="Calibri" w:cs="Calibri" w:eastAsia="Calibri" w:hAnsi="Calibri"/><w:b w:val="false"/><w:bCs w:val="false"/><w:color w:val="111111"/><w:sz w:val="19"/><w:szCs w:val="19"/></w:rPr><w:t xml:space="preserve">87% placement rate</w:t></w:r></w:p></w:tc></w:tr><w:tr><w:tc><w:tcPr><w:tcW w:type="dxa" w:w="2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color w:val="111111"/><w:sz w:val="19"/><w:szCs w:val="19"/></w:rPr><w:t xml:space="preserve">Annual Fee (After Pilot)</w:t></w:r></w:p></w:tc><w:tc><w:tcPr><w:tcW w:type="dxa" w:w="2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color w:val="C8960C"/><w:sz w:val="19"/><w:szCs w:val="19"/></w:rPr><w:t xml:space="preserve">USD 150 per student/year</w:t></w:r></w:p></w:tc><w:tc><w:tcPr><w:tcW w:type="dxa" w:w="2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 w:val="false"/><w:bCs w:val="false"/><w:color w:val="111111"/><w:sz w:val="19"/><w:szCs w:val="19"/></w:rPr><w:t xml:space="preserve">Free for Semester 1</w:t></w:r></w:p></w:tc><w:tc><w:tcPr><w:tcW w:type="dxa" w:w="216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 w:val="false"/><w:bCs w:val="false"/><w:color w:val="111111"/><w:sz w:val="19"/><w:szCs w:val="19"/></w:rPr><w:t xml:space="preserve">Institutional volume pricing available</w:t></w:r></w:p></w:tc></w:tr></w:tbl><w:p><w:pPr><w:spacing w:after="0" w:before="100"/></w:pPr><w:r><w:t xml:space="preserve"></w:t></w:r></w:p><w:p><w:pPr><w:spacing w:after="80" w:before="240"/></w:pPr><w:r><w:rPr><w:rFonts w:ascii="Calibri" w:cs="Calibri" w:eastAsia="Calibri" w:hAnsi="Calibri"/><w:b/><w:bCs/><w:color w:val="0D7C8F"/><w:sz w:val="26"/><w:szCs w:val="26"/></w:rPr><w:t xml:space="preserve">7.3 Value Benchmarking</w:t></w:r></w:p><w:p><w:pPr><w:spacing w:after="100" w:before="60"/><w:jc w:val="both"/></w:pPr><w:r><w:rPr><w:rFonts w:ascii="Calibri" w:cs="Calibri" w:eastAsia="Calibri" w:hAnsi="Calibri"/><w:sz w:val="22"/><w:szCs w:val="22"/></w:rPr><w:t xml:space="preserve">To contextualise the USD 150 per student per year fee: a single IBM certification exam costs USD 200. A single Skillsoft course subscription retails at USD 300+ per year. A single Red Hat lab environment session can cost USD 50–100 through global providers. USIU-Africa students get all of this — plus 1,000+ lab scenarios and 2,000+ courses — for USD 150 per year.</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560"/><w:gridCol w:w="4800"/></w:tblGrid><w:tr><w:tc><w:tcPr><w:tcW w:type="dxa" w:w="4560"/><w:tcBorders><w:top w:val="single" w:color="CCCCCC" w:sz="1"/><w:left w:val="single" w:color="CCCCCC" w:sz="1"/><w:bottom w:val="single" w:color="CCCCCC" w:sz="1"/><w:right w:val="single" w:color="CCCCCC" w:sz="1"/></w:tcBorders><w:shd w:fill="1A3A5C" w:val="clear"/><w:tcMar><w:top w:type="dxa" w:w="100"/><w:left w:type="dxa" w:w="160"/><w:bottom w:type="dxa" w:w="100"/><w:right w:type="dxa" w:w="160"/></w:tcMar></w:tcPr><w:p><w:r><w:rPr><w:rFonts w:ascii="Calibri" w:cs="Calibri" w:eastAsia="Calibri" w:hAnsi="Calibri"/><w:b/><w:bCs/><w:color w:val="FFFFFF"/><w:sz w:val="22"/><w:szCs w:val="22"/></w:rPr><w:t xml:space="preserve">Global Market Price (per student)</w:t></w:r></w:p><w:p><w:pPr><w:spacing w:after="30" w:before="30"/></w:pPr><w:r><w:rPr><w:rFonts w:ascii="Calibri" w:cs="Calibri" w:eastAsia="Calibri" w:hAnsi="Calibri"/><w:sz w:val="20"/><w:szCs w:val="20"/></w:rPr><w:t xml:space="preserve">• IBM Certification courses: USD 500+/yr</w:t></w:r></w:p><w:p><w:pPr><w:spacing w:after="30" w:before="30"/></w:pPr><w:r><w:rPr><w:rFonts w:ascii="Calibri" w:cs="Calibri" w:eastAsia="Calibri" w:hAnsi="Calibri"/><w:sz w:val="20"/><w:szCs w:val="20"/></w:rPr><w:t xml:space="preserve">• Skillsoft subscription: USD 300+/yr</w:t></w:r></w:p><w:p><w:pPr><w:spacing w:after="30" w:before="30"/></w:pPr><w:r><w:rPr><w:rFonts w:ascii="Calibri" w:cs="Calibri" w:eastAsia="Calibri" w:hAnsi="Calibri"/><w:sz w:val="20"/><w:szCs w:val="20"/></w:rPr><w:t xml:space="preserve">• Red Hat labs access: USD 400+/yr</w:t></w:r></w:p><w:p><w:pPr><w:spacing w:after="30" w:before="30"/></w:pPr><w:r><w:rPr><w:rFonts w:ascii="Calibri" w:cs="Calibri" w:eastAsia="Calibri" w:hAnsi="Calibri"/><w:sz w:val="20"/><w:szCs w:val="20"/></w:rPr><w:t xml:space="preserve">• AWS/Azure lab environments: USD 200+/yr</w:t></w:r></w:p><w:p><w:pPr><w:spacing w:after="30" w:before="30"/></w:pPr><w:r><w:rPr><w:rFonts w:ascii="Calibri" w:cs="Calibri" w:eastAsia="Calibri" w:hAnsi="Calibri"/><w:sz w:val="20"/><w:szCs w:val="20"/></w:rPr><w:t xml:space="preserve">• Total comparable market value: ~USD 1,400/yr</w:t></w:r></w:p></w:tc><w:tc><w:tcPr><w:tcW w:type="dxa" w:w="4560"/><w:tcBorders><w:top w:val="single" w:color="CCCCCC" w:sz="1"/><w:left w:val="single" w:color="CCCCCC" w:sz="1"/><w:bottom w:val="single" w:color="CCCCCC" w:sz="1"/><w:right w:val="single" w:color="CCCCCC" w:sz="1"/></w:tcBorders><w:shd w:fill="0D7C8F" w:val="clear"/><w:tcMar><w:top w:type="dxa" w:w="100"/><w:left w:type="dxa" w:w="160"/><w:bottom w:type="dxa" w:w="100"/><w:right w:type="dxa" w:w="160"/></w:tcMar></w:tcPr><w:p><w:r><w:rPr><w:rFonts w:ascii="Calibri" w:cs="Calibri" w:eastAsia="Calibri" w:hAnsi="Calibri"/><w:b/><w:bCs/><w:color w:val="FFFFFF"/><w:sz w:val="22"/><w:szCs w:val="22"/></w:rPr><w:t xml:space="preserve">i3 Technologies USIU Pricing</w:t></w:r></w:p><w:p><w:pPr><w:spacing w:after="30" w:before="30"/></w:pPr><w:r><w:rPr><w:rFonts w:ascii="Calibri" w:cs="Calibri" w:eastAsia="Calibri" w:hAnsi="Calibri"/><w:sz w:val="20"/><w:szCs w:val="20"/></w:rPr><w:t xml:space="preserve">• All of the above combined: USD 150/yr</w:t></w:r></w:p><w:p><w:pPr><w:spacing w:after="30" w:before="30"/></w:pPr><w:r><w:rPr><w:rFonts w:ascii="Calibri" w:cs="Calibri" w:eastAsia="Calibri" w:hAnsi="Calibri"/><w:sz w:val="20"/><w:szCs w:val="20"/></w:rPr><w:t xml:space="preserve">• Semester 1 pilot: FREE</w:t></w:r></w:p><w:p><w:pPr><w:spacing w:after="30" w:before="30"/></w:pPr><w:r><w:rPr><w:rFonts w:ascii="Calibri" w:cs="Calibri" w:eastAsia="Calibri" w:hAnsi="Calibri"/><w:sz w:val="20"/><w:szCs w:val="20"/></w:rPr><w:t xml:space="preserve">• Faculty CPD: Included</w:t></w:r></w:p><w:p><w:pPr><w:spacing w:after="30" w:before="30"/></w:pPr><w:r><w:rPr><w:rFonts w:ascii="Calibri" w:cs="Calibri" w:eastAsia="Calibri" w:hAnsi="Calibri"/><w:sz w:val="20"/><w:szCs w:val="20"/></w:rPr><w:t xml:space="preserve">• IBM badge infrastructure: Included</w:t></w:r></w:p><w:p><w:pPr><w:spacing w:after="30" w:before="30"/></w:pPr><w:r><w:rPr><w:rFonts w:ascii="Calibri" w:cs="Calibri" w:eastAsia="Calibri" w:hAnsi="Calibri"/><w:sz w:val="20"/><w:szCs w:val="20"/></w:rPr><w:t xml:space="preserve">• Employer placement pipeline: Included</w:t></w:r></w:p></w:tc></w:tr></w:tbl><w:p><w:r><w:br w:type="page"/></w:r></w:p><w:p><w:pPr><w:spacing w:after="100" w:before="360"/></w:pPr><w:r><w:rPr><w:rFonts w:ascii="Calibri" w:cs="Calibri" w:eastAsia="Calibri" w:hAnsi="Calibri"/><w:b/><w:bCs/><w:color w:val="1A3A5C"/><w:sz w:val="34"/><w:szCs w:val="34"/></w:rPr><w:t xml:space="preserve">8. Implementation Roadmap</w:t></w:r></w:p><w:p><w:pPr><w:pBdr><w:bottom w:val="single" w:color="0D7C8F" w:sz="8" w:space="1"/></w:pBdr><w:spacing w:after="160" w:before="1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3200"/><w:gridCol w:w="4360"/></w:tblGrid><w:tr><w:tc><w:tcPr><w:tcW w:type="dxa" w:w="1800"/><w:tcBorders><w:top w:val="single" w:color="CCCCCC" w:sz="1"/><w:left w:val="single" w:color="CCCCCC" w:sz="1"/><w:bottom w:val="single" w:color="CCCCCC" w:sz="1"/><w:right w:val="single" w:color="CCCCCC" w:sz="1"/></w:tcBorders><w:shd w:fill="1A3A5C" w:val="clear"/><w:tcMar><w:top w:type="dxa" w:w="80"/><w:left w:type="dxa" w:w="120"/><w:bottom w:type="dxa" w:w="80"/><w:right w:type="dxa" w:w="120"/></w:tcMar></w:tcPr><w:p><w:r><w:rPr><w:rFonts w:ascii="Calibri" w:cs="Calibri" w:eastAsia="Calibri" w:hAnsi="Calibri"/><w:b/><w:bCs/><w:color w:val="FFFFFF"/><w:sz w:val="20"/><w:szCs w:val="20"/></w:rPr><w:t xml:space="preserve">Phase</w:t></w:r></w:p></w:tc><w:tc><w:tcPr><w:tcW w:type="dxa" w:w="3200"/><w:tcBorders><w:top w:val="single" w:color="CCCCCC" w:sz="1"/><w:left w:val="single" w:color="CCCCCC" w:sz="1"/><w:bottom w:val="single" w:color="CCCCCC" w:sz="1"/><w:right w:val="single" w:color="CCCCCC" w:sz="1"/></w:tcBorders><w:shd w:fill="1A3A5C" w:val="clear"/><w:tcMar><w:top w:type="dxa" w:w="80"/><w:left w:type="dxa" w:w="120"/><w:bottom w:type="dxa" w:w="80"/><w:right w:type="dxa" w:w="120"/></w:tcMar></w:tcPr><w:p><w:r><w:rPr><w:rFonts w:ascii="Calibri" w:cs="Calibri" w:eastAsia="Calibri" w:hAnsi="Calibri"/><w:b/><w:bCs/><w:color w:val="FFFFFF"/><w:sz w:val="20"/><w:szCs w:val="20"/></w:rPr><w:t xml:space="preserve">Timeline</w:t></w:r></w:p></w:tc><w:tc><w:tcPr><w:tcW w:type="dxa" w:w="4360"/><w:tcBorders><w:top w:val="single" w:color="CCCCCC" w:sz="1"/><w:left w:val="single" w:color="CCCCCC" w:sz="1"/><w:bottom w:val="single" w:color="CCCCCC" w:sz="1"/><w:right w:val="single" w:color="CCCCCC" w:sz="1"/></w:tcBorders><w:shd w:fill="1A3A5C" w:val="clear"/><w:tcMar><w:top w:type="dxa" w:w="80"/><w:left w:type="dxa" w:w="120"/><w:bottom w:type="dxa" w:w="80"/><w:right w:type="dxa" w:w="120"/></w:tcMar></w:tcPr><w:p><w:r><w:rPr><w:rFonts w:ascii="Calibri" w:cs="Calibri" w:eastAsia="Calibri" w:hAnsi="Calibri"/><w:b/><w:bCs/><w:color w:val="FFFFFF"/><w:sz w:val="20"/><w:szCs w:val="20"/></w:rPr><w:t xml:space="preserve">Activities</w:t></w:r></w:p></w:tc></w:tr><w:tr><w:tc><w:tcPr><w:tcW w:type="dxa" w:w="18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Phase 1</w:t></w:r></w:p></w:tc><w:tc><w:tcPr><w:tcW w:type="dxa" w:w="32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20"/><w:szCs w:val="20"/></w:rPr><w:t xml:space="preserve">Months 1–2 (Free Pilot)</w:t></w:r></w:p></w:tc><w:tc><w:tcPr><w:tcW w:type="dxa" w:w="436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20"/><w:szCs w:val="20"/></w:rPr><w:t xml:space="preserve">MOU signing, platform onboarding, faculty orientation, student account provisioning, curriculum mapping workshop</w:t></w:r></w:p></w:tc></w:tr><w:tr><w:tc><w:tcPr><w:tcW w:type="dxa" w:w="1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w:bCs/><w:sz w:val="20"/><w:szCs w:val="20"/></w:rPr><w:t xml:space="preserve">Phase 2</w:t></w:r></w:p></w:tc><w:tc><w:tcPr><w:tcW w:type="dxa" w:w="3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Months 3–6 (Free Pilot)</w:t></w:r></w:p></w:tc><w:tc><w:tcPr><w:tcW w:type="dxa" w:w="4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Semester 1 live — students access i3 Academy &amp; Smart Labs, weekly lab sessions integrated into CS courses, faculty CPD begins</w:t></w:r></w:p></w:tc></w:tr><w:tr><w:tc><w:tcPr><w:tcW w:type="dxa" w:w="18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Phase 3</w:t></w:r></w:p></w:tc><w:tc><w:tcPr><w:tcW w:type="dxa" w:w="32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20"/><w:szCs w:val="20"/></w:rPr><w:t xml:space="preserve">Months 7–8</w:t></w:r></w:p></w:tc><w:tc><w:tcPr><w:tcW w:type="dxa" w:w="436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20"/><w:szCs w:val="20"/></w:rPr><w:t xml:space="preserve">Mid-point review, Pilot evaluation report, IBM certification mini-assessments, capstone project kick-off</w:t></w:r></w:p></w:tc></w:tr><w:tr><w:tc><w:tcPr><w:tcW w:type="dxa" w:w="1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w:bCs/><w:sz w:val="20"/><w:szCs w:val="20"/></w:rPr><w:t xml:space="preserve">Phase 4</w:t></w:r></w:p></w:tc><w:tc><w:tcPr><w:tcW w:type="dxa" w:w="3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Months 9–12</w:t></w:r></w:p></w:tc><w:tc><w:tcPr><w:tcW w:type="dxa" w:w="4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Full academic integration, first cohort IBM/Red Hat certifications, joint press release, Year 2 agreement signed</w:t></w:r></w:p></w:tc></w:tr><w:tr><w:tc><w:tcPr><w:tcW w:type="dxa" w:w="18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Year 2+</w:t></w:r></w:p></w:tc><w:tc><w:tcPr><w:tcW w:type="dxa" w:w="32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20"/><w:szCs w:val="20"/></w:rPr><w:t xml:space="preserve">Annual renewal</w:t></w:r></w:p></w:tc><w:tc><w:tcPr><w:tcW w:type="dxa" w:w="436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20"/><w:szCs w:val="20"/></w:rPr><w:t xml:space="preserve">USD 150/student/year, expanded tracks, Agentic AI elective, graduate internship pipeline, joint research</w:t></w:r></w:p></w:tc></w:tr></w:tbl><w:p><w:pPr><w:spacing w:after="0" w:before="100"/></w:pPr><w:r><w:t xml:space="preserve"></w:t></w:r></w:p><w:p><w:pPr><w:spacing w:after="80" w:before="240"/></w:pPr><w:r><w:rPr><w:rFonts w:ascii="Calibri" w:cs="Calibri" w:eastAsia="Calibri" w:hAnsi="Calibri"/><w:b/><w:bCs/><w:color w:val="0D7C8F"/><w:sz w:val="26"/><w:szCs w:val="26"/></w:rPr><w:t xml:space="preserve">8.1 What We Need from USIU-Africa</w:t></w:r></w:p><w:p><w:pPr><w:pStyle w:val="ListParagraph"/><w:numPr><w:ilvl w:val="0"/><w:numId w:val="2"/></w:numPr><w:spacing w:after="40" w:before="40"/></w:pPr><w:r><w:rPr><w:rFonts w:ascii="Calibri" w:cs="Calibri" w:eastAsia="Calibri" w:hAnsi="Calibri"/><w:b w:val="false"/><w:bCs w:val="false"/><w:sz w:val="22"/><w:szCs w:val="22"/></w:rPr><w:t xml:space="preserve">A Memorandum of Understanding (MOU) signed by the Dean/Head of Computer Science Department</w:t></w:r></w:p><w:p><w:pPr><w:pStyle w:val="ListParagraph"/><w:numPr><w:ilvl w:val="0"/><w:numId w:val="2"/></w:numPr><w:spacing w:after="40" w:before="40"/></w:pPr><w:r><w:rPr><w:rFonts w:ascii="Calibri" w:cs="Calibri" w:eastAsia="Calibri" w:hAnsi="Calibri"/><w:b w:val="false"/><w:bCs w:val="false"/><w:sz w:val="22"/><w:szCs w:val="22"/></w:rPr><w:t xml:space="preserve">A designated Faculty Coordinator to liaise with the i3 Technologies account team</w:t></w:r></w:p><w:p><w:pPr><w:pStyle w:val="ListParagraph"/><w:numPr><w:ilvl w:val="0"/><w:numId w:val="2"/></w:numPr><w:spacing w:after="40" w:before="40"/></w:pPr><w:r><w:rPr><w:rFonts w:ascii="Calibri" w:cs="Calibri" w:eastAsia="Calibri" w:hAnsi="Calibri"/><w:b w:val="false"/><w:bCs w:val="false"/><w:sz w:val="22"/><w:szCs w:val="22"/></w:rPr><w:t xml:space="preserve">Student roster for Semester 1 pilot (name, email, student ID) for platform provisioning</w:t></w:r></w:p><w:p><w:pPr><w:pStyle w:val="ListParagraph"/><w:numPr><w:ilvl w:val="0"/><w:numId w:val="2"/></w:numPr><w:spacing w:after="40" w:before="40"/></w:pPr><w:r><w:rPr><w:rFonts w:ascii="Calibri" w:cs="Calibri" w:eastAsia="Calibri" w:hAnsi="Calibri"/><w:b w:val="false"/><w:bCs w:val="false"/><w:sz w:val="22"/><w:szCs w:val="22"/></w:rPr><w:t xml:space="preserve">2 x 60-minute curriculum mapping workshop sessions (virtual or in-person at USIU campus)</w:t></w:r></w:p><w:p><w:pPr><w:pStyle w:val="ListParagraph"/><w:numPr><w:ilvl w:val="0"/><w:numId w:val="2"/></w:numPr><w:spacing w:after="40" w:before="40"/></w:pPr><w:r><w:rPr><w:rFonts w:ascii="Calibri" w:cs="Calibri" w:eastAsia="Calibri" w:hAnsi="Calibri"/><w:b w:val="false"/><w:bCs w:val="false"/><w:sz w:val="22"/><w:szCs w:val="22"/></w:rPr><w:t xml:space="preserve">Agreement to incorporate lab sessions into at least 2 existing CS units during the pilot</w:t></w:r></w:p><w:p><w:pPr><w:pStyle w:val="ListParagraph"/><w:numPr><w:ilvl w:val="0"/><w:numId w:val="2"/></w:numPr><w:spacing w:after="40" w:before="40"/></w:pPr><w:r><w:rPr><w:rFonts w:ascii="Calibri" w:cs="Calibri" w:eastAsia="Calibri" w:hAnsi="Calibri"/><w:b w:val="false"/><w:bCs w:val="false"/><w:sz w:val="22"/><w:szCs w:val="22"/></w:rPr><w:t xml:space="preserve">Feedback and evaluation report at mid-semester and end-of-semester pilot review</w:t></w:r></w:p><w:p><w:r><w:br w:type="page"/></w:r></w:p><w:p><w:pPr><w:spacing w:after="100" w:before="360"/></w:pPr><w:r><w:rPr><w:rFonts w:ascii="Calibri" w:cs="Calibri" w:eastAsia="Calibri" w:hAnsi="Calibri"/><w:b/><w:bCs/><w:color w:val="1A3A5C"/><w:sz w:val="34"/><w:szCs w:val="34"/></w:rPr><w:t xml:space="preserve">9. Mutual Benefits &amp; Long-Term Vision</w:t></w:r></w:p><w:p><w:pPr><w:pBdr><w:bottom w:val="single" w:color="0D7C8F" w:sz="8" w:space="1"/></w:pBdr><w:spacing w:after="160" w:before="160"/></w:pPr><w:r><w:t xml:space="preserve"></w:t></w:r></w:p><w:p><w:pPr><w:spacing w:after="80" w:before="240"/></w:pPr><w:r><w:rPr><w:rFonts w:ascii="Calibri" w:cs="Calibri" w:eastAsia="Calibri" w:hAnsi="Calibri"/><w:b/><w:bCs/><w:color w:val="0D7C8F"/><w:sz w:val="26"/><w:szCs w:val="26"/></w:rPr><w:t xml:space="preserve">9.1 Benefits to USIU-Africa Students</w:t></w:r></w:p><w:p><w:pPr><w:pStyle w:val="ListParagraph"/><w:numPr><w:ilvl w:val="0"/><w:numId w:val="2"/></w:numPr><w:spacing w:after="40" w:before="40"/></w:pPr><w:r><w:rPr><w:rFonts w:ascii="Calibri" w:cs="Calibri" w:eastAsia="Calibri" w:hAnsi="Calibri"/><w:b w:val="false"/><w:bCs w:val="false"/><w:sz w:val="22"/><w:szCs w:val="22"/></w:rPr><w:t xml:space="preserve">Graduate with IBM &amp; Red Hat certifications alongside their CS degree — a demonstrable market differentiator</w:t></w:r></w:p><w:p><w:pPr><w:pStyle w:val="ListParagraph"/><w:numPr><w:ilvl w:val="0"/><w:numId w:val="2"/></w:numPr><w:spacing w:after="40" w:before="40"/></w:pPr><w:r><w:rPr><w:rFonts w:ascii="Calibri" w:cs="Calibri" w:eastAsia="Calibri" w:hAnsi="Calibri"/><w:b w:val="false"/><w:bCs w:val="false"/><w:sz w:val="22"/><w:szCs w:val="22"/></w:rPr><w:t xml:space="preserve">Build a 4-year portfolio of IBM Digital Badges visible to employers on LinkedIn</w:t></w:r></w:p><w:p><w:pPr><w:pStyle w:val="ListParagraph"/><w:numPr><w:ilvl w:val="0"/><w:numId w:val="2"/></w:numPr><w:spacing w:after="40" w:before="40"/></w:pPr><w:r><w:rPr><w:rFonts w:ascii="Calibri" w:cs="Calibri" w:eastAsia="Calibri" w:hAnsi="Calibri"/><w:b w:val="false"/><w:bCs w:val="false"/><w:sz w:val="22"/><w:szCs w:val="22"/></w:rPr><w:t xml:space="preserve">Access to Agentic AI, cloud, cybersecurity, and DevOps skills that command premium salaries</w:t></w:r></w:p><w:p><w:pPr><w:pStyle w:val="ListParagraph"/><w:numPr><w:ilvl w:val="0"/><w:numId w:val="2"/></w:numPr><w:spacing w:after="40" w:before="40"/></w:pPr><w:r><w:rPr><w:rFonts w:ascii="Calibri" w:cs="Calibri" w:eastAsia="Calibri" w:hAnsi="Calibri"/><w:b w:val="false"/><w:bCs w:val="false"/><w:sz w:val="22"/><w:szCs w:val="22"/></w:rPr><w:t xml:space="preserve">Internship and placement pipeline through i3&apos;s 28-country employer network</w:t></w:r></w:p><w:p><w:pPr><w:pStyle w:val="ListParagraph"/><w:numPr><w:ilvl w:val="0"/><w:numId w:val="2"/></w:numPr><w:spacing w:after="40" w:before="40"/></w:pPr><w:r><w:rPr><w:rFonts w:ascii="Calibri" w:cs="Calibri" w:eastAsia="Calibri" w:hAnsi="Calibri"/><w:b w:val="false"/><w:bCs w:val="false"/><w:sz w:val="22"/><w:szCs w:val="22"/></w:rPr><w:t xml:space="preserve">Hands-on experience with the exact enterprise platforms used by Kenya&apos;s top technology employers</w:t></w:r></w:p><w:p><w:pPr><w:spacing w:after="0" w:before="60"/></w:pPr><w:r><w:t xml:space="preserve"></w:t></w:r></w:p><w:p><w:pPr><w:spacing w:after="80" w:before="240"/></w:pPr><w:r><w:rPr><w:rFonts w:ascii="Calibri" w:cs="Calibri" w:eastAsia="Calibri" w:hAnsi="Calibri"/><w:b/><w:bCs/><w:color w:val="0D7C8F"/><w:sz w:val="26"/><w:szCs w:val="26"/></w:rPr><w:t xml:space="preserve">9.2 Benefits to USIU-Africa as an Institution</w:t></w:r></w:p><w:p><w:pPr><w:pStyle w:val="ListParagraph"/><w:numPr><w:ilvl w:val="0"/><w:numId w:val="2"/></w:numPr><w:spacing w:after="40" w:before="40"/></w:pPr><w:r><w:rPr><w:rFonts w:ascii="Calibri" w:cs="Calibri" w:eastAsia="Calibri" w:hAnsi="Calibri"/><w:b w:val="false"/><w:bCs w:val="false"/><w:sz w:val="22"/><w:szCs w:val="22"/></w:rPr><w:t xml:space="preserve">Become the first Kenyan university to offer IBM-powered, Agentic AI-era Computer Science education</w:t></w:r></w:p><w:p><w:pPr><w:pStyle w:val="ListParagraph"/><w:numPr><w:ilvl w:val="0"/><w:numId w:val="2"/></w:numPr><w:spacing w:after="40" w:before="40"/></w:pPr><w:r><w:rPr><w:rFonts w:ascii="Calibri" w:cs="Calibri" w:eastAsia="Calibri" w:hAnsi="Calibri"/><w:b w:val="false"/><w:bCs w:val="false"/><w:sz w:val="22"/><w:szCs w:val="22"/></w:rPr><w:t xml:space="preserve">Co-brand with IBM — a globally recognised enterprise technology leader</w:t></w:r></w:p><w:p><w:pPr><w:pStyle w:val="ListParagraph"/><w:numPr><w:ilvl w:val="0"/><w:numId w:val="2"/></w:numPr><w:spacing w:after="40" w:before="40"/></w:pPr><w:r><w:rPr><w:rFonts w:ascii="Calibri" w:cs="Calibri" w:eastAsia="Calibri" w:hAnsi="Calibri"/><w:b w:val="false"/><w:bCs w:val="false"/><w:sz w:val="22"/><w:szCs w:val="22"/></w:rPr><w:t xml:space="preserve">Dramatically improve graduate employment outcomes and employer satisfaction scores</w:t></w:r></w:p><w:p><w:pPr><w:pStyle w:val="ListParagraph"/><w:numPr><w:ilvl w:val="0"/><w:numId w:val="2"/></w:numPr><w:spacing w:after="40" w:before="40"/></w:pPr><w:r><w:rPr><w:rFonts w:ascii="Calibri" w:cs="Calibri" w:eastAsia="Calibri" w:hAnsi="Calibri"/><w:b w:val="false"/><w:bCs w:val="false"/><w:sz w:val="22"/><w:szCs w:val="22"/></w:rPr><w:t xml:space="preserve">Attract top-performing CS applicants seeking career-first, industry-linked education</w:t></w:r></w:p><w:p><w:pPr><w:pStyle w:val="ListParagraph"/><w:numPr><w:ilvl w:val="0"/><w:numId w:val="2"/></w:numPr><w:spacing w:after="40" w:before="40"/></w:pPr><w:r><w:rPr><w:rFonts w:ascii="Calibri" w:cs="Calibri" w:eastAsia="Calibri" w:hAnsi="Calibri"/><w:b w:val="false"/><w:bCs w:val="false"/><w:sz w:val="22"/><w:szCs w:val="22"/></w:rPr><w:t xml:space="preserve">Access to i3&apos;s faculty development programmes — IBM and Red Hat certified lecturers</w:t></w:r></w:p><w:p><w:pPr><w:pStyle w:val="ListParagraph"/><w:numPr><w:ilvl w:val="0"/><w:numId w:val="2"/></w:numPr><w:spacing w:after="40" w:before="40"/></w:pPr><w:r><w:rPr><w:rFonts w:ascii="Calibri" w:cs="Calibri" w:eastAsia="Calibri" w:hAnsi="Calibri"/><w:b w:val="false"/><w:bCs w:val="false"/><w:sz w:val="22"/><w:szCs w:val="22"/></w:rPr><w:t xml:space="preserve">Joint research opportunities: AI, Cloud, Digital Health, Smart Cities</w:t></w:r></w:p><w:p><w:pPr><w:pStyle w:val="ListParagraph"/><w:numPr><w:ilvl w:val="0"/><w:numId w:val="2"/></w:numPr><w:spacing w:after="40" w:before="40"/></w:pPr><w:r><w:rPr><w:rFonts w:ascii="Calibri" w:cs="Calibri" w:eastAsia="Calibri" w:hAnsi="Calibri"/><w:b w:val="false"/><w:bCs w:val="false"/><w:sz w:val="22"/><w:szCs w:val="22"/></w:rPr><w:t xml:space="preserve">Recognition from IBM PartnerPlus as a preferred academic institution for talent development</w:t></w:r></w:p><w:p><w:pPr><w:spacing w:after="0" w:before="60"/></w:pPr><w:r><w:t xml:space="preserve"></w:t></w:r></w:p><w:p><w:pPr><w:spacing w:after="80" w:before="240"/></w:pPr><w:r><w:rPr><w:rFonts w:ascii="Calibri" w:cs="Calibri" w:eastAsia="Calibri" w:hAnsi="Calibri"/><w:b/><w:bCs/><w:color w:val="0D7C8F"/><w:sz w:val="26"/><w:szCs w:val="26"/></w:rPr><w:t xml:space="preserve">9.3 Benefits to i3 Technologies</w:t></w:r></w:p><w:p><w:pPr><w:pStyle w:val="ListParagraph"/><w:numPr><w:ilvl w:val="0"/><w:numId w:val="2"/></w:numPr><w:spacing w:after="40" w:before="40"/></w:pPr><w:r><w:rPr><w:rFonts w:ascii="Calibri" w:cs="Calibri" w:eastAsia="Calibri" w:hAnsi="Calibri"/><w:b w:val="false"/><w:bCs w:val="false"/><w:sz w:val="22"/><w:szCs w:val="22"/></w:rPr><w:t xml:space="preserve">Build Kenya&apos;s next generation of IBM-ecosystem practitioners from the undergraduate level</w:t></w:r></w:p><w:p><w:pPr><w:pStyle w:val="ListParagraph"/><w:numPr><w:ilvl w:val="0"/><w:numId w:val="2"/></w:numPr><w:spacing w:after="40" w:before="40"/></w:pPr><w:r><w:rPr><w:rFonts w:ascii="Calibri" w:cs="Calibri" w:eastAsia="Calibri" w:hAnsi="Calibri"/><w:b w:val="false"/><w:bCs w:val="false"/><w:sz w:val="22"/><w:szCs w:val="22"/></w:rPr><w:t xml:space="preserve">Strengthen IBM Silver Business Partner status through demonstrated education impact</w:t></w:r></w:p><w:p><w:pPr><w:pStyle w:val="ListParagraph"/><w:numPr><w:ilvl w:val="0"/><w:numId w:val="2"/></w:numPr><w:spacing w:after="40" w:before="40"/></w:pPr><w:r><w:rPr><w:rFonts w:ascii="Calibri" w:cs="Calibri" w:eastAsia="Calibri" w:hAnsi="Calibri"/><w:b w:val="false"/><w:bCs w:val="false"/><w:sz w:val="22"/><w:szCs w:val="22"/></w:rPr><w:t xml:space="preserve">Pipeline of IBM-certified talent for i3&apos;s growing 28-country delivery team</w:t></w:r></w:p><w:p><w:pPr><w:pStyle w:val="ListParagraph"/><w:numPr><w:ilvl w:val="0"/><w:numId w:val="2"/></w:numPr><w:spacing w:after="40" w:before="40"/></w:pPr><w:r><w:rPr><w:rFonts w:ascii="Calibri" w:cs="Calibri" w:eastAsia="Calibri" w:hAnsi="Calibri"/><w:b w:val="false"/><w:bCs w:val="false"/><w:sz w:val="22"/><w:szCs w:val="22"/></w:rPr><w:t xml:space="preserve">USIU-Africa alumni as future enterprise clients and champions across East Africa</w:t></w:r></w:p><w:p><w:pPr><w:pStyle w:val="ListParagraph"/><w:numPr><w:ilvl w:val="0"/><w:numId w:val="2"/></w:numPr><w:spacing w:after="40" w:before="40"/></w:pPr><w:r><w:rPr><w:rFonts w:ascii="Calibri" w:cs="Calibri" w:eastAsia="Calibri" w:hAnsi="Calibri"/><w:b w:val="false"/><w:bCs w:val="false"/><w:sz w:val="22"/><w:szCs w:val="22"/></w:rPr><w:t xml:space="preserve">Joint brand visibility in Kenya&apos;s leading international university setting</w:t></w:r></w:p><w:p><w:pPr><w:spacing w:after="0" w:before="80"/></w:pPr><w:r><w:t xml:space="preserve"></w:t></w:r></w:p><w:p><w:pPr><w:spacing w:after="80" w:before="240"/></w:pPr><w:r><w:rPr><w:rFonts w:ascii="Calibri" w:cs="Calibri" w:eastAsia="Calibri" w:hAnsi="Calibri"/><w:b/><w:bCs/><w:color w:val="0D7C8F"/><w:sz w:val="26"/><w:szCs w:val="26"/></w:rPr><w:t xml:space="preserve">9.4 Long-Term Vision: The East Africa University Technology Alliance</w:t></w:r></w:p><w:p><w:pPr><w:spacing w:after="100" w:before="60"/><w:jc w:val="both"/></w:pPr><w:r><w:rPr><w:rFonts w:ascii="Calibri" w:cs="Calibri" w:eastAsia="Calibri" w:hAnsi="Calibri"/><w:sz w:val="22"/><w:szCs w:val="22"/></w:rPr><w:t xml:space="preserve">This USIU-Africa partnership is the anchor for i3 Technologies&apos; broader vision: an East Africa University Technology Alliance — a network of leading universities across Kenya, Tanzania, Uganda, Rwanda, and Ethiopia — all connected to the i3 Smart Labs infrastructure and i3 Academy Learning Hub. USIU-Africa, as a regional flagship institution, is the ideal founding partner to establish the model that others will follow.</w:t></w:r></w:p><w:p><w:r><w:br w:type="page"/></w:r></w:p><w:p><w:pPr><w:spacing w:after="100" w:before="360"/></w:pPr><w:r><w:rPr><w:rFonts w:ascii="Calibri" w:cs="Calibri" w:eastAsia="Calibri" w:hAnsi="Calibri"/><w:b/><w:bCs/><w:color w:val="1A3A5C"/><w:sz w:val="34"/><w:szCs w:val="34"/></w:rPr><w:t xml:space="preserve">10. Next Steps &amp; Call to Action</w:t></w:r></w:p><w:p><w:pPr><w:pBdr><w:bottom w:val="single" w:color="0D7C8F" w:sz="8" w:space="1"/></w:pBdr><w:spacing w:after="160" w:before="160"/></w:pPr><w:r><w:t xml:space="preserve"></w:t></w:r></w:p><w:p><w:pPr><w:spacing w:after="100" w:before="60"/><w:jc w:val="both"/></w:pPr><w:r><w:rPr><w:rFonts w:ascii="Calibri" w:cs="Calibri" w:eastAsia="Calibri" w:hAnsi="Calibri"/><w:sz w:val="22"/><w:szCs w:val="22"/></w:rPr><w:t xml:space="preserve">We propose the following immediate next steps to move this partnership from proposal to implementation:</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3000"/><w:gridCol w:w="5160"/></w:tblGrid><w:tr><w:tc><w:tcPr><w:tcW w:type="dxa" w:w="1200"/><w:tcBorders><w:top w:val="single" w:color="CCCCCC" w:sz="1"/><w:left w:val="single" w:color="CCCCCC" w:sz="1"/><w:bottom w:val="single" w:color="CCCCCC" w:sz="1"/><w:right w:val="single" w:color="CCCCCC" w:sz="1"/></w:tcBorders><w:shd w:fill="1A3A5C" w:val="clear"/><w:tcMar><w:top w:type="dxa" w:w="80"/><w:left w:type="dxa" w:w="120"/><w:bottom w:type="dxa" w:w="80"/><w:right w:type="dxa" w:w="120"/></w:tcMar></w:tcPr><w:p><w:r><w:rPr><w:rFonts w:ascii="Calibri" w:cs="Calibri" w:eastAsia="Calibri" w:hAnsi="Calibri"/><w:b/><w:bCs/><w:color w:val="FFFFFF"/><w:sz w:val="20"/><w:szCs w:val="20"/></w:rPr><w:t xml:space="preserve">Step</w:t></w:r></w:p></w:tc><w:tc><w:tcPr><w:tcW w:type="dxa" w:w="3000"/><w:tcBorders><w:top w:val="single" w:color="CCCCCC" w:sz="1"/><w:left w:val="single" w:color="CCCCCC" w:sz="1"/><w:bottom w:val="single" w:color="CCCCCC" w:sz="1"/><w:right w:val="single" w:color="CCCCCC" w:sz="1"/></w:tcBorders><w:shd w:fill="1A3A5C" w:val="clear"/><w:tcMar><w:top w:type="dxa" w:w="80"/><w:left w:type="dxa" w:w="120"/><w:bottom w:type="dxa" w:w="80"/><w:right w:type="dxa" w:w="120"/></w:tcMar></w:tcPr><w:p><w:r><w:rPr><w:rFonts w:ascii="Calibri" w:cs="Calibri" w:eastAsia="Calibri" w:hAnsi="Calibri"/><w:b/><w:bCs/><w:color w:val="FFFFFF"/><w:sz w:val="20"/><w:szCs w:val="20"/></w:rPr><w:t xml:space="preserve">Action</w:t></w:r></w:p></w:tc><w:tc><w:tcPr><w:tcW w:type="dxa" w:w="5160"/><w:tcBorders><w:top w:val="single" w:color="CCCCCC" w:sz="1"/><w:left w:val="single" w:color="CCCCCC" w:sz="1"/><w:bottom w:val="single" w:color="CCCCCC" w:sz="1"/><w:right w:val="single" w:color="CCCCCC" w:sz="1"/></w:tcBorders><w:shd w:fill="1A3A5C" w:val="clear"/><w:tcMar><w:top w:type="dxa" w:w="80"/><w:left w:type="dxa" w:w="120"/><w:bottom w:type="dxa" w:w="80"/><w:right w:type="dxa" w:w="120"/></w:tcMar></w:tcPr><w:p><w:r><w:rPr><w:rFonts w:ascii="Calibri" w:cs="Calibri" w:eastAsia="Calibri" w:hAnsi="Calibri"/><w:b/><w:bCs/><w:color w:val="FFFFFF"/><w:sz w:val="20"/><w:szCs w:val="20"/></w:rPr><w:t xml:space="preserve">Timeline</w:t></w:r></w:p></w:tc></w:tr><w:tr><w:tc><w:tcPr><w:tcW w:type="dxa" w:w="12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1</w:t></w:r></w:p></w:tc><w:tc><w:tcPr><w:tcW w:type="dxa" w:w="30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20"/><w:szCs w:val="20"/></w:rPr><w:t xml:space="preserve">Proposal Review &amp; Expression of Interest</w:t></w:r></w:p></w:tc><w:tc><w:tcPr><w:tcW w:type="dxa" w:w="516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20"/><w:szCs w:val="20"/></w:rPr><w:t xml:space="preserve">Within 2 weeks of receipt</w:t></w:r></w:p></w:tc></w:tr><w:tr><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w:bCs/><w:sz w:val="20"/><w:szCs w:val="20"/></w:rPr><w:t xml:space="preserve">2</w:t></w:r></w:p></w:tc><w:tc><w:tcPr><w:tcW w:type="dxa" w:w="30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Initial Meeting: i3 CEO + USIU CS Department Head</w:t></w:r></w:p></w:tc><w:tc><w:tcPr><w:tcW w:type="dxa" w:w="51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Week 3 — virtual or at USIU campus</w:t></w:r></w:p></w:tc></w:tr><w:tr><w:tc><w:tcPr><w:tcW w:type="dxa" w:w="12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3</w:t></w:r></w:p></w:tc><w:tc><w:tcPr><w:tcW w:type="dxa" w:w="30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20"/><w:szCs w:val="20"/></w:rPr><w:t xml:space="preserve">MOU Drafting &amp; Legal Review</w:t></w:r></w:p></w:tc><w:tc><w:tcPr><w:tcW w:type="dxa" w:w="516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20"/><w:szCs w:val="20"/></w:rPr><w:t xml:space="preserve">Weeks 4–5</w:t></w:r></w:p></w:tc></w:tr><w:tr><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w:bCs/><w:sz w:val="20"/><w:szCs w:val="20"/></w:rPr><w:t xml:space="preserve">4</w:t></w:r></w:p></w:tc><w:tc><w:tcPr><w:tcW w:type="dxa" w:w="30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MOU Signing Ceremony</w:t></w:r></w:p></w:tc><w:tc><w:tcPr><w:tcW w:type="dxa" w:w="51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Week 6 (recommended joint press release)</w:t></w:r></w:p></w:tc></w:tr><w:tr><w:tc><w:tcPr><w:tcW w:type="dxa" w:w="12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w:bCs/><w:sz w:val="20"/><w:szCs w:val="20"/></w:rPr><w:t xml:space="preserve">5</w:t></w:r></w:p></w:tc><w:tc><w:tcPr><w:tcW w:type="dxa" w:w="300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20"/><w:szCs w:val="20"/></w:rPr><w:t xml:space="preserve">Platform Provisioning &amp; Faculty Onboarding</w:t></w:r></w:p></w:tc><w:tc><w:tcPr><w:tcW w:type="dxa" w:w="5160"/><w:tcBorders><w:top w:val="single" w:color="CCCCCC" w:sz="1"/><w:left w:val="single" w:color="CCCCCC" w:sz="1"/><w:bottom w:val="single" w:color="CCCCCC" w:sz="1"/><w:right w:val="single" w:color="CCCCCC" w:sz="1"/></w:tcBorders><w:shd w:fill="EAF4F8" w:val="clear"/><w:tcMar><w:top w:type="dxa" w:w="80"/><w:left w:type="dxa" w:w="120"/><w:bottom w:type="dxa" w:w="80"/><w:right w:type="dxa" w:w="120"/></w:tcMar></w:tcPr><w:p><w:r><w:rPr><w:rFonts w:ascii="Calibri" w:cs="Calibri" w:eastAsia="Calibri" w:hAnsi="Calibri"/><w:b w:val="false"/><w:bCs w:val="false"/><w:sz w:val="20"/><w:szCs w:val="20"/></w:rPr><w:t xml:space="preserve">Weeks 7–8</w:t></w:r></w:p></w:tc></w:tr><w:tr><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w:bCs/><w:sz w:val="20"/><w:szCs w:val="20"/></w:rPr><w:t xml:space="preserve">6</w:t></w:r></w:p></w:tc><w:tc><w:tcPr><w:tcW w:type="dxa" w:w="30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Semester 1 Pilot Launch (Free)</w:t></w:r></w:p></w:tc><w:tc><w:tcPr><w:tcW w:type="dxa" w:w="51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sz w:val="20"/><w:szCs w:val="20"/></w:rPr><w:t xml:space="preserve">Aligned to USIU Semester 1 2026 start</w:t></w:r></w:p></w:tc></w:tr></w:tbl><w:p><w:pPr><w:spacing w:after="0" w:before="1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1A3A5C" w:val="clear"/><w:tcMar><w:top w:type="dxa" w:w="120"/><w:left w:type="dxa" w:w="200"/><w:bottom w:type="dxa" w:w="100"/><w:right w:type="dxa" w:w="200"/></w:tcMar></w:tcPr><w:p><w:r><w:rPr><w:rFonts w:ascii="Calibri" w:cs="Calibri" w:eastAsia="Calibri" w:hAnsi="Calibri"/><w:b/><w:bCs/><w:color w:val="FFFFFF"/><w:sz w:val="24"/><w:szCs w:val="24"/></w:rPr><w:t xml:space="preserve">Contact i3 Technologies to Begin</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Philip Mukiti  |  CEO &amp; Solutions Architect  |  i3 Technologies Limited</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Email: philip@i3technologies.co.ke  |  training@i3technologies.co.ke</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Phone: +254 714 912 212</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Website: https://i3technologies.percipio.com  |  www.i3technologies.co.ke</w:t></w:r></w:p></w:tc></w:tr><w:tr><w:tc><w:tcPr><w:tcW w:type="dxa" w:w="9360"/><w:tcBorders><w:top w:val="single" w:color="CCCCCC" w:sz="1"/><w:left w:val="single" w:color="CCCCCC" w:sz="1"/><w:bottom w:val="single" w:color="CCCCCC" w:sz="1"/><w:right w:val="single" w:color="CCCCCC" w:sz="1"/></w:tcBorders><w:shd w:fill="EAF4F8" w:val="clear"/><w:tcMar><w:top w:type="dxa" w:w="70"/><w:left w:type="dxa" w:w="200"/><w:bottom w:type="dxa" w:w="70"/><w:right w:type="dxa" w:w="200"/></w:tcMar></w:tcPr><w:p><w:r><w:rPr><w:rFonts w:ascii="Calibri" w:cs="Calibri" w:eastAsia="Calibri" w:hAnsi="Calibri"/><w:color w:val="0D7C8F"/><w:sz w:val="21"/><w:szCs w:val="21"/></w:rPr><w:t xml:space="preserve">▶  </w:t></w:r><w:r><w:rPr><w:rFonts w:ascii="Calibri" w:cs="Calibri" w:eastAsia="Calibri" w:hAnsi="Calibri"/><w:sz w:val="21"/><w:szCs w:val="21"/></w:rPr><w:t xml:space="preserve">Address: Waumini House, Westlands, Nairobi, Kenya</w:t></w:r></w:p></w:tc></w:tr></w:tbl><w:p><w:pPr><w:spacing w:after="0" w:before="120"/></w:pPr><w:r><w:t xml:space="preserve"></w:t></w:r></w:p><w:p><w:pPr><w:spacing w:after="60" w:before="60"/><w:jc w:val="center"/></w:pPr><w:r><w:rPr><w:rFonts w:ascii="Calibri" w:cs="Calibri" w:eastAsia="Calibri" w:hAnsi="Calibri"/><w:b/><w:bCs/><w:color w:val="1A3A5C"/><w:sz w:val="24"/><w:szCs w:val="24"/></w:rPr><w:t xml:space="preserve">Together, let us build East Africa&apos;s most industry-ready Computer Science graduates.</w:t></w:r></w:p><w:p><w:pPr><w:spacing w:after="0" w:before="0"/><w:jc w:val="center"/></w:pPr><w:r><w:rPr><w:rFonts w:ascii="Calibri" w:cs="Calibri" w:eastAsia="Calibri" w:hAnsi="Calibri"/><w:color w:val="0D7C8F"/><w:sz w:val="20"/><w:szCs w:val="20"/></w:rPr><w:t xml:space="preserve">i3 Technologies Limited  |  IBM Silver Business Partner  |  i3 Academy  |  i3 Smart Labs</w:t></w:r></w:p><w:sectPr><w:headerReference w:type="default" r:id="rId7"/><w:footerReference w:type="default" r:id="rId8"/><w:pgSz w:w="12240" w:h="15840" w:orient="portrait"/><w:pgMar w:top="1440" w:right="1260" w:bottom="1440" w:left="126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4" w:space="1"/>
      </w:pBdr>
      <w:spacing w:before="60"/>
    </w:pPr>
    <w:r>
      <w:rPr>
        <w:rFonts w:ascii="Calibri" w:cs="Calibri" w:eastAsia="Calibri" w:hAnsi="Calibri"/>
        <w:color w:val="666666"/>
        <w:sz w:val="17"/>
        <w:szCs w:val="17"/>
      </w:rPr>
      <w:t xml:space="preserve">i3 Technologies Limited  |  IBM Silver Business Partner  |  i3 Academy  |  i3 Smart Labs  |  Waumini House, Westlands, Nairobi  |  training@i3technologies.co.ke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2E6B8A"/>
              <w:sz w:val="18"/>
              <w:szCs w:val="18"/>
            </w:rPr>
            <w:t xml:space="preserve">i3 Technologies Limited  |  Academic Collaboration Proposal  |  USIU-Africa</w:t>
          </w:r>
        </w:p>
      </w:tc>
      <w:tc>
        <w:tcPr>
          <w:tcW w:type="dxa" w:w="25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b/>
              <w:bCs/>
              <w:color w:val="C8960C"/>
              <w:sz w:val="18"/>
              <w:szCs w:val="18"/>
            </w:rPr>
            <w:t xml:space="preserve">CONFIDENTIAL  |  March 2026</w:t>
          </w:r>
        </w:p>
      </w:tc>
    </w:tr>
  </w:tbl>
  <w:p>
    <w:pPr>
      <w:pBdr>
        <w:bottom w:val="single" w:color="1A3A5C" w:sz="8"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Calibri" w:cs="Calibri" w:eastAsia="Calibri" w:hAnsi="Calibri"/>
      <w:b/>
      <w:bCs/>
      <w:color w:val="1A3A5C"/>
      <w:sz w:val="34"/>
      <w:szCs w:val="34"/>
    </w:rPr>
  </w:style>
  <w:style w:type="paragraph" w:styleId="Heading2">
    <w:name w:val="Heading 2"/>
    <w:basedOn w:val="Normal"/>
    <w:next w:val="Normal"/>
    <w:qFormat/>
    <w:pPr>
      <w:spacing w:after="80" w:before="240"/>
      <w:outlineLvl w:val="1"/>
    </w:pPr>
    <w:rPr>
      <w:rFonts w:ascii="Calibri" w:cs="Calibri" w:eastAsia="Calibri" w:hAnsi="Calibri"/>
      <w:b/>
      <w:bCs/>
      <w:color w:val="0D7C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2026-03-11T17:31:47.136Z</dcterms:created>
  <dcterms:modified xsi:type="dcterms:W3CDTF">2026-03-11T17:31:47.137Z</dcterms:modified>
</cp:coreProperties>
</file>

<file path=docProps/custom.xml><?xml version="1.0" encoding="utf-8"?>
<Properties xmlns="http://schemas.openxmlformats.org/officeDocument/2006/custom-properties" xmlns:vt="http://schemas.openxmlformats.org/officeDocument/2006/docPropsVTypes"/>
</file>