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da-DK"/>
        </w:rPr>
        <w:id w:val="-1874530902"/>
        <w:docPartObj>
          <w:docPartGallery w:val="Cover Pages"/>
          <w:docPartUnique/>
        </w:docPartObj>
      </w:sdtPr>
      <w:sdtEndPr>
        <w:rPr>
          <w:color w:val="auto"/>
        </w:rPr>
      </w:sdtEndPr>
      <w:sdtContent>
        <w:p w14:paraId="1D1F374E" w14:textId="77777777" w:rsidR="000C25D7" w:rsidRPr="008B31A2" w:rsidRDefault="000C25D7">
          <w:pPr>
            <w:pStyle w:val="Ingenafstand"/>
            <w:spacing w:before="1540" w:after="240"/>
            <w:jc w:val="center"/>
            <w:rPr>
              <w:color w:val="5B9BD5" w:themeColor="accent1"/>
              <w:lang w:val="da-DK"/>
            </w:rPr>
          </w:pPr>
          <w:r w:rsidRPr="008B31A2">
            <w:rPr>
              <w:noProof/>
              <w:color w:val="5B9BD5" w:themeColor="accent1"/>
              <w:lang w:val="da-DK" w:eastAsia="da-DK"/>
            </w:rPr>
            <w:drawing>
              <wp:inline distT="0" distB="0" distL="0" distR="0" wp14:anchorId="15FB015E" wp14:editId="597039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a-DK"/>
            </w:rPr>
            <w:alias w:val="Title"/>
            <w:tag w:val=""/>
            <w:id w:val="1735040861"/>
            <w:placeholder>
              <w:docPart w:val="8F98A6F1100741A8B721E318EFAC0D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996747" w14:textId="77777777" w:rsidR="000C25D7" w:rsidRPr="008B31A2" w:rsidRDefault="00981ADE">
              <w:pPr>
                <w:pStyle w:val="Ing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Microwave Oven integrationstest</w:t>
              </w:r>
            </w:p>
          </w:sdtContent>
        </w:sdt>
        <w:sdt>
          <w:sdtPr>
            <w:rPr>
              <w:color w:val="5B9BD5" w:themeColor="accent1"/>
              <w:sz w:val="28"/>
              <w:szCs w:val="28"/>
              <w:lang w:val="da-DK"/>
            </w:rPr>
            <w:alias w:val="Subtitle"/>
            <w:tag w:val=""/>
            <w:id w:val="328029620"/>
            <w:placeholder>
              <w:docPart w:val="EBA2C55569FF46DC9E798DDAAA7BE536"/>
            </w:placeholder>
            <w:dataBinding w:prefixMappings="xmlns:ns0='http://purl.org/dc/elements/1.1/' xmlns:ns1='http://schemas.openxmlformats.org/package/2006/metadata/core-properties' " w:xpath="/ns1:coreProperties[1]/ns0:subject[1]" w:storeItemID="{6C3C8BC8-F283-45AE-878A-BAB7291924A1}"/>
            <w:text/>
          </w:sdtPr>
          <w:sdtEndPr/>
          <w:sdtContent>
            <w:p w14:paraId="051BF4A0" w14:textId="77777777" w:rsidR="000C25D7" w:rsidRPr="008B31A2" w:rsidRDefault="000C25D7">
              <w:pPr>
                <w:pStyle w:val="Ingenafstand"/>
                <w:jc w:val="center"/>
                <w:rPr>
                  <w:color w:val="5B9BD5" w:themeColor="accent1"/>
                  <w:sz w:val="28"/>
                  <w:szCs w:val="28"/>
                  <w:lang w:val="da-DK"/>
                </w:rPr>
              </w:pPr>
              <w:r w:rsidRPr="008B31A2">
                <w:rPr>
                  <w:color w:val="5B9BD5" w:themeColor="accent1"/>
                  <w:sz w:val="28"/>
                  <w:szCs w:val="28"/>
                  <w:lang w:val="da-DK"/>
                </w:rPr>
                <w:t>I4SWT Gruppe 24</w:t>
              </w:r>
            </w:p>
          </w:sdtContent>
        </w:sdt>
        <w:p w14:paraId="1C844BD5" w14:textId="77777777" w:rsidR="000C25D7" w:rsidRPr="008B31A2" w:rsidRDefault="000C25D7">
          <w:pPr>
            <w:pStyle w:val="Ingenafstand"/>
            <w:spacing w:before="480"/>
            <w:jc w:val="center"/>
            <w:rPr>
              <w:color w:val="5B9BD5" w:themeColor="accent1"/>
              <w:lang w:val="da-DK"/>
            </w:rPr>
          </w:pPr>
          <w:r w:rsidRPr="008B31A2">
            <w:rPr>
              <w:noProof/>
              <w:color w:val="5B9BD5" w:themeColor="accent1"/>
              <w:lang w:val="da-DK" w:eastAsia="da-DK"/>
            </w:rPr>
            <mc:AlternateContent>
              <mc:Choice Requires="wps">
                <w:drawing>
                  <wp:anchor distT="0" distB="0" distL="114300" distR="114300" simplePos="0" relativeHeight="251659264" behindDoc="0" locked="0" layoutInCell="1" allowOverlap="1" wp14:anchorId="41553977" wp14:editId="7D8A69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30T00:00:00Z">
                                    <w:dateFormat w:val="MMMM d, yyyy"/>
                                    <w:lid w:val="en-US"/>
                                    <w:storeMappedDataAs w:val="dateTime"/>
                                    <w:calendar w:val="gregorian"/>
                                  </w:date>
                                </w:sdtPr>
                                <w:sdtEndPr/>
                                <w:sdtContent>
                                  <w:p w14:paraId="5895FA4D" w14:textId="77777777" w:rsidR="000C25D7" w:rsidRPr="005A7D81" w:rsidRDefault="00244FC6" w:rsidP="005A7D81">
                                    <w:pPr>
                                      <w:pStyle w:val="Ingenafstand"/>
                                      <w:spacing w:after="40"/>
                                      <w:jc w:val="center"/>
                                      <w:rPr>
                                        <w:caps/>
                                        <w:color w:val="5B9BD5" w:themeColor="accent1"/>
                                        <w:sz w:val="28"/>
                                        <w:szCs w:val="28"/>
                                      </w:rPr>
                                    </w:pPr>
                                    <w:r>
                                      <w:rPr>
                                        <w:caps/>
                                        <w:color w:val="5B9BD5" w:themeColor="accent1"/>
                                        <w:sz w:val="28"/>
                                        <w:szCs w:val="28"/>
                                      </w:rPr>
                                      <w:t>April</w:t>
                                    </w:r>
                                    <w:r w:rsidR="00981ADE">
                                      <w:rPr>
                                        <w:caps/>
                                        <w:color w:val="5B9BD5" w:themeColor="accent1"/>
                                        <w:sz w:val="28"/>
                                        <w:szCs w:val="28"/>
                                      </w:rPr>
                                      <w:t xml:space="preserve"> 30</w:t>
                                    </w:r>
                                    <w:r>
                                      <w:rPr>
                                        <w:caps/>
                                        <w:color w:val="5B9BD5" w:themeColor="accent1"/>
                                        <w:sz w:val="28"/>
                                        <w:szCs w:val="28"/>
                                      </w:rPr>
                                      <w:t>, 2019</w:t>
                                    </w:r>
                                  </w:p>
                                </w:sdtContent>
                              </w:sdt>
                              <w:p w14:paraId="0CB04A0C" w14:textId="77777777" w:rsidR="000C25D7" w:rsidRDefault="000C25D7" w:rsidP="005A7D81">
                                <w:pPr>
                                  <w:pStyle w:val="Ingenafstand"/>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5539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30T00:00:00Z">
                              <w:dateFormat w:val="MMMM d, yyyy"/>
                              <w:lid w:val="en-US"/>
                              <w:storeMappedDataAs w:val="dateTime"/>
                              <w:calendar w:val="gregorian"/>
                            </w:date>
                          </w:sdtPr>
                          <w:sdtEndPr/>
                          <w:sdtContent>
                            <w:p w14:paraId="5895FA4D" w14:textId="77777777" w:rsidR="000C25D7" w:rsidRPr="005A7D81" w:rsidRDefault="00244FC6" w:rsidP="005A7D81">
                              <w:pPr>
                                <w:pStyle w:val="Ingenafstand"/>
                                <w:spacing w:after="40"/>
                                <w:jc w:val="center"/>
                                <w:rPr>
                                  <w:caps/>
                                  <w:color w:val="5B9BD5" w:themeColor="accent1"/>
                                  <w:sz w:val="28"/>
                                  <w:szCs w:val="28"/>
                                </w:rPr>
                              </w:pPr>
                              <w:r>
                                <w:rPr>
                                  <w:caps/>
                                  <w:color w:val="5B9BD5" w:themeColor="accent1"/>
                                  <w:sz w:val="28"/>
                                  <w:szCs w:val="28"/>
                                </w:rPr>
                                <w:t>April</w:t>
                              </w:r>
                              <w:r w:rsidR="00981ADE">
                                <w:rPr>
                                  <w:caps/>
                                  <w:color w:val="5B9BD5" w:themeColor="accent1"/>
                                  <w:sz w:val="28"/>
                                  <w:szCs w:val="28"/>
                                </w:rPr>
                                <w:t xml:space="preserve"> 30</w:t>
                              </w:r>
                              <w:r>
                                <w:rPr>
                                  <w:caps/>
                                  <w:color w:val="5B9BD5" w:themeColor="accent1"/>
                                  <w:sz w:val="28"/>
                                  <w:szCs w:val="28"/>
                                </w:rPr>
                                <w:t>, 2019</w:t>
                              </w:r>
                            </w:p>
                          </w:sdtContent>
                        </w:sdt>
                        <w:p w14:paraId="0CB04A0C" w14:textId="77777777" w:rsidR="000C25D7" w:rsidRDefault="000C25D7" w:rsidP="005A7D81">
                          <w:pPr>
                            <w:pStyle w:val="Ingenafstand"/>
                            <w:rPr>
                              <w:color w:val="5B9BD5" w:themeColor="accent1"/>
                            </w:rPr>
                          </w:pPr>
                        </w:p>
                      </w:txbxContent>
                    </v:textbox>
                    <w10:wrap anchorx="margin" anchory="page"/>
                  </v:shape>
                </w:pict>
              </mc:Fallback>
            </mc:AlternateContent>
          </w:r>
          <w:r w:rsidRPr="008B31A2">
            <w:rPr>
              <w:noProof/>
              <w:color w:val="5B9BD5" w:themeColor="accent1"/>
              <w:lang w:val="da-DK" w:eastAsia="da-DK"/>
            </w:rPr>
            <w:drawing>
              <wp:inline distT="0" distB="0" distL="0" distR="0" wp14:anchorId="41F14F6B" wp14:editId="618089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5DFC94" w14:textId="77777777" w:rsidR="005A7D81" w:rsidRPr="008B31A2" w:rsidRDefault="005A7D81">
          <w:pPr>
            <w:pStyle w:val="Ingenafstand"/>
            <w:spacing w:before="480"/>
            <w:jc w:val="center"/>
            <w:rPr>
              <w:color w:val="5B9BD5" w:themeColor="accent1"/>
              <w:lang w:val="da-DK"/>
            </w:rPr>
          </w:pPr>
        </w:p>
        <w:tbl>
          <w:tblPr>
            <w:tblStyle w:val="Tabel-Gitter"/>
            <w:tblW w:w="0" w:type="auto"/>
            <w:tblInd w:w="914" w:type="dxa"/>
            <w:tblLook w:val="04A0" w:firstRow="1" w:lastRow="0" w:firstColumn="1" w:lastColumn="0" w:noHBand="0" w:noVBand="1"/>
          </w:tblPr>
          <w:tblGrid>
            <w:gridCol w:w="2472"/>
            <w:gridCol w:w="2663"/>
            <w:gridCol w:w="2655"/>
          </w:tblGrid>
          <w:tr w:rsidR="00382983" w:rsidRPr="008B31A2" w14:paraId="39B278C8" w14:textId="77777777" w:rsidTr="00382983">
            <w:tc>
              <w:tcPr>
                <w:tcW w:w="2472" w:type="dxa"/>
                <w:shd w:val="clear" w:color="auto" w:fill="B4C6E7" w:themeFill="accent5" w:themeFillTint="66"/>
              </w:tcPr>
              <w:p w14:paraId="22AF7735" w14:textId="77777777" w:rsidR="00382983" w:rsidRPr="008B31A2" w:rsidRDefault="00382983">
                <w:pPr>
                  <w:rPr>
                    <w:sz w:val="28"/>
                    <w:szCs w:val="28"/>
                  </w:rPr>
                </w:pPr>
                <w:r w:rsidRPr="008B31A2">
                  <w:rPr>
                    <w:sz w:val="28"/>
                    <w:szCs w:val="28"/>
                  </w:rPr>
                  <w:t>Navn</w:t>
                </w:r>
              </w:p>
            </w:tc>
            <w:tc>
              <w:tcPr>
                <w:tcW w:w="2663" w:type="dxa"/>
                <w:shd w:val="clear" w:color="auto" w:fill="B4C6E7" w:themeFill="accent5" w:themeFillTint="66"/>
              </w:tcPr>
              <w:p w14:paraId="407D03FF" w14:textId="77777777" w:rsidR="00382983" w:rsidRPr="008B31A2" w:rsidRDefault="00382983">
                <w:pPr>
                  <w:rPr>
                    <w:sz w:val="28"/>
                    <w:szCs w:val="28"/>
                  </w:rPr>
                </w:pPr>
                <w:r w:rsidRPr="008B31A2">
                  <w:rPr>
                    <w:sz w:val="28"/>
                    <w:szCs w:val="28"/>
                  </w:rPr>
                  <w:t>Studienummer</w:t>
                </w:r>
              </w:p>
            </w:tc>
            <w:tc>
              <w:tcPr>
                <w:tcW w:w="2655" w:type="dxa"/>
                <w:shd w:val="clear" w:color="auto" w:fill="B4C6E7" w:themeFill="accent5" w:themeFillTint="66"/>
              </w:tcPr>
              <w:p w14:paraId="170F1C04" w14:textId="77777777" w:rsidR="00382983" w:rsidRPr="008B31A2" w:rsidRDefault="00382983">
                <w:pPr>
                  <w:rPr>
                    <w:sz w:val="28"/>
                    <w:szCs w:val="28"/>
                  </w:rPr>
                </w:pPr>
                <w:proofErr w:type="spellStart"/>
                <w:r>
                  <w:rPr>
                    <w:sz w:val="28"/>
                    <w:szCs w:val="28"/>
                  </w:rPr>
                  <w:t>Email</w:t>
                </w:r>
                <w:proofErr w:type="spellEnd"/>
              </w:p>
            </w:tc>
          </w:tr>
          <w:tr w:rsidR="00382983" w:rsidRPr="008B31A2" w14:paraId="612F1C43" w14:textId="77777777" w:rsidTr="00382983">
            <w:tc>
              <w:tcPr>
                <w:tcW w:w="2472" w:type="dxa"/>
              </w:tcPr>
              <w:p w14:paraId="0ED05465" w14:textId="77777777" w:rsidR="00382983" w:rsidRPr="008B31A2" w:rsidRDefault="00382983">
                <w:pPr>
                  <w:rPr>
                    <w:sz w:val="28"/>
                    <w:szCs w:val="28"/>
                  </w:rPr>
                </w:pPr>
                <w:r w:rsidRPr="008B31A2">
                  <w:rPr>
                    <w:sz w:val="28"/>
                    <w:szCs w:val="28"/>
                  </w:rPr>
                  <w:br w:type="page"/>
                  <w:t>Morten Bech</w:t>
                </w:r>
              </w:p>
            </w:tc>
            <w:tc>
              <w:tcPr>
                <w:tcW w:w="2663" w:type="dxa"/>
              </w:tcPr>
              <w:p w14:paraId="694261F5" w14:textId="77777777" w:rsidR="00382983" w:rsidRPr="008B31A2" w:rsidRDefault="00382983">
                <w:pPr>
                  <w:rPr>
                    <w:sz w:val="28"/>
                    <w:szCs w:val="28"/>
                  </w:rPr>
                </w:pPr>
                <w:r w:rsidRPr="008B31A2">
                  <w:rPr>
                    <w:sz w:val="28"/>
                    <w:szCs w:val="28"/>
                  </w:rPr>
                  <w:t>201604785</w:t>
                </w:r>
              </w:p>
            </w:tc>
            <w:tc>
              <w:tcPr>
                <w:tcW w:w="2655" w:type="dxa"/>
              </w:tcPr>
              <w:p w14:paraId="32B4E7D8" w14:textId="77777777" w:rsidR="00382983" w:rsidRPr="008B31A2" w:rsidRDefault="00382983">
                <w:pPr>
                  <w:rPr>
                    <w:sz w:val="28"/>
                    <w:szCs w:val="28"/>
                  </w:rPr>
                </w:pPr>
                <w:r>
                  <w:rPr>
                    <w:sz w:val="28"/>
                    <w:szCs w:val="28"/>
                  </w:rPr>
                  <w:t>au568436@uni.au.dk</w:t>
                </w:r>
              </w:p>
            </w:tc>
          </w:tr>
          <w:tr w:rsidR="00382983" w:rsidRPr="008B31A2" w14:paraId="7955D681" w14:textId="77777777" w:rsidTr="00382983">
            <w:tc>
              <w:tcPr>
                <w:tcW w:w="2472" w:type="dxa"/>
              </w:tcPr>
              <w:p w14:paraId="675C2B87" w14:textId="77777777" w:rsidR="00382983" w:rsidRPr="008B31A2" w:rsidRDefault="00382983">
                <w:pPr>
                  <w:rPr>
                    <w:sz w:val="28"/>
                    <w:szCs w:val="28"/>
                  </w:rPr>
                </w:pPr>
                <w:proofErr w:type="spellStart"/>
                <w:r w:rsidRPr="008B31A2">
                  <w:rPr>
                    <w:sz w:val="28"/>
                    <w:szCs w:val="28"/>
                  </w:rPr>
                  <w:t>Alparslan</w:t>
                </w:r>
                <w:proofErr w:type="spellEnd"/>
                <w:r w:rsidRPr="008B31A2">
                  <w:rPr>
                    <w:sz w:val="28"/>
                    <w:szCs w:val="28"/>
                  </w:rPr>
                  <w:t xml:space="preserve"> Esen</w:t>
                </w:r>
              </w:p>
            </w:tc>
            <w:tc>
              <w:tcPr>
                <w:tcW w:w="2663" w:type="dxa"/>
              </w:tcPr>
              <w:p w14:paraId="55FEB72E" w14:textId="77777777" w:rsidR="00382983" w:rsidRPr="008B31A2" w:rsidRDefault="00382983">
                <w:pPr>
                  <w:rPr>
                    <w:sz w:val="28"/>
                    <w:szCs w:val="28"/>
                  </w:rPr>
                </w:pPr>
                <w:r w:rsidRPr="008B31A2">
                  <w:rPr>
                    <w:sz w:val="28"/>
                    <w:szCs w:val="28"/>
                  </w:rPr>
                  <w:t>201405877</w:t>
                </w:r>
              </w:p>
            </w:tc>
            <w:tc>
              <w:tcPr>
                <w:tcW w:w="2655" w:type="dxa"/>
              </w:tcPr>
              <w:p w14:paraId="27C63116" w14:textId="77777777" w:rsidR="00382983" w:rsidRPr="008B31A2" w:rsidRDefault="00382983">
                <w:pPr>
                  <w:rPr>
                    <w:sz w:val="28"/>
                    <w:szCs w:val="28"/>
                  </w:rPr>
                </w:pPr>
                <w:r>
                  <w:rPr>
                    <w:sz w:val="28"/>
                    <w:szCs w:val="28"/>
                  </w:rPr>
                  <w:t>au522394@uni.au.dk</w:t>
                </w:r>
              </w:p>
            </w:tc>
          </w:tr>
          <w:tr w:rsidR="00382983" w:rsidRPr="008B31A2" w14:paraId="37D81FFC" w14:textId="77777777" w:rsidTr="00382983">
            <w:tc>
              <w:tcPr>
                <w:tcW w:w="2472" w:type="dxa"/>
              </w:tcPr>
              <w:p w14:paraId="6D1317EF" w14:textId="77777777" w:rsidR="00382983" w:rsidRPr="008B31A2" w:rsidRDefault="00382983">
                <w:pPr>
                  <w:rPr>
                    <w:sz w:val="28"/>
                    <w:szCs w:val="28"/>
                  </w:rPr>
                </w:pPr>
                <w:r w:rsidRPr="008B31A2">
                  <w:rPr>
                    <w:sz w:val="28"/>
                    <w:szCs w:val="28"/>
                  </w:rPr>
                  <w:t>Tri Nguyen</w:t>
                </w:r>
              </w:p>
            </w:tc>
            <w:tc>
              <w:tcPr>
                <w:tcW w:w="2663" w:type="dxa"/>
              </w:tcPr>
              <w:p w14:paraId="108A1C72" w14:textId="77777777" w:rsidR="00382983" w:rsidRPr="008B31A2" w:rsidRDefault="00382983">
                <w:pPr>
                  <w:rPr>
                    <w:sz w:val="28"/>
                    <w:szCs w:val="28"/>
                  </w:rPr>
                </w:pPr>
                <w:r w:rsidRPr="008B31A2">
                  <w:rPr>
                    <w:sz w:val="28"/>
                    <w:szCs w:val="28"/>
                  </w:rPr>
                  <w:t>201610974</w:t>
                </w:r>
              </w:p>
            </w:tc>
            <w:tc>
              <w:tcPr>
                <w:tcW w:w="2655" w:type="dxa"/>
              </w:tcPr>
              <w:p w14:paraId="1D71F531" w14:textId="77777777" w:rsidR="00382983" w:rsidRPr="008B31A2" w:rsidRDefault="00382983">
                <w:pPr>
                  <w:rPr>
                    <w:sz w:val="28"/>
                    <w:szCs w:val="28"/>
                  </w:rPr>
                </w:pPr>
                <w:r>
                  <w:rPr>
                    <w:sz w:val="28"/>
                    <w:szCs w:val="28"/>
                  </w:rPr>
                  <w:t>au564065@uni.au.dk</w:t>
                </w:r>
              </w:p>
            </w:tc>
          </w:tr>
          <w:tr w:rsidR="00382983" w:rsidRPr="008B31A2" w14:paraId="484427B5" w14:textId="77777777" w:rsidTr="00382983">
            <w:tc>
              <w:tcPr>
                <w:tcW w:w="2472" w:type="dxa"/>
              </w:tcPr>
              <w:p w14:paraId="794FCF73" w14:textId="77777777" w:rsidR="00382983" w:rsidRPr="008B31A2" w:rsidRDefault="00382983">
                <w:pPr>
                  <w:rPr>
                    <w:sz w:val="28"/>
                    <w:szCs w:val="28"/>
                  </w:rPr>
                </w:pPr>
                <w:r w:rsidRPr="008B31A2">
                  <w:rPr>
                    <w:sz w:val="28"/>
                    <w:szCs w:val="28"/>
                  </w:rPr>
                  <w:t>Berat Kaya</w:t>
                </w:r>
              </w:p>
            </w:tc>
            <w:tc>
              <w:tcPr>
                <w:tcW w:w="2663" w:type="dxa"/>
              </w:tcPr>
              <w:p w14:paraId="05D664DE" w14:textId="77777777" w:rsidR="00382983" w:rsidRPr="008B31A2" w:rsidRDefault="00382983">
                <w:pPr>
                  <w:rPr>
                    <w:sz w:val="28"/>
                    <w:szCs w:val="28"/>
                  </w:rPr>
                </w:pPr>
                <w:r w:rsidRPr="008B31A2">
                  <w:rPr>
                    <w:sz w:val="28"/>
                    <w:szCs w:val="28"/>
                  </w:rPr>
                  <w:t>201610971</w:t>
                </w:r>
              </w:p>
            </w:tc>
            <w:tc>
              <w:tcPr>
                <w:tcW w:w="2655" w:type="dxa"/>
              </w:tcPr>
              <w:p w14:paraId="0CE85651" w14:textId="77777777" w:rsidR="00382983" w:rsidRPr="008B31A2" w:rsidRDefault="00382983">
                <w:pPr>
                  <w:rPr>
                    <w:sz w:val="28"/>
                    <w:szCs w:val="28"/>
                  </w:rPr>
                </w:pPr>
                <w:r>
                  <w:rPr>
                    <w:sz w:val="28"/>
                    <w:szCs w:val="28"/>
                  </w:rPr>
                  <w:t>au572020@uni.au.dk</w:t>
                </w:r>
              </w:p>
            </w:tc>
          </w:tr>
        </w:tbl>
        <w:p w14:paraId="79B43320" w14:textId="77777777" w:rsidR="000C25D7" w:rsidRPr="008B31A2" w:rsidRDefault="000653C3"/>
      </w:sdtContent>
    </w:sdt>
    <w:p w14:paraId="111A53CE" w14:textId="77777777" w:rsidR="00382983" w:rsidRPr="00382983" w:rsidRDefault="00382983">
      <w:pPr>
        <w:rPr>
          <w:lang w:val="en-US"/>
        </w:rPr>
      </w:pPr>
      <w:proofErr w:type="spellStart"/>
      <w:r w:rsidRPr="00382983">
        <w:rPr>
          <w:b/>
          <w:color w:val="4472C4" w:themeColor="accent5"/>
          <w:sz w:val="36"/>
          <w:lang w:val="en-US"/>
        </w:rPr>
        <w:t>Github</w:t>
      </w:r>
      <w:proofErr w:type="spellEnd"/>
      <w:r w:rsidRPr="00382983">
        <w:rPr>
          <w:b/>
          <w:color w:val="4472C4" w:themeColor="accent5"/>
          <w:sz w:val="36"/>
          <w:lang w:val="en-US"/>
        </w:rPr>
        <w:t>:</w:t>
      </w:r>
      <w:r w:rsidRPr="00382983">
        <w:rPr>
          <w:lang w:val="en-US"/>
        </w:rPr>
        <w:t xml:space="preserve"> </w:t>
      </w:r>
      <w:r>
        <w:rPr>
          <w:lang w:val="en-US"/>
        </w:rPr>
        <w:br/>
      </w:r>
      <w:r w:rsidR="000653C3">
        <w:fldChar w:fldCharType="begin"/>
      </w:r>
      <w:r w:rsidR="000653C3" w:rsidRPr="001548E9">
        <w:rPr>
          <w:lang w:val="en-US"/>
        </w:rPr>
        <w:instrText xml:space="preserve"> HYPERLINK "https://github.com/i4dabber/Microwave" </w:instrText>
      </w:r>
      <w:r w:rsidR="000653C3">
        <w:fldChar w:fldCharType="separate"/>
      </w:r>
      <w:r w:rsidR="00981ADE" w:rsidRPr="00981ADE">
        <w:rPr>
          <w:rStyle w:val="Hyperlink"/>
          <w:lang w:val="en-US"/>
        </w:rPr>
        <w:t>https://github.com/i4dabber/Microwave</w:t>
      </w:r>
      <w:r w:rsidR="000653C3">
        <w:rPr>
          <w:rStyle w:val="Hyperlink"/>
          <w:lang w:val="en-US"/>
        </w:rPr>
        <w:fldChar w:fldCharType="end"/>
      </w:r>
    </w:p>
    <w:p w14:paraId="3A0DBF02" w14:textId="77777777" w:rsidR="005A7D81" w:rsidRPr="00382983" w:rsidRDefault="00382983">
      <w:pPr>
        <w:rPr>
          <w:lang w:val="en-US"/>
        </w:rPr>
      </w:pPr>
      <w:r w:rsidRPr="00382983">
        <w:rPr>
          <w:b/>
          <w:color w:val="4472C4" w:themeColor="accent5"/>
          <w:sz w:val="36"/>
          <w:lang w:val="en-US"/>
        </w:rPr>
        <w:t>Jenkins:</w:t>
      </w:r>
      <w:r w:rsidRPr="00382983">
        <w:rPr>
          <w:color w:val="4472C4" w:themeColor="accent5"/>
          <w:sz w:val="36"/>
          <w:lang w:val="en-US"/>
        </w:rPr>
        <w:t xml:space="preserve"> </w:t>
      </w:r>
      <w:r>
        <w:rPr>
          <w:color w:val="4472C4" w:themeColor="accent5"/>
          <w:sz w:val="36"/>
          <w:lang w:val="en-US"/>
        </w:rPr>
        <w:br/>
      </w:r>
      <w:r w:rsidR="000653C3">
        <w:fldChar w:fldCharType="begin"/>
      </w:r>
      <w:r w:rsidR="000653C3" w:rsidRPr="001548E9">
        <w:rPr>
          <w:lang w:val="en-US"/>
        </w:rPr>
        <w:instrText xml:space="preserve"> HYPERLINK "http://ci3.ase.au.dk:8080/job/I4SWT24%20MicrowaveOven%20IntegrationTest/" </w:instrText>
      </w:r>
      <w:r w:rsidR="000653C3">
        <w:fldChar w:fldCharType="separate"/>
      </w:r>
      <w:r w:rsidR="00934F44" w:rsidRPr="00934F44">
        <w:rPr>
          <w:rStyle w:val="Hyperlink"/>
          <w:lang w:val="en-US"/>
        </w:rPr>
        <w:t>http://ci3.ase.au.dk:8080/job/I4SWT24%20MicrowaveOven%20IntegrationTest/</w:t>
      </w:r>
      <w:r w:rsidR="000653C3">
        <w:rPr>
          <w:rStyle w:val="Hyperlink"/>
          <w:lang w:val="en-US"/>
        </w:rPr>
        <w:fldChar w:fldCharType="end"/>
      </w:r>
      <w:r w:rsidR="005A7D81" w:rsidRPr="00382983">
        <w:rPr>
          <w:lang w:val="en-US"/>
        </w:rPr>
        <w:br w:type="page"/>
      </w:r>
    </w:p>
    <w:p w14:paraId="3C6579E8" w14:textId="77777777" w:rsidR="00382983" w:rsidRPr="00382983" w:rsidRDefault="00382983">
      <w:pPr>
        <w:rPr>
          <w:lang w:val="en-US"/>
        </w:rPr>
      </w:pPr>
    </w:p>
    <w:sdt>
      <w:sdtPr>
        <w:rPr>
          <w:rFonts w:asciiTheme="minorHAnsi" w:eastAsiaTheme="minorHAnsi" w:hAnsiTheme="minorHAnsi" w:cstheme="minorBidi"/>
          <w:color w:val="auto"/>
          <w:sz w:val="22"/>
          <w:szCs w:val="22"/>
          <w:lang w:val="da-DK"/>
        </w:rPr>
        <w:id w:val="2052339217"/>
        <w:docPartObj>
          <w:docPartGallery w:val="Table of Contents"/>
          <w:docPartUnique/>
        </w:docPartObj>
      </w:sdtPr>
      <w:sdtEndPr>
        <w:rPr>
          <w:b/>
          <w:bCs/>
          <w:noProof/>
        </w:rPr>
      </w:sdtEndPr>
      <w:sdtContent>
        <w:p w14:paraId="1C028C61" w14:textId="77777777" w:rsidR="005A7D81" w:rsidRPr="00934F44" w:rsidRDefault="005A7D81">
          <w:pPr>
            <w:pStyle w:val="Overskrift"/>
          </w:pPr>
          <w:r w:rsidRPr="00934F44">
            <w:t>Table of Contents</w:t>
          </w:r>
        </w:p>
        <w:p w14:paraId="28D02993" w14:textId="2F4645DD" w:rsidR="00103313" w:rsidRDefault="005A7D81">
          <w:pPr>
            <w:pStyle w:val="Indholdsfortegnelse1"/>
            <w:tabs>
              <w:tab w:val="right" w:leader="dot" w:pos="9628"/>
            </w:tabs>
            <w:rPr>
              <w:rFonts w:eastAsiaTheme="minorEastAsia"/>
              <w:noProof/>
              <w:lang w:eastAsia="da-DK"/>
            </w:rPr>
          </w:pPr>
          <w:r w:rsidRPr="008B31A2">
            <w:fldChar w:fldCharType="begin"/>
          </w:r>
          <w:r w:rsidRPr="008B31A2">
            <w:instrText xml:space="preserve"> TOC \o "1-3" \h \z \u </w:instrText>
          </w:r>
          <w:r w:rsidRPr="008B31A2">
            <w:fldChar w:fldCharType="separate"/>
          </w:r>
          <w:hyperlink w:anchor="_Toc7546121" w:history="1">
            <w:r w:rsidR="00103313" w:rsidRPr="00CF2804">
              <w:rPr>
                <w:rStyle w:val="Hyperlink"/>
                <w:noProof/>
              </w:rPr>
              <w:t>Introduktion</w:t>
            </w:r>
            <w:r w:rsidR="00103313">
              <w:rPr>
                <w:noProof/>
                <w:webHidden/>
              </w:rPr>
              <w:tab/>
            </w:r>
            <w:r w:rsidR="00103313">
              <w:rPr>
                <w:noProof/>
                <w:webHidden/>
              </w:rPr>
              <w:fldChar w:fldCharType="begin"/>
            </w:r>
            <w:r w:rsidR="00103313">
              <w:rPr>
                <w:noProof/>
                <w:webHidden/>
              </w:rPr>
              <w:instrText xml:space="preserve"> PAGEREF _Toc7546121 \h </w:instrText>
            </w:r>
            <w:r w:rsidR="00103313">
              <w:rPr>
                <w:noProof/>
                <w:webHidden/>
              </w:rPr>
            </w:r>
            <w:r w:rsidR="00103313">
              <w:rPr>
                <w:noProof/>
                <w:webHidden/>
              </w:rPr>
              <w:fldChar w:fldCharType="separate"/>
            </w:r>
            <w:r w:rsidR="003C19B3">
              <w:rPr>
                <w:noProof/>
                <w:webHidden/>
              </w:rPr>
              <w:t>2</w:t>
            </w:r>
            <w:r w:rsidR="00103313">
              <w:rPr>
                <w:noProof/>
                <w:webHidden/>
              </w:rPr>
              <w:fldChar w:fldCharType="end"/>
            </w:r>
          </w:hyperlink>
        </w:p>
        <w:p w14:paraId="54D7B90E" w14:textId="41C7F907" w:rsidR="00103313" w:rsidRDefault="000653C3">
          <w:pPr>
            <w:pStyle w:val="Indholdsfortegnelse1"/>
            <w:tabs>
              <w:tab w:val="right" w:leader="dot" w:pos="9628"/>
            </w:tabs>
            <w:rPr>
              <w:rFonts w:eastAsiaTheme="minorEastAsia"/>
              <w:noProof/>
              <w:lang w:eastAsia="da-DK"/>
            </w:rPr>
          </w:pPr>
          <w:hyperlink w:anchor="_Toc7546122" w:history="1">
            <w:r w:rsidR="00103313" w:rsidRPr="00CF2804">
              <w:rPr>
                <w:rStyle w:val="Hyperlink"/>
                <w:noProof/>
              </w:rPr>
              <w:t>Dependency Tree</w:t>
            </w:r>
            <w:r w:rsidR="00103313">
              <w:rPr>
                <w:noProof/>
                <w:webHidden/>
              </w:rPr>
              <w:tab/>
            </w:r>
            <w:r w:rsidR="00103313">
              <w:rPr>
                <w:noProof/>
                <w:webHidden/>
              </w:rPr>
              <w:fldChar w:fldCharType="begin"/>
            </w:r>
            <w:r w:rsidR="00103313">
              <w:rPr>
                <w:noProof/>
                <w:webHidden/>
              </w:rPr>
              <w:instrText xml:space="preserve"> PAGEREF _Toc7546122 \h </w:instrText>
            </w:r>
            <w:r w:rsidR="00103313">
              <w:rPr>
                <w:noProof/>
                <w:webHidden/>
              </w:rPr>
            </w:r>
            <w:r w:rsidR="00103313">
              <w:rPr>
                <w:noProof/>
                <w:webHidden/>
              </w:rPr>
              <w:fldChar w:fldCharType="separate"/>
            </w:r>
            <w:r w:rsidR="003C19B3">
              <w:rPr>
                <w:noProof/>
                <w:webHidden/>
              </w:rPr>
              <w:t>2</w:t>
            </w:r>
            <w:r w:rsidR="00103313">
              <w:rPr>
                <w:noProof/>
                <w:webHidden/>
              </w:rPr>
              <w:fldChar w:fldCharType="end"/>
            </w:r>
          </w:hyperlink>
        </w:p>
        <w:p w14:paraId="72E320F4" w14:textId="0E09DCF3" w:rsidR="00103313" w:rsidRDefault="000653C3">
          <w:pPr>
            <w:pStyle w:val="Indholdsfortegnelse1"/>
            <w:tabs>
              <w:tab w:val="right" w:leader="dot" w:pos="9628"/>
            </w:tabs>
            <w:rPr>
              <w:rFonts w:eastAsiaTheme="minorEastAsia"/>
              <w:noProof/>
              <w:lang w:eastAsia="da-DK"/>
            </w:rPr>
          </w:pPr>
          <w:hyperlink w:anchor="_Toc7546123" w:history="1">
            <w:r w:rsidR="00103313" w:rsidRPr="00CF2804">
              <w:rPr>
                <w:rStyle w:val="Hyperlink"/>
                <w:noProof/>
                <w:lang w:val="en-US" w:eastAsia="da-DK"/>
              </w:rPr>
              <w:t>Integrationsstrategi</w:t>
            </w:r>
            <w:r w:rsidR="00103313">
              <w:rPr>
                <w:noProof/>
                <w:webHidden/>
              </w:rPr>
              <w:tab/>
            </w:r>
            <w:r w:rsidR="00103313">
              <w:rPr>
                <w:noProof/>
                <w:webHidden/>
              </w:rPr>
              <w:fldChar w:fldCharType="begin"/>
            </w:r>
            <w:r w:rsidR="00103313">
              <w:rPr>
                <w:noProof/>
                <w:webHidden/>
              </w:rPr>
              <w:instrText xml:space="preserve"> PAGEREF _Toc7546123 \h </w:instrText>
            </w:r>
            <w:r w:rsidR="00103313">
              <w:rPr>
                <w:noProof/>
                <w:webHidden/>
              </w:rPr>
            </w:r>
            <w:r w:rsidR="00103313">
              <w:rPr>
                <w:noProof/>
                <w:webHidden/>
              </w:rPr>
              <w:fldChar w:fldCharType="separate"/>
            </w:r>
            <w:r w:rsidR="003C19B3">
              <w:rPr>
                <w:noProof/>
                <w:webHidden/>
              </w:rPr>
              <w:t>3</w:t>
            </w:r>
            <w:r w:rsidR="00103313">
              <w:rPr>
                <w:noProof/>
                <w:webHidden/>
              </w:rPr>
              <w:fldChar w:fldCharType="end"/>
            </w:r>
          </w:hyperlink>
        </w:p>
        <w:p w14:paraId="0E742CCD" w14:textId="3A6FE0A5" w:rsidR="00103313" w:rsidRDefault="000653C3">
          <w:pPr>
            <w:pStyle w:val="Indholdsfortegnelse1"/>
            <w:tabs>
              <w:tab w:val="right" w:leader="dot" w:pos="9628"/>
            </w:tabs>
            <w:rPr>
              <w:rFonts w:eastAsiaTheme="minorEastAsia"/>
              <w:noProof/>
              <w:lang w:eastAsia="da-DK"/>
            </w:rPr>
          </w:pPr>
          <w:hyperlink w:anchor="_Toc7546124" w:history="1">
            <w:r w:rsidR="00103313" w:rsidRPr="00CF2804">
              <w:rPr>
                <w:rStyle w:val="Hyperlink"/>
                <w:noProof/>
              </w:rPr>
              <w:t>Integrationsplan</w:t>
            </w:r>
            <w:r w:rsidR="00103313">
              <w:rPr>
                <w:noProof/>
                <w:webHidden/>
              </w:rPr>
              <w:tab/>
            </w:r>
            <w:r w:rsidR="00103313">
              <w:rPr>
                <w:noProof/>
                <w:webHidden/>
              </w:rPr>
              <w:fldChar w:fldCharType="begin"/>
            </w:r>
            <w:r w:rsidR="00103313">
              <w:rPr>
                <w:noProof/>
                <w:webHidden/>
              </w:rPr>
              <w:instrText xml:space="preserve"> PAGEREF _Toc7546124 \h </w:instrText>
            </w:r>
            <w:r w:rsidR="00103313">
              <w:rPr>
                <w:noProof/>
                <w:webHidden/>
              </w:rPr>
            </w:r>
            <w:r w:rsidR="00103313">
              <w:rPr>
                <w:noProof/>
                <w:webHidden/>
              </w:rPr>
              <w:fldChar w:fldCharType="separate"/>
            </w:r>
            <w:r w:rsidR="003C19B3">
              <w:rPr>
                <w:noProof/>
                <w:webHidden/>
              </w:rPr>
              <w:t>4</w:t>
            </w:r>
            <w:r w:rsidR="00103313">
              <w:rPr>
                <w:noProof/>
                <w:webHidden/>
              </w:rPr>
              <w:fldChar w:fldCharType="end"/>
            </w:r>
          </w:hyperlink>
        </w:p>
        <w:p w14:paraId="19E76734" w14:textId="23B7E9E7" w:rsidR="00103313" w:rsidRDefault="000653C3">
          <w:pPr>
            <w:pStyle w:val="Indholdsfortegnelse1"/>
            <w:tabs>
              <w:tab w:val="right" w:leader="dot" w:pos="9628"/>
            </w:tabs>
            <w:rPr>
              <w:rFonts w:eastAsiaTheme="minorEastAsia"/>
              <w:noProof/>
              <w:lang w:eastAsia="da-DK"/>
            </w:rPr>
          </w:pPr>
          <w:hyperlink w:anchor="_Toc7546125" w:history="1">
            <w:r w:rsidR="00103313" w:rsidRPr="00CF2804">
              <w:rPr>
                <w:rStyle w:val="Hyperlink"/>
                <w:noProof/>
                <w:lang w:eastAsia="da-DK"/>
              </w:rPr>
              <w:t>Rettelser</w:t>
            </w:r>
            <w:r w:rsidR="00103313">
              <w:rPr>
                <w:noProof/>
                <w:webHidden/>
              </w:rPr>
              <w:tab/>
            </w:r>
            <w:r w:rsidR="00103313">
              <w:rPr>
                <w:noProof/>
                <w:webHidden/>
              </w:rPr>
              <w:fldChar w:fldCharType="begin"/>
            </w:r>
            <w:r w:rsidR="00103313">
              <w:rPr>
                <w:noProof/>
                <w:webHidden/>
              </w:rPr>
              <w:instrText xml:space="preserve"> PAGEREF _Toc7546125 \h </w:instrText>
            </w:r>
            <w:r w:rsidR="00103313">
              <w:rPr>
                <w:noProof/>
                <w:webHidden/>
              </w:rPr>
            </w:r>
            <w:r w:rsidR="00103313">
              <w:rPr>
                <w:noProof/>
                <w:webHidden/>
              </w:rPr>
              <w:fldChar w:fldCharType="separate"/>
            </w:r>
            <w:r w:rsidR="003C19B3">
              <w:rPr>
                <w:noProof/>
                <w:webHidden/>
              </w:rPr>
              <w:t>4</w:t>
            </w:r>
            <w:r w:rsidR="00103313">
              <w:rPr>
                <w:noProof/>
                <w:webHidden/>
              </w:rPr>
              <w:fldChar w:fldCharType="end"/>
            </w:r>
          </w:hyperlink>
        </w:p>
        <w:p w14:paraId="5D6EE83E" w14:textId="2D07B7FB" w:rsidR="00103313" w:rsidRDefault="000653C3">
          <w:pPr>
            <w:pStyle w:val="Indholdsfortegnelse1"/>
            <w:tabs>
              <w:tab w:val="right" w:leader="dot" w:pos="9628"/>
            </w:tabs>
            <w:rPr>
              <w:rFonts w:eastAsiaTheme="minorEastAsia"/>
              <w:noProof/>
              <w:lang w:eastAsia="da-DK"/>
            </w:rPr>
          </w:pPr>
          <w:hyperlink w:anchor="_Toc7546126" w:history="1">
            <w:r w:rsidR="00103313" w:rsidRPr="00CF2804">
              <w:rPr>
                <w:rStyle w:val="Hyperlink"/>
                <w:noProof/>
              </w:rPr>
              <w:t>Konklusion</w:t>
            </w:r>
            <w:r w:rsidR="00103313">
              <w:rPr>
                <w:noProof/>
                <w:webHidden/>
              </w:rPr>
              <w:tab/>
            </w:r>
            <w:r w:rsidR="00103313">
              <w:rPr>
                <w:noProof/>
                <w:webHidden/>
              </w:rPr>
              <w:fldChar w:fldCharType="begin"/>
            </w:r>
            <w:r w:rsidR="00103313">
              <w:rPr>
                <w:noProof/>
                <w:webHidden/>
              </w:rPr>
              <w:instrText xml:space="preserve"> PAGEREF _Toc7546126 \h </w:instrText>
            </w:r>
            <w:r w:rsidR="00103313">
              <w:rPr>
                <w:noProof/>
                <w:webHidden/>
              </w:rPr>
            </w:r>
            <w:r w:rsidR="00103313">
              <w:rPr>
                <w:noProof/>
                <w:webHidden/>
              </w:rPr>
              <w:fldChar w:fldCharType="separate"/>
            </w:r>
            <w:r w:rsidR="003C19B3">
              <w:rPr>
                <w:noProof/>
                <w:webHidden/>
              </w:rPr>
              <w:t>5</w:t>
            </w:r>
            <w:r w:rsidR="00103313">
              <w:rPr>
                <w:noProof/>
                <w:webHidden/>
              </w:rPr>
              <w:fldChar w:fldCharType="end"/>
            </w:r>
          </w:hyperlink>
        </w:p>
        <w:p w14:paraId="02D06EC4" w14:textId="77777777" w:rsidR="005A7D81" w:rsidRPr="008B31A2" w:rsidRDefault="005A7D81">
          <w:r w:rsidRPr="008B31A2">
            <w:rPr>
              <w:b/>
              <w:bCs/>
              <w:noProof/>
            </w:rPr>
            <w:fldChar w:fldCharType="end"/>
          </w:r>
        </w:p>
      </w:sdtContent>
    </w:sdt>
    <w:p w14:paraId="1135F952" w14:textId="77777777" w:rsidR="005A7D81" w:rsidRDefault="005A7D81" w:rsidP="00B40A1C">
      <w:pPr>
        <w:pStyle w:val="Overskrift1"/>
      </w:pPr>
      <w:r w:rsidRPr="008B31A2">
        <w:br w:type="page"/>
      </w:r>
      <w:bookmarkStart w:id="0" w:name="_Toc7546121"/>
      <w:r w:rsidR="00B40A1C">
        <w:lastRenderedPageBreak/>
        <w:t>Introduktion</w:t>
      </w:r>
      <w:bookmarkEnd w:id="0"/>
    </w:p>
    <w:p w14:paraId="5EAA8765" w14:textId="77777777" w:rsidR="00934F44" w:rsidRPr="00934F44" w:rsidRDefault="00934F44" w:rsidP="00934F44">
      <w:r>
        <w:t>Til denne aflevering, har vi til opgave at lave integrations test for moduler/klasser. Vi har fået udleveret noget kode, som vi har ændret lidt ved for at få det til at passe. Dernæst har vi unit-testet for del elementer, for at kunne udføre den endelige integrationstest.</w:t>
      </w:r>
    </w:p>
    <w:p w14:paraId="4F191EE8" w14:textId="77777777" w:rsidR="00934F44" w:rsidRDefault="00934F44" w:rsidP="00934F44">
      <w:pPr>
        <w:pStyle w:val="Overskrift1"/>
      </w:pPr>
      <w:bookmarkStart w:id="1" w:name="_Toc7546122"/>
      <w:proofErr w:type="spellStart"/>
      <w:r>
        <w:t>Dependency</w:t>
      </w:r>
      <w:proofErr w:type="spellEnd"/>
      <w:r>
        <w:t xml:space="preserve"> Tree</w:t>
      </w:r>
      <w:bookmarkEnd w:id="1"/>
    </w:p>
    <w:p w14:paraId="11C395BB" w14:textId="77777777" w:rsidR="00934F44" w:rsidRPr="00934F44" w:rsidRDefault="00934F44" w:rsidP="00934F44">
      <w:pPr>
        <w:rPr>
          <w:rFonts w:ascii="Times New Roman" w:hAnsi="Times New Roman" w:cs="Times New Roman"/>
          <w:sz w:val="24"/>
          <w:szCs w:val="24"/>
          <w:lang w:eastAsia="da-DK"/>
        </w:rPr>
      </w:pPr>
      <w:r w:rsidRPr="00934F44">
        <w:rPr>
          <w:lang w:eastAsia="da-DK"/>
        </w:rPr>
        <w:t xml:space="preserve">Til denne øvelse har vi lavet dette </w:t>
      </w:r>
      <w:proofErr w:type="spellStart"/>
      <w:r w:rsidRPr="00934F44">
        <w:rPr>
          <w:lang w:eastAsia="da-DK"/>
        </w:rPr>
        <w:t>dependency</w:t>
      </w:r>
      <w:proofErr w:type="spellEnd"/>
      <w:r w:rsidRPr="00934F44">
        <w:rPr>
          <w:lang w:eastAsia="da-DK"/>
        </w:rPr>
        <w:t xml:space="preserve"> </w:t>
      </w:r>
      <w:proofErr w:type="spellStart"/>
      <w:r w:rsidRPr="00934F44">
        <w:rPr>
          <w:lang w:eastAsia="da-DK"/>
        </w:rPr>
        <w:t>tree</w:t>
      </w:r>
      <w:proofErr w:type="spellEnd"/>
      <w:r w:rsidRPr="00934F44">
        <w:rPr>
          <w:lang w:eastAsia="da-DK"/>
        </w:rPr>
        <w:t>, der gerne skulle illustrere, hvordan vi har tænkt os at teste igennem</w:t>
      </w:r>
    </w:p>
    <w:p w14:paraId="1753EC8B" w14:textId="77777777" w:rsidR="00934F44" w:rsidRPr="00934F44" w:rsidRDefault="00934F44" w:rsidP="00934F44">
      <w:pPr>
        <w:rPr>
          <w:rFonts w:ascii="Times New Roman" w:hAnsi="Times New Roman" w:cs="Times New Roman"/>
          <w:sz w:val="24"/>
          <w:szCs w:val="24"/>
          <w:lang w:eastAsia="da-DK"/>
        </w:rPr>
      </w:pPr>
      <w:r w:rsidRPr="00934F44">
        <w:rPr>
          <w:lang w:eastAsia="da-DK"/>
        </w:rPr>
        <w:t xml:space="preserve">Først og fremmest har vi skitseret et </w:t>
      </w:r>
      <w:proofErr w:type="spellStart"/>
      <w:r w:rsidRPr="00934F44">
        <w:rPr>
          <w:lang w:eastAsia="da-DK"/>
        </w:rPr>
        <w:t>dependency</w:t>
      </w:r>
      <w:proofErr w:type="spellEnd"/>
      <w:r w:rsidRPr="00934F44">
        <w:rPr>
          <w:lang w:eastAsia="da-DK"/>
        </w:rPr>
        <w:t xml:space="preserve"> </w:t>
      </w:r>
      <w:proofErr w:type="spellStart"/>
      <w:r w:rsidRPr="00934F44">
        <w:rPr>
          <w:lang w:eastAsia="da-DK"/>
        </w:rPr>
        <w:t>tree</w:t>
      </w:r>
      <w:proofErr w:type="spellEnd"/>
      <w:r w:rsidRPr="00934F44">
        <w:rPr>
          <w:lang w:eastAsia="da-DK"/>
        </w:rPr>
        <w:t>, der giver overblikket:</w:t>
      </w:r>
    </w:p>
    <w:p w14:paraId="09A66086" w14:textId="77777777" w:rsidR="00934F44" w:rsidRDefault="00934F44" w:rsidP="00934F44">
      <w:pPr>
        <w:keepNext/>
      </w:pPr>
      <w:r>
        <w:rPr>
          <w:rFonts w:ascii="Arial" w:hAnsi="Arial" w:cs="Arial"/>
          <w:noProof/>
          <w:color w:val="000000"/>
        </w:rPr>
        <w:drawing>
          <wp:inline distT="0" distB="0" distL="0" distR="0" wp14:anchorId="012CD70A" wp14:editId="3042583A">
            <wp:extent cx="5943600" cy="4457700"/>
            <wp:effectExtent l="0" t="0" r="0" b="0"/>
            <wp:docPr id="1" name="Billede 1" descr="https://lh4.googleusercontent.com/2C8NwSeV1Mge2-cZ3ay1-VAQI8w5k5aq5-NcVsIIbmcRvuWxUvOlKFC7wZuuhrgASX_g7zeFPYzBOimHdxaNTinG_yJCbIT8Xa7WaJISjiYgGDylJpu3sUtoLaAVqhcucbTpNo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C8NwSeV1Mge2-cZ3ay1-VAQI8w5k5aq5-NcVsIIbmcRvuWxUvOlKFC7wZuuhrgASX_g7zeFPYzBOimHdxaNTinG_yJCbIT8Xa7WaJISjiYgGDylJpu3sUtoLaAVqhcucbTpNoO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D1A7DB" w14:textId="7DEE69C7" w:rsidR="00934F44" w:rsidRPr="00CF6CA9" w:rsidRDefault="00934F44" w:rsidP="00934F44">
      <w:pPr>
        <w:pStyle w:val="Billedtekst"/>
        <w:rPr>
          <w:lang w:val="en-US"/>
        </w:rPr>
      </w:pPr>
      <w:proofErr w:type="spellStart"/>
      <w:r w:rsidRPr="00CF6CA9">
        <w:rPr>
          <w:lang w:val="en-US"/>
        </w:rPr>
        <w:t>Figur</w:t>
      </w:r>
      <w:proofErr w:type="spellEnd"/>
      <w:r w:rsidRPr="00CF6CA9">
        <w:rPr>
          <w:lang w:val="en-US"/>
        </w:rPr>
        <w:t xml:space="preserve"> </w:t>
      </w:r>
      <w:r>
        <w:fldChar w:fldCharType="begin"/>
      </w:r>
      <w:r w:rsidRPr="00CF6CA9">
        <w:rPr>
          <w:lang w:val="en-US"/>
        </w:rPr>
        <w:instrText xml:space="preserve"> SEQ Figur \* ARABIC </w:instrText>
      </w:r>
      <w:r>
        <w:fldChar w:fldCharType="separate"/>
      </w:r>
      <w:r w:rsidR="003C19B3">
        <w:rPr>
          <w:noProof/>
          <w:lang w:val="en-US"/>
        </w:rPr>
        <w:t>1</w:t>
      </w:r>
      <w:r>
        <w:fldChar w:fldCharType="end"/>
      </w:r>
      <w:r w:rsidRPr="00CF6CA9">
        <w:rPr>
          <w:lang w:val="en-US"/>
        </w:rPr>
        <w:t xml:space="preserve"> Dependency Tree for </w:t>
      </w:r>
      <w:proofErr w:type="spellStart"/>
      <w:r w:rsidRPr="00CF6CA9">
        <w:rPr>
          <w:lang w:val="en-US"/>
        </w:rPr>
        <w:t>MicrowaveOven</w:t>
      </w:r>
      <w:proofErr w:type="spellEnd"/>
    </w:p>
    <w:p w14:paraId="5C2158B8" w14:textId="77777777" w:rsidR="00CF6CA9" w:rsidRPr="00CF6CA9" w:rsidRDefault="00CF6CA9" w:rsidP="00CF6CA9">
      <w:pPr>
        <w:rPr>
          <w:lang w:val="en-US"/>
        </w:rPr>
      </w:pPr>
    </w:p>
    <w:p w14:paraId="065574B9" w14:textId="77777777" w:rsidR="00CF6CA9" w:rsidRPr="00CF6CA9" w:rsidRDefault="00CF6CA9">
      <w:pPr>
        <w:rPr>
          <w:rFonts w:asciiTheme="majorHAnsi" w:eastAsiaTheme="majorEastAsia" w:hAnsiTheme="majorHAnsi" w:cstheme="majorBidi"/>
          <w:color w:val="2E74B5" w:themeColor="accent1" w:themeShade="BF"/>
          <w:sz w:val="32"/>
          <w:szCs w:val="32"/>
          <w:lang w:val="en-US" w:eastAsia="da-DK"/>
        </w:rPr>
      </w:pPr>
      <w:r w:rsidRPr="00CF6CA9">
        <w:rPr>
          <w:lang w:val="en-US" w:eastAsia="da-DK"/>
        </w:rPr>
        <w:br w:type="page"/>
      </w:r>
    </w:p>
    <w:p w14:paraId="176B8393" w14:textId="77777777" w:rsidR="00934F44" w:rsidRPr="00CF6CA9" w:rsidRDefault="00934F44" w:rsidP="00934F44">
      <w:pPr>
        <w:pStyle w:val="Overskrift1"/>
        <w:rPr>
          <w:lang w:val="en-US" w:eastAsia="da-DK"/>
        </w:rPr>
      </w:pPr>
      <w:bookmarkStart w:id="2" w:name="_Toc7546123"/>
      <w:proofErr w:type="spellStart"/>
      <w:r w:rsidRPr="00CF6CA9">
        <w:rPr>
          <w:lang w:val="en-US" w:eastAsia="da-DK"/>
        </w:rPr>
        <w:lastRenderedPageBreak/>
        <w:t>Integrationsstrategi</w:t>
      </w:r>
      <w:bookmarkEnd w:id="2"/>
      <w:proofErr w:type="spellEnd"/>
    </w:p>
    <w:p w14:paraId="12A351E2" w14:textId="77777777" w:rsidR="00934F44" w:rsidRDefault="00934F44" w:rsidP="00934F44">
      <w:r>
        <w:t xml:space="preserve">Til at starte arbejdet med denne opgave begyndte vi alle at sætte os ind i den udleverede kode, inden længe forstod vi implementeringen og begyndte diskussionen omkring hvordan </w:t>
      </w:r>
      <w:proofErr w:type="spellStart"/>
      <w:r>
        <w:t>dependency</w:t>
      </w:r>
      <w:proofErr w:type="spellEnd"/>
      <w:r>
        <w:t xml:space="preserve"> træet skulle laves samt integrationstestene.</w:t>
      </w:r>
    </w:p>
    <w:p w14:paraId="1E88F66A" w14:textId="77777777" w:rsidR="00934F44" w:rsidRDefault="00934F44" w:rsidP="00934F44">
      <w:r>
        <w:t xml:space="preserve">Vi i gruppen har besluttet os at lave et </w:t>
      </w:r>
      <w:proofErr w:type="spellStart"/>
      <w:r>
        <w:t>bottom</w:t>
      </w:r>
      <w:proofErr w:type="spellEnd"/>
      <w:r>
        <w:t xml:space="preserve">-up integrations test, dette er fordi vi i gruppen syntes at det vil være bedre at lave mindre </w:t>
      </w:r>
      <w:proofErr w:type="spellStart"/>
      <w:r>
        <w:t>blackbox</w:t>
      </w:r>
      <w:proofErr w:type="spellEnd"/>
      <w:r>
        <w:t xml:space="preserve"> tests der bliver større indtil det er vi har hele systemet i en enkelt test. </w:t>
      </w:r>
    </w:p>
    <w:p w14:paraId="0761F38A" w14:textId="77777777" w:rsidR="00934F44" w:rsidRDefault="00934F44" w:rsidP="00934F44">
      <w:pPr>
        <w:keepNext/>
      </w:pPr>
      <w:r>
        <w:rPr>
          <w:rFonts w:ascii="Arial" w:hAnsi="Arial" w:cs="Arial"/>
          <w:b/>
          <w:bCs/>
          <w:noProof/>
          <w:color w:val="000000"/>
        </w:rPr>
        <w:drawing>
          <wp:inline distT="0" distB="0" distL="0" distR="0" wp14:anchorId="7C3F6862" wp14:editId="27946F9A">
            <wp:extent cx="5943600" cy="3048000"/>
            <wp:effectExtent l="0" t="0" r="0" b="0"/>
            <wp:docPr id="2" name="Billede 2" descr="https://lh5.googleusercontent.com/9Gv2B14SollA0V3RzH97BHNehfkHE8h882semomPHf0RWvF5TuW5M382Om0w6YPCoNa8cgkDouQa1kcO7KAGKWQVw4hrbRoY4ffgCRlAQ4G9_7k0EsMUFAHRP6aW4VEEZ3k4Y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9Gv2B14SollA0V3RzH97BHNehfkHE8h882semomPHf0RWvF5TuW5M382Om0w6YPCoNa8cgkDouQa1kcO7KAGKWQVw4hrbRoY4ffgCRlAQ4G9_7k0EsMUFAHRP6aW4VEEZ3k4Y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53C89CFE" w14:textId="1334D05D" w:rsidR="00934F44" w:rsidRPr="00934F44" w:rsidRDefault="00934F44" w:rsidP="00934F44">
      <w:pPr>
        <w:pStyle w:val="Billedtekst"/>
        <w:rPr>
          <w:lang w:val="en-US"/>
        </w:rPr>
      </w:pPr>
      <w:proofErr w:type="spellStart"/>
      <w:r w:rsidRPr="00934F44">
        <w:rPr>
          <w:lang w:val="en-US"/>
        </w:rPr>
        <w:t>Figur</w:t>
      </w:r>
      <w:proofErr w:type="spellEnd"/>
      <w:r w:rsidRPr="00934F44">
        <w:rPr>
          <w:lang w:val="en-US"/>
        </w:rPr>
        <w:t xml:space="preserve"> </w:t>
      </w:r>
      <w:r>
        <w:fldChar w:fldCharType="begin"/>
      </w:r>
      <w:r w:rsidRPr="00934F44">
        <w:rPr>
          <w:lang w:val="en-US"/>
        </w:rPr>
        <w:instrText xml:space="preserve"> SEQ Figur \* ARABIC </w:instrText>
      </w:r>
      <w:r>
        <w:fldChar w:fldCharType="separate"/>
      </w:r>
      <w:r w:rsidR="003C19B3">
        <w:rPr>
          <w:noProof/>
          <w:lang w:val="en-US"/>
        </w:rPr>
        <w:t>2</w:t>
      </w:r>
      <w:r>
        <w:fldChar w:fldCharType="end"/>
      </w:r>
      <w:r w:rsidRPr="00934F44">
        <w:rPr>
          <w:lang w:val="en-US"/>
        </w:rPr>
        <w:t xml:space="preserve"> Illustration </w:t>
      </w:r>
      <w:proofErr w:type="spellStart"/>
      <w:r w:rsidRPr="00934F44">
        <w:rPr>
          <w:lang w:val="en-US"/>
        </w:rPr>
        <w:t>af</w:t>
      </w:r>
      <w:proofErr w:type="spellEnd"/>
      <w:r w:rsidRPr="00934F44">
        <w:rPr>
          <w:lang w:val="en-US"/>
        </w:rPr>
        <w:t xml:space="preserve"> </w:t>
      </w:r>
      <w:proofErr w:type="spellStart"/>
      <w:r w:rsidRPr="00934F44">
        <w:rPr>
          <w:lang w:val="en-US"/>
        </w:rPr>
        <w:t>en</w:t>
      </w:r>
      <w:proofErr w:type="spellEnd"/>
      <w:r w:rsidRPr="00934F44">
        <w:rPr>
          <w:lang w:val="en-US"/>
        </w:rPr>
        <w:t xml:space="preserve"> Bottom-Up </w:t>
      </w:r>
      <w:proofErr w:type="spellStart"/>
      <w:r w:rsidRPr="00934F44">
        <w:rPr>
          <w:lang w:val="en-US"/>
        </w:rPr>
        <w:t>Integrationtest</w:t>
      </w:r>
      <w:proofErr w:type="spellEnd"/>
      <w:r w:rsidRPr="00934F44">
        <w:rPr>
          <w:lang w:val="en-US"/>
        </w:rPr>
        <w:t>-Pattern</w:t>
      </w:r>
    </w:p>
    <w:p w14:paraId="523BAE63" w14:textId="77777777" w:rsidR="00934F44" w:rsidRPr="004B5268" w:rsidRDefault="004B5268" w:rsidP="001548E9">
      <w:r w:rsidRPr="004B5268">
        <w:t xml:space="preserve">Bottom-Up </w:t>
      </w:r>
      <w:proofErr w:type="spellStart"/>
      <w:r w:rsidRPr="004B5268">
        <w:t>Integrationspatternet</w:t>
      </w:r>
      <w:proofErr w:type="spellEnd"/>
      <w:r w:rsidRPr="004B5268">
        <w:t xml:space="preserve"> går ud</w:t>
      </w:r>
      <w:r>
        <w:t xml:space="preserve"> på at lave integrationstests fra bunden og lige så stille går op ad </w:t>
      </w:r>
      <w:proofErr w:type="spellStart"/>
      <w:r>
        <w:t>dependencytræet</w:t>
      </w:r>
      <w:proofErr w:type="spellEnd"/>
      <w:r>
        <w:t xml:space="preserve">. Dette </w:t>
      </w:r>
      <w:proofErr w:type="spellStart"/>
      <w:r>
        <w:t>integrationspattern</w:t>
      </w:r>
      <w:proofErr w:type="spellEnd"/>
      <w:r>
        <w:t xml:space="preserve"> har vi valgt på baggrund af simpliciteten af </w:t>
      </w:r>
      <w:proofErr w:type="spellStart"/>
      <w:r>
        <w:t>implementationen</w:t>
      </w:r>
      <w:proofErr w:type="spellEnd"/>
      <w:r>
        <w:t xml:space="preserve"> af testene. Udførelsen af et Bottom-Up Integration forgår ved at </w:t>
      </w:r>
      <w:r w:rsidR="00AE4F26">
        <w:t>starte med de yderste blade på træet, da vi allerede har fået den ”endelige kode”</w:t>
      </w:r>
      <w:r w:rsidR="00AE4F26">
        <w:rPr>
          <w:rStyle w:val="Fodnotehenvisning"/>
          <w:sz w:val="20"/>
        </w:rPr>
        <w:footnoteReference w:id="1"/>
      </w:r>
      <w:r w:rsidR="00AE4F26">
        <w:t xml:space="preserve"> samt Unit-Testene til koden, så er de yderste blade allerede implementerede og testet.</w:t>
      </w:r>
      <w:r>
        <w:t xml:space="preserve"> </w:t>
      </w:r>
      <w:r w:rsidR="00AE4F26">
        <w:t xml:space="preserve">Det andet stadie af en Bottom-Up integration ville så være at gå et niveau op på træet, implementere, teste, og så integrationsteste det med det tidligere, siden den kode også allerede var implementeret og testet, skulle vi bare integrationsteste samarbejdet mellem bladene på træet og niveauet efter. Vi bliver så ved med at gå op ad træet indtil vi kommer til </w:t>
      </w:r>
      <w:proofErr w:type="gramStart"/>
      <w:r w:rsidR="00AE4F26">
        <w:t>roden(</w:t>
      </w:r>
      <w:proofErr w:type="gramEnd"/>
      <w:r w:rsidR="00AE4F26">
        <w:t>eller rødderne) og får integrationstestet den.</w:t>
      </w:r>
      <w:bookmarkStart w:id="3" w:name="_GoBack"/>
      <w:bookmarkEnd w:id="3"/>
    </w:p>
    <w:p w14:paraId="569DFE4E" w14:textId="77777777" w:rsidR="00CF6CA9" w:rsidRPr="004B5268" w:rsidRDefault="00CF6CA9">
      <w:pPr>
        <w:rPr>
          <w:rFonts w:asciiTheme="majorHAnsi" w:eastAsiaTheme="majorEastAsia" w:hAnsiTheme="majorHAnsi" w:cstheme="majorBidi"/>
          <w:color w:val="2E74B5" w:themeColor="accent1" w:themeShade="BF"/>
          <w:sz w:val="32"/>
          <w:szCs w:val="32"/>
        </w:rPr>
      </w:pPr>
      <w:r w:rsidRPr="004B5268">
        <w:br w:type="page"/>
      </w:r>
    </w:p>
    <w:p w14:paraId="0631D739" w14:textId="77777777" w:rsidR="00934F44" w:rsidRPr="001548E9" w:rsidRDefault="00934F44" w:rsidP="00934F44">
      <w:pPr>
        <w:pStyle w:val="Overskrift1"/>
      </w:pPr>
      <w:bookmarkStart w:id="4" w:name="_Toc7546124"/>
      <w:r w:rsidRPr="001548E9">
        <w:lastRenderedPageBreak/>
        <w:t>Integrationsplan</w:t>
      </w:r>
      <w:bookmarkEnd w:id="4"/>
    </w:p>
    <w:p w14:paraId="411A53DD" w14:textId="77777777" w:rsidR="00934F44" w:rsidRPr="00934F44" w:rsidRDefault="00934F44" w:rsidP="00934F44">
      <w:pPr>
        <w:rPr>
          <w:rFonts w:ascii="Times New Roman" w:hAnsi="Times New Roman" w:cs="Times New Roman"/>
          <w:sz w:val="24"/>
          <w:szCs w:val="24"/>
          <w:lang w:eastAsia="da-DK"/>
        </w:rPr>
      </w:pPr>
      <w:r w:rsidRPr="00934F44">
        <w:rPr>
          <w:lang w:eastAsia="da-DK"/>
        </w:rPr>
        <w:t xml:space="preserve">Vi starter fra bunden, altså Output klassen unit testes, samt Timer, Display og </w:t>
      </w:r>
      <w:proofErr w:type="spellStart"/>
      <w:r w:rsidRPr="00934F44">
        <w:rPr>
          <w:lang w:eastAsia="da-DK"/>
        </w:rPr>
        <w:t>PowerTube</w:t>
      </w:r>
      <w:proofErr w:type="spellEnd"/>
      <w:r w:rsidRPr="00934F44">
        <w:rPr>
          <w:lang w:eastAsia="da-DK"/>
        </w:rPr>
        <w:t xml:space="preserve">. Dernæst </w:t>
      </w:r>
      <w:proofErr w:type="spellStart"/>
      <w:r w:rsidRPr="00934F44">
        <w:rPr>
          <w:lang w:eastAsia="da-DK"/>
        </w:rPr>
        <w:t>iterer</w:t>
      </w:r>
      <w:proofErr w:type="spellEnd"/>
      <w:r w:rsidRPr="00934F44">
        <w:rPr>
          <w:lang w:eastAsia="da-DK"/>
        </w:rPr>
        <w:t xml:space="preserve"> vi op til vores </w:t>
      </w:r>
      <w:proofErr w:type="spellStart"/>
      <w:r w:rsidRPr="00934F44">
        <w:rPr>
          <w:lang w:eastAsia="da-DK"/>
        </w:rPr>
        <w:t>CookController</w:t>
      </w:r>
      <w:proofErr w:type="spellEnd"/>
      <w:r w:rsidRPr="00934F44">
        <w:rPr>
          <w:lang w:eastAsia="da-DK"/>
        </w:rPr>
        <w:t xml:space="preserve"> klasse, som vi laver flere </w:t>
      </w:r>
      <w:proofErr w:type="spellStart"/>
      <w:r w:rsidRPr="00934F44">
        <w:rPr>
          <w:lang w:eastAsia="da-DK"/>
        </w:rPr>
        <w:t>intergrationstest</w:t>
      </w:r>
      <w:proofErr w:type="spellEnd"/>
      <w:r w:rsidRPr="00934F44">
        <w:rPr>
          <w:lang w:eastAsia="da-DK"/>
        </w:rPr>
        <w:t xml:space="preserve"> på, hvor vi tjekker for om kommunikationen imellem klasserne fungerer.</w:t>
      </w:r>
    </w:p>
    <w:p w14:paraId="2A101AEE" w14:textId="77777777" w:rsidR="00934F44" w:rsidRDefault="00934F44" w:rsidP="00934F44">
      <w:pPr>
        <w:rPr>
          <w:lang w:eastAsia="da-DK"/>
        </w:rPr>
      </w:pPr>
      <w:r w:rsidRPr="00934F44">
        <w:rPr>
          <w:lang w:eastAsia="da-DK"/>
        </w:rPr>
        <w:t xml:space="preserve">Til selve integrationstestene har vi taget udgangspunkt fra de givne sekvens diagram, hvor vi f.eks. tester det sekventielle forløb imellem klasserne. F.eks. Hvis vi tager udgangspunkt i </w:t>
      </w:r>
      <w:proofErr w:type="spellStart"/>
      <w:r w:rsidRPr="00934F44">
        <w:rPr>
          <w:lang w:eastAsia="da-DK"/>
        </w:rPr>
        <w:t>CookController</w:t>
      </w:r>
      <w:proofErr w:type="spellEnd"/>
      <w:r w:rsidRPr="00934F44">
        <w:rPr>
          <w:lang w:eastAsia="da-DK"/>
        </w:rPr>
        <w:t xml:space="preserve"> integrationstesten, har vi </w:t>
      </w:r>
      <w:proofErr w:type="spellStart"/>
      <w:r w:rsidRPr="00934F44">
        <w:rPr>
          <w:lang w:eastAsia="da-DK"/>
        </w:rPr>
        <w:t>fakede</w:t>
      </w:r>
      <w:proofErr w:type="spellEnd"/>
      <w:r w:rsidRPr="00934F44">
        <w:rPr>
          <w:lang w:eastAsia="da-DK"/>
        </w:rPr>
        <w:t xml:space="preserve"> modulet for Output, som vi senere henne bruger. Vi kan i </w:t>
      </w:r>
      <w:proofErr w:type="spellStart"/>
      <w:r w:rsidRPr="00934F44">
        <w:rPr>
          <w:lang w:eastAsia="da-DK"/>
        </w:rPr>
        <w:t>CookController</w:t>
      </w:r>
      <w:proofErr w:type="spellEnd"/>
      <w:r w:rsidRPr="00934F44">
        <w:rPr>
          <w:lang w:eastAsia="da-DK"/>
        </w:rPr>
        <w:t xml:space="preserve"> finde metoden der hedder </w:t>
      </w:r>
      <w:proofErr w:type="spellStart"/>
      <w:proofErr w:type="gramStart"/>
      <w:r w:rsidRPr="00934F44">
        <w:rPr>
          <w:lang w:eastAsia="da-DK"/>
        </w:rPr>
        <w:t>StartCooking</w:t>
      </w:r>
      <w:proofErr w:type="spellEnd"/>
      <w:r w:rsidRPr="00934F44">
        <w:rPr>
          <w:lang w:eastAsia="da-DK"/>
        </w:rPr>
        <w:t>(</w:t>
      </w:r>
      <w:proofErr w:type="gramEnd"/>
      <w:r w:rsidRPr="00934F44">
        <w:rPr>
          <w:lang w:eastAsia="da-DK"/>
        </w:rPr>
        <w:t xml:space="preserve">), hvor i denne metode, der kaldes der på de andre klasses metoder, hvor vi så til sidst </w:t>
      </w:r>
      <w:proofErr w:type="spellStart"/>
      <w:r w:rsidRPr="00934F44">
        <w:rPr>
          <w:lang w:eastAsia="da-DK"/>
        </w:rPr>
        <w:t>checker</w:t>
      </w:r>
      <w:proofErr w:type="spellEnd"/>
      <w:r w:rsidRPr="00934F44">
        <w:rPr>
          <w:lang w:eastAsia="da-DK"/>
        </w:rPr>
        <w:t xml:space="preserve"> om det er det forventede output vi skal have.</w:t>
      </w:r>
    </w:p>
    <w:p w14:paraId="46E5E78A" w14:textId="77777777" w:rsidR="00CF6CA9" w:rsidRDefault="00CF6CA9" w:rsidP="00CF6CA9">
      <w:r>
        <w:t>Herunder kan man se vores integrationsplan for de kommende tests. Dette er et udgangspunkt vi havde, som vi senere henne opdaterede for at få det til at passe.</w:t>
      </w:r>
    </w:p>
    <w:tbl>
      <w:tblPr>
        <w:tblW w:w="9820" w:type="dxa"/>
        <w:tblCellMar>
          <w:left w:w="70" w:type="dxa"/>
          <w:right w:w="70" w:type="dxa"/>
        </w:tblCellMar>
        <w:tblLook w:val="04A0" w:firstRow="1" w:lastRow="0" w:firstColumn="1" w:lastColumn="0" w:noHBand="0" w:noVBand="1"/>
      </w:tblPr>
      <w:tblGrid>
        <w:gridCol w:w="960"/>
        <w:gridCol w:w="960"/>
        <w:gridCol w:w="960"/>
        <w:gridCol w:w="960"/>
        <w:gridCol w:w="1180"/>
        <w:gridCol w:w="960"/>
        <w:gridCol w:w="960"/>
        <w:gridCol w:w="960"/>
        <w:gridCol w:w="960"/>
        <w:gridCol w:w="960"/>
      </w:tblGrid>
      <w:tr w:rsidR="00CF6CA9" w:rsidRPr="00CF6CA9" w14:paraId="5FCD0049" w14:textId="77777777" w:rsidTr="00CF6CA9">
        <w:trPr>
          <w:trHeight w:val="615"/>
        </w:trPr>
        <w:tc>
          <w:tcPr>
            <w:tcW w:w="96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CF0731E"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Step#</w:t>
            </w:r>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2F7D4BD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Button</w:t>
            </w:r>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74D47B28" w14:textId="77777777" w:rsidR="00CF6CA9" w:rsidRPr="00CF6CA9" w:rsidRDefault="00CF6CA9" w:rsidP="00CF6CA9">
            <w:pPr>
              <w:spacing w:after="0" w:line="240" w:lineRule="auto"/>
              <w:jc w:val="center"/>
              <w:rPr>
                <w:rFonts w:ascii="Calibri" w:eastAsia="Times New Roman" w:hAnsi="Calibri" w:cs="Calibri"/>
                <w:color w:val="000000"/>
                <w:lang w:eastAsia="da-DK"/>
              </w:rPr>
            </w:pPr>
            <w:proofErr w:type="spellStart"/>
            <w:r w:rsidRPr="00CF6CA9">
              <w:rPr>
                <w:rFonts w:ascii="Calibri" w:eastAsia="Times New Roman" w:hAnsi="Calibri" w:cs="Calibri"/>
                <w:color w:val="000000"/>
                <w:lang w:eastAsia="da-DK"/>
              </w:rPr>
              <w:t>Door</w:t>
            </w:r>
            <w:proofErr w:type="spellEnd"/>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1685A2D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User-Interface</w:t>
            </w:r>
          </w:p>
        </w:tc>
        <w:tc>
          <w:tcPr>
            <w:tcW w:w="1180" w:type="dxa"/>
            <w:tcBorders>
              <w:top w:val="single" w:sz="8" w:space="0" w:color="auto"/>
              <w:left w:val="nil"/>
              <w:bottom w:val="single" w:sz="8" w:space="0" w:color="auto"/>
              <w:right w:val="single" w:sz="4" w:space="0" w:color="auto"/>
            </w:tcBorders>
            <w:shd w:val="clear" w:color="000000" w:fill="8EA9DB"/>
            <w:vAlign w:val="center"/>
            <w:hideMark/>
          </w:tcPr>
          <w:p w14:paraId="1FC609E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Cook-Controller</w:t>
            </w:r>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0B75871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Light</w:t>
            </w:r>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36CBE6A7"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Display</w:t>
            </w:r>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475C6D1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Power-Tube</w:t>
            </w:r>
          </w:p>
        </w:tc>
        <w:tc>
          <w:tcPr>
            <w:tcW w:w="960" w:type="dxa"/>
            <w:tcBorders>
              <w:top w:val="single" w:sz="8" w:space="0" w:color="auto"/>
              <w:left w:val="nil"/>
              <w:bottom w:val="single" w:sz="8" w:space="0" w:color="auto"/>
              <w:right w:val="single" w:sz="4" w:space="0" w:color="auto"/>
            </w:tcBorders>
            <w:shd w:val="clear" w:color="000000" w:fill="8EA9DB"/>
            <w:vAlign w:val="center"/>
            <w:hideMark/>
          </w:tcPr>
          <w:p w14:paraId="3FD1A55B"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Timer</w:t>
            </w:r>
          </w:p>
        </w:tc>
        <w:tc>
          <w:tcPr>
            <w:tcW w:w="960" w:type="dxa"/>
            <w:tcBorders>
              <w:top w:val="single" w:sz="8" w:space="0" w:color="auto"/>
              <w:left w:val="nil"/>
              <w:bottom w:val="single" w:sz="8" w:space="0" w:color="auto"/>
              <w:right w:val="single" w:sz="8" w:space="0" w:color="auto"/>
            </w:tcBorders>
            <w:shd w:val="clear" w:color="000000" w:fill="8EA9DB"/>
            <w:vAlign w:val="center"/>
            <w:hideMark/>
          </w:tcPr>
          <w:p w14:paraId="68C16F0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Output</w:t>
            </w:r>
          </w:p>
        </w:tc>
      </w:tr>
      <w:tr w:rsidR="00CF6CA9" w:rsidRPr="00CF6CA9" w14:paraId="482AF4F1" w14:textId="77777777" w:rsidTr="00CF6CA9">
        <w:trPr>
          <w:trHeight w:val="300"/>
        </w:trPr>
        <w:tc>
          <w:tcPr>
            <w:tcW w:w="960" w:type="dxa"/>
            <w:tcBorders>
              <w:top w:val="nil"/>
              <w:left w:val="single" w:sz="8" w:space="0" w:color="auto"/>
              <w:bottom w:val="single" w:sz="4" w:space="0" w:color="auto"/>
              <w:right w:val="single" w:sz="8" w:space="0" w:color="auto"/>
            </w:tcBorders>
            <w:shd w:val="clear" w:color="000000" w:fill="D9D9D9"/>
            <w:noWrap/>
            <w:vAlign w:val="bottom"/>
            <w:hideMark/>
          </w:tcPr>
          <w:p w14:paraId="5690D8D2"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1</w:t>
            </w:r>
          </w:p>
        </w:tc>
        <w:tc>
          <w:tcPr>
            <w:tcW w:w="960" w:type="dxa"/>
            <w:tcBorders>
              <w:top w:val="nil"/>
              <w:left w:val="nil"/>
              <w:bottom w:val="single" w:sz="4" w:space="0" w:color="auto"/>
              <w:right w:val="single" w:sz="4" w:space="0" w:color="auto"/>
            </w:tcBorders>
            <w:shd w:val="clear" w:color="000000" w:fill="D9D9D9"/>
            <w:noWrap/>
            <w:vAlign w:val="center"/>
            <w:hideMark/>
          </w:tcPr>
          <w:p w14:paraId="0DDAC423"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960" w:type="dxa"/>
            <w:tcBorders>
              <w:top w:val="nil"/>
              <w:left w:val="nil"/>
              <w:bottom w:val="single" w:sz="4" w:space="0" w:color="auto"/>
              <w:right w:val="single" w:sz="4" w:space="0" w:color="auto"/>
            </w:tcBorders>
            <w:shd w:val="clear" w:color="000000" w:fill="D9D9D9"/>
            <w:noWrap/>
            <w:vAlign w:val="center"/>
            <w:hideMark/>
          </w:tcPr>
          <w:p w14:paraId="1CA33002"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960" w:type="dxa"/>
            <w:tcBorders>
              <w:top w:val="nil"/>
              <w:left w:val="nil"/>
              <w:bottom w:val="single" w:sz="4" w:space="0" w:color="auto"/>
              <w:right w:val="single" w:sz="4" w:space="0" w:color="auto"/>
            </w:tcBorders>
            <w:shd w:val="clear" w:color="000000" w:fill="D9D9D9"/>
            <w:noWrap/>
            <w:vAlign w:val="center"/>
            <w:hideMark/>
          </w:tcPr>
          <w:p w14:paraId="3B758688"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1180" w:type="dxa"/>
            <w:tcBorders>
              <w:top w:val="nil"/>
              <w:left w:val="nil"/>
              <w:bottom w:val="single" w:sz="4" w:space="0" w:color="auto"/>
              <w:right w:val="single" w:sz="4" w:space="0" w:color="auto"/>
            </w:tcBorders>
            <w:shd w:val="clear" w:color="000000" w:fill="D9D9D9"/>
            <w:noWrap/>
            <w:vAlign w:val="center"/>
            <w:hideMark/>
          </w:tcPr>
          <w:p w14:paraId="26B6E606"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51A34D1E"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960" w:type="dxa"/>
            <w:tcBorders>
              <w:top w:val="nil"/>
              <w:left w:val="nil"/>
              <w:bottom w:val="single" w:sz="4" w:space="0" w:color="auto"/>
              <w:right w:val="single" w:sz="4" w:space="0" w:color="auto"/>
            </w:tcBorders>
            <w:shd w:val="clear" w:color="000000" w:fill="D9D9D9"/>
            <w:noWrap/>
            <w:vAlign w:val="center"/>
            <w:hideMark/>
          </w:tcPr>
          <w:p w14:paraId="00D2690B"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D9D9D9"/>
            <w:noWrap/>
            <w:vAlign w:val="center"/>
            <w:hideMark/>
          </w:tcPr>
          <w:p w14:paraId="2314891D"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960" w:type="dxa"/>
            <w:tcBorders>
              <w:top w:val="nil"/>
              <w:left w:val="nil"/>
              <w:bottom w:val="single" w:sz="4" w:space="0" w:color="auto"/>
              <w:right w:val="single" w:sz="4" w:space="0" w:color="auto"/>
            </w:tcBorders>
            <w:shd w:val="clear" w:color="000000" w:fill="D9D9D9"/>
            <w:noWrap/>
            <w:vAlign w:val="center"/>
            <w:hideMark/>
          </w:tcPr>
          <w:p w14:paraId="65DCE74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960" w:type="dxa"/>
            <w:tcBorders>
              <w:top w:val="nil"/>
              <w:left w:val="nil"/>
              <w:bottom w:val="single" w:sz="4" w:space="0" w:color="auto"/>
              <w:right w:val="single" w:sz="8" w:space="0" w:color="auto"/>
            </w:tcBorders>
            <w:shd w:val="clear" w:color="000000" w:fill="D9D9D9"/>
            <w:noWrap/>
            <w:vAlign w:val="center"/>
            <w:hideMark/>
          </w:tcPr>
          <w:p w14:paraId="66A0F6DA"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r>
      <w:tr w:rsidR="00CF6CA9" w:rsidRPr="00CF6CA9" w14:paraId="1373697B" w14:textId="77777777" w:rsidTr="00CF6CA9">
        <w:trPr>
          <w:trHeight w:val="300"/>
        </w:trPr>
        <w:tc>
          <w:tcPr>
            <w:tcW w:w="960" w:type="dxa"/>
            <w:tcBorders>
              <w:top w:val="nil"/>
              <w:left w:val="single" w:sz="8" w:space="0" w:color="auto"/>
              <w:bottom w:val="single" w:sz="4" w:space="0" w:color="auto"/>
              <w:right w:val="single" w:sz="8" w:space="0" w:color="auto"/>
            </w:tcBorders>
            <w:shd w:val="clear" w:color="000000" w:fill="F2F2F2"/>
            <w:noWrap/>
            <w:vAlign w:val="bottom"/>
            <w:hideMark/>
          </w:tcPr>
          <w:p w14:paraId="3303A30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2</w:t>
            </w:r>
          </w:p>
        </w:tc>
        <w:tc>
          <w:tcPr>
            <w:tcW w:w="960" w:type="dxa"/>
            <w:tcBorders>
              <w:top w:val="nil"/>
              <w:left w:val="nil"/>
              <w:bottom w:val="single" w:sz="4" w:space="0" w:color="auto"/>
              <w:right w:val="single" w:sz="4" w:space="0" w:color="auto"/>
            </w:tcBorders>
            <w:shd w:val="clear" w:color="000000" w:fill="F2F2F2"/>
            <w:noWrap/>
            <w:vAlign w:val="center"/>
            <w:hideMark/>
          </w:tcPr>
          <w:p w14:paraId="2D924FC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610C933C"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3A79593C"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1180" w:type="dxa"/>
            <w:tcBorders>
              <w:top w:val="nil"/>
              <w:left w:val="nil"/>
              <w:bottom w:val="single" w:sz="4" w:space="0" w:color="auto"/>
              <w:right w:val="single" w:sz="4" w:space="0" w:color="auto"/>
            </w:tcBorders>
            <w:shd w:val="clear" w:color="000000" w:fill="F2F2F2"/>
            <w:noWrap/>
            <w:vAlign w:val="center"/>
            <w:hideMark/>
          </w:tcPr>
          <w:p w14:paraId="5C6136F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960" w:type="dxa"/>
            <w:tcBorders>
              <w:top w:val="nil"/>
              <w:left w:val="nil"/>
              <w:bottom w:val="single" w:sz="4" w:space="0" w:color="auto"/>
              <w:right w:val="single" w:sz="4" w:space="0" w:color="auto"/>
            </w:tcBorders>
            <w:shd w:val="clear" w:color="000000" w:fill="F2F2F2"/>
            <w:noWrap/>
            <w:vAlign w:val="center"/>
            <w:hideMark/>
          </w:tcPr>
          <w:p w14:paraId="1886E90B"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0AA704C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F2F2F2"/>
            <w:noWrap/>
            <w:vAlign w:val="center"/>
            <w:hideMark/>
          </w:tcPr>
          <w:p w14:paraId="446EAEC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F2F2F2"/>
            <w:noWrap/>
            <w:vAlign w:val="center"/>
            <w:hideMark/>
          </w:tcPr>
          <w:p w14:paraId="65336DB1"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8" w:space="0" w:color="auto"/>
            </w:tcBorders>
            <w:shd w:val="clear" w:color="000000" w:fill="F2F2F2"/>
            <w:noWrap/>
            <w:vAlign w:val="center"/>
            <w:hideMark/>
          </w:tcPr>
          <w:p w14:paraId="01040D0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r>
      <w:tr w:rsidR="00CF6CA9" w:rsidRPr="00CF6CA9" w14:paraId="520C54A5" w14:textId="77777777" w:rsidTr="00CF6CA9">
        <w:trPr>
          <w:trHeight w:val="300"/>
        </w:trPr>
        <w:tc>
          <w:tcPr>
            <w:tcW w:w="960" w:type="dxa"/>
            <w:tcBorders>
              <w:top w:val="nil"/>
              <w:left w:val="single" w:sz="8" w:space="0" w:color="auto"/>
              <w:bottom w:val="single" w:sz="4" w:space="0" w:color="auto"/>
              <w:right w:val="single" w:sz="8" w:space="0" w:color="auto"/>
            </w:tcBorders>
            <w:shd w:val="clear" w:color="000000" w:fill="D9D9D9"/>
            <w:noWrap/>
            <w:vAlign w:val="bottom"/>
            <w:hideMark/>
          </w:tcPr>
          <w:p w14:paraId="4DA25B2A"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3</w:t>
            </w:r>
          </w:p>
        </w:tc>
        <w:tc>
          <w:tcPr>
            <w:tcW w:w="960" w:type="dxa"/>
            <w:tcBorders>
              <w:top w:val="nil"/>
              <w:left w:val="nil"/>
              <w:bottom w:val="single" w:sz="4" w:space="0" w:color="auto"/>
              <w:right w:val="single" w:sz="4" w:space="0" w:color="auto"/>
            </w:tcBorders>
            <w:shd w:val="clear" w:color="000000" w:fill="D9D9D9"/>
            <w:noWrap/>
            <w:vAlign w:val="center"/>
            <w:hideMark/>
          </w:tcPr>
          <w:p w14:paraId="68904A8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D9D9D9"/>
            <w:noWrap/>
            <w:vAlign w:val="center"/>
            <w:hideMark/>
          </w:tcPr>
          <w:p w14:paraId="02885E1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D9D9D9"/>
            <w:noWrap/>
            <w:vAlign w:val="center"/>
            <w:hideMark/>
          </w:tcPr>
          <w:p w14:paraId="448D3BB1"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1180" w:type="dxa"/>
            <w:tcBorders>
              <w:top w:val="nil"/>
              <w:left w:val="nil"/>
              <w:bottom w:val="single" w:sz="4" w:space="0" w:color="auto"/>
              <w:right w:val="single" w:sz="4" w:space="0" w:color="auto"/>
            </w:tcBorders>
            <w:shd w:val="clear" w:color="000000" w:fill="D9D9D9"/>
            <w:noWrap/>
            <w:vAlign w:val="center"/>
            <w:hideMark/>
          </w:tcPr>
          <w:p w14:paraId="7937D1C3"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6D771C3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960" w:type="dxa"/>
            <w:tcBorders>
              <w:top w:val="nil"/>
              <w:left w:val="nil"/>
              <w:bottom w:val="single" w:sz="4" w:space="0" w:color="auto"/>
              <w:right w:val="single" w:sz="4" w:space="0" w:color="auto"/>
            </w:tcBorders>
            <w:shd w:val="clear" w:color="000000" w:fill="D9D9D9"/>
            <w:noWrap/>
            <w:vAlign w:val="center"/>
            <w:hideMark/>
          </w:tcPr>
          <w:p w14:paraId="0D82B69D"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6AA45AE8"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3E40672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8" w:space="0" w:color="auto"/>
            </w:tcBorders>
            <w:shd w:val="clear" w:color="000000" w:fill="D9D9D9"/>
            <w:noWrap/>
            <w:vAlign w:val="center"/>
            <w:hideMark/>
          </w:tcPr>
          <w:p w14:paraId="47C0FF3B"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r>
      <w:tr w:rsidR="00CF6CA9" w:rsidRPr="00CF6CA9" w14:paraId="15A5ECF7" w14:textId="77777777" w:rsidTr="00CF6CA9">
        <w:trPr>
          <w:trHeight w:val="300"/>
        </w:trPr>
        <w:tc>
          <w:tcPr>
            <w:tcW w:w="960" w:type="dxa"/>
            <w:tcBorders>
              <w:top w:val="nil"/>
              <w:left w:val="single" w:sz="8" w:space="0" w:color="auto"/>
              <w:bottom w:val="single" w:sz="4" w:space="0" w:color="auto"/>
              <w:right w:val="single" w:sz="8" w:space="0" w:color="auto"/>
            </w:tcBorders>
            <w:shd w:val="clear" w:color="000000" w:fill="F2F2F2"/>
            <w:noWrap/>
            <w:vAlign w:val="bottom"/>
            <w:hideMark/>
          </w:tcPr>
          <w:p w14:paraId="3E18327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4</w:t>
            </w:r>
          </w:p>
        </w:tc>
        <w:tc>
          <w:tcPr>
            <w:tcW w:w="960" w:type="dxa"/>
            <w:tcBorders>
              <w:top w:val="nil"/>
              <w:left w:val="nil"/>
              <w:bottom w:val="single" w:sz="4" w:space="0" w:color="auto"/>
              <w:right w:val="single" w:sz="4" w:space="0" w:color="auto"/>
            </w:tcBorders>
            <w:shd w:val="clear" w:color="000000" w:fill="F2F2F2"/>
            <w:noWrap/>
            <w:vAlign w:val="center"/>
            <w:hideMark/>
          </w:tcPr>
          <w:p w14:paraId="4154774A"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F2F2F2"/>
            <w:noWrap/>
            <w:vAlign w:val="center"/>
            <w:hideMark/>
          </w:tcPr>
          <w:p w14:paraId="607121FB"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F2F2F2"/>
            <w:noWrap/>
            <w:vAlign w:val="center"/>
            <w:hideMark/>
          </w:tcPr>
          <w:p w14:paraId="6F317AB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1180" w:type="dxa"/>
            <w:tcBorders>
              <w:top w:val="nil"/>
              <w:left w:val="nil"/>
              <w:bottom w:val="single" w:sz="4" w:space="0" w:color="auto"/>
              <w:right w:val="single" w:sz="4" w:space="0" w:color="auto"/>
            </w:tcBorders>
            <w:shd w:val="clear" w:color="000000" w:fill="F2F2F2"/>
            <w:noWrap/>
            <w:vAlign w:val="center"/>
            <w:hideMark/>
          </w:tcPr>
          <w:p w14:paraId="583CB057"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F2F2F2"/>
            <w:noWrap/>
            <w:vAlign w:val="center"/>
            <w:hideMark/>
          </w:tcPr>
          <w:p w14:paraId="2B45E3EE"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3345F1A3"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960" w:type="dxa"/>
            <w:tcBorders>
              <w:top w:val="nil"/>
              <w:left w:val="nil"/>
              <w:bottom w:val="single" w:sz="4" w:space="0" w:color="auto"/>
              <w:right w:val="single" w:sz="4" w:space="0" w:color="auto"/>
            </w:tcBorders>
            <w:shd w:val="clear" w:color="000000" w:fill="F2F2F2"/>
            <w:noWrap/>
            <w:vAlign w:val="center"/>
            <w:hideMark/>
          </w:tcPr>
          <w:p w14:paraId="1D53BB5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3046597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8" w:space="0" w:color="auto"/>
            </w:tcBorders>
            <w:shd w:val="clear" w:color="000000" w:fill="F2F2F2"/>
            <w:noWrap/>
            <w:vAlign w:val="center"/>
            <w:hideMark/>
          </w:tcPr>
          <w:p w14:paraId="15E1E1F3"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r>
      <w:tr w:rsidR="00CF6CA9" w:rsidRPr="00CF6CA9" w14:paraId="03965158" w14:textId="77777777" w:rsidTr="00CF6CA9">
        <w:trPr>
          <w:trHeight w:val="300"/>
        </w:trPr>
        <w:tc>
          <w:tcPr>
            <w:tcW w:w="960" w:type="dxa"/>
            <w:tcBorders>
              <w:top w:val="nil"/>
              <w:left w:val="single" w:sz="8" w:space="0" w:color="auto"/>
              <w:bottom w:val="single" w:sz="4" w:space="0" w:color="auto"/>
              <w:right w:val="single" w:sz="8" w:space="0" w:color="auto"/>
            </w:tcBorders>
            <w:shd w:val="clear" w:color="000000" w:fill="D9D9D9"/>
            <w:noWrap/>
            <w:vAlign w:val="bottom"/>
            <w:hideMark/>
          </w:tcPr>
          <w:p w14:paraId="1980705D"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5</w:t>
            </w:r>
          </w:p>
        </w:tc>
        <w:tc>
          <w:tcPr>
            <w:tcW w:w="960" w:type="dxa"/>
            <w:tcBorders>
              <w:top w:val="nil"/>
              <w:left w:val="nil"/>
              <w:bottom w:val="single" w:sz="4" w:space="0" w:color="auto"/>
              <w:right w:val="single" w:sz="4" w:space="0" w:color="auto"/>
            </w:tcBorders>
            <w:shd w:val="clear" w:color="000000" w:fill="D9D9D9"/>
            <w:noWrap/>
            <w:vAlign w:val="center"/>
            <w:hideMark/>
          </w:tcPr>
          <w:p w14:paraId="6F634ED6"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4FD46AA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230BFC02"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1180" w:type="dxa"/>
            <w:tcBorders>
              <w:top w:val="nil"/>
              <w:left w:val="nil"/>
              <w:bottom w:val="single" w:sz="4" w:space="0" w:color="auto"/>
              <w:right w:val="single" w:sz="4" w:space="0" w:color="auto"/>
            </w:tcBorders>
            <w:shd w:val="clear" w:color="000000" w:fill="D9D9D9"/>
            <w:noWrap/>
            <w:vAlign w:val="center"/>
            <w:hideMark/>
          </w:tcPr>
          <w:p w14:paraId="1DCF97D2"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D9D9D9"/>
            <w:noWrap/>
            <w:vAlign w:val="center"/>
            <w:hideMark/>
          </w:tcPr>
          <w:p w14:paraId="4000048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5BBA22C1"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D9D9D9"/>
            <w:noWrap/>
            <w:vAlign w:val="center"/>
            <w:hideMark/>
          </w:tcPr>
          <w:p w14:paraId="0ED4280C"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960" w:type="dxa"/>
            <w:tcBorders>
              <w:top w:val="nil"/>
              <w:left w:val="nil"/>
              <w:bottom w:val="single" w:sz="4" w:space="0" w:color="auto"/>
              <w:right w:val="single" w:sz="4" w:space="0" w:color="auto"/>
            </w:tcBorders>
            <w:shd w:val="clear" w:color="000000" w:fill="D9D9D9"/>
            <w:noWrap/>
            <w:vAlign w:val="center"/>
            <w:hideMark/>
          </w:tcPr>
          <w:p w14:paraId="7C111758"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8" w:space="0" w:color="auto"/>
            </w:tcBorders>
            <w:shd w:val="clear" w:color="000000" w:fill="D9D9D9"/>
            <w:noWrap/>
            <w:vAlign w:val="center"/>
            <w:hideMark/>
          </w:tcPr>
          <w:p w14:paraId="36B973A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r>
      <w:tr w:rsidR="00CF6CA9" w:rsidRPr="00CF6CA9" w14:paraId="38EA5838" w14:textId="77777777" w:rsidTr="00CF6CA9">
        <w:trPr>
          <w:trHeight w:val="300"/>
        </w:trPr>
        <w:tc>
          <w:tcPr>
            <w:tcW w:w="960" w:type="dxa"/>
            <w:tcBorders>
              <w:top w:val="nil"/>
              <w:left w:val="single" w:sz="8" w:space="0" w:color="auto"/>
              <w:bottom w:val="single" w:sz="4" w:space="0" w:color="auto"/>
              <w:right w:val="single" w:sz="8" w:space="0" w:color="auto"/>
            </w:tcBorders>
            <w:shd w:val="clear" w:color="000000" w:fill="F2F2F2"/>
            <w:noWrap/>
            <w:vAlign w:val="bottom"/>
            <w:hideMark/>
          </w:tcPr>
          <w:p w14:paraId="38BB4CA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6</w:t>
            </w:r>
          </w:p>
        </w:tc>
        <w:tc>
          <w:tcPr>
            <w:tcW w:w="960" w:type="dxa"/>
            <w:tcBorders>
              <w:top w:val="nil"/>
              <w:left w:val="nil"/>
              <w:bottom w:val="single" w:sz="4" w:space="0" w:color="auto"/>
              <w:right w:val="single" w:sz="4" w:space="0" w:color="auto"/>
            </w:tcBorders>
            <w:shd w:val="clear" w:color="000000" w:fill="F2F2F2"/>
            <w:noWrap/>
            <w:vAlign w:val="center"/>
            <w:hideMark/>
          </w:tcPr>
          <w:p w14:paraId="04775DA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7251C7F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4670E37C"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1180" w:type="dxa"/>
            <w:tcBorders>
              <w:top w:val="nil"/>
              <w:left w:val="nil"/>
              <w:bottom w:val="single" w:sz="4" w:space="0" w:color="auto"/>
              <w:right w:val="single" w:sz="4" w:space="0" w:color="auto"/>
            </w:tcBorders>
            <w:shd w:val="clear" w:color="000000" w:fill="F2F2F2"/>
            <w:noWrap/>
            <w:vAlign w:val="center"/>
            <w:hideMark/>
          </w:tcPr>
          <w:p w14:paraId="73D3F20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4" w:space="0" w:color="auto"/>
              <w:right w:val="single" w:sz="4" w:space="0" w:color="auto"/>
            </w:tcBorders>
            <w:shd w:val="clear" w:color="000000" w:fill="F2F2F2"/>
            <w:noWrap/>
            <w:vAlign w:val="center"/>
            <w:hideMark/>
          </w:tcPr>
          <w:p w14:paraId="24F8B23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73D8A56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594DD1E1"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 </w:t>
            </w:r>
          </w:p>
        </w:tc>
        <w:tc>
          <w:tcPr>
            <w:tcW w:w="960" w:type="dxa"/>
            <w:tcBorders>
              <w:top w:val="nil"/>
              <w:left w:val="nil"/>
              <w:bottom w:val="single" w:sz="4" w:space="0" w:color="auto"/>
              <w:right w:val="single" w:sz="4" w:space="0" w:color="auto"/>
            </w:tcBorders>
            <w:shd w:val="clear" w:color="000000" w:fill="F2F2F2"/>
            <w:noWrap/>
            <w:vAlign w:val="center"/>
            <w:hideMark/>
          </w:tcPr>
          <w:p w14:paraId="19799BF4"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960" w:type="dxa"/>
            <w:tcBorders>
              <w:top w:val="nil"/>
              <w:left w:val="nil"/>
              <w:bottom w:val="single" w:sz="4" w:space="0" w:color="auto"/>
              <w:right w:val="single" w:sz="8" w:space="0" w:color="auto"/>
            </w:tcBorders>
            <w:shd w:val="clear" w:color="000000" w:fill="F2F2F2"/>
            <w:noWrap/>
            <w:vAlign w:val="center"/>
            <w:hideMark/>
          </w:tcPr>
          <w:p w14:paraId="696092BD"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r>
      <w:tr w:rsidR="00CF6CA9" w:rsidRPr="00CF6CA9" w14:paraId="3090FE78" w14:textId="77777777" w:rsidTr="00CF6CA9">
        <w:trPr>
          <w:trHeight w:val="315"/>
        </w:trPr>
        <w:tc>
          <w:tcPr>
            <w:tcW w:w="960" w:type="dxa"/>
            <w:tcBorders>
              <w:top w:val="nil"/>
              <w:left w:val="single" w:sz="8" w:space="0" w:color="auto"/>
              <w:bottom w:val="single" w:sz="8" w:space="0" w:color="auto"/>
              <w:right w:val="single" w:sz="8" w:space="0" w:color="auto"/>
            </w:tcBorders>
            <w:shd w:val="clear" w:color="000000" w:fill="D9D9D9"/>
            <w:noWrap/>
            <w:vAlign w:val="bottom"/>
            <w:hideMark/>
          </w:tcPr>
          <w:p w14:paraId="114723FA"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7</w:t>
            </w:r>
          </w:p>
        </w:tc>
        <w:tc>
          <w:tcPr>
            <w:tcW w:w="960" w:type="dxa"/>
            <w:tcBorders>
              <w:top w:val="nil"/>
              <w:left w:val="nil"/>
              <w:bottom w:val="single" w:sz="8" w:space="0" w:color="auto"/>
              <w:right w:val="single" w:sz="4" w:space="0" w:color="auto"/>
            </w:tcBorders>
            <w:shd w:val="clear" w:color="000000" w:fill="D9D9D9"/>
            <w:noWrap/>
            <w:vAlign w:val="center"/>
            <w:hideMark/>
          </w:tcPr>
          <w:p w14:paraId="713BFA2B"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4" w:space="0" w:color="auto"/>
            </w:tcBorders>
            <w:shd w:val="clear" w:color="000000" w:fill="D9D9D9"/>
            <w:noWrap/>
            <w:vAlign w:val="center"/>
            <w:hideMark/>
          </w:tcPr>
          <w:p w14:paraId="24F9475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4" w:space="0" w:color="auto"/>
            </w:tcBorders>
            <w:shd w:val="clear" w:color="000000" w:fill="D9D9D9"/>
            <w:noWrap/>
            <w:vAlign w:val="center"/>
            <w:hideMark/>
          </w:tcPr>
          <w:p w14:paraId="0A32E166"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1180" w:type="dxa"/>
            <w:tcBorders>
              <w:top w:val="nil"/>
              <w:left w:val="nil"/>
              <w:bottom w:val="single" w:sz="8" w:space="0" w:color="auto"/>
              <w:right w:val="single" w:sz="4" w:space="0" w:color="auto"/>
            </w:tcBorders>
            <w:shd w:val="clear" w:color="000000" w:fill="D9D9D9"/>
            <w:noWrap/>
            <w:vAlign w:val="center"/>
            <w:hideMark/>
          </w:tcPr>
          <w:p w14:paraId="5CFDC525"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4" w:space="0" w:color="auto"/>
            </w:tcBorders>
            <w:shd w:val="clear" w:color="000000" w:fill="D9D9D9"/>
            <w:noWrap/>
            <w:vAlign w:val="center"/>
            <w:hideMark/>
          </w:tcPr>
          <w:p w14:paraId="0E80F40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4" w:space="0" w:color="auto"/>
            </w:tcBorders>
            <w:shd w:val="clear" w:color="000000" w:fill="D9D9D9"/>
            <w:noWrap/>
            <w:vAlign w:val="center"/>
            <w:hideMark/>
          </w:tcPr>
          <w:p w14:paraId="041EBDB6"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4" w:space="0" w:color="auto"/>
            </w:tcBorders>
            <w:shd w:val="clear" w:color="000000" w:fill="D9D9D9"/>
            <w:noWrap/>
            <w:vAlign w:val="center"/>
            <w:hideMark/>
          </w:tcPr>
          <w:p w14:paraId="2A60AAB0"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4" w:space="0" w:color="auto"/>
            </w:tcBorders>
            <w:shd w:val="clear" w:color="000000" w:fill="D9D9D9"/>
            <w:noWrap/>
            <w:vAlign w:val="center"/>
            <w:hideMark/>
          </w:tcPr>
          <w:p w14:paraId="5980E4EC"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960" w:type="dxa"/>
            <w:tcBorders>
              <w:top w:val="nil"/>
              <w:left w:val="nil"/>
              <w:bottom w:val="single" w:sz="8" w:space="0" w:color="auto"/>
              <w:right w:val="single" w:sz="8" w:space="0" w:color="auto"/>
            </w:tcBorders>
            <w:shd w:val="clear" w:color="000000" w:fill="D9D9D9"/>
            <w:noWrap/>
            <w:vAlign w:val="center"/>
            <w:hideMark/>
          </w:tcPr>
          <w:p w14:paraId="40DB1A69" w14:textId="77777777" w:rsidR="00CF6CA9" w:rsidRPr="00CF6CA9" w:rsidRDefault="00CF6CA9" w:rsidP="00CF6CA9">
            <w:pPr>
              <w:keepNext/>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r>
    </w:tbl>
    <w:p w14:paraId="457F10A5" w14:textId="202F2572" w:rsidR="00CF6CA9" w:rsidRDefault="00CF6CA9" w:rsidP="00CF6CA9">
      <w:pPr>
        <w:pStyle w:val="Billedtekst"/>
      </w:pPr>
      <w:r>
        <w:t xml:space="preserve">Figur </w:t>
      </w:r>
      <w:r w:rsidR="000653C3">
        <w:fldChar w:fldCharType="begin"/>
      </w:r>
      <w:r w:rsidR="000653C3">
        <w:instrText xml:space="preserve"> SEQ Figur \* ARABIC </w:instrText>
      </w:r>
      <w:r w:rsidR="000653C3">
        <w:fldChar w:fldCharType="separate"/>
      </w:r>
      <w:r w:rsidR="003C19B3">
        <w:rPr>
          <w:noProof/>
        </w:rPr>
        <w:t>3</w:t>
      </w:r>
      <w:r w:rsidR="000653C3">
        <w:rPr>
          <w:noProof/>
        </w:rPr>
        <w:fldChar w:fldCharType="end"/>
      </w:r>
      <w:r>
        <w:t xml:space="preserve"> Integrationsplan for integrationstests</w:t>
      </w:r>
    </w:p>
    <w:tbl>
      <w:tblPr>
        <w:tblW w:w="4120" w:type="dxa"/>
        <w:tblCellMar>
          <w:left w:w="70" w:type="dxa"/>
          <w:right w:w="70" w:type="dxa"/>
        </w:tblCellMar>
        <w:tblLook w:val="04A0" w:firstRow="1" w:lastRow="0" w:firstColumn="1" w:lastColumn="0" w:noHBand="0" w:noVBand="1"/>
      </w:tblPr>
      <w:tblGrid>
        <w:gridCol w:w="960"/>
        <w:gridCol w:w="3160"/>
      </w:tblGrid>
      <w:tr w:rsidR="00CF6CA9" w:rsidRPr="00CF6CA9" w14:paraId="74A75F91" w14:textId="77777777" w:rsidTr="00CF6CA9">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36AE559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3160" w:type="dxa"/>
            <w:tcBorders>
              <w:top w:val="single" w:sz="8" w:space="0" w:color="auto"/>
              <w:left w:val="nil"/>
              <w:bottom w:val="single" w:sz="4" w:space="0" w:color="auto"/>
              <w:right w:val="single" w:sz="8" w:space="0" w:color="auto"/>
            </w:tcBorders>
            <w:shd w:val="clear" w:color="000000" w:fill="F2F2F2"/>
            <w:noWrap/>
            <w:vAlign w:val="bottom"/>
            <w:hideMark/>
          </w:tcPr>
          <w:p w14:paraId="591779C5" w14:textId="77777777" w:rsidR="00CF6CA9" w:rsidRPr="00CF6CA9" w:rsidRDefault="00CF6CA9" w:rsidP="00CF6CA9">
            <w:pPr>
              <w:spacing w:after="0" w:line="240" w:lineRule="auto"/>
              <w:rPr>
                <w:rFonts w:ascii="Calibri" w:eastAsia="Times New Roman" w:hAnsi="Calibri" w:cs="Calibri"/>
                <w:color w:val="000000"/>
                <w:lang w:eastAsia="da-DK"/>
              </w:rPr>
            </w:pPr>
            <w:proofErr w:type="spellStart"/>
            <w:r w:rsidRPr="00CF6CA9">
              <w:rPr>
                <w:rFonts w:ascii="Calibri" w:eastAsia="Times New Roman" w:hAnsi="Calibri" w:cs="Calibri"/>
                <w:color w:val="000000"/>
                <w:lang w:eastAsia="da-DK"/>
              </w:rPr>
              <w:t>Modluet</w:t>
            </w:r>
            <w:proofErr w:type="spellEnd"/>
            <w:r w:rsidRPr="00CF6CA9">
              <w:rPr>
                <w:rFonts w:ascii="Calibri" w:eastAsia="Times New Roman" w:hAnsi="Calibri" w:cs="Calibri"/>
                <w:color w:val="000000"/>
                <w:lang w:eastAsia="da-DK"/>
              </w:rPr>
              <w:t xml:space="preserve"> er inkluderet og drevet</w:t>
            </w:r>
          </w:p>
        </w:tc>
      </w:tr>
      <w:tr w:rsidR="00CF6CA9" w:rsidRPr="00CF6CA9" w14:paraId="3488AFB7" w14:textId="77777777" w:rsidTr="00CF6CA9">
        <w:trPr>
          <w:trHeight w:val="300"/>
        </w:trPr>
        <w:tc>
          <w:tcPr>
            <w:tcW w:w="960" w:type="dxa"/>
            <w:tcBorders>
              <w:top w:val="nil"/>
              <w:left w:val="single" w:sz="8" w:space="0" w:color="auto"/>
              <w:bottom w:val="single" w:sz="4" w:space="0" w:color="auto"/>
              <w:right w:val="single" w:sz="4" w:space="0" w:color="auto"/>
            </w:tcBorders>
            <w:shd w:val="clear" w:color="000000" w:fill="D9D9D9"/>
            <w:noWrap/>
            <w:vAlign w:val="bottom"/>
            <w:hideMark/>
          </w:tcPr>
          <w:p w14:paraId="540A382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3160" w:type="dxa"/>
            <w:tcBorders>
              <w:top w:val="nil"/>
              <w:left w:val="nil"/>
              <w:bottom w:val="single" w:sz="4" w:space="0" w:color="auto"/>
              <w:right w:val="single" w:sz="8" w:space="0" w:color="auto"/>
            </w:tcBorders>
            <w:shd w:val="clear" w:color="000000" w:fill="D9D9D9"/>
            <w:noWrap/>
            <w:vAlign w:val="bottom"/>
            <w:hideMark/>
          </w:tcPr>
          <w:p w14:paraId="271A3C51" w14:textId="77777777" w:rsidR="00CF6CA9" w:rsidRPr="00CF6CA9" w:rsidRDefault="00CF6CA9" w:rsidP="00CF6CA9">
            <w:pPr>
              <w:spacing w:after="0" w:line="240" w:lineRule="auto"/>
              <w:rPr>
                <w:rFonts w:ascii="Calibri" w:eastAsia="Times New Roman" w:hAnsi="Calibri" w:cs="Calibri"/>
                <w:color w:val="000000"/>
                <w:lang w:eastAsia="da-DK"/>
              </w:rPr>
            </w:pPr>
            <w:r w:rsidRPr="00CF6CA9">
              <w:rPr>
                <w:rFonts w:ascii="Calibri" w:eastAsia="Times New Roman" w:hAnsi="Calibri" w:cs="Calibri"/>
                <w:color w:val="000000"/>
                <w:lang w:eastAsia="da-DK"/>
              </w:rPr>
              <w:t>Modulet er inkluderet</w:t>
            </w:r>
          </w:p>
        </w:tc>
      </w:tr>
      <w:tr w:rsidR="00CF6CA9" w:rsidRPr="00CF6CA9" w14:paraId="687B74C8" w14:textId="77777777" w:rsidTr="00CF6CA9">
        <w:trPr>
          <w:trHeight w:val="315"/>
        </w:trPr>
        <w:tc>
          <w:tcPr>
            <w:tcW w:w="960" w:type="dxa"/>
            <w:tcBorders>
              <w:top w:val="nil"/>
              <w:left w:val="single" w:sz="8" w:space="0" w:color="auto"/>
              <w:bottom w:val="single" w:sz="8" w:space="0" w:color="auto"/>
              <w:right w:val="single" w:sz="4" w:space="0" w:color="auto"/>
            </w:tcBorders>
            <w:shd w:val="clear" w:color="000000" w:fill="F2F2F2"/>
            <w:noWrap/>
            <w:vAlign w:val="bottom"/>
            <w:hideMark/>
          </w:tcPr>
          <w:p w14:paraId="7AC9D37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3160" w:type="dxa"/>
            <w:tcBorders>
              <w:top w:val="nil"/>
              <w:left w:val="nil"/>
              <w:bottom w:val="single" w:sz="8" w:space="0" w:color="auto"/>
              <w:right w:val="single" w:sz="8" w:space="0" w:color="auto"/>
            </w:tcBorders>
            <w:shd w:val="clear" w:color="000000" w:fill="F2F2F2"/>
            <w:noWrap/>
            <w:vAlign w:val="bottom"/>
            <w:hideMark/>
          </w:tcPr>
          <w:p w14:paraId="2BC2BA8D" w14:textId="77777777" w:rsidR="00CF6CA9" w:rsidRPr="00CF6CA9" w:rsidRDefault="00CF6CA9" w:rsidP="00CF6CA9">
            <w:pPr>
              <w:keepNext/>
              <w:spacing w:after="0" w:line="240" w:lineRule="auto"/>
              <w:rPr>
                <w:rFonts w:ascii="Calibri" w:eastAsia="Times New Roman" w:hAnsi="Calibri" w:cs="Calibri"/>
                <w:color w:val="000000"/>
                <w:lang w:eastAsia="da-DK"/>
              </w:rPr>
            </w:pPr>
            <w:r w:rsidRPr="00CF6CA9">
              <w:rPr>
                <w:rFonts w:ascii="Calibri" w:eastAsia="Times New Roman" w:hAnsi="Calibri" w:cs="Calibri"/>
                <w:color w:val="000000"/>
                <w:lang w:eastAsia="da-DK"/>
              </w:rPr>
              <w:t xml:space="preserve">Modulet er </w:t>
            </w:r>
            <w:proofErr w:type="spellStart"/>
            <w:r w:rsidRPr="00CF6CA9">
              <w:rPr>
                <w:rFonts w:ascii="Calibri" w:eastAsia="Times New Roman" w:hAnsi="Calibri" w:cs="Calibri"/>
                <w:color w:val="000000"/>
                <w:lang w:eastAsia="da-DK"/>
              </w:rPr>
              <w:t>faked</w:t>
            </w:r>
            <w:proofErr w:type="spellEnd"/>
          </w:p>
        </w:tc>
      </w:tr>
    </w:tbl>
    <w:p w14:paraId="633C1A62" w14:textId="1FED9A41" w:rsidR="00CF6CA9" w:rsidRPr="00CF6CA9" w:rsidRDefault="00CF6CA9" w:rsidP="00CF6CA9">
      <w:pPr>
        <w:pStyle w:val="Billedtekst"/>
      </w:pPr>
      <w:r>
        <w:t xml:space="preserve">Figur </w:t>
      </w:r>
      <w:r w:rsidR="000653C3">
        <w:fldChar w:fldCharType="begin"/>
      </w:r>
      <w:r w:rsidR="000653C3">
        <w:instrText xml:space="preserve"> SEQ Figur \* ARABIC </w:instrText>
      </w:r>
      <w:r w:rsidR="000653C3">
        <w:fldChar w:fldCharType="separate"/>
      </w:r>
      <w:r w:rsidR="003C19B3">
        <w:rPr>
          <w:noProof/>
        </w:rPr>
        <w:t>4</w:t>
      </w:r>
      <w:r w:rsidR="000653C3">
        <w:rPr>
          <w:noProof/>
        </w:rPr>
        <w:fldChar w:fldCharType="end"/>
      </w:r>
      <w:r>
        <w:t xml:space="preserve"> Integrationsplan </w:t>
      </w:r>
      <w:proofErr w:type="spellStart"/>
      <w:r>
        <w:t>Legend</w:t>
      </w:r>
      <w:proofErr w:type="spellEnd"/>
    </w:p>
    <w:p w14:paraId="13CD19DD" w14:textId="77777777" w:rsidR="00981ADE" w:rsidRDefault="00934F44" w:rsidP="00934F44">
      <w:pPr>
        <w:pStyle w:val="Overskrift1"/>
        <w:rPr>
          <w:lang w:eastAsia="da-DK"/>
        </w:rPr>
      </w:pPr>
      <w:bookmarkStart w:id="5" w:name="_Toc7546125"/>
      <w:r>
        <w:rPr>
          <w:lang w:eastAsia="da-DK"/>
        </w:rPr>
        <w:t>Rettelser</w:t>
      </w:r>
      <w:bookmarkEnd w:id="5"/>
    </w:p>
    <w:p w14:paraId="3E65FB37" w14:textId="77777777" w:rsidR="00934F44" w:rsidRDefault="00934F44" w:rsidP="00934F44">
      <w:r>
        <w:t xml:space="preserve">En af de ting vi har lagt vægt på er, at få rettet kode der ikke fungerer korrekt ad hensigten. Den udleverede kode ville i sig selv godt kunne </w:t>
      </w:r>
      <w:proofErr w:type="spellStart"/>
      <w:r>
        <w:t>build</w:t>
      </w:r>
      <w:proofErr w:type="spellEnd"/>
      <w:r>
        <w:t>, men nogle af funktionerne og metoderne ville returnere forkerte værdier, som dog stadig ville kunne kører videre og til sidst vise en værdi som ikke var tænkt skulle være den værdi.</w:t>
      </w:r>
    </w:p>
    <w:p w14:paraId="69635534" w14:textId="77777777" w:rsidR="00CF6CA9" w:rsidRPr="00CF6CA9" w:rsidRDefault="00CF6CA9" w:rsidP="00CF6CA9">
      <w:pPr>
        <w:rPr>
          <w:rFonts w:ascii="Times New Roman" w:hAnsi="Times New Roman" w:cs="Times New Roman"/>
          <w:sz w:val="24"/>
          <w:szCs w:val="24"/>
          <w:lang w:eastAsia="da-DK"/>
        </w:rPr>
      </w:pPr>
      <w:proofErr w:type="spellStart"/>
      <w:r w:rsidRPr="00CF6CA9">
        <w:rPr>
          <w:lang w:eastAsia="da-DK"/>
        </w:rPr>
        <w:t>PowerTube’s</w:t>
      </w:r>
      <w:proofErr w:type="spellEnd"/>
      <w:r w:rsidRPr="00CF6CA9">
        <w:rPr>
          <w:lang w:eastAsia="da-DK"/>
        </w:rPr>
        <w:t xml:space="preserve"> funktion </w:t>
      </w:r>
      <w:proofErr w:type="spellStart"/>
      <w:r w:rsidRPr="00CF6CA9">
        <w:rPr>
          <w:lang w:eastAsia="da-DK"/>
        </w:rPr>
        <w:t>TurnOn</w:t>
      </w:r>
      <w:proofErr w:type="spellEnd"/>
      <w:r w:rsidRPr="00CF6CA9">
        <w:rPr>
          <w:lang w:eastAsia="da-DK"/>
        </w:rPr>
        <w:t xml:space="preserve"> benytter sig af en parameter, </w:t>
      </w:r>
      <w:proofErr w:type="spellStart"/>
      <w:r w:rsidRPr="00CF6CA9">
        <w:rPr>
          <w:lang w:eastAsia="da-DK"/>
        </w:rPr>
        <w:t>int</w:t>
      </w:r>
      <w:proofErr w:type="spellEnd"/>
      <w:r w:rsidRPr="00CF6CA9">
        <w:rPr>
          <w:lang w:eastAsia="da-DK"/>
        </w:rPr>
        <w:t xml:space="preserve"> power, der afgør hvor meget effekt </w:t>
      </w:r>
      <w:r w:rsidR="00A709BC" w:rsidRPr="00CF6CA9">
        <w:rPr>
          <w:lang w:eastAsia="da-DK"/>
        </w:rPr>
        <w:t>mikrobølgeovnen</w:t>
      </w:r>
      <w:r w:rsidRPr="00CF6CA9">
        <w:rPr>
          <w:lang w:eastAsia="da-DK"/>
        </w:rPr>
        <w:t xml:space="preserve"> bruger når den er igangsat. Den er sat til at udskrive hvor stor en procentdel af den maksimale effekt den kører med på nuværende tidspunkt. Den originale kode fik funktionen til at udskrive parameteren, power, direkte som værende en procentdel. </w:t>
      </w:r>
    </w:p>
    <w:p w14:paraId="22C89F22" w14:textId="77777777" w:rsidR="00CF6CA9" w:rsidRPr="00CF6CA9" w:rsidRDefault="00CF6CA9" w:rsidP="00CF6CA9">
      <w:pPr>
        <w:rPr>
          <w:rFonts w:ascii="Times New Roman" w:hAnsi="Times New Roman" w:cs="Times New Roman"/>
          <w:sz w:val="24"/>
          <w:szCs w:val="24"/>
          <w:lang w:eastAsia="da-DK"/>
        </w:rPr>
      </w:pPr>
      <w:r w:rsidRPr="00CF6CA9">
        <w:rPr>
          <w:lang w:eastAsia="da-DK"/>
        </w:rPr>
        <w:t xml:space="preserve">Denne fejl blev fundet ved at prøve at køre kodens </w:t>
      </w:r>
      <w:proofErr w:type="spellStart"/>
      <w:r w:rsidRPr="00CF6CA9">
        <w:rPr>
          <w:lang w:eastAsia="da-DK"/>
        </w:rPr>
        <w:t>integers</w:t>
      </w:r>
      <w:proofErr w:type="spellEnd"/>
      <w:r w:rsidRPr="00CF6CA9">
        <w:rPr>
          <w:lang w:eastAsia="da-DK"/>
        </w:rPr>
        <w:t xml:space="preserve"> ud til dens begrænsninger, så effekten blev sat til 700 W. Dette gav en fejl, da </w:t>
      </w:r>
      <w:proofErr w:type="spellStart"/>
      <w:r w:rsidRPr="00CF6CA9">
        <w:rPr>
          <w:lang w:eastAsia="da-DK"/>
        </w:rPr>
        <w:t>TurnOn</w:t>
      </w:r>
      <w:proofErr w:type="spellEnd"/>
      <w:r w:rsidRPr="00CF6CA9">
        <w:rPr>
          <w:lang w:eastAsia="da-DK"/>
        </w:rPr>
        <w:t xml:space="preserve"> funktionen ville forstå den talværdi til at svare til 700% af mikrobølgeovnens ydeevne, hvor der åbenlyst vil detekteres en fejl når man kommer over 100%. </w:t>
      </w:r>
    </w:p>
    <w:p w14:paraId="058D9CC5" w14:textId="77777777" w:rsidR="00CF6CA9" w:rsidRPr="00CF6CA9" w:rsidRDefault="00CF6CA9" w:rsidP="00CF6CA9">
      <w:pPr>
        <w:rPr>
          <w:rFonts w:ascii="Times New Roman" w:hAnsi="Times New Roman" w:cs="Times New Roman"/>
          <w:sz w:val="24"/>
          <w:szCs w:val="24"/>
          <w:lang w:eastAsia="da-DK"/>
        </w:rPr>
      </w:pPr>
      <w:r w:rsidRPr="00CF6CA9">
        <w:rPr>
          <w:lang w:eastAsia="da-DK"/>
        </w:rPr>
        <w:t xml:space="preserve">Det vides at 100% power svarer til 700 </w:t>
      </w:r>
    </w:p>
    <w:p w14:paraId="24C3D4A3" w14:textId="77777777" w:rsidR="00CF6CA9" w:rsidRPr="00CF6CA9" w:rsidRDefault="00CF6CA9" w:rsidP="00CF6CA9">
      <w:pPr>
        <w:rPr>
          <w:rFonts w:ascii="Times New Roman" w:hAnsi="Times New Roman" w:cs="Times New Roman"/>
          <w:sz w:val="24"/>
          <w:szCs w:val="24"/>
          <w:lang w:eastAsia="da-DK"/>
        </w:rPr>
      </w:pPr>
      <w:r w:rsidRPr="00CF6CA9">
        <w:rPr>
          <w:lang w:eastAsia="da-DK"/>
        </w:rPr>
        <w:lastRenderedPageBreak/>
        <w:t>W, så power-</w:t>
      </w:r>
      <w:proofErr w:type="spellStart"/>
      <w:r w:rsidRPr="00CF6CA9">
        <w:rPr>
          <w:lang w:eastAsia="da-DK"/>
        </w:rPr>
        <w:t>integeren</w:t>
      </w:r>
      <w:proofErr w:type="spellEnd"/>
      <w:r w:rsidRPr="00CF6CA9">
        <w:rPr>
          <w:lang w:eastAsia="da-DK"/>
        </w:rPr>
        <w:t xml:space="preserve"> kan omregnes til procent ved at gange med 100 (procent) og dividere med 700 (</w:t>
      </w:r>
      <w:proofErr w:type="spellStart"/>
      <w:r w:rsidRPr="00CF6CA9">
        <w:rPr>
          <w:lang w:eastAsia="da-DK"/>
        </w:rPr>
        <w:t>maks</w:t>
      </w:r>
      <w:proofErr w:type="spellEnd"/>
      <w:r w:rsidRPr="00CF6CA9">
        <w:rPr>
          <w:lang w:eastAsia="da-DK"/>
        </w:rPr>
        <w:t xml:space="preserve"> effekt), hvorefter der bruges den indbyggede funktion </w:t>
      </w:r>
      <w:proofErr w:type="spellStart"/>
      <w:r w:rsidRPr="00CF6CA9">
        <w:rPr>
          <w:lang w:eastAsia="da-DK"/>
        </w:rPr>
        <w:t>Math.Round</w:t>
      </w:r>
      <w:proofErr w:type="spellEnd"/>
      <w:r w:rsidRPr="00CF6CA9">
        <w:rPr>
          <w:lang w:eastAsia="da-DK"/>
        </w:rPr>
        <w:t xml:space="preserve"> til at afrunde tallet til den nærmeste tiendedel talværdi. </w:t>
      </w:r>
    </w:p>
    <w:p w14:paraId="07C124FE" w14:textId="77777777" w:rsidR="00CF6CA9" w:rsidRPr="00CF6CA9" w:rsidRDefault="00CF6CA9" w:rsidP="00CF6CA9">
      <w:pPr>
        <w:rPr>
          <w:rFonts w:ascii="Times New Roman" w:hAnsi="Times New Roman" w:cs="Times New Roman"/>
          <w:sz w:val="24"/>
          <w:szCs w:val="24"/>
          <w:lang w:eastAsia="da-DK"/>
        </w:rPr>
      </w:pPr>
      <w:r w:rsidRPr="00CF6CA9">
        <w:rPr>
          <w:lang w:eastAsia="da-DK"/>
        </w:rPr>
        <w:t>De tilsvarende Unit tests er blevet opdateret, så funktionen nu først er uden for rækkevidde når den modtager en power værdi større end 700 som parameter. Derudover blev det forventede output på terminalen ændret til ikke længere at være “50 %” men i stedet (50 * 100 / 700), svarende til “7,1 %”.</w:t>
      </w:r>
    </w:p>
    <w:p w14:paraId="17B4EB75" w14:textId="77777777" w:rsidR="00CF6CA9" w:rsidRPr="00CF6CA9" w:rsidRDefault="00CF6CA9" w:rsidP="00CF6CA9">
      <w:pPr>
        <w:rPr>
          <w:rFonts w:ascii="Times New Roman" w:hAnsi="Times New Roman" w:cs="Times New Roman"/>
          <w:sz w:val="24"/>
          <w:szCs w:val="24"/>
          <w:lang w:eastAsia="da-DK"/>
        </w:rPr>
      </w:pPr>
      <w:proofErr w:type="spellStart"/>
      <w:r w:rsidRPr="00CF6CA9">
        <w:rPr>
          <w:lang w:eastAsia="da-DK"/>
        </w:rPr>
        <w:t>Timer’s</w:t>
      </w:r>
      <w:proofErr w:type="spellEnd"/>
      <w:r w:rsidRPr="00CF6CA9">
        <w:rPr>
          <w:lang w:eastAsia="da-DK"/>
        </w:rPr>
        <w:t xml:space="preserve"> funktion </w:t>
      </w:r>
      <w:proofErr w:type="spellStart"/>
      <w:r w:rsidRPr="00CF6CA9">
        <w:rPr>
          <w:lang w:eastAsia="da-DK"/>
        </w:rPr>
        <w:t>OnTimerEvent</w:t>
      </w:r>
      <w:proofErr w:type="spellEnd"/>
      <w:r w:rsidRPr="00CF6CA9">
        <w:rPr>
          <w:lang w:eastAsia="da-DK"/>
        </w:rPr>
        <w:t xml:space="preserve"> bliver </w:t>
      </w:r>
      <w:proofErr w:type="spellStart"/>
      <w:r w:rsidRPr="00CF6CA9">
        <w:rPr>
          <w:lang w:eastAsia="da-DK"/>
        </w:rPr>
        <w:t>triggered</w:t>
      </w:r>
      <w:proofErr w:type="spellEnd"/>
      <w:r w:rsidRPr="00CF6CA9">
        <w:rPr>
          <w:lang w:eastAsia="da-DK"/>
        </w:rPr>
        <w:t xml:space="preserve"> hver gang der er gået et sekund, og sørger for at displayet skal vise ét sekund mindre end den gjorde før. Den originale kode var ikke kontinuert om hvorvidt forløbet foregik i sekunder eller millisekunder, hvilket gjorde at for hvert sekund der gik i virkeligheden, ville mikrobølgeovnens tid gå ned med 1000 sekunder. Displayet viste derfor “-15:-40”, hvilket svarer til 60 - 1000 = -940 sekunder. </w:t>
      </w:r>
    </w:p>
    <w:p w14:paraId="12B9B06A" w14:textId="77777777" w:rsidR="00CF6CA9" w:rsidRPr="00CF6CA9" w:rsidRDefault="00CF6CA9" w:rsidP="00CF6CA9">
      <w:pPr>
        <w:rPr>
          <w:rFonts w:ascii="Times New Roman" w:hAnsi="Times New Roman" w:cs="Times New Roman"/>
          <w:sz w:val="24"/>
          <w:szCs w:val="24"/>
          <w:lang w:eastAsia="da-DK"/>
        </w:rPr>
      </w:pPr>
      <w:r w:rsidRPr="00CF6CA9">
        <w:rPr>
          <w:lang w:eastAsia="da-DK"/>
        </w:rPr>
        <w:t xml:space="preserve">Måden fejlen blev fundet på var ved at </w:t>
      </w:r>
      <w:proofErr w:type="spellStart"/>
      <w:r w:rsidRPr="00CF6CA9">
        <w:rPr>
          <w:lang w:eastAsia="da-DK"/>
        </w:rPr>
        <w:t>debugge</w:t>
      </w:r>
      <w:proofErr w:type="spellEnd"/>
      <w:r w:rsidRPr="00CF6CA9">
        <w:rPr>
          <w:lang w:eastAsia="da-DK"/>
        </w:rPr>
        <w:t xml:space="preserve"> forløbet det sted hvor Timer-klassens funktioner blev kaldt, hvor det kunne ses at </w:t>
      </w:r>
      <w:proofErr w:type="spellStart"/>
      <w:proofErr w:type="gramStart"/>
      <w:r w:rsidRPr="00CF6CA9">
        <w:rPr>
          <w:lang w:eastAsia="da-DK"/>
        </w:rPr>
        <w:t>timer.Start</w:t>
      </w:r>
      <w:proofErr w:type="spellEnd"/>
      <w:proofErr w:type="gramEnd"/>
      <w:r w:rsidRPr="00CF6CA9">
        <w:rPr>
          <w:lang w:eastAsia="da-DK"/>
        </w:rPr>
        <w:t xml:space="preserve"> blev kaldt med en </w:t>
      </w:r>
      <w:proofErr w:type="spellStart"/>
      <w:r w:rsidRPr="00CF6CA9">
        <w:rPr>
          <w:lang w:eastAsia="da-DK"/>
        </w:rPr>
        <w:t>int</w:t>
      </w:r>
      <w:proofErr w:type="spellEnd"/>
      <w:r w:rsidRPr="00CF6CA9">
        <w:rPr>
          <w:lang w:eastAsia="da-DK"/>
        </w:rPr>
        <w:t xml:space="preserve"> time-parameter værende på 60, svarende til sekunder. Dens private </w:t>
      </w:r>
      <w:proofErr w:type="spellStart"/>
      <w:r w:rsidRPr="00CF6CA9">
        <w:rPr>
          <w:lang w:eastAsia="da-DK"/>
        </w:rPr>
        <w:t>integer</w:t>
      </w:r>
      <w:proofErr w:type="spellEnd"/>
      <w:r w:rsidRPr="00CF6CA9">
        <w:rPr>
          <w:lang w:eastAsia="da-DK"/>
        </w:rPr>
        <w:t xml:space="preserve"> </w:t>
      </w:r>
      <w:proofErr w:type="spellStart"/>
      <w:r w:rsidRPr="00CF6CA9">
        <w:rPr>
          <w:lang w:eastAsia="da-DK"/>
        </w:rPr>
        <w:t>TimeRemaining</w:t>
      </w:r>
      <w:proofErr w:type="spellEnd"/>
      <w:r w:rsidRPr="00CF6CA9">
        <w:rPr>
          <w:lang w:eastAsia="da-DK"/>
        </w:rPr>
        <w:t xml:space="preserve"> blev derefter også sat til 60, men den arbejdede i millisekunder i stedet. </w:t>
      </w:r>
      <w:proofErr w:type="spellStart"/>
      <w:r w:rsidRPr="00CF6CA9">
        <w:rPr>
          <w:lang w:eastAsia="da-DK"/>
        </w:rPr>
        <w:t>TimeRemaining</w:t>
      </w:r>
      <w:proofErr w:type="spellEnd"/>
      <w:r w:rsidRPr="00CF6CA9">
        <w:rPr>
          <w:lang w:eastAsia="da-DK"/>
        </w:rPr>
        <w:t xml:space="preserve"> er derfor blevet opdateret til også at arbejde i sekunder, så den også passer med de andre klasser. </w:t>
      </w:r>
    </w:p>
    <w:p w14:paraId="78B17BDD" w14:textId="77777777" w:rsidR="00CF6CA9" w:rsidRPr="00CF6CA9" w:rsidRDefault="00A709BC" w:rsidP="00CF6CA9">
      <w:pPr>
        <w:rPr>
          <w:rFonts w:ascii="Times New Roman" w:hAnsi="Times New Roman" w:cs="Times New Roman"/>
          <w:sz w:val="24"/>
          <w:szCs w:val="24"/>
          <w:lang w:eastAsia="da-DK"/>
        </w:rPr>
      </w:pPr>
      <w:r w:rsidRPr="00CF6CA9">
        <w:rPr>
          <w:lang w:eastAsia="da-DK"/>
        </w:rPr>
        <w:t>Unittestene</w:t>
      </w:r>
      <w:r w:rsidR="00CF6CA9" w:rsidRPr="00CF6CA9">
        <w:rPr>
          <w:lang w:eastAsia="da-DK"/>
        </w:rPr>
        <w:t xml:space="preserve"> for Timer blev derefter rettet, så de korrekt benytter sig af 2 sekunder i stedet for 2000 sekunder når funktionen </w:t>
      </w:r>
      <w:proofErr w:type="spellStart"/>
      <w:r w:rsidR="00CF6CA9" w:rsidRPr="00CF6CA9">
        <w:rPr>
          <w:lang w:eastAsia="da-DK"/>
        </w:rPr>
        <w:t>Timer.Start</w:t>
      </w:r>
      <w:proofErr w:type="spellEnd"/>
      <w:r w:rsidR="00CF6CA9" w:rsidRPr="00CF6CA9">
        <w:rPr>
          <w:lang w:eastAsia="da-DK"/>
        </w:rPr>
        <w:t>(</w:t>
      </w:r>
      <w:proofErr w:type="spellStart"/>
      <w:r w:rsidR="00CF6CA9" w:rsidRPr="00CF6CA9">
        <w:rPr>
          <w:lang w:eastAsia="da-DK"/>
        </w:rPr>
        <w:t>int</w:t>
      </w:r>
      <w:proofErr w:type="spellEnd"/>
      <w:r w:rsidR="00CF6CA9" w:rsidRPr="00CF6CA9">
        <w:rPr>
          <w:lang w:eastAsia="da-DK"/>
        </w:rPr>
        <w:t xml:space="preserve"> time) bliver testet for. Den indbyggede pause-funktion benytter sig stadig af millisekunder, så man må acceptere at </w:t>
      </w:r>
      <w:proofErr w:type="spellStart"/>
      <w:r w:rsidR="00CF6CA9" w:rsidRPr="00CF6CA9">
        <w:rPr>
          <w:lang w:eastAsia="da-DK"/>
        </w:rPr>
        <w:t>tidsparameterene</w:t>
      </w:r>
      <w:proofErr w:type="spellEnd"/>
      <w:r w:rsidR="00CF6CA9" w:rsidRPr="00CF6CA9">
        <w:rPr>
          <w:lang w:eastAsia="da-DK"/>
        </w:rPr>
        <w:t xml:space="preserve"> er en faktor tusind fra hinanden.</w:t>
      </w:r>
    </w:p>
    <w:p w14:paraId="4BE9D7AD" w14:textId="77777777" w:rsidR="00CF6CA9" w:rsidRPr="00981ADE" w:rsidRDefault="00CF6CA9" w:rsidP="00934F44">
      <w:pPr>
        <w:rPr>
          <w:lang w:eastAsia="da-DK"/>
        </w:rPr>
      </w:pPr>
    </w:p>
    <w:p w14:paraId="6503F491" w14:textId="77777777" w:rsidR="00B40A1C" w:rsidRDefault="00B40A1C" w:rsidP="00B40A1C">
      <w:pPr>
        <w:pStyle w:val="Overskrift1"/>
      </w:pPr>
      <w:bookmarkStart w:id="6" w:name="_Toc7546126"/>
      <w:r>
        <w:t>Konklusion</w:t>
      </w:r>
      <w:bookmarkEnd w:id="6"/>
    </w:p>
    <w:p w14:paraId="63CA4E04" w14:textId="77777777" w:rsidR="00A709BC" w:rsidRPr="00A709BC" w:rsidRDefault="00A709BC" w:rsidP="00A709BC">
      <w:pPr>
        <w:rPr>
          <w:rFonts w:ascii="Times New Roman" w:hAnsi="Times New Roman" w:cs="Times New Roman"/>
          <w:sz w:val="24"/>
          <w:szCs w:val="24"/>
          <w:lang w:eastAsia="da-DK"/>
        </w:rPr>
      </w:pPr>
      <w:r w:rsidRPr="00A709BC">
        <w:rPr>
          <w:lang w:eastAsia="da-DK"/>
        </w:rPr>
        <w:t xml:space="preserve">Vi som gruppe har arbejdet med at teste noget kode ved brug af integrationstest, vi har brugt disse tests sammen med </w:t>
      </w:r>
      <w:proofErr w:type="spellStart"/>
      <w:r w:rsidRPr="00A709BC">
        <w:rPr>
          <w:lang w:eastAsia="da-DK"/>
        </w:rPr>
        <w:t>breakpoints</w:t>
      </w:r>
      <w:proofErr w:type="spellEnd"/>
      <w:r w:rsidRPr="00A709BC">
        <w:rPr>
          <w:lang w:eastAsia="da-DK"/>
        </w:rPr>
        <w:t xml:space="preserve"> fundet nogle fejl i koden som vi har rettet. </w:t>
      </w:r>
    </w:p>
    <w:p w14:paraId="631FEC82" w14:textId="77777777" w:rsidR="00A709BC" w:rsidRPr="00A709BC" w:rsidRDefault="00A709BC" w:rsidP="00A709BC">
      <w:pPr>
        <w:rPr>
          <w:rFonts w:ascii="Times New Roman" w:hAnsi="Times New Roman" w:cs="Times New Roman"/>
          <w:sz w:val="24"/>
          <w:szCs w:val="24"/>
          <w:lang w:eastAsia="da-DK"/>
        </w:rPr>
      </w:pPr>
      <w:r w:rsidRPr="00A709BC">
        <w:rPr>
          <w:lang w:eastAsia="da-DK"/>
        </w:rPr>
        <w:t xml:space="preserve">Disse fejl som vi har rettet har så gjort at vi også er gået ind til Unit testene vi har fået udleveret af vores undervisere. Ved at så bruge </w:t>
      </w:r>
      <w:proofErr w:type="gramStart"/>
      <w:r w:rsidRPr="00A709BC">
        <w:rPr>
          <w:lang w:eastAsia="da-DK"/>
        </w:rPr>
        <w:t>sekvens diagrammet</w:t>
      </w:r>
      <w:proofErr w:type="gramEnd"/>
      <w:r w:rsidRPr="00A709BC">
        <w:rPr>
          <w:lang w:eastAsia="da-DK"/>
        </w:rPr>
        <w:t xml:space="preserve"> har vi lavet et </w:t>
      </w:r>
      <w:proofErr w:type="spellStart"/>
      <w:r w:rsidRPr="00A709BC">
        <w:rPr>
          <w:lang w:eastAsia="da-DK"/>
        </w:rPr>
        <w:t>dependency</w:t>
      </w:r>
      <w:proofErr w:type="spellEnd"/>
      <w:r w:rsidRPr="00A709BC">
        <w:rPr>
          <w:lang w:eastAsia="da-DK"/>
        </w:rPr>
        <w:t xml:space="preserve"> </w:t>
      </w:r>
      <w:proofErr w:type="spellStart"/>
      <w:r w:rsidRPr="00A709BC">
        <w:rPr>
          <w:lang w:eastAsia="da-DK"/>
        </w:rPr>
        <w:t>tree</w:t>
      </w:r>
      <w:proofErr w:type="spellEnd"/>
      <w:r w:rsidRPr="00A709BC">
        <w:rPr>
          <w:lang w:eastAsia="da-DK"/>
        </w:rPr>
        <w:t xml:space="preserve"> og implementeret vores integrations test. </w:t>
      </w:r>
    </w:p>
    <w:p w14:paraId="5AC11722" w14:textId="77777777" w:rsidR="00A709BC" w:rsidRPr="00A709BC" w:rsidRDefault="00A709BC" w:rsidP="00A709BC">
      <w:pPr>
        <w:rPr>
          <w:rFonts w:ascii="Times New Roman" w:hAnsi="Times New Roman" w:cs="Times New Roman"/>
          <w:sz w:val="24"/>
          <w:szCs w:val="24"/>
          <w:lang w:eastAsia="da-DK"/>
        </w:rPr>
      </w:pPr>
      <w:r w:rsidRPr="00A709BC">
        <w:rPr>
          <w:lang w:eastAsia="da-DK"/>
        </w:rPr>
        <w:t xml:space="preserve">Vi har lavet 14 integrationstest i alt hvor vi har brugt Bottom-Up metoden til at få hele vores funktionalitet testet. Disse specifikke test er beskrevet i vores Integrationstest kapitel. </w:t>
      </w:r>
    </w:p>
    <w:p w14:paraId="3CA1605F" w14:textId="77777777" w:rsidR="00B40A1C" w:rsidRPr="00B40A1C" w:rsidRDefault="00B40A1C" w:rsidP="00B40A1C"/>
    <w:sectPr w:rsidR="00B40A1C" w:rsidRPr="00B40A1C" w:rsidSect="000C25D7">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FA0A" w14:textId="77777777" w:rsidR="000653C3" w:rsidRDefault="000653C3" w:rsidP="005A7D81">
      <w:pPr>
        <w:spacing w:after="0" w:line="240" w:lineRule="auto"/>
      </w:pPr>
      <w:r>
        <w:separator/>
      </w:r>
    </w:p>
  </w:endnote>
  <w:endnote w:type="continuationSeparator" w:id="0">
    <w:p w14:paraId="1D187186" w14:textId="77777777" w:rsidR="000653C3" w:rsidRDefault="000653C3" w:rsidP="005A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822642"/>
      <w:docPartObj>
        <w:docPartGallery w:val="Page Numbers (Bottom of Page)"/>
        <w:docPartUnique/>
      </w:docPartObj>
    </w:sdtPr>
    <w:sdtEndPr>
      <w:rPr>
        <w:noProof/>
      </w:rPr>
    </w:sdtEndPr>
    <w:sdtContent>
      <w:p w14:paraId="7CC3A11A" w14:textId="77777777" w:rsidR="005A7D81" w:rsidRDefault="005A7D81">
        <w:pPr>
          <w:pStyle w:val="Sidefod"/>
          <w:jc w:val="right"/>
        </w:pPr>
        <w:r>
          <w:fldChar w:fldCharType="begin"/>
        </w:r>
        <w:r>
          <w:instrText xml:space="preserve"> PAGE   \* MERGEFORMAT </w:instrText>
        </w:r>
        <w:r>
          <w:fldChar w:fldCharType="separate"/>
        </w:r>
        <w:r w:rsidR="00981ADE">
          <w:rPr>
            <w:noProof/>
          </w:rPr>
          <w:t>1</w:t>
        </w:r>
        <w:r>
          <w:rPr>
            <w:noProof/>
          </w:rPr>
          <w:fldChar w:fldCharType="end"/>
        </w:r>
      </w:p>
    </w:sdtContent>
  </w:sdt>
  <w:p w14:paraId="78084C64" w14:textId="77777777" w:rsidR="005A7D81" w:rsidRDefault="005A7D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6AE16" w14:textId="77777777" w:rsidR="000653C3" w:rsidRDefault="000653C3" w:rsidP="005A7D81">
      <w:pPr>
        <w:spacing w:after="0" w:line="240" w:lineRule="auto"/>
      </w:pPr>
      <w:r>
        <w:separator/>
      </w:r>
    </w:p>
  </w:footnote>
  <w:footnote w:type="continuationSeparator" w:id="0">
    <w:p w14:paraId="09616DAE" w14:textId="77777777" w:rsidR="000653C3" w:rsidRDefault="000653C3" w:rsidP="005A7D81">
      <w:pPr>
        <w:spacing w:after="0" w:line="240" w:lineRule="auto"/>
      </w:pPr>
      <w:r>
        <w:continuationSeparator/>
      </w:r>
    </w:p>
  </w:footnote>
  <w:footnote w:id="1">
    <w:p w14:paraId="5B418059" w14:textId="77777777" w:rsidR="00AE4F26" w:rsidRDefault="00AE4F26">
      <w:pPr>
        <w:pStyle w:val="Fodnotetekst"/>
      </w:pPr>
      <w:r>
        <w:rPr>
          <w:rStyle w:val="Fodnotehenvisning"/>
        </w:rPr>
        <w:footnoteRef/>
      </w:r>
      <w:r>
        <w:t xml:space="preserve"> Den endelige kode bliver ændret senere i rapporten, da der var nogle bugs i koden.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5D7"/>
    <w:rsid w:val="000653C3"/>
    <w:rsid w:val="00082AD6"/>
    <w:rsid w:val="000C25D7"/>
    <w:rsid w:val="00103313"/>
    <w:rsid w:val="001548E9"/>
    <w:rsid w:val="00210D39"/>
    <w:rsid w:val="00244FC6"/>
    <w:rsid w:val="002F12D8"/>
    <w:rsid w:val="003021EA"/>
    <w:rsid w:val="00342EAC"/>
    <w:rsid w:val="00382983"/>
    <w:rsid w:val="003C19B3"/>
    <w:rsid w:val="003E0A7D"/>
    <w:rsid w:val="00447B55"/>
    <w:rsid w:val="00471D8F"/>
    <w:rsid w:val="004B5268"/>
    <w:rsid w:val="004F3ABF"/>
    <w:rsid w:val="004F6475"/>
    <w:rsid w:val="00542F9A"/>
    <w:rsid w:val="00554972"/>
    <w:rsid w:val="005A7D81"/>
    <w:rsid w:val="006758A6"/>
    <w:rsid w:val="00700AFB"/>
    <w:rsid w:val="00707916"/>
    <w:rsid w:val="008045C8"/>
    <w:rsid w:val="008346AB"/>
    <w:rsid w:val="008B31A2"/>
    <w:rsid w:val="00934F44"/>
    <w:rsid w:val="00981ADE"/>
    <w:rsid w:val="009930D0"/>
    <w:rsid w:val="009F22FF"/>
    <w:rsid w:val="00A46ABF"/>
    <w:rsid w:val="00A709BC"/>
    <w:rsid w:val="00AE4F26"/>
    <w:rsid w:val="00B32B44"/>
    <w:rsid w:val="00B40A1C"/>
    <w:rsid w:val="00B744BD"/>
    <w:rsid w:val="00C82905"/>
    <w:rsid w:val="00CF6CA9"/>
    <w:rsid w:val="00DD2766"/>
    <w:rsid w:val="00E15B40"/>
    <w:rsid w:val="00EE192A"/>
    <w:rsid w:val="00FF62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1325"/>
  <w15:chartTrackingRefBased/>
  <w15:docId w15:val="{A063EFE2-9756-4461-9B1D-D0DFFB6F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7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8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8B31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C25D7"/>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0C25D7"/>
    <w:rPr>
      <w:rFonts w:eastAsiaTheme="minorEastAsia"/>
      <w:lang w:val="en-US"/>
    </w:rPr>
  </w:style>
  <w:style w:type="table" w:styleId="Tabel-Gitter">
    <w:name w:val="Table Grid"/>
    <w:basedOn w:val="Tabel-Normal"/>
    <w:uiPriority w:val="39"/>
    <w:rsid w:val="000C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A7D81"/>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5A7D81"/>
    <w:pPr>
      <w:outlineLvl w:val="9"/>
    </w:pPr>
    <w:rPr>
      <w:lang w:val="en-US"/>
    </w:rPr>
  </w:style>
  <w:style w:type="paragraph" w:styleId="Indholdsfortegnelse1">
    <w:name w:val="toc 1"/>
    <w:basedOn w:val="Normal"/>
    <w:next w:val="Normal"/>
    <w:autoRedefine/>
    <w:uiPriority w:val="39"/>
    <w:unhideWhenUsed/>
    <w:rsid w:val="005A7D81"/>
    <w:pPr>
      <w:spacing w:after="100"/>
    </w:pPr>
  </w:style>
  <w:style w:type="character" w:styleId="Hyperlink">
    <w:name w:val="Hyperlink"/>
    <w:basedOn w:val="Standardskrifttypeiafsnit"/>
    <w:uiPriority w:val="99"/>
    <w:unhideWhenUsed/>
    <w:rsid w:val="005A7D81"/>
    <w:rPr>
      <w:color w:val="0563C1" w:themeColor="hyperlink"/>
      <w:u w:val="single"/>
    </w:rPr>
  </w:style>
  <w:style w:type="paragraph" w:styleId="Sidehoved">
    <w:name w:val="header"/>
    <w:basedOn w:val="Normal"/>
    <w:link w:val="SidehovedTegn"/>
    <w:uiPriority w:val="99"/>
    <w:unhideWhenUsed/>
    <w:rsid w:val="005A7D8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A7D81"/>
  </w:style>
  <w:style w:type="paragraph" w:styleId="Sidefod">
    <w:name w:val="footer"/>
    <w:basedOn w:val="Normal"/>
    <w:link w:val="SidefodTegn"/>
    <w:uiPriority w:val="99"/>
    <w:unhideWhenUsed/>
    <w:rsid w:val="005A7D8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A7D81"/>
  </w:style>
  <w:style w:type="character" w:customStyle="1" w:styleId="Overskrift2Tegn">
    <w:name w:val="Overskrift 2 Tegn"/>
    <w:basedOn w:val="Standardskrifttypeiafsnit"/>
    <w:link w:val="Overskrift2"/>
    <w:uiPriority w:val="9"/>
    <w:rsid w:val="00082AD6"/>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082AD6"/>
    <w:pPr>
      <w:spacing w:after="100"/>
      <w:ind w:left="220"/>
    </w:pPr>
  </w:style>
  <w:style w:type="character" w:customStyle="1" w:styleId="Overskrift3Tegn">
    <w:name w:val="Overskrift 3 Tegn"/>
    <w:basedOn w:val="Standardskrifttypeiafsnit"/>
    <w:link w:val="Overskrift3"/>
    <w:uiPriority w:val="9"/>
    <w:rsid w:val="00082AD6"/>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082AD6"/>
    <w:pPr>
      <w:spacing w:after="100"/>
      <w:ind w:left="440"/>
    </w:pPr>
  </w:style>
  <w:style w:type="character" w:customStyle="1" w:styleId="Overskrift4Tegn">
    <w:name w:val="Overskrift 4 Tegn"/>
    <w:basedOn w:val="Standardskrifttypeiafsnit"/>
    <w:link w:val="Overskrift4"/>
    <w:uiPriority w:val="9"/>
    <w:rsid w:val="008B31A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44FC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unhideWhenUsed/>
    <w:qFormat/>
    <w:rsid w:val="00342EAC"/>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AE4F2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E4F26"/>
    <w:rPr>
      <w:sz w:val="20"/>
      <w:szCs w:val="20"/>
    </w:rPr>
  </w:style>
  <w:style w:type="character" w:styleId="Fodnotehenvisning">
    <w:name w:val="footnote reference"/>
    <w:basedOn w:val="Standardskrifttypeiafsnit"/>
    <w:uiPriority w:val="99"/>
    <w:semiHidden/>
    <w:unhideWhenUsed/>
    <w:rsid w:val="00AE4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144">
      <w:bodyDiv w:val="1"/>
      <w:marLeft w:val="0"/>
      <w:marRight w:val="0"/>
      <w:marTop w:val="0"/>
      <w:marBottom w:val="0"/>
      <w:divBdr>
        <w:top w:val="none" w:sz="0" w:space="0" w:color="auto"/>
        <w:left w:val="none" w:sz="0" w:space="0" w:color="auto"/>
        <w:bottom w:val="none" w:sz="0" w:space="0" w:color="auto"/>
        <w:right w:val="none" w:sz="0" w:space="0" w:color="auto"/>
      </w:divBdr>
    </w:div>
    <w:div w:id="325476604">
      <w:bodyDiv w:val="1"/>
      <w:marLeft w:val="0"/>
      <w:marRight w:val="0"/>
      <w:marTop w:val="0"/>
      <w:marBottom w:val="0"/>
      <w:divBdr>
        <w:top w:val="none" w:sz="0" w:space="0" w:color="auto"/>
        <w:left w:val="none" w:sz="0" w:space="0" w:color="auto"/>
        <w:bottom w:val="none" w:sz="0" w:space="0" w:color="auto"/>
        <w:right w:val="none" w:sz="0" w:space="0" w:color="auto"/>
      </w:divBdr>
    </w:div>
    <w:div w:id="427315994">
      <w:bodyDiv w:val="1"/>
      <w:marLeft w:val="0"/>
      <w:marRight w:val="0"/>
      <w:marTop w:val="0"/>
      <w:marBottom w:val="0"/>
      <w:divBdr>
        <w:top w:val="none" w:sz="0" w:space="0" w:color="auto"/>
        <w:left w:val="none" w:sz="0" w:space="0" w:color="auto"/>
        <w:bottom w:val="none" w:sz="0" w:space="0" w:color="auto"/>
        <w:right w:val="none" w:sz="0" w:space="0" w:color="auto"/>
      </w:divBdr>
    </w:div>
    <w:div w:id="497043950">
      <w:bodyDiv w:val="1"/>
      <w:marLeft w:val="0"/>
      <w:marRight w:val="0"/>
      <w:marTop w:val="0"/>
      <w:marBottom w:val="0"/>
      <w:divBdr>
        <w:top w:val="none" w:sz="0" w:space="0" w:color="auto"/>
        <w:left w:val="none" w:sz="0" w:space="0" w:color="auto"/>
        <w:bottom w:val="none" w:sz="0" w:space="0" w:color="auto"/>
        <w:right w:val="none" w:sz="0" w:space="0" w:color="auto"/>
      </w:divBdr>
    </w:div>
    <w:div w:id="531042775">
      <w:bodyDiv w:val="1"/>
      <w:marLeft w:val="0"/>
      <w:marRight w:val="0"/>
      <w:marTop w:val="0"/>
      <w:marBottom w:val="0"/>
      <w:divBdr>
        <w:top w:val="none" w:sz="0" w:space="0" w:color="auto"/>
        <w:left w:val="none" w:sz="0" w:space="0" w:color="auto"/>
        <w:bottom w:val="none" w:sz="0" w:space="0" w:color="auto"/>
        <w:right w:val="none" w:sz="0" w:space="0" w:color="auto"/>
      </w:divBdr>
    </w:div>
    <w:div w:id="1055008674">
      <w:bodyDiv w:val="1"/>
      <w:marLeft w:val="0"/>
      <w:marRight w:val="0"/>
      <w:marTop w:val="0"/>
      <w:marBottom w:val="0"/>
      <w:divBdr>
        <w:top w:val="none" w:sz="0" w:space="0" w:color="auto"/>
        <w:left w:val="none" w:sz="0" w:space="0" w:color="auto"/>
        <w:bottom w:val="none" w:sz="0" w:space="0" w:color="auto"/>
        <w:right w:val="none" w:sz="0" w:space="0" w:color="auto"/>
      </w:divBdr>
    </w:div>
    <w:div w:id="1167014586">
      <w:bodyDiv w:val="1"/>
      <w:marLeft w:val="0"/>
      <w:marRight w:val="0"/>
      <w:marTop w:val="0"/>
      <w:marBottom w:val="0"/>
      <w:divBdr>
        <w:top w:val="none" w:sz="0" w:space="0" w:color="auto"/>
        <w:left w:val="none" w:sz="0" w:space="0" w:color="auto"/>
        <w:bottom w:val="none" w:sz="0" w:space="0" w:color="auto"/>
        <w:right w:val="none" w:sz="0" w:space="0" w:color="auto"/>
      </w:divBdr>
    </w:div>
    <w:div w:id="1282348086">
      <w:bodyDiv w:val="1"/>
      <w:marLeft w:val="0"/>
      <w:marRight w:val="0"/>
      <w:marTop w:val="0"/>
      <w:marBottom w:val="0"/>
      <w:divBdr>
        <w:top w:val="none" w:sz="0" w:space="0" w:color="auto"/>
        <w:left w:val="none" w:sz="0" w:space="0" w:color="auto"/>
        <w:bottom w:val="none" w:sz="0" w:space="0" w:color="auto"/>
        <w:right w:val="none" w:sz="0" w:space="0" w:color="auto"/>
      </w:divBdr>
    </w:div>
    <w:div w:id="1393194720">
      <w:bodyDiv w:val="1"/>
      <w:marLeft w:val="0"/>
      <w:marRight w:val="0"/>
      <w:marTop w:val="0"/>
      <w:marBottom w:val="0"/>
      <w:divBdr>
        <w:top w:val="none" w:sz="0" w:space="0" w:color="auto"/>
        <w:left w:val="none" w:sz="0" w:space="0" w:color="auto"/>
        <w:bottom w:val="none" w:sz="0" w:space="0" w:color="auto"/>
        <w:right w:val="none" w:sz="0" w:space="0" w:color="auto"/>
      </w:divBdr>
    </w:div>
    <w:div w:id="1401100596">
      <w:bodyDiv w:val="1"/>
      <w:marLeft w:val="0"/>
      <w:marRight w:val="0"/>
      <w:marTop w:val="0"/>
      <w:marBottom w:val="0"/>
      <w:divBdr>
        <w:top w:val="none" w:sz="0" w:space="0" w:color="auto"/>
        <w:left w:val="none" w:sz="0" w:space="0" w:color="auto"/>
        <w:bottom w:val="none" w:sz="0" w:space="0" w:color="auto"/>
        <w:right w:val="none" w:sz="0" w:space="0" w:color="auto"/>
      </w:divBdr>
    </w:div>
    <w:div w:id="1769614825">
      <w:bodyDiv w:val="1"/>
      <w:marLeft w:val="0"/>
      <w:marRight w:val="0"/>
      <w:marTop w:val="0"/>
      <w:marBottom w:val="0"/>
      <w:divBdr>
        <w:top w:val="none" w:sz="0" w:space="0" w:color="auto"/>
        <w:left w:val="none" w:sz="0" w:space="0" w:color="auto"/>
        <w:bottom w:val="none" w:sz="0" w:space="0" w:color="auto"/>
        <w:right w:val="none" w:sz="0" w:space="0" w:color="auto"/>
      </w:divBdr>
    </w:div>
    <w:div w:id="206479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98A6F1100741A8B721E318EFAC0DDA"/>
        <w:category>
          <w:name w:val="General"/>
          <w:gallery w:val="placeholder"/>
        </w:category>
        <w:types>
          <w:type w:val="bbPlcHdr"/>
        </w:types>
        <w:behaviors>
          <w:behavior w:val="content"/>
        </w:behaviors>
        <w:guid w:val="{6EC52804-B679-411F-AC3B-C1EACF8EBE57}"/>
      </w:docPartPr>
      <w:docPartBody>
        <w:p w:rsidR="00DF2CBA" w:rsidRDefault="00F27FCA" w:rsidP="00F27FCA">
          <w:pPr>
            <w:pStyle w:val="8F98A6F1100741A8B721E318EFAC0DDA"/>
          </w:pPr>
          <w:r>
            <w:rPr>
              <w:rFonts w:asciiTheme="majorHAnsi" w:eastAsiaTheme="majorEastAsia" w:hAnsiTheme="majorHAnsi" w:cstheme="majorBidi"/>
              <w:caps/>
              <w:color w:val="4472C4" w:themeColor="accent1"/>
              <w:sz w:val="80"/>
              <w:szCs w:val="80"/>
            </w:rPr>
            <w:t>[Document title]</w:t>
          </w:r>
        </w:p>
      </w:docPartBody>
    </w:docPart>
    <w:docPart>
      <w:docPartPr>
        <w:name w:val="EBA2C55569FF46DC9E798DDAAA7BE536"/>
        <w:category>
          <w:name w:val="General"/>
          <w:gallery w:val="placeholder"/>
        </w:category>
        <w:types>
          <w:type w:val="bbPlcHdr"/>
        </w:types>
        <w:behaviors>
          <w:behavior w:val="content"/>
        </w:behaviors>
        <w:guid w:val="{D56DE6C9-6CB6-408F-839D-15B315F493F7}"/>
      </w:docPartPr>
      <w:docPartBody>
        <w:p w:rsidR="00DF2CBA" w:rsidRDefault="00F27FCA" w:rsidP="00F27FCA">
          <w:pPr>
            <w:pStyle w:val="EBA2C55569FF46DC9E798DDAAA7BE53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FCA"/>
    <w:rsid w:val="001255D5"/>
    <w:rsid w:val="00246690"/>
    <w:rsid w:val="00315F27"/>
    <w:rsid w:val="00344C41"/>
    <w:rsid w:val="003C1CA9"/>
    <w:rsid w:val="006D6150"/>
    <w:rsid w:val="0073577B"/>
    <w:rsid w:val="007C1546"/>
    <w:rsid w:val="008A5BA5"/>
    <w:rsid w:val="00945689"/>
    <w:rsid w:val="00B257DA"/>
    <w:rsid w:val="00D863CF"/>
    <w:rsid w:val="00DF2CBA"/>
    <w:rsid w:val="00F27F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F98A6F1100741A8B721E318EFAC0DDA">
    <w:name w:val="8F98A6F1100741A8B721E318EFAC0DDA"/>
    <w:rsid w:val="00F27FCA"/>
  </w:style>
  <w:style w:type="paragraph" w:customStyle="1" w:styleId="EBA2C55569FF46DC9E798DDAAA7BE536">
    <w:name w:val="EBA2C55569FF46DC9E798DDAAA7BE536"/>
    <w:rsid w:val="00F27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9D579-77BD-4B8C-942E-048C3CAF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1097</Words>
  <Characters>6695</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Microwave Oven integrationstest</vt:lpstr>
      <vt:lpstr>ATM Genaflevering</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Microwave Oven integrationstest</dc:title>
  <dc:subject>I4SWT Gruppe 24</dc:subject>
  <dc:creator>Trí Nguyên</dc:creator>
  <cp:keywords/>
  <dc:description/>
  <cp:lastModifiedBy>Tri Nguyen</cp:lastModifiedBy>
  <cp:revision>6</cp:revision>
  <cp:lastPrinted>2019-04-30T18:23:00Z</cp:lastPrinted>
  <dcterms:created xsi:type="dcterms:W3CDTF">2019-04-29T12:58:00Z</dcterms:created>
  <dcterms:modified xsi:type="dcterms:W3CDTF">2019-04-30T18:33:00Z</dcterms:modified>
</cp:coreProperties>
</file>