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D5" w:rsidRDefault="006432D5">
      <w:pPr>
        <w:pStyle w:val="12"/>
      </w:pPr>
      <w:bookmarkStart w:id="0" w:name="sec:chapter1"/>
      <w:bookmarkStart w:id="1" w:name="_GoBack"/>
      <w:bookmarkEnd w:id="1"/>
      <w:r>
        <w:t>Лабораторная работа №1</w:t>
      </w:r>
      <w:bookmarkEnd w:id="0"/>
    </w:p>
    <w:p w:rsidR="006432D5" w:rsidRDefault="006432D5">
      <w:pPr>
        <w:pStyle w:val="2"/>
      </w:pPr>
      <w:bookmarkStart w:id="2" w:name="цель-работы"/>
      <w:r>
        <w:t>Цель работы</w:t>
      </w:r>
      <w:bookmarkEnd w:id="2"/>
    </w:p>
    <w:p w:rsidR="006432D5" w:rsidRDefault="006432D5" w:rsidP="006432D5">
      <w:pPr>
        <w:pStyle w:val="a1"/>
      </w:pPr>
      <w:r>
        <w:t>Изучить особенности работы с набором компиляторов и утилит GNU Compiler Collection (GCC)</w:t>
      </w:r>
    </w:p>
    <w:p w:rsidR="006432D5" w:rsidRDefault="006432D5">
      <w:pPr>
        <w:pStyle w:val="2"/>
      </w:pPr>
      <w:bookmarkStart w:id="3" w:name="задание"/>
      <w:r>
        <w:t>Задание</w:t>
      </w:r>
      <w:bookmarkEnd w:id="3"/>
    </w:p>
    <w:p w:rsidR="006432D5" w:rsidRDefault="006432D5">
      <w:pPr>
        <w:pStyle w:val="3"/>
      </w:pPr>
      <w:bookmarkStart w:id="4" w:name="часть-1"/>
      <w:r>
        <w:t>Часть 1</w:t>
      </w:r>
      <w:bookmarkEnd w:id="4"/>
    </w:p>
    <w:p w:rsidR="006432D5" w:rsidRDefault="006432D5" w:rsidP="006432D5">
      <w:pPr>
        <w:pStyle w:val="Compact"/>
        <w:numPr>
          <w:ilvl w:val="0"/>
          <w:numId w:val="32"/>
        </w:numPr>
      </w:pPr>
      <w:r>
        <w:t>Написать программу 1 в соответствии с вариантом при помощи любого текстового редактора;</w:t>
      </w:r>
    </w:p>
    <w:p w:rsidR="006432D5" w:rsidRDefault="006432D5" w:rsidP="006432D5">
      <w:pPr>
        <w:pStyle w:val="Compact"/>
        <w:numPr>
          <w:ilvl w:val="0"/>
          <w:numId w:val="32"/>
        </w:numPr>
      </w:pPr>
      <w:r>
        <w:t>Провести поэтапную компиляцию исходного текста написанной программы, разобраться в результатах, полученных на каждом этапе компиляции;</w:t>
      </w:r>
    </w:p>
    <w:p w:rsidR="006432D5" w:rsidRDefault="006432D5" w:rsidP="006432D5">
      <w:pPr>
        <w:pStyle w:val="Compact"/>
        <w:numPr>
          <w:ilvl w:val="0"/>
          <w:numId w:val="32"/>
        </w:numPr>
      </w:pPr>
      <w:r>
        <w:t>Провести оптимизацию кода написанной программы с помощью набора компиляторов GCC, пояснить внесённые для оптимизации кода изменения;</w:t>
      </w:r>
    </w:p>
    <w:p w:rsidR="006432D5" w:rsidRDefault="006432D5">
      <w:pPr>
        <w:pStyle w:val="3"/>
      </w:pPr>
      <w:bookmarkStart w:id="5" w:name="часть-2"/>
      <w:r>
        <w:t>Часть 2</w:t>
      </w:r>
      <w:bookmarkEnd w:id="5"/>
    </w:p>
    <w:p w:rsidR="006432D5" w:rsidRDefault="006432D5" w:rsidP="006432D5">
      <w:pPr>
        <w:pStyle w:val="Compact"/>
        <w:numPr>
          <w:ilvl w:val="0"/>
          <w:numId w:val="33"/>
        </w:numPr>
      </w:pPr>
      <w:r>
        <w:t>Написать программы 2 и 3 в соответствии с вариантом при помощи любого текстового редактора. Функции для работы с массивом вынести в отдельные файлы: в одном файле описать функции для ввода/вывода массива, в другом — для обработки массива. В обеих программах должны использоваться одни и те же функции для ввода/вывода массивов, описанные в одном из этих файлах;</w:t>
      </w:r>
    </w:p>
    <w:p w:rsidR="006432D5" w:rsidRDefault="006432D5" w:rsidP="006432D5">
      <w:pPr>
        <w:pStyle w:val="Compact"/>
        <w:numPr>
          <w:ilvl w:val="0"/>
          <w:numId w:val="33"/>
        </w:numPr>
      </w:pPr>
      <w:r>
        <w:t>Провести раздельную компиляцию написанных файлов;</w:t>
      </w:r>
    </w:p>
    <w:p w:rsidR="006432D5" w:rsidRDefault="006432D5" w:rsidP="006432D5">
      <w:pPr>
        <w:pStyle w:val="Compact"/>
        <w:numPr>
          <w:ilvl w:val="0"/>
          <w:numId w:val="33"/>
        </w:numPr>
      </w:pPr>
      <w:r>
        <w:t>Скомпилировать обе программы, используя созданные объектные файлы, обе программы должны использовать один и тот же объектный файл с функциями для ввода/вывода массива;</w:t>
      </w:r>
    </w:p>
    <w:p w:rsidR="006432D5" w:rsidRDefault="006432D5" w:rsidP="006432D5">
      <w:pPr>
        <w:pStyle w:val="Compact"/>
        <w:numPr>
          <w:ilvl w:val="0"/>
          <w:numId w:val="33"/>
        </w:numPr>
      </w:pPr>
      <w:r>
        <w:t>Создать статическую библиотеку для ввода/вывода массива и продемонстрировать возможности по её подключению;</w:t>
      </w:r>
    </w:p>
    <w:p w:rsidR="006432D5" w:rsidRDefault="006432D5">
      <w:pPr>
        <w:pStyle w:val="3"/>
      </w:pPr>
      <w:bookmarkStart w:id="6" w:name="вариативная-часть-вариант-15"/>
      <w:r>
        <w:lastRenderedPageBreak/>
        <w:t>Вариативная часть (Вариант 15)</w:t>
      </w:r>
      <w:bookmarkEnd w:id="6"/>
    </w:p>
    <w:p w:rsidR="006432D5" w:rsidRDefault="006432D5" w:rsidP="006432D5">
      <w:pPr>
        <w:numPr>
          <w:ilvl w:val="0"/>
          <w:numId w:val="34"/>
        </w:numPr>
      </w:pPr>
      <w:r>
        <w:t>Исходное данное - натуральное число K, выражающее площадь. Написать программу для нахождения всех таких прямоугольников, площадь которых равна K и стороны выражены натуральными числами;</w:t>
      </w:r>
    </w:p>
    <w:p w:rsidR="006432D5" w:rsidRDefault="006432D5" w:rsidP="006432D5">
      <w:pPr>
        <w:numPr>
          <w:ilvl w:val="0"/>
          <w:numId w:val="34"/>
        </w:numPr>
      </w:pPr>
      <w:r>
        <w:t>Дан массив целых чисел В (30). Определить, сколько из них делится на 7 без остатка;</w:t>
      </w:r>
    </w:p>
    <w:p w:rsidR="006432D5" w:rsidRDefault="006432D5" w:rsidP="006432D5">
      <w:pPr>
        <w:numPr>
          <w:ilvl w:val="0"/>
          <w:numId w:val="34"/>
        </w:numPr>
      </w:pPr>
      <w:r>
        <w:t>Вычислить Z = (Sп + Sо) / Sп - Sо, где Sп и Sо – суммы положительных и отрицательных элементов массива А (70);</w:t>
      </w:r>
    </w:p>
    <w:p w:rsidR="006432D5" w:rsidRDefault="006432D5">
      <w:pPr>
        <w:pStyle w:val="2"/>
      </w:pPr>
      <w:bookmarkStart w:id="7" w:name="результат-выполненной-работы"/>
      <w:r>
        <w:t>Результат выполненной работы</w:t>
      </w:r>
      <w:bookmarkEnd w:id="7"/>
    </w:p>
    <w:p w:rsidR="006432D5" w:rsidRDefault="006432D5">
      <w:pPr>
        <w:pStyle w:val="3"/>
      </w:pPr>
      <w:bookmarkStart w:id="8" w:name="часть-1-1"/>
      <w:r>
        <w:t>Часть 1</w:t>
      </w:r>
      <w:bookmarkEnd w:id="8"/>
    </w:p>
    <w:p w:rsidR="006432D5" w:rsidRDefault="006432D5" w:rsidP="006432D5">
      <w:pPr>
        <w:pStyle w:val="a1"/>
      </w:pPr>
      <w:r>
        <w:t>Исходный код (</w:t>
      </w:r>
      <w:r>
        <w:rPr>
          <w:b/>
        </w:rPr>
        <w:t>файл main.c</w:t>
      </w:r>
      <w:r>
        <w:t>):</w:t>
      </w:r>
    </w:p>
    <w:p w:rsidR="006432D5" w:rsidRPr="006432D5" w:rsidRDefault="006432D5">
      <w:pPr>
        <w:pStyle w:val="SourceCode"/>
      </w:pP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&lt;stdlib.h&gt;</w:t>
      </w:r>
      <w:r w:rsidRPr="006432D5">
        <w:br/>
      </w: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&lt;stdio.h&gt;</w:t>
      </w:r>
      <w:r w:rsidRPr="006432D5">
        <w:br/>
      </w: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&lt;math.h&gt;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main(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argc, </w:t>
      </w:r>
      <w:r w:rsidRPr="006432D5">
        <w:rPr>
          <w:rStyle w:val="DataTypeTok"/>
          <w:sz w:val="21"/>
        </w:rPr>
        <w:t>char</w:t>
      </w:r>
      <w:r w:rsidRPr="006432D5">
        <w:rPr>
          <w:rStyle w:val="NormalTok"/>
          <w:sz w:val="21"/>
        </w:rPr>
        <w:t>** argv)</w:t>
      </w:r>
      <w:r w:rsidRPr="006432D5">
        <w:br/>
      </w:r>
      <w:r w:rsidRPr="006432D5">
        <w:rPr>
          <w:rStyle w:val="NormalTok"/>
          <w:sz w:val="21"/>
        </w:rPr>
        <w:t>{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K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short</w:t>
      </w:r>
      <w:r w:rsidRPr="006432D5">
        <w:rPr>
          <w:rStyle w:val="NormalTok"/>
          <w:sz w:val="21"/>
        </w:rPr>
        <w:t xml:space="preserve"> i = </w:t>
      </w:r>
      <w:r w:rsidRPr="006432D5">
        <w:rPr>
          <w:rStyle w:val="DecValTok"/>
          <w:sz w:val="21"/>
        </w:rPr>
        <w:t>1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short</w:t>
      </w:r>
      <w:r w:rsidRPr="006432D5">
        <w:rPr>
          <w:rStyle w:val="NormalTok"/>
          <w:sz w:val="21"/>
        </w:rPr>
        <w:t xml:space="preserve"> count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printf(</w:t>
      </w:r>
      <w:r w:rsidRPr="006432D5">
        <w:rPr>
          <w:rStyle w:val="StringTok"/>
          <w:sz w:val="21"/>
        </w:rPr>
        <w:t>"Enter number: "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NormalTok"/>
          <w:sz w:val="21"/>
        </w:rPr>
        <w:t xml:space="preserve">    scanf(</w:t>
      </w:r>
      <w:r w:rsidRPr="006432D5">
        <w:rPr>
          <w:rStyle w:val="StringTok"/>
          <w:sz w:val="21"/>
        </w:rPr>
        <w:t>"%u"</w:t>
      </w:r>
      <w:r w:rsidRPr="006432D5">
        <w:rPr>
          <w:rStyle w:val="NormalTok"/>
          <w:sz w:val="21"/>
        </w:rPr>
        <w:t>, &amp;K);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ControlFlowTok"/>
          <w:sz w:val="21"/>
        </w:rPr>
        <w:t>for</w:t>
      </w:r>
      <w:r w:rsidRPr="006432D5">
        <w:rPr>
          <w:rStyle w:val="NormalTok"/>
          <w:sz w:val="21"/>
        </w:rPr>
        <w:t xml:space="preserve"> (; i &lt;= (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short</w:t>
      </w:r>
      <w:r w:rsidRPr="006432D5">
        <w:rPr>
          <w:rStyle w:val="NormalTok"/>
          <w:sz w:val="21"/>
        </w:rPr>
        <w:t>)sqrt(K); i++)</w:t>
      </w:r>
      <w:r w:rsidRPr="006432D5">
        <w:br/>
      </w:r>
      <w:r w:rsidRPr="006432D5">
        <w:rPr>
          <w:rStyle w:val="NormalTok"/>
          <w:sz w:val="21"/>
        </w:rPr>
        <w:t xml:space="preserve">    {</w:t>
      </w:r>
      <w:r w:rsidRPr="006432D5">
        <w:br/>
      </w:r>
      <w:r w:rsidRPr="006432D5">
        <w:rPr>
          <w:rStyle w:val="NormalTok"/>
          <w:sz w:val="21"/>
        </w:rPr>
        <w:t xml:space="preserve">        </w:t>
      </w:r>
      <w:r w:rsidRPr="006432D5">
        <w:rPr>
          <w:rStyle w:val="ControlFlowTok"/>
          <w:sz w:val="21"/>
        </w:rPr>
        <w:t>if</w:t>
      </w:r>
      <w:r w:rsidRPr="006432D5">
        <w:rPr>
          <w:rStyle w:val="NormalTok"/>
          <w:sz w:val="21"/>
        </w:rPr>
        <w:t xml:space="preserve"> (K % i ==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)</w:t>
      </w:r>
      <w:r w:rsidRPr="006432D5">
        <w:br/>
      </w:r>
      <w:r w:rsidRPr="006432D5">
        <w:rPr>
          <w:rStyle w:val="NormalTok"/>
          <w:sz w:val="21"/>
        </w:rPr>
        <w:t xml:space="preserve">        {</w:t>
      </w:r>
      <w:r w:rsidRPr="006432D5">
        <w:br/>
      </w:r>
      <w:r w:rsidRPr="006432D5">
        <w:rPr>
          <w:rStyle w:val="NormalTok"/>
          <w:sz w:val="21"/>
        </w:rPr>
        <w:t xml:space="preserve">            count++;</w:t>
      </w:r>
      <w:r w:rsidRPr="006432D5">
        <w:br/>
      </w:r>
      <w:r w:rsidRPr="006432D5">
        <w:rPr>
          <w:rStyle w:val="NormalTok"/>
          <w:sz w:val="21"/>
        </w:rPr>
        <w:t xml:space="preserve">        }</w:t>
      </w:r>
      <w:r w:rsidRPr="006432D5">
        <w:br/>
      </w:r>
      <w:r w:rsidRPr="006432D5">
        <w:rPr>
          <w:rStyle w:val="NormalTok"/>
          <w:sz w:val="21"/>
        </w:rPr>
        <w:t xml:space="preserve">    }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count *= </w:t>
      </w:r>
      <w:r w:rsidRPr="006432D5">
        <w:rPr>
          <w:rStyle w:val="DecValTok"/>
          <w:sz w:val="21"/>
        </w:rPr>
        <w:t>2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printf(</w:t>
      </w:r>
      <w:r w:rsidRPr="006432D5">
        <w:rPr>
          <w:rStyle w:val="StringTok"/>
          <w:sz w:val="21"/>
        </w:rPr>
        <w:t>"count = %u"</w:t>
      </w:r>
      <w:r w:rsidRPr="006432D5">
        <w:rPr>
          <w:rStyle w:val="NormalTok"/>
          <w:sz w:val="21"/>
        </w:rPr>
        <w:t>, count);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scanf(</w:t>
      </w:r>
      <w:r w:rsidRPr="006432D5">
        <w:rPr>
          <w:rStyle w:val="StringTok"/>
          <w:sz w:val="21"/>
        </w:rPr>
        <w:t>"%u"</w:t>
      </w:r>
      <w:r w:rsidRPr="006432D5">
        <w:rPr>
          <w:rStyle w:val="NormalTok"/>
          <w:sz w:val="21"/>
        </w:rPr>
        <w:t>, &amp;K);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ControlFlowTok"/>
          <w:sz w:val="21"/>
        </w:rPr>
        <w:t>return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>}</w:t>
      </w:r>
    </w:p>
    <w:p w:rsidR="006432D5" w:rsidRDefault="006432D5" w:rsidP="006432D5">
      <w:pPr>
        <w:pStyle w:val="a1"/>
      </w:pPr>
      <w:r>
        <w:t>Была проведена поэтапная компиляция программы в следующей последовательности:</w:t>
      </w:r>
    </w:p>
    <w:p w:rsidR="006432D5" w:rsidRDefault="006432D5" w:rsidP="006432D5">
      <w:pPr>
        <w:pStyle w:val="Compact"/>
        <w:numPr>
          <w:ilvl w:val="0"/>
          <w:numId w:val="35"/>
        </w:numPr>
      </w:pPr>
      <w:r>
        <w:lastRenderedPageBreak/>
        <w:t xml:space="preserve">Предпроцессорная обработка, с помощью команды </w:t>
      </w:r>
      <w:r>
        <w:rPr>
          <w:rStyle w:val="VerbatimChar"/>
        </w:rPr>
        <w:t>gcc -E -o main.i main.c</w:t>
      </w:r>
      <w:r>
        <w:t>, в результате которой был получен исходный код программы с содержимым заголовочных файлов;</w:t>
      </w:r>
    </w:p>
    <w:p w:rsidR="006432D5" w:rsidRDefault="006432D5" w:rsidP="006432D5">
      <w:pPr>
        <w:pStyle w:val="a1"/>
      </w:pPr>
      <w:r>
        <w:t>Файл main.i:</w:t>
      </w:r>
    </w:p>
    <w:p w:rsidR="006432D5" w:rsidRPr="006432D5" w:rsidRDefault="006432D5">
      <w:pPr>
        <w:pStyle w:val="SourceCode"/>
      </w:pPr>
      <w:r w:rsidRPr="006432D5">
        <w:br/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 __attribute__((__cdecl__)) fmax (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 xml:space="preserve"> __attribute__((__cdecl__)) fmaxf (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 __attribute__((__cdecl__)) fmaxl (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br/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 __attribute__((__cdecl__)) fmin (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 xml:space="preserve"> __attribute__((__cdecl__)) fminf (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 __attribute__((__cdecl__)) fminl (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br/>
      </w:r>
      <w:r w:rsidRPr="006432D5">
        <w:br/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 __attribute__((__cdecl__)) fma (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 xml:space="preserve"> __attribute__((__cdecl__)) fmaf (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float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KeywordTok"/>
          <w:sz w:val="21"/>
        </w:rPr>
        <w:t>extern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 __attribute__((__cdecl__)) fmal (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 xml:space="preserve">, </w:t>
      </w:r>
      <w:r w:rsidRPr="006432D5">
        <w:rPr>
          <w:rStyle w:val="DataTypeTok"/>
          <w:sz w:val="21"/>
        </w:rPr>
        <w:t>long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double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PreprocessorTok"/>
          <w:sz w:val="21"/>
        </w:rPr>
        <w:t># 931 "c:\\mingw\\include\\math.h" 3</w:t>
      </w:r>
      <w:r w:rsidRPr="006432D5">
        <w:br/>
      </w:r>
      <w:r w:rsidRPr="006432D5">
        <w:br/>
      </w:r>
      <w:r w:rsidRPr="006432D5">
        <w:rPr>
          <w:rStyle w:val="PreprocessorTok"/>
          <w:sz w:val="21"/>
        </w:rPr>
        <w:t># 5 "main.c" 2</w:t>
      </w:r>
      <w:r w:rsidRPr="006432D5">
        <w:br/>
      </w:r>
      <w:r w:rsidRPr="006432D5">
        <w:br/>
      </w:r>
      <w:r w:rsidRPr="006432D5">
        <w:br/>
      </w:r>
      <w:r w:rsidRPr="006432D5">
        <w:rPr>
          <w:rStyle w:val="PreprocessorTok"/>
          <w:sz w:val="21"/>
        </w:rPr>
        <w:t># 6 "main.c"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main(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argc, </w:t>
      </w:r>
      <w:r w:rsidRPr="006432D5">
        <w:rPr>
          <w:rStyle w:val="DataTypeTok"/>
          <w:sz w:val="21"/>
        </w:rPr>
        <w:t>char</w:t>
      </w:r>
      <w:r w:rsidRPr="006432D5">
        <w:rPr>
          <w:rStyle w:val="NormalTok"/>
          <w:sz w:val="21"/>
        </w:rPr>
        <w:t>** argv)</w:t>
      </w:r>
      <w:r w:rsidRPr="006432D5">
        <w:br/>
      </w:r>
      <w:r w:rsidRPr="006432D5">
        <w:rPr>
          <w:rStyle w:val="NormalTok"/>
          <w:sz w:val="21"/>
        </w:rPr>
        <w:t>{</w:t>
      </w:r>
      <w:r w:rsidRPr="006432D5">
        <w:br/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K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short</w:t>
      </w:r>
      <w:r w:rsidRPr="006432D5">
        <w:rPr>
          <w:rStyle w:val="NormalTok"/>
          <w:sz w:val="21"/>
        </w:rPr>
        <w:t xml:space="preserve"> i = </w:t>
      </w:r>
      <w:r w:rsidRPr="006432D5">
        <w:rPr>
          <w:rStyle w:val="DecValTok"/>
          <w:sz w:val="21"/>
        </w:rPr>
        <w:t>1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short</w:t>
      </w:r>
      <w:r w:rsidRPr="006432D5">
        <w:rPr>
          <w:rStyle w:val="NormalTok"/>
          <w:sz w:val="21"/>
        </w:rPr>
        <w:t xml:space="preserve"> count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printf(</w:t>
      </w:r>
      <w:r w:rsidRPr="006432D5">
        <w:rPr>
          <w:rStyle w:val="StringTok"/>
          <w:sz w:val="21"/>
        </w:rPr>
        <w:t>"Enter number: "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NormalTok"/>
          <w:sz w:val="21"/>
        </w:rPr>
        <w:t xml:space="preserve"> scanf(</w:t>
      </w:r>
      <w:r w:rsidRPr="006432D5">
        <w:rPr>
          <w:rStyle w:val="StringTok"/>
          <w:sz w:val="21"/>
        </w:rPr>
        <w:t>"%u"</w:t>
      </w:r>
      <w:r w:rsidRPr="006432D5">
        <w:rPr>
          <w:rStyle w:val="NormalTok"/>
          <w:sz w:val="21"/>
        </w:rPr>
        <w:t>, &amp;K);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ControlFlowTok"/>
          <w:sz w:val="21"/>
        </w:rPr>
        <w:t>for</w:t>
      </w:r>
      <w:r w:rsidRPr="006432D5">
        <w:rPr>
          <w:rStyle w:val="NormalTok"/>
          <w:sz w:val="21"/>
        </w:rPr>
        <w:t xml:space="preserve"> (; i &lt;= (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short</w:t>
      </w:r>
      <w:r w:rsidRPr="006432D5">
        <w:rPr>
          <w:rStyle w:val="NormalTok"/>
          <w:sz w:val="21"/>
        </w:rPr>
        <w:t>)sqrt(K); i++)</w:t>
      </w:r>
      <w:r w:rsidRPr="006432D5">
        <w:br/>
      </w:r>
      <w:r w:rsidRPr="006432D5">
        <w:rPr>
          <w:rStyle w:val="NormalTok"/>
          <w:sz w:val="21"/>
        </w:rPr>
        <w:t xml:space="preserve"> {</w:t>
      </w:r>
      <w:r w:rsidRPr="006432D5">
        <w:br/>
      </w:r>
      <w:r w:rsidRPr="006432D5">
        <w:rPr>
          <w:rStyle w:val="NormalTok"/>
          <w:sz w:val="21"/>
        </w:rPr>
        <w:t xml:space="preserve">  </w:t>
      </w:r>
      <w:r w:rsidRPr="006432D5">
        <w:rPr>
          <w:rStyle w:val="ControlFlowTok"/>
          <w:sz w:val="21"/>
        </w:rPr>
        <w:t>if</w:t>
      </w:r>
      <w:r w:rsidRPr="006432D5">
        <w:rPr>
          <w:rStyle w:val="NormalTok"/>
          <w:sz w:val="21"/>
        </w:rPr>
        <w:t xml:space="preserve"> (K % i ==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)</w:t>
      </w:r>
      <w:r w:rsidRPr="006432D5">
        <w:br/>
      </w:r>
      <w:r w:rsidRPr="006432D5">
        <w:rPr>
          <w:rStyle w:val="NormalTok"/>
          <w:sz w:val="21"/>
        </w:rPr>
        <w:t xml:space="preserve">  {</w:t>
      </w:r>
      <w:r w:rsidRPr="006432D5">
        <w:br/>
      </w:r>
      <w:r w:rsidRPr="006432D5">
        <w:rPr>
          <w:rStyle w:val="NormalTok"/>
          <w:sz w:val="21"/>
        </w:rPr>
        <w:t xml:space="preserve">   count++;</w:t>
      </w:r>
      <w:r w:rsidRPr="006432D5">
        <w:br/>
      </w:r>
      <w:r w:rsidRPr="006432D5">
        <w:rPr>
          <w:rStyle w:val="NormalTok"/>
          <w:sz w:val="21"/>
        </w:rPr>
        <w:t xml:space="preserve">  }</w:t>
      </w:r>
      <w:r w:rsidRPr="006432D5">
        <w:br/>
      </w:r>
      <w:r w:rsidRPr="006432D5">
        <w:rPr>
          <w:rStyle w:val="NormalTok"/>
          <w:sz w:val="21"/>
        </w:rPr>
        <w:t xml:space="preserve"> }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count *= </w:t>
      </w:r>
      <w:r w:rsidRPr="006432D5">
        <w:rPr>
          <w:rStyle w:val="DecValTok"/>
          <w:sz w:val="21"/>
        </w:rPr>
        <w:t>2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printf(</w:t>
      </w:r>
      <w:r w:rsidRPr="006432D5">
        <w:rPr>
          <w:rStyle w:val="StringTok"/>
          <w:sz w:val="21"/>
        </w:rPr>
        <w:t>"count = %u"</w:t>
      </w:r>
      <w:r w:rsidRPr="006432D5">
        <w:rPr>
          <w:rStyle w:val="NormalTok"/>
          <w:sz w:val="21"/>
        </w:rPr>
        <w:t>, count);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scanf(</w:t>
      </w:r>
      <w:r w:rsidRPr="006432D5">
        <w:rPr>
          <w:rStyle w:val="StringTok"/>
          <w:sz w:val="21"/>
        </w:rPr>
        <w:t>"%u"</w:t>
      </w:r>
      <w:r w:rsidRPr="006432D5">
        <w:rPr>
          <w:rStyle w:val="NormalTok"/>
          <w:sz w:val="21"/>
        </w:rPr>
        <w:t>, &amp;K);</w:t>
      </w:r>
      <w:r w:rsidRPr="006432D5">
        <w:br/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ControlFlowTok"/>
          <w:sz w:val="21"/>
        </w:rPr>
        <w:t>return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>}</w:t>
      </w:r>
    </w:p>
    <w:p w:rsidR="006432D5" w:rsidRDefault="006432D5" w:rsidP="006432D5">
      <w:pPr>
        <w:pStyle w:val="Compact"/>
        <w:numPr>
          <w:ilvl w:val="0"/>
          <w:numId w:val="36"/>
        </w:numPr>
      </w:pPr>
      <w:r>
        <w:lastRenderedPageBreak/>
        <w:t xml:space="preserve">Компиляция в ассемблерный код с помощью команды </w:t>
      </w:r>
      <w:r>
        <w:rPr>
          <w:rStyle w:val="VerbatimChar"/>
        </w:rPr>
        <w:t>gcc -S -o main.i main.c</w:t>
      </w:r>
      <w:r>
        <w:t>;</w:t>
      </w:r>
    </w:p>
    <w:p w:rsidR="006432D5" w:rsidRDefault="006432D5" w:rsidP="006432D5">
      <w:pPr>
        <w:pStyle w:val="a1"/>
      </w:pPr>
      <w:r>
        <w:t>Файл main.i</w:t>
      </w:r>
    </w:p>
    <w:p w:rsidR="006432D5" w:rsidRPr="006432D5" w:rsidRDefault="006432D5">
      <w:pPr>
        <w:pStyle w:val="SourceCode"/>
      </w:pPr>
      <w:r w:rsidRPr="006432D5">
        <w:rPr>
          <w:rStyle w:val="VerbatimChar"/>
          <w:sz w:val="21"/>
        </w:rPr>
        <w:t xml:space="preserve">    .file   "main.c"</w:t>
      </w:r>
      <w:r w:rsidRPr="006432D5">
        <w:br/>
      </w:r>
      <w:r w:rsidRPr="006432D5">
        <w:rPr>
          <w:rStyle w:val="VerbatimChar"/>
          <w:sz w:val="21"/>
        </w:rPr>
        <w:t xml:space="preserve">    .text</w:t>
      </w:r>
      <w:r w:rsidRPr="006432D5">
        <w:br/>
      </w:r>
      <w:r w:rsidRPr="006432D5">
        <w:rPr>
          <w:rStyle w:val="VerbatimChar"/>
          <w:sz w:val="21"/>
        </w:rPr>
        <w:t xml:space="preserve">    .def    ___main;    .scl    2;  .type   32; .endef</w:t>
      </w:r>
      <w:r w:rsidRPr="006432D5">
        <w:br/>
      </w:r>
      <w:r w:rsidRPr="006432D5">
        <w:rPr>
          <w:rStyle w:val="VerbatimChar"/>
          <w:sz w:val="21"/>
        </w:rPr>
        <w:t xml:space="preserve">    .section .rdata,"dr"</w:t>
      </w:r>
      <w:r w:rsidRPr="006432D5">
        <w:br/>
      </w:r>
      <w:r w:rsidRPr="006432D5">
        <w:rPr>
          <w:rStyle w:val="VerbatimChar"/>
          <w:sz w:val="21"/>
        </w:rPr>
        <w:t>LC0:</w:t>
      </w:r>
      <w:r w:rsidRPr="006432D5">
        <w:br/>
      </w:r>
      <w:r w:rsidRPr="006432D5">
        <w:rPr>
          <w:rStyle w:val="VerbatimChar"/>
          <w:sz w:val="21"/>
        </w:rPr>
        <w:t xml:space="preserve">    .ascii "Enter number: \0"</w:t>
      </w:r>
      <w:r w:rsidRPr="006432D5">
        <w:br/>
      </w:r>
      <w:r w:rsidRPr="006432D5">
        <w:rPr>
          <w:rStyle w:val="VerbatimChar"/>
          <w:sz w:val="21"/>
        </w:rPr>
        <w:t>LC1:</w:t>
      </w:r>
      <w:r w:rsidRPr="006432D5">
        <w:br/>
      </w:r>
      <w:r w:rsidRPr="006432D5">
        <w:rPr>
          <w:rStyle w:val="VerbatimChar"/>
          <w:sz w:val="21"/>
        </w:rPr>
        <w:t xml:space="preserve">    .ascii "%u\0"</w:t>
      </w:r>
      <w:r w:rsidRPr="006432D5">
        <w:br/>
      </w:r>
      <w:r w:rsidRPr="006432D5">
        <w:rPr>
          <w:rStyle w:val="VerbatimChar"/>
          <w:sz w:val="21"/>
        </w:rPr>
        <w:t>LC2:</w:t>
      </w:r>
      <w:r w:rsidRPr="006432D5">
        <w:br/>
      </w:r>
      <w:r w:rsidRPr="006432D5">
        <w:rPr>
          <w:rStyle w:val="VerbatimChar"/>
          <w:sz w:val="21"/>
        </w:rPr>
        <w:t xml:space="preserve">    .ascii "count = %u\0"</w:t>
      </w:r>
      <w:r w:rsidRPr="006432D5">
        <w:br/>
      </w:r>
      <w:r w:rsidRPr="006432D5">
        <w:rPr>
          <w:rStyle w:val="VerbatimChar"/>
          <w:sz w:val="21"/>
        </w:rPr>
        <w:t xml:space="preserve">    .text</w:t>
      </w:r>
      <w:r w:rsidRPr="006432D5">
        <w:br/>
      </w:r>
      <w:r w:rsidRPr="006432D5">
        <w:rPr>
          <w:rStyle w:val="VerbatimChar"/>
          <w:sz w:val="21"/>
        </w:rPr>
        <w:t xml:space="preserve">    .globl  _main</w:t>
      </w:r>
      <w:r w:rsidRPr="006432D5">
        <w:br/>
      </w:r>
      <w:r w:rsidRPr="006432D5">
        <w:rPr>
          <w:rStyle w:val="VerbatimChar"/>
          <w:sz w:val="21"/>
        </w:rPr>
        <w:t xml:space="preserve">    .def    _main;  .scl    2;  .type   32; .endef</w:t>
      </w:r>
      <w:r w:rsidRPr="006432D5">
        <w:br/>
      </w:r>
      <w:r w:rsidRPr="006432D5">
        <w:rPr>
          <w:rStyle w:val="VerbatimChar"/>
          <w:sz w:val="21"/>
        </w:rPr>
        <w:t>_main:</w:t>
      </w:r>
      <w:r w:rsidRPr="006432D5">
        <w:br/>
      </w:r>
      <w:r w:rsidRPr="006432D5">
        <w:rPr>
          <w:rStyle w:val="VerbatimChar"/>
          <w:sz w:val="21"/>
        </w:rPr>
        <w:t>LFB17:</w:t>
      </w:r>
      <w:r w:rsidRPr="006432D5">
        <w:br/>
      </w:r>
      <w:r w:rsidRPr="006432D5">
        <w:rPr>
          <w:rStyle w:val="VerbatimChar"/>
          <w:sz w:val="21"/>
        </w:rPr>
        <w:t xml:space="preserve">    .cfi_startproc</w:t>
      </w:r>
      <w:r w:rsidRPr="006432D5">
        <w:br/>
      </w:r>
      <w:r w:rsidRPr="006432D5">
        <w:rPr>
          <w:rStyle w:val="VerbatimChar"/>
          <w:sz w:val="21"/>
        </w:rPr>
        <w:t xml:space="preserve">    pushl   %ebp</w:t>
      </w:r>
      <w:r w:rsidRPr="006432D5">
        <w:br/>
      </w:r>
      <w:r w:rsidRPr="006432D5">
        <w:rPr>
          <w:rStyle w:val="VerbatimChar"/>
          <w:sz w:val="21"/>
        </w:rPr>
        <w:t xml:space="preserve">    .cfi_def_cfa_offset 8</w:t>
      </w:r>
      <w:r w:rsidRPr="006432D5">
        <w:br/>
      </w:r>
      <w:r w:rsidRPr="006432D5">
        <w:rPr>
          <w:rStyle w:val="VerbatimChar"/>
          <w:sz w:val="21"/>
        </w:rPr>
        <w:t xml:space="preserve">    .cfi_offset 5, -8</w:t>
      </w:r>
      <w:r w:rsidRPr="006432D5">
        <w:br/>
      </w:r>
      <w:r w:rsidRPr="006432D5">
        <w:rPr>
          <w:rStyle w:val="VerbatimChar"/>
          <w:sz w:val="21"/>
        </w:rPr>
        <w:t xml:space="preserve">    movl    %esp, %ebp</w:t>
      </w:r>
      <w:r w:rsidRPr="006432D5">
        <w:br/>
      </w:r>
      <w:r w:rsidRPr="006432D5">
        <w:rPr>
          <w:rStyle w:val="VerbatimChar"/>
          <w:sz w:val="21"/>
        </w:rPr>
        <w:t xml:space="preserve">    .cfi_def_cfa_register 5</w:t>
      </w:r>
      <w:r w:rsidRPr="006432D5">
        <w:br/>
      </w:r>
      <w:r w:rsidRPr="006432D5">
        <w:rPr>
          <w:rStyle w:val="VerbatimChar"/>
          <w:sz w:val="21"/>
        </w:rPr>
        <w:t xml:space="preserve">    andl    $-16, %esp</w:t>
      </w:r>
      <w:r w:rsidRPr="006432D5">
        <w:br/>
      </w:r>
      <w:r w:rsidRPr="006432D5">
        <w:rPr>
          <w:rStyle w:val="VerbatimChar"/>
          <w:sz w:val="21"/>
        </w:rPr>
        <w:t xml:space="preserve">    subl    $64, %esp</w:t>
      </w:r>
      <w:r w:rsidRPr="006432D5">
        <w:br/>
      </w:r>
      <w:r w:rsidRPr="006432D5">
        <w:rPr>
          <w:rStyle w:val="VerbatimChar"/>
          <w:sz w:val="21"/>
        </w:rPr>
        <w:t xml:space="preserve">    call    ___main</w:t>
      </w:r>
      <w:r w:rsidRPr="006432D5">
        <w:br/>
      </w:r>
      <w:r w:rsidRPr="006432D5">
        <w:rPr>
          <w:rStyle w:val="VerbatimChar"/>
          <w:sz w:val="21"/>
        </w:rPr>
        <w:t xml:space="preserve">    movl    $0, 56(%esp)</w:t>
      </w:r>
      <w:r w:rsidRPr="006432D5">
        <w:br/>
      </w:r>
      <w:r w:rsidRPr="006432D5">
        <w:rPr>
          <w:rStyle w:val="VerbatimChar"/>
          <w:sz w:val="21"/>
        </w:rPr>
        <w:t xml:space="preserve">    movw    $1, 62(%esp)</w:t>
      </w:r>
      <w:r w:rsidRPr="006432D5">
        <w:br/>
      </w:r>
      <w:r w:rsidRPr="006432D5">
        <w:rPr>
          <w:rStyle w:val="VerbatimChar"/>
          <w:sz w:val="21"/>
        </w:rPr>
        <w:t xml:space="preserve">    movw    $0, 60(%esp)</w:t>
      </w:r>
      <w:r w:rsidRPr="006432D5">
        <w:br/>
      </w:r>
      <w:r w:rsidRPr="006432D5">
        <w:rPr>
          <w:rStyle w:val="VerbatimChar"/>
          <w:sz w:val="21"/>
        </w:rPr>
        <w:t xml:space="preserve">    movl    $LC0, (%esp)</w:t>
      </w:r>
      <w:r w:rsidRPr="006432D5">
        <w:br/>
      </w:r>
      <w:r w:rsidRPr="006432D5">
        <w:rPr>
          <w:rStyle w:val="VerbatimChar"/>
          <w:sz w:val="21"/>
        </w:rPr>
        <w:t xml:space="preserve">    call    _printf</w:t>
      </w:r>
      <w:r w:rsidRPr="006432D5">
        <w:br/>
      </w:r>
      <w:r w:rsidRPr="006432D5">
        <w:rPr>
          <w:rStyle w:val="VerbatimChar"/>
          <w:sz w:val="21"/>
        </w:rPr>
        <w:t xml:space="preserve">    leal    56(%esp), %eax</w:t>
      </w:r>
      <w:r w:rsidRPr="006432D5">
        <w:br/>
      </w:r>
      <w:r w:rsidRPr="006432D5">
        <w:rPr>
          <w:rStyle w:val="VerbatimChar"/>
          <w:sz w:val="21"/>
        </w:rPr>
        <w:t xml:space="preserve">    movl    %eax, 4(%esp)</w:t>
      </w:r>
      <w:r w:rsidRPr="006432D5">
        <w:br/>
      </w:r>
      <w:r w:rsidRPr="006432D5">
        <w:rPr>
          <w:rStyle w:val="VerbatimChar"/>
          <w:sz w:val="21"/>
        </w:rPr>
        <w:t xml:space="preserve">    movl    $LC1, (%esp)</w:t>
      </w:r>
      <w:r w:rsidRPr="006432D5">
        <w:br/>
      </w:r>
      <w:r w:rsidRPr="006432D5">
        <w:rPr>
          <w:rStyle w:val="VerbatimChar"/>
          <w:sz w:val="21"/>
        </w:rPr>
        <w:t xml:space="preserve">    call    _scanf</w:t>
      </w:r>
      <w:r w:rsidRPr="006432D5">
        <w:br/>
      </w:r>
      <w:r w:rsidRPr="006432D5">
        <w:rPr>
          <w:rStyle w:val="VerbatimChar"/>
          <w:sz w:val="21"/>
        </w:rPr>
        <w:t xml:space="preserve">    jmp L2</w:t>
      </w:r>
    </w:p>
    <w:p w:rsidR="006432D5" w:rsidRDefault="006432D5" w:rsidP="006432D5">
      <w:pPr>
        <w:numPr>
          <w:ilvl w:val="0"/>
          <w:numId w:val="37"/>
        </w:numPr>
      </w:pPr>
      <w:r>
        <w:t xml:space="preserve">Компиляция в объектный код с помощью команды </w:t>
      </w:r>
      <w:r>
        <w:rPr>
          <w:rStyle w:val="VerbatimChar"/>
        </w:rPr>
        <w:t>gcc -с -o main.i main.c</w:t>
      </w:r>
      <w:r>
        <w:t>, в результате которой был получен готовый к исполнению машинный код, блоки данных, а также список определенных в файле функций и внешних переменных;</w:t>
      </w:r>
    </w:p>
    <w:p w:rsidR="006432D5" w:rsidRDefault="006432D5" w:rsidP="006432D5">
      <w:pPr>
        <w:numPr>
          <w:ilvl w:val="0"/>
          <w:numId w:val="37"/>
        </w:numPr>
      </w:pPr>
      <w:r>
        <w:t xml:space="preserve">Сборка объектного кода в исполняемый файл с помощью команды </w:t>
      </w:r>
      <w:r>
        <w:rPr>
          <w:rStyle w:val="VerbatimChar"/>
        </w:rPr>
        <w:t>gcc -o main.exe main.o</w:t>
      </w:r>
    </w:p>
    <w:p w:rsidR="006432D5" w:rsidRDefault="006432D5" w:rsidP="006432D5">
      <w:pPr>
        <w:pStyle w:val="a1"/>
      </w:pPr>
      <w:r>
        <w:t>В итоге была получена работающая программа выполняющая требования задания.</w:t>
      </w:r>
    </w:p>
    <w:p w:rsidR="006432D5" w:rsidRDefault="006432D5">
      <w:pPr>
        <w:pStyle w:val="a1"/>
      </w:pPr>
      <w:r>
        <w:lastRenderedPageBreak/>
        <w:t>Программа была протестирована, далее представлены снимки экрана с работающей программой.</w:t>
      </w:r>
    </w:p>
    <w:p w:rsidR="006432D5" w:rsidRDefault="006432D5">
      <w:pPr>
        <w:pStyle w:val="a1"/>
      </w:pPr>
      <w:r>
        <w:rPr>
          <w:noProof/>
        </w:rPr>
        <w:drawing>
          <wp:inline distT="0" distB="0" distL="0" distR="0">
            <wp:extent cx="5930900" cy="273827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3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D5" w:rsidRDefault="006432D5">
      <w:pPr>
        <w:pStyle w:val="a1"/>
      </w:pPr>
      <w:r>
        <w:t>Рисунок 1 — Демонстрация работы программы для числа 50</w:t>
      </w:r>
    </w:p>
    <w:p w:rsidR="006432D5" w:rsidRDefault="006432D5">
      <w:pPr>
        <w:pStyle w:val="a1"/>
      </w:pPr>
      <w:r>
        <w:rPr>
          <w:noProof/>
        </w:rPr>
        <w:drawing>
          <wp:inline distT="0" distB="0" distL="0" distR="0">
            <wp:extent cx="5930900" cy="273827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3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D5" w:rsidRDefault="006432D5">
      <w:pPr>
        <w:pStyle w:val="a1"/>
      </w:pPr>
      <w:r>
        <w:t>Рисунок 2 — Демонстрация работы программы для числа 465465</w:t>
      </w:r>
    </w:p>
    <w:p w:rsidR="006432D5" w:rsidRDefault="006432D5">
      <w:pPr>
        <w:pStyle w:val="a1"/>
      </w:pPr>
      <w:r>
        <w:t>Было проведена оптимизация ассемблерного кода в процессе поэтапной компиляции. Для оптимизации используется флаг -Оx, где x — 1, 2, 3, каждый флаг устанавливает свою оптимизацию,причем -О1 — минимальная оптимизация, а -О3 — максимальная.</w:t>
      </w:r>
    </w:p>
    <w:p w:rsidR="006432D5" w:rsidRDefault="006432D5">
      <w:pPr>
        <w:pStyle w:val="a1"/>
      </w:pPr>
      <w:r>
        <w:t>Сравнивая файлы с разной оптимизацией, выделяются следующие изменения:</w:t>
      </w:r>
    </w:p>
    <w:p w:rsidR="006432D5" w:rsidRDefault="006432D5">
      <w:pPr>
        <w:pStyle w:val="a1"/>
      </w:pPr>
      <w:r>
        <w:t>Без оптимизации:</w:t>
      </w:r>
    </w:p>
    <w:p w:rsidR="006432D5" w:rsidRPr="006432D5" w:rsidRDefault="006432D5">
      <w:pPr>
        <w:pStyle w:val="SourceCode"/>
      </w:pPr>
      <w:r w:rsidRPr="006432D5">
        <w:rPr>
          <w:rStyle w:val="VerbatimChar"/>
          <w:sz w:val="21"/>
        </w:rPr>
        <w:lastRenderedPageBreak/>
        <w:t xml:space="preserve">movl    $0, %esi </w:t>
      </w:r>
      <w:r w:rsidRPr="006432D5">
        <w:br/>
      </w:r>
      <w:r w:rsidRPr="006432D5">
        <w:rPr>
          <w:rStyle w:val="VerbatimChar"/>
          <w:sz w:val="21"/>
        </w:rPr>
        <w:t>movl    $1, %ebx</w:t>
      </w:r>
    </w:p>
    <w:p w:rsidR="006432D5" w:rsidRDefault="006432D5" w:rsidP="006432D5">
      <w:pPr>
        <w:pStyle w:val="a1"/>
      </w:pPr>
      <w:r>
        <w:t>В файле c оптимизацией О2</w:t>
      </w:r>
    </w:p>
    <w:p w:rsidR="006432D5" w:rsidRPr="006432D5" w:rsidRDefault="006432D5">
      <w:pPr>
        <w:pStyle w:val="SourceCode"/>
      </w:pPr>
      <w:r w:rsidRPr="006432D5">
        <w:rPr>
          <w:rStyle w:val="VerbatimChar"/>
          <w:sz w:val="21"/>
        </w:rPr>
        <w:t>movl    60(%esp), %ecx</w:t>
      </w:r>
      <w:r w:rsidRPr="006432D5">
        <w:br/>
      </w:r>
      <w:r w:rsidRPr="006432D5">
        <w:rPr>
          <w:rStyle w:val="VerbatimChar"/>
          <w:sz w:val="21"/>
        </w:rPr>
        <w:t xml:space="preserve">    movl    $1, %ebx        jmp L2</w:t>
      </w:r>
      <w:r w:rsidRPr="006432D5">
        <w:br/>
      </w:r>
      <w:r w:rsidRPr="006432D5">
        <w:rPr>
          <w:rStyle w:val="VerbatimChar"/>
          <w:sz w:val="21"/>
        </w:rPr>
        <w:t xml:space="preserve">    .p2align 4,,10</w:t>
      </w:r>
      <w:r w:rsidRPr="006432D5">
        <w:br/>
      </w:r>
      <w:r w:rsidRPr="006432D5">
        <w:rPr>
          <w:rStyle w:val="VerbatimChar"/>
          <w:sz w:val="21"/>
        </w:rPr>
        <w:t>L5:</w:t>
      </w:r>
      <w:r w:rsidRPr="006432D5">
        <w:br/>
      </w:r>
      <w:r w:rsidRPr="006432D5">
        <w:rPr>
          <w:rStyle w:val="VerbatimChar"/>
          <w:sz w:val="21"/>
        </w:rPr>
        <w:t xml:space="preserve">    movl    60(%esp), %ecx</w:t>
      </w:r>
      <w:r w:rsidRPr="006432D5">
        <w:br/>
      </w:r>
      <w:r w:rsidRPr="006432D5">
        <w:rPr>
          <w:rStyle w:val="VerbatimChar"/>
          <w:sz w:val="21"/>
        </w:rPr>
        <w:t xml:space="preserve">    movzwl  %bx, %esi</w:t>
      </w:r>
      <w:r w:rsidRPr="006432D5">
        <w:br/>
      </w:r>
      <w:r w:rsidRPr="006432D5">
        <w:rPr>
          <w:rStyle w:val="VerbatimChar"/>
          <w:sz w:val="21"/>
        </w:rPr>
        <w:t xml:space="preserve">    xorl    %edx, %edx</w:t>
      </w:r>
      <w:r w:rsidRPr="006432D5">
        <w:br/>
      </w:r>
      <w:r w:rsidRPr="006432D5">
        <w:rPr>
          <w:rStyle w:val="VerbatimChar"/>
          <w:sz w:val="21"/>
        </w:rPr>
        <w:t xml:space="preserve">    movl    %ecx, %eax</w:t>
      </w:r>
      <w:r w:rsidRPr="006432D5">
        <w:br/>
      </w:r>
      <w:r w:rsidRPr="006432D5">
        <w:rPr>
          <w:rStyle w:val="VerbatimChar"/>
          <w:sz w:val="21"/>
        </w:rPr>
        <w:t xml:space="preserve">    divl    %esi</w:t>
      </w:r>
      <w:r w:rsidRPr="006432D5">
        <w:br/>
      </w:r>
      <w:r w:rsidRPr="006432D5">
        <w:rPr>
          <w:rStyle w:val="VerbatimChar"/>
          <w:sz w:val="21"/>
        </w:rPr>
        <w:t xml:space="preserve">    cmpl    $1, %edx</w:t>
      </w:r>
      <w:r w:rsidRPr="006432D5">
        <w:br/>
      </w:r>
      <w:r w:rsidRPr="006432D5">
        <w:rPr>
          <w:rStyle w:val="VerbatimChar"/>
          <w:sz w:val="21"/>
        </w:rPr>
        <w:t xml:space="preserve">    adcw    $0, %di</w:t>
      </w:r>
      <w:r w:rsidRPr="006432D5">
        <w:br/>
      </w:r>
      <w:r w:rsidRPr="006432D5">
        <w:rPr>
          <w:rStyle w:val="VerbatimChar"/>
          <w:sz w:val="21"/>
        </w:rPr>
        <w:t xml:space="preserve">    addl    $1, %ebx</w:t>
      </w:r>
    </w:p>
    <w:p w:rsidR="006432D5" w:rsidRDefault="006432D5" w:rsidP="006432D5">
      <w:pPr>
        <w:pStyle w:val="a1"/>
      </w:pPr>
      <w:r>
        <w:t>В файле c оптимизацией О3</w:t>
      </w:r>
    </w:p>
    <w:p w:rsidR="006432D5" w:rsidRPr="006432D5" w:rsidRDefault="006432D5">
      <w:pPr>
        <w:pStyle w:val="SourceCode"/>
      </w:pPr>
      <w:r w:rsidRPr="006432D5">
        <w:br/>
      </w:r>
      <w:r w:rsidRPr="006432D5">
        <w:rPr>
          <w:rStyle w:val="VerbatimChar"/>
          <w:sz w:val="21"/>
        </w:rPr>
        <w:t xml:space="preserve">    jmp L2</w:t>
      </w:r>
      <w:r w:rsidRPr="006432D5">
        <w:br/>
      </w:r>
      <w:r w:rsidRPr="006432D5">
        <w:rPr>
          <w:rStyle w:val="VerbatimChar"/>
          <w:sz w:val="21"/>
        </w:rPr>
        <w:t xml:space="preserve">    .p2align 4,,10</w:t>
      </w:r>
      <w:r w:rsidRPr="006432D5">
        <w:br/>
      </w:r>
      <w:r w:rsidRPr="006432D5">
        <w:rPr>
          <w:rStyle w:val="VerbatimChar"/>
          <w:sz w:val="21"/>
        </w:rPr>
        <w:t>L5:</w:t>
      </w:r>
      <w:r w:rsidRPr="006432D5">
        <w:br/>
      </w:r>
      <w:r w:rsidRPr="006432D5">
        <w:rPr>
          <w:rStyle w:val="VerbatimChar"/>
          <w:sz w:val="21"/>
        </w:rPr>
        <w:t xml:space="preserve">    movl    60(%esp), %ecx</w:t>
      </w:r>
      <w:r w:rsidRPr="006432D5">
        <w:br/>
      </w:r>
      <w:r w:rsidRPr="006432D5">
        <w:rPr>
          <w:rStyle w:val="VerbatimChar"/>
          <w:sz w:val="21"/>
        </w:rPr>
        <w:t xml:space="preserve">    movzwl  %bx, %esi</w:t>
      </w:r>
      <w:r w:rsidRPr="006432D5">
        <w:br/>
      </w:r>
      <w:r w:rsidRPr="006432D5">
        <w:rPr>
          <w:rStyle w:val="VerbatimChar"/>
          <w:sz w:val="21"/>
        </w:rPr>
        <w:t xml:space="preserve">    xorl    %edx, %edx</w:t>
      </w:r>
      <w:r w:rsidRPr="006432D5">
        <w:br/>
      </w:r>
      <w:r w:rsidRPr="006432D5">
        <w:rPr>
          <w:rStyle w:val="VerbatimChar"/>
          <w:sz w:val="21"/>
        </w:rPr>
        <w:t xml:space="preserve">    movl    %ecx, %eax</w:t>
      </w:r>
      <w:r w:rsidRPr="006432D5">
        <w:br/>
      </w:r>
      <w:r w:rsidRPr="006432D5">
        <w:rPr>
          <w:rStyle w:val="VerbatimChar"/>
          <w:sz w:val="21"/>
        </w:rPr>
        <w:t xml:space="preserve">    divl    %esi</w:t>
      </w:r>
      <w:r w:rsidRPr="006432D5">
        <w:br/>
      </w:r>
      <w:r w:rsidRPr="006432D5">
        <w:rPr>
          <w:rStyle w:val="VerbatimChar"/>
          <w:sz w:val="21"/>
        </w:rPr>
        <w:t xml:space="preserve">    cmpl    $1, %edx</w:t>
      </w:r>
      <w:r w:rsidRPr="006432D5">
        <w:br/>
      </w:r>
      <w:r w:rsidRPr="006432D5">
        <w:rPr>
          <w:rStyle w:val="VerbatimChar"/>
          <w:sz w:val="21"/>
        </w:rPr>
        <w:t xml:space="preserve">    adcw    $0, %di</w:t>
      </w:r>
      <w:r w:rsidRPr="006432D5">
        <w:br/>
      </w:r>
      <w:r w:rsidRPr="006432D5">
        <w:rPr>
          <w:rStyle w:val="VerbatimChar"/>
          <w:sz w:val="21"/>
        </w:rPr>
        <w:t xml:space="preserve">    addl    $1, %ebx</w:t>
      </w:r>
    </w:p>
    <w:p w:rsidR="006432D5" w:rsidRDefault="006432D5">
      <w:pPr>
        <w:pStyle w:val="3"/>
      </w:pPr>
      <w:bookmarkStart w:id="9" w:name="часть-2-1"/>
      <w:r>
        <w:t>Часть 2</w:t>
      </w:r>
      <w:bookmarkEnd w:id="9"/>
    </w:p>
    <w:p w:rsidR="006432D5" w:rsidRDefault="006432D5">
      <w:pPr>
        <w:pStyle w:val="4"/>
      </w:pPr>
      <w:bookmarkStart w:id="10" w:name="программа-2"/>
      <w:r>
        <w:t>Программа 2</w:t>
      </w:r>
      <w:bookmarkEnd w:id="10"/>
    </w:p>
    <w:p w:rsidR="006432D5" w:rsidRDefault="006432D5" w:rsidP="006432D5">
      <w:pPr>
        <w:pStyle w:val="a1"/>
      </w:pPr>
      <w:r>
        <w:t>Исходный код (</w:t>
      </w:r>
      <w:r>
        <w:rPr>
          <w:b/>
        </w:rPr>
        <w:t>файл main.c</w:t>
      </w:r>
      <w:r>
        <w:t>):</w:t>
      </w:r>
    </w:p>
    <w:p w:rsidR="006432D5" w:rsidRPr="006432D5" w:rsidRDefault="006432D5">
      <w:pPr>
        <w:pStyle w:val="SourceCode"/>
      </w:pP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&lt;stdlib.h&gt;</w:t>
      </w:r>
      <w:r w:rsidRPr="006432D5">
        <w:br/>
      </w: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&lt;stdio.h&gt;</w:t>
      </w:r>
      <w:r w:rsidRPr="006432D5">
        <w:br/>
      </w: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&lt;locale.h&gt;</w:t>
      </w:r>
      <w:r w:rsidRPr="006432D5">
        <w:br/>
      </w:r>
      <w:r w:rsidRPr="006432D5">
        <w:br/>
      </w: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"array_proc.h"</w:t>
      </w:r>
      <w:r w:rsidRPr="006432D5">
        <w:br/>
      </w: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"count_div_by_7.h"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main(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agrc, </w:t>
      </w:r>
      <w:r w:rsidRPr="006432D5">
        <w:rPr>
          <w:rStyle w:val="DataTypeTok"/>
          <w:sz w:val="21"/>
        </w:rPr>
        <w:t>char</w:t>
      </w:r>
      <w:r w:rsidRPr="006432D5">
        <w:rPr>
          <w:rStyle w:val="NormalTok"/>
          <w:sz w:val="21"/>
        </w:rPr>
        <w:t>** argv)</w:t>
      </w:r>
      <w:r w:rsidRPr="006432D5">
        <w:br/>
      </w:r>
      <w:r w:rsidRPr="006432D5">
        <w:rPr>
          <w:rStyle w:val="NormalTok"/>
          <w:sz w:val="21"/>
        </w:rPr>
        <w:t>{</w:t>
      </w:r>
      <w:r w:rsidRPr="006432D5">
        <w:br/>
      </w:r>
      <w:r w:rsidRPr="006432D5">
        <w:rPr>
          <w:rStyle w:val="NormalTok"/>
          <w:sz w:val="21"/>
        </w:rPr>
        <w:t xml:space="preserve">    setlocale(LC_ALL, </w:t>
      </w:r>
      <w:r w:rsidRPr="006432D5">
        <w:rPr>
          <w:rStyle w:val="StringTok"/>
          <w:sz w:val="21"/>
        </w:rPr>
        <w:t>"Rus"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B[</w:t>
      </w:r>
      <w:r w:rsidRPr="006432D5">
        <w:rPr>
          <w:rStyle w:val="DecValTok"/>
          <w:sz w:val="21"/>
        </w:rPr>
        <w:t>30</w:t>
      </w:r>
      <w:r w:rsidRPr="006432D5">
        <w:rPr>
          <w:rStyle w:val="NormalTok"/>
          <w:sz w:val="21"/>
        </w:rPr>
        <w:t>];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array_input(B, </w:t>
      </w:r>
      <w:r w:rsidRPr="006432D5">
        <w:rPr>
          <w:rStyle w:val="DecValTok"/>
          <w:sz w:val="21"/>
        </w:rPr>
        <w:t>30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NormalTok"/>
          <w:sz w:val="21"/>
        </w:rPr>
        <w:t xml:space="preserve">    array_print(B, </w:t>
      </w:r>
      <w:r w:rsidRPr="006432D5">
        <w:rPr>
          <w:rStyle w:val="DecValTok"/>
          <w:sz w:val="21"/>
        </w:rPr>
        <w:t>30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 = count_div_by_7(B, </w:t>
      </w:r>
      <w:r w:rsidRPr="006432D5">
        <w:rPr>
          <w:rStyle w:val="DecValTok"/>
          <w:sz w:val="21"/>
        </w:rPr>
        <w:t>30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NormalTok"/>
          <w:sz w:val="21"/>
        </w:rPr>
        <w:t xml:space="preserve">     </w:t>
      </w:r>
      <w:r w:rsidRPr="006432D5">
        <w:br/>
      </w:r>
      <w:r w:rsidRPr="006432D5">
        <w:rPr>
          <w:rStyle w:val="NormalTok"/>
          <w:sz w:val="21"/>
        </w:rPr>
        <w:t xml:space="preserve">    printf(</w:t>
      </w:r>
      <w:r w:rsidRPr="006432D5">
        <w:rPr>
          <w:rStyle w:val="StringTok"/>
          <w:sz w:val="21"/>
        </w:rPr>
        <w:t>"%d</w:t>
      </w:r>
      <w:r w:rsidRPr="006432D5">
        <w:rPr>
          <w:rStyle w:val="SpecialCharTok"/>
          <w:sz w:val="21"/>
        </w:rPr>
        <w:t>\n</w:t>
      </w:r>
      <w:r w:rsidRPr="006432D5">
        <w:rPr>
          <w:rStyle w:val="StringTok"/>
          <w:sz w:val="21"/>
        </w:rPr>
        <w:t>"</w:t>
      </w:r>
      <w:r w:rsidRPr="006432D5">
        <w:rPr>
          <w:rStyle w:val="NormalTok"/>
          <w:sz w:val="21"/>
        </w:rPr>
        <w:t>, count);</w:t>
      </w:r>
      <w:r w:rsidRPr="006432D5">
        <w:br/>
      </w:r>
      <w:r w:rsidRPr="006432D5">
        <w:lastRenderedPageBreak/>
        <w:br/>
      </w:r>
      <w:r w:rsidRPr="006432D5">
        <w:rPr>
          <w:rStyle w:val="NormalTok"/>
          <w:sz w:val="21"/>
        </w:rPr>
        <w:t xml:space="preserve">    scanf(</w:t>
      </w:r>
      <w:r w:rsidRPr="006432D5">
        <w:rPr>
          <w:rStyle w:val="StringTok"/>
          <w:sz w:val="21"/>
        </w:rPr>
        <w:t>"%d"</w:t>
      </w:r>
      <w:r w:rsidRPr="006432D5">
        <w:rPr>
          <w:rStyle w:val="NormalTok"/>
          <w:sz w:val="21"/>
        </w:rPr>
        <w:t>, &amp;count);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ControlFlowTok"/>
          <w:sz w:val="21"/>
        </w:rPr>
        <w:t>return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>}</w:t>
      </w:r>
    </w:p>
    <w:p w:rsidR="006432D5" w:rsidRDefault="006432D5" w:rsidP="006432D5">
      <w:pPr>
        <w:pStyle w:val="a1"/>
      </w:pPr>
      <w:r>
        <w:t>Исходный код (файл array_proc.h):</w:t>
      </w:r>
    </w:p>
    <w:p w:rsidR="006432D5" w:rsidRPr="006432D5" w:rsidRDefault="006432D5">
      <w:pPr>
        <w:pStyle w:val="SourceCode"/>
      </w:pP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"stdio.h"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void</w:t>
      </w:r>
      <w:r w:rsidRPr="006432D5">
        <w:rPr>
          <w:rStyle w:val="NormalTok"/>
          <w:sz w:val="21"/>
        </w:rPr>
        <w:t xml:space="preserve"> array_input(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* mas,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count);</w:t>
      </w:r>
      <w:r w:rsidRPr="006432D5">
        <w:br/>
      </w:r>
      <w:r w:rsidRPr="006432D5">
        <w:rPr>
          <w:rStyle w:val="DataTypeTok"/>
          <w:sz w:val="21"/>
        </w:rPr>
        <w:t>void</w:t>
      </w:r>
      <w:r w:rsidRPr="006432D5">
        <w:rPr>
          <w:rStyle w:val="NormalTok"/>
          <w:sz w:val="21"/>
        </w:rPr>
        <w:t xml:space="preserve"> array_print(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* mas,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count);</w:t>
      </w:r>
    </w:p>
    <w:p w:rsidR="006432D5" w:rsidRDefault="006432D5" w:rsidP="006432D5">
      <w:pPr>
        <w:pStyle w:val="a1"/>
      </w:pPr>
      <w:r>
        <w:t>Исходный код (файл array_proc.c):</w:t>
      </w:r>
    </w:p>
    <w:p w:rsidR="006432D5" w:rsidRPr="006432D5" w:rsidRDefault="006432D5">
      <w:pPr>
        <w:pStyle w:val="SourceCode"/>
      </w:pP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"array_proc.h"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void</w:t>
      </w:r>
      <w:r w:rsidRPr="006432D5">
        <w:rPr>
          <w:rStyle w:val="NormalTok"/>
          <w:sz w:val="21"/>
        </w:rPr>
        <w:t xml:space="preserve"> array_print(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* mas,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count)</w:t>
      </w:r>
      <w:r w:rsidRPr="006432D5">
        <w:br/>
      </w:r>
      <w:r w:rsidRPr="006432D5">
        <w:rPr>
          <w:rStyle w:val="NormalTok"/>
          <w:sz w:val="21"/>
        </w:rPr>
        <w:t>{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i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printf(</w:t>
      </w:r>
      <w:r w:rsidRPr="006432D5">
        <w:rPr>
          <w:rStyle w:val="StringTok"/>
          <w:sz w:val="21"/>
        </w:rPr>
        <w:t>"Массив: "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ControlFlowTok"/>
          <w:sz w:val="21"/>
        </w:rPr>
        <w:t>for</w:t>
      </w:r>
      <w:r w:rsidRPr="006432D5">
        <w:rPr>
          <w:rStyle w:val="NormalTok"/>
          <w:sz w:val="21"/>
        </w:rPr>
        <w:t xml:space="preserve"> (; i &lt; count; i++)</w:t>
      </w:r>
      <w:r w:rsidRPr="006432D5">
        <w:br/>
      </w:r>
      <w:r w:rsidRPr="006432D5">
        <w:rPr>
          <w:rStyle w:val="NormalTok"/>
          <w:sz w:val="21"/>
        </w:rPr>
        <w:t xml:space="preserve">    {</w:t>
      </w:r>
      <w:r w:rsidRPr="006432D5">
        <w:br/>
      </w:r>
      <w:r w:rsidRPr="006432D5">
        <w:rPr>
          <w:rStyle w:val="NormalTok"/>
          <w:sz w:val="21"/>
        </w:rPr>
        <w:t xml:space="preserve">        printf(</w:t>
      </w:r>
      <w:r w:rsidRPr="006432D5">
        <w:rPr>
          <w:rStyle w:val="StringTok"/>
          <w:sz w:val="21"/>
        </w:rPr>
        <w:t>"%d "</w:t>
      </w:r>
      <w:r w:rsidRPr="006432D5">
        <w:rPr>
          <w:rStyle w:val="NormalTok"/>
          <w:sz w:val="21"/>
        </w:rPr>
        <w:t>, mas[i]);</w:t>
      </w:r>
      <w:r w:rsidRPr="006432D5">
        <w:br/>
      </w:r>
      <w:r w:rsidRPr="006432D5">
        <w:rPr>
          <w:rStyle w:val="NormalTok"/>
          <w:sz w:val="21"/>
        </w:rPr>
        <w:t xml:space="preserve">    }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printf(</w:t>
      </w:r>
      <w:r w:rsidRPr="006432D5">
        <w:rPr>
          <w:rStyle w:val="StringTok"/>
          <w:sz w:val="21"/>
        </w:rPr>
        <w:t>"</w:t>
      </w:r>
      <w:r w:rsidRPr="006432D5">
        <w:rPr>
          <w:rStyle w:val="SpecialCharTok"/>
          <w:sz w:val="21"/>
        </w:rPr>
        <w:t>\n</w:t>
      </w:r>
      <w:r w:rsidRPr="006432D5">
        <w:rPr>
          <w:rStyle w:val="StringTok"/>
          <w:sz w:val="21"/>
        </w:rPr>
        <w:t>"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rPr>
          <w:rStyle w:val="NormalTok"/>
          <w:sz w:val="21"/>
        </w:rPr>
        <w:t>}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void</w:t>
      </w:r>
      <w:r w:rsidRPr="006432D5">
        <w:rPr>
          <w:rStyle w:val="NormalTok"/>
          <w:sz w:val="21"/>
        </w:rPr>
        <w:t xml:space="preserve"> array_input(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* mas,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count)</w:t>
      </w:r>
      <w:r w:rsidRPr="006432D5">
        <w:br/>
      </w:r>
      <w:r w:rsidRPr="006432D5">
        <w:rPr>
          <w:rStyle w:val="NormalTok"/>
          <w:sz w:val="21"/>
        </w:rPr>
        <w:t>{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i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printf(</w:t>
      </w:r>
      <w:r w:rsidRPr="006432D5">
        <w:rPr>
          <w:rStyle w:val="StringTok"/>
          <w:sz w:val="21"/>
        </w:rPr>
        <w:t>"Введите массив: "</w:t>
      </w:r>
      <w:r w:rsidRPr="006432D5">
        <w:rPr>
          <w:rStyle w:val="NormalTok"/>
          <w:sz w:val="21"/>
        </w:rPr>
        <w:t>);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ControlFlowTok"/>
          <w:sz w:val="21"/>
        </w:rPr>
        <w:t>for</w:t>
      </w:r>
      <w:r w:rsidRPr="006432D5">
        <w:rPr>
          <w:rStyle w:val="NormalTok"/>
          <w:sz w:val="21"/>
        </w:rPr>
        <w:t xml:space="preserve"> (; i &lt; count; i++)</w:t>
      </w:r>
      <w:r w:rsidRPr="006432D5">
        <w:br/>
      </w:r>
      <w:r w:rsidRPr="006432D5">
        <w:rPr>
          <w:rStyle w:val="NormalTok"/>
          <w:sz w:val="21"/>
        </w:rPr>
        <w:t xml:space="preserve">    {</w:t>
      </w:r>
      <w:r w:rsidRPr="006432D5">
        <w:br/>
      </w:r>
      <w:r w:rsidRPr="006432D5">
        <w:rPr>
          <w:rStyle w:val="NormalTok"/>
          <w:sz w:val="21"/>
        </w:rPr>
        <w:t xml:space="preserve">        scanf(</w:t>
      </w:r>
      <w:r w:rsidRPr="006432D5">
        <w:rPr>
          <w:rStyle w:val="StringTok"/>
          <w:sz w:val="21"/>
        </w:rPr>
        <w:t>"%d"</w:t>
      </w:r>
      <w:r w:rsidRPr="006432D5">
        <w:rPr>
          <w:rStyle w:val="NormalTok"/>
          <w:sz w:val="21"/>
        </w:rPr>
        <w:t>, &amp;mas[i]);</w:t>
      </w:r>
      <w:r w:rsidRPr="006432D5">
        <w:br/>
      </w:r>
      <w:r w:rsidRPr="006432D5">
        <w:rPr>
          <w:rStyle w:val="NormalTok"/>
          <w:sz w:val="21"/>
        </w:rPr>
        <w:t xml:space="preserve">    }</w:t>
      </w:r>
      <w:r w:rsidRPr="006432D5">
        <w:br/>
      </w:r>
      <w:r w:rsidRPr="006432D5">
        <w:rPr>
          <w:rStyle w:val="NormalTok"/>
          <w:sz w:val="21"/>
        </w:rPr>
        <w:t>}</w:t>
      </w:r>
    </w:p>
    <w:p w:rsidR="006432D5" w:rsidRDefault="006432D5" w:rsidP="006432D5">
      <w:pPr>
        <w:pStyle w:val="a1"/>
      </w:pPr>
      <w:r>
        <w:t>Исходный код (файл count_div_by_7.h):</w:t>
      </w:r>
    </w:p>
    <w:p w:rsidR="006432D5" w:rsidRPr="006432D5" w:rsidRDefault="006432D5">
      <w:pPr>
        <w:pStyle w:val="SourceCode"/>
      </w:pP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"stdio.h"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count_div_by_7(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* mas,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count);</w:t>
      </w:r>
    </w:p>
    <w:p w:rsidR="006432D5" w:rsidRDefault="006432D5" w:rsidP="006432D5">
      <w:pPr>
        <w:pStyle w:val="a1"/>
      </w:pPr>
      <w:r>
        <w:t>Исходный код (файл count_div_by_7.c):</w:t>
      </w:r>
    </w:p>
    <w:p w:rsidR="006432D5" w:rsidRPr="006432D5" w:rsidRDefault="006432D5">
      <w:pPr>
        <w:pStyle w:val="SourceCode"/>
      </w:pPr>
      <w:r w:rsidRPr="006432D5">
        <w:rPr>
          <w:rStyle w:val="PreprocessorTok"/>
          <w:sz w:val="21"/>
        </w:rPr>
        <w:t xml:space="preserve">#include </w:t>
      </w:r>
      <w:r w:rsidRPr="006432D5">
        <w:rPr>
          <w:rStyle w:val="ImportTok"/>
          <w:sz w:val="21"/>
        </w:rPr>
        <w:t>"count_div_by_7.h"</w:t>
      </w:r>
      <w:r w:rsidRPr="006432D5">
        <w:br/>
      </w:r>
      <w:r w:rsidRPr="006432D5">
        <w:br/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count_div_by_7(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* mas,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count)</w:t>
      </w:r>
      <w:r w:rsidRPr="006432D5">
        <w:br/>
      </w:r>
      <w:r w:rsidRPr="006432D5">
        <w:rPr>
          <w:rStyle w:val="NormalTok"/>
          <w:sz w:val="21"/>
        </w:rPr>
        <w:t>{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i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DataTypeTok"/>
          <w:sz w:val="21"/>
        </w:rPr>
        <w:t>unsigned</w:t>
      </w:r>
      <w:r w:rsidRPr="006432D5">
        <w:rPr>
          <w:rStyle w:val="NormalTok"/>
          <w:sz w:val="21"/>
        </w:rPr>
        <w:t xml:space="preserve"> </w:t>
      </w:r>
      <w:r w:rsidRPr="006432D5">
        <w:rPr>
          <w:rStyle w:val="DataTypeTok"/>
          <w:sz w:val="21"/>
        </w:rPr>
        <w:t>int</w:t>
      </w:r>
      <w:r w:rsidRPr="006432D5">
        <w:rPr>
          <w:rStyle w:val="NormalTok"/>
          <w:sz w:val="21"/>
        </w:rPr>
        <w:t xml:space="preserve"> count_numbers 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ControlFlowTok"/>
          <w:sz w:val="21"/>
        </w:rPr>
        <w:t>for</w:t>
      </w:r>
      <w:r w:rsidRPr="006432D5">
        <w:rPr>
          <w:rStyle w:val="NormalTok"/>
          <w:sz w:val="21"/>
        </w:rPr>
        <w:t xml:space="preserve"> (; i &lt; count; i++)</w:t>
      </w:r>
      <w:r w:rsidRPr="006432D5">
        <w:br/>
      </w:r>
      <w:r w:rsidRPr="006432D5">
        <w:rPr>
          <w:rStyle w:val="NormalTok"/>
          <w:sz w:val="21"/>
        </w:rPr>
        <w:t xml:space="preserve">    {</w:t>
      </w:r>
      <w:r w:rsidRPr="006432D5">
        <w:br/>
      </w:r>
      <w:r w:rsidRPr="006432D5">
        <w:rPr>
          <w:rStyle w:val="NormalTok"/>
          <w:sz w:val="21"/>
        </w:rPr>
        <w:lastRenderedPageBreak/>
        <w:t xml:space="preserve">        count_numbers += mas[i] % </w:t>
      </w:r>
      <w:r w:rsidRPr="006432D5">
        <w:rPr>
          <w:rStyle w:val="DecValTok"/>
          <w:sz w:val="21"/>
        </w:rPr>
        <w:t>7</w:t>
      </w:r>
      <w:r w:rsidRPr="006432D5">
        <w:rPr>
          <w:rStyle w:val="NormalTok"/>
          <w:sz w:val="21"/>
        </w:rPr>
        <w:t xml:space="preserve"> == </w:t>
      </w:r>
      <w:r w:rsidRPr="006432D5">
        <w:rPr>
          <w:rStyle w:val="DecValTok"/>
          <w:sz w:val="21"/>
        </w:rPr>
        <w:t>0</w:t>
      </w:r>
      <w:r w:rsidRPr="006432D5">
        <w:rPr>
          <w:rStyle w:val="NormalTok"/>
          <w:sz w:val="21"/>
        </w:rPr>
        <w:t>;</w:t>
      </w:r>
      <w:r w:rsidRPr="006432D5">
        <w:br/>
      </w:r>
      <w:r w:rsidRPr="006432D5">
        <w:rPr>
          <w:rStyle w:val="NormalTok"/>
          <w:sz w:val="21"/>
        </w:rPr>
        <w:t xml:space="preserve">    }</w:t>
      </w:r>
      <w:r w:rsidRPr="006432D5">
        <w:br/>
      </w:r>
      <w:r w:rsidRPr="006432D5">
        <w:br/>
      </w:r>
      <w:r w:rsidRPr="006432D5">
        <w:rPr>
          <w:rStyle w:val="NormalTok"/>
          <w:sz w:val="21"/>
        </w:rPr>
        <w:t xml:space="preserve">    </w:t>
      </w:r>
      <w:r w:rsidRPr="006432D5">
        <w:rPr>
          <w:rStyle w:val="ControlFlowTok"/>
          <w:sz w:val="21"/>
        </w:rPr>
        <w:t>return</w:t>
      </w:r>
      <w:r w:rsidRPr="006432D5">
        <w:rPr>
          <w:rStyle w:val="NormalTok"/>
          <w:sz w:val="21"/>
        </w:rPr>
        <w:t xml:space="preserve"> count_numbers;</w:t>
      </w:r>
      <w:r w:rsidRPr="006432D5">
        <w:br/>
      </w:r>
      <w:r w:rsidRPr="006432D5">
        <w:rPr>
          <w:rStyle w:val="NormalTok"/>
          <w:sz w:val="21"/>
        </w:rPr>
        <w:t>}</w:t>
      </w:r>
    </w:p>
    <w:p w:rsidR="006432D5" w:rsidRDefault="006432D5" w:rsidP="006432D5">
      <w:pPr>
        <w:pStyle w:val="a1"/>
      </w:pPr>
      <w:r>
        <w:t>Была проведена раздельная компиляция каждого из файлов, с помощью команд описанных в 1 части. В итоге были получены 3 объектных файла: main.o, array_proc.o, count_div_by_7.o.</w:t>
      </w:r>
    </w:p>
    <w:p w:rsidR="006432D5" w:rsidRDefault="006432D5">
      <w:pPr>
        <w:pStyle w:val="a1"/>
      </w:pPr>
      <w:r>
        <w:t>Данные объектные файлы были собраны в исполняемый файл, выполняющий требуемую задачу.</w:t>
      </w:r>
    </w:p>
    <w:p w:rsidR="006432D5" w:rsidRDefault="006432D5">
      <w:pPr>
        <w:pStyle w:val="a1"/>
      </w:pPr>
      <w:r>
        <w:t>Программа была протестирована, далее представлены снимок экрана с работающей программой.</w:t>
      </w:r>
    </w:p>
    <w:p w:rsidR="006432D5" w:rsidRDefault="006432D5">
      <w:pPr>
        <w:pStyle w:val="a1"/>
      </w:pPr>
      <w:r>
        <w:rPr>
          <w:noProof/>
        </w:rPr>
        <w:drawing>
          <wp:inline distT="0" distB="0" distL="0" distR="0">
            <wp:extent cx="5930900" cy="273827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3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D5" w:rsidRDefault="006432D5">
      <w:pPr>
        <w:pStyle w:val="a1"/>
      </w:pPr>
      <w:r>
        <w:t>Рисунок 3 — Демонстрация работы программы</w:t>
      </w:r>
    </w:p>
    <w:p w:rsidR="0089722C" w:rsidRPr="006432D5" w:rsidRDefault="006432D5" w:rsidP="006432D5">
      <w:pPr>
        <w:pStyle w:val="a1"/>
      </w:pPr>
      <w:r>
        <w:t xml:space="preserve">В рамках этого задания была создана статическая библиотека. Для создания библиотеки была использована команда </w:t>
      </w:r>
      <w:r>
        <w:rPr>
          <w:rStyle w:val="VerbatimChar"/>
        </w:rPr>
        <w:t>ar crs libarray_proc.a array_proc.o count_div_by_7.o</w:t>
      </w:r>
      <w:r>
        <w:t xml:space="preserve">. Программа 2, была скомпилирована с использованием объектных файлов main.o, count_div_by_7.o и библиотекой, созданной ранее, с помощью команды </w:t>
      </w:r>
      <w:r>
        <w:rPr>
          <w:rStyle w:val="VerbatimChar"/>
        </w:rPr>
        <w:t>gcc -o main.exe main.o -L. -larray_proc</w:t>
      </w:r>
      <w:r>
        <w:t>. В результате была получена программа, работающая как и программа рассмотренная ранее.</w:t>
      </w:r>
      <w:r w:rsidRPr="006432D5">
        <w:t xml:space="preserve"> </w:t>
      </w:r>
    </w:p>
    <w:sectPr w:rsidR="0089722C" w:rsidRPr="006432D5" w:rsidSect="00B2733D">
      <w:footerReference w:type="default" r:id="rId11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05" w:rsidRDefault="00587905">
      <w:r>
        <w:separator/>
      </w:r>
    </w:p>
    <w:p w:rsidR="00587905" w:rsidRDefault="00587905"/>
  </w:endnote>
  <w:endnote w:type="continuationSeparator" w:id="0">
    <w:p w:rsidR="00587905" w:rsidRDefault="00587905">
      <w:r>
        <w:continuationSeparator/>
      </w:r>
    </w:p>
    <w:p w:rsidR="00587905" w:rsidRDefault="0058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61FB0D70-FF30-432E-A82C-5B21FCC48DFA}"/>
    <w:embedBold r:id="rId2" w:fontKey="{CEF77F3E-FC1F-4C0A-B6C6-7BE4B0C67976}"/>
    <w:embedItalic r:id="rId3" w:fontKey="{8A9CE58A-6262-42C7-A43B-1C24A520322C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5E38C51A-564A-4625-B52B-310BA09536C8}"/>
    <w:embedBold r:id="rId5" w:fontKey="{4ACFF63C-F86F-4FF0-882B-3E9D1B157746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05" w:rsidRDefault="00587905">
      <w:r>
        <w:separator/>
      </w:r>
    </w:p>
    <w:p w:rsidR="00587905" w:rsidRDefault="00587905"/>
  </w:footnote>
  <w:footnote w:type="continuationSeparator" w:id="0">
    <w:p w:rsidR="00587905" w:rsidRDefault="00587905">
      <w:r>
        <w:continuationSeparator/>
      </w:r>
    </w:p>
    <w:p w:rsidR="00587905" w:rsidRDefault="00587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5016F5A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E2B26240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403C89E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A1A24C3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87E6F39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177C553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25BE2B9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4F96AB0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C004DB3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04EC0CB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E2B2528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5282C68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6E5666F2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99E80516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99DE52B0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8ABCBC48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D64A5560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686C6684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47C4B212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6E9CBF4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7FA2E02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261BAD"/>
    <w:multiLevelType w:val="multilevel"/>
    <w:tmpl w:val="0D24644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AAC1AC1"/>
    <w:multiLevelType w:val="multilevel"/>
    <w:tmpl w:val="8698EF4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1972AA9C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002CE66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47D0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4A2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32D5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KeywordTok">
    <w:name w:val="KeywordTok"/>
    <w:basedOn w:val="VerbatimChar"/>
    <w:rsid w:val="006432D5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sid w:val="006432D5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sid w:val="006432D5"/>
    <w:rPr>
      <w:rFonts w:ascii="PT Mono" w:hAnsi="PT Mono"/>
      <w:b w:val="0"/>
      <w:i w:val="0"/>
      <w:color w:val="40A070"/>
      <w:sz w:val="24"/>
    </w:rPr>
  </w:style>
  <w:style w:type="character" w:customStyle="1" w:styleId="SpecialCharTok">
    <w:name w:val="SpecialCharTok"/>
    <w:basedOn w:val="VerbatimChar"/>
    <w:rsid w:val="006432D5"/>
    <w:rPr>
      <w:rFonts w:ascii="PT Mono" w:hAnsi="PT Mono"/>
      <w:b w:val="0"/>
      <w:i w:val="0"/>
      <w:color w:val="4070A0"/>
      <w:sz w:val="24"/>
    </w:rPr>
  </w:style>
  <w:style w:type="character" w:customStyle="1" w:styleId="StringTok">
    <w:name w:val="StringTok"/>
    <w:basedOn w:val="VerbatimChar"/>
    <w:rsid w:val="006432D5"/>
    <w:rPr>
      <w:rFonts w:ascii="PT Mono" w:hAnsi="PT Mono"/>
      <w:b w:val="0"/>
      <w:i w:val="0"/>
      <w:color w:val="4070A0"/>
      <w:sz w:val="24"/>
    </w:rPr>
  </w:style>
  <w:style w:type="character" w:customStyle="1" w:styleId="ImportTok">
    <w:name w:val="ImportTok"/>
    <w:basedOn w:val="VerbatimChar"/>
    <w:rsid w:val="006432D5"/>
    <w:rPr>
      <w:rFonts w:ascii="PT Mono" w:hAnsi="PT Mono"/>
      <w:b w:val="0"/>
      <w:i w:val="0"/>
      <w:sz w:val="24"/>
    </w:rPr>
  </w:style>
  <w:style w:type="character" w:customStyle="1" w:styleId="ControlFlowTok">
    <w:name w:val="ControlFlowTok"/>
    <w:basedOn w:val="VerbatimChar"/>
    <w:rsid w:val="006432D5"/>
    <w:rPr>
      <w:rFonts w:ascii="PT Mono" w:hAnsi="PT Mono"/>
      <w:b/>
      <w:i w:val="0"/>
      <w:color w:val="007020"/>
      <w:sz w:val="24"/>
    </w:rPr>
  </w:style>
  <w:style w:type="character" w:customStyle="1" w:styleId="PreprocessorTok">
    <w:name w:val="PreprocessorTok"/>
    <w:basedOn w:val="VerbatimChar"/>
    <w:rsid w:val="006432D5"/>
    <w:rPr>
      <w:rFonts w:ascii="PT Mono" w:hAnsi="PT Mono"/>
      <w:b w:val="0"/>
      <w:i w:val="0"/>
      <w:color w:val="BC7A00"/>
      <w:sz w:val="24"/>
    </w:rPr>
  </w:style>
  <w:style w:type="character" w:customStyle="1" w:styleId="NormalTok">
    <w:name w:val="NormalTok"/>
    <w:basedOn w:val="VerbatimChar"/>
    <w:rsid w:val="006432D5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A1AE8-F358-46EB-A568-BE33059A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8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7852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2019-09-22T23:17:00Z</dcterms:created>
  <dcterms:modified xsi:type="dcterms:W3CDTF">2019-09-22T23:17:00Z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