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454"/>
      </w:tblGrid>
      <w:tr w:rsidR="0069755A" w:rsidTr="00C56D2C">
        <w:trPr>
          <w:trHeight w:val="41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7915F0" w:rsidP="00540A97">
            <w:pPr>
              <w:pStyle w:val="EstiloPortada1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>
                  <wp:extent cx="295275" cy="3905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69755A" w:rsidP="00540A97">
            <w:pPr>
              <w:pStyle w:val="EstiloPortada1"/>
              <w:rPr>
                <w:color w:val="632423" w:themeColor="accent2" w:themeShade="80"/>
              </w:rPr>
            </w:pPr>
            <w:r w:rsidRPr="00176178">
              <w:rPr>
                <w:color w:val="632423" w:themeColor="accent2" w:themeShade="80"/>
              </w:rPr>
              <w:t>Universidad de Córdoba</w:t>
            </w:r>
          </w:p>
        </w:tc>
      </w:tr>
      <w:tr w:rsidR="0069755A" w:rsidRPr="00540A97" w:rsidTr="00C56D2C">
        <w:trPr>
          <w:trHeight w:val="22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7915F0" w:rsidP="001D4C21">
            <w:pPr>
              <w:pStyle w:val="EstiloPortada2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>
                  <wp:extent cx="323850" cy="381000"/>
                  <wp:effectExtent l="19050" t="0" r="0" b="0"/>
                  <wp:docPr id="2" name="Picture 2" descr="Letras-isc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ras-isc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755A" w:rsidRPr="009B1FDA" w:rsidRDefault="00C56D2C" w:rsidP="00C56D2C">
            <w:pPr>
              <w:pStyle w:val="EstiloPortada2"/>
              <w:rPr>
                <w:color w:val="0F243E" w:themeColor="text2" w:themeShade="80"/>
              </w:rPr>
            </w:pPr>
            <w:r w:rsidRPr="009B1FDA">
              <w:rPr>
                <w:color w:val="0F243E" w:themeColor="text2" w:themeShade="80"/>
              </w:rPr>
              <w:t>Ingeniería del Software, Conocimiento y Bases de Datos</w:t>
            </w:r>
          </w:p>
        </w:tc>
      </w:tr>
      <w:tr w:rsidR="00617B61" w:rsidRPr="00540A97" w:rsidTr="00617B61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9755A" w:rsidRPr="00540A9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  <w:vAlign w:val="center"/>
          </w:tcPr>
          <w:p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C56D2C" w:rsidRPr="00540A9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17B61" w:rsidRPr="00540A97" w:rsidTr="00F13BE1">
        <w:trPr>
          <w:trHeight w:val="362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7B61" w:rsidRPr="00176178" w:rsidRDefault="00F13BE1" w:rsidP="0069755A">
            <w:pPr>
              <w:pStyle w:val="EstiloPortada3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GRADO DE INGENIERÍA INFORMÁTICA</w:t>
            </w:r>
          </w:p>
        </w:tc>
      </w:tr>
      <w:tr w:rsidR="00F13BE1" w:rsidRPr="00540A97" w:rsidTr="00F13BE1">
        <w:trPr>
          <w:trHeight w:val="1167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BE1" w:rsidRPr="00540A97" w:rsidRDefault="00F053FF" w:rsidP="00F13BE1">
            <w:pPr>
              <w:pStyle w:val="EstiloPortada4"/>
            </w:pPr>
            <w:r>
              <w:t>BASE DE DATOS</w:t>
            </w:r>
          </w:p>
        </w:tc>
      </w:tr>
      <w:tr w:rsidR="00646433" w:rsidRPr="00176178" w:rsidTr="00F13BE1">
        <w:trPr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433" w:rsidRPr="00CE383A" w:rsidRDefault="00646433" w:rsidP="00540A97">
            <w:pPr>
              <w:pStyle w:val="EstiloPortada4"/>
            </w:pPr>
          </w:p>
        </w:tc>
      </w:tr>
    </w:tbl>
    <w:p w:rsidR="00C56D2C" w:rsidRDefault="00C56D2C" w:rsidP="0053661E"/>
    <w:tbl>
      <w:tblPr>
        <w:tblW w:w="9357" w:type="dxa"/>
        <w:tblInd w:w="-318" w:type="dxa"/>
        <w:tblLook w:val="04A0" w:firstRow="1" w:lastRow="0" w:firstColumn="1" w:lastColumn="0" w:noHBand="0" w:noVBand="1"/>
      </w:tblPr>
      <w:tblGrid>
        <w:gridCol w:w="9357"/>
      </w:tblGrid>
      <w:tr w:rsidR="009B1FDA" w:rsidRPr="009B1FDA" w:rsidTr="00354394">
        <w:tc>
          <w:tcPr>
            <w:tcW w:w="9357" w:type="dxa"/>
            <w:shd w:val="clear" w:color="auto" w:fill="244061" w:themeFill="accent1" w:themeFillShade="80"/>
          </w:tcPr>
          <w:p w:rsidR="00C56D2C" w:rsidRPr="009B1FDA" w:rsidRDefault="00C56D2C" w:rsidP="009B1FDA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F13BE1" w:rsidTr="00F13BE1">
        <w:trPr>
          <w:trHeight w:val="1750"/>
        </w:trPr>
        <w:tc>
          <w:tcPr>
            <w:tcW w:w="9357" w:type="dxa"/>
            <w:vAlign w:val="center"/>
          </w:tcPr>
          <w:p w:rsidR="00F13BE1" w:rsidRDefault="001F6F77" w:rsidP="00F13BE1">
            <w:pPr>
              <w:pStyle w:val="EstiloPortada4"/>
            </w:pPr>
            <w:r>
              <w:t>GESTIÓN DE ANÁLISIS CLÍNICOS</w:t>
            </w:r>
          </w:p>
        </w:tc>
      </w:tr>
      <w:tr w:rsidR="009B1FDA" w:rsidRPr="009B1FDA" w:rsidTr="00354394">
        <w:tc>
          <w:tcPr>
            <w:tcW w:w="9357" w:type="dxa"/>
            <w:shd w:val="clear" w:color="auto" w:fill="244061" w:themeFill="accent1" w:themeFillShade="80"/>
          </w:tcPr>
          <w:p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C56D2C" w:rsidRPr="009B1FDA" w:rsidTr="00354394">
        <w:tc>
          <w:tcPr>
            <w:tcW w:w="9357" w:type="dxa"/>
            <w:shd w:val="clear" w:color="auto" w:fill="auto"/>
          </w:tcPr>
          <w:p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9B1FDA" w:rsidTr="00354394">
        <w:trPr>
          <w:trHeight w:val="185"/>
        </w:trPr>
        <w:tc>
          <w:tcPr>
            <w:tcW w:w="9357" w:type="dxa"/>
          </w:tcPr>
          <w:p w:rsidR="00157FC4" w:rsidRDefault="001F6F77" w:rsidP="000C3C9D">
            <w:pPr>
              <w:pStyle w:val="Objetivo"/>
            </w:pPr>
            <w:r>
              <w:t>Estudio en el que se describirán todos los elementos de información que participan en el problema de la Gestión de Análisis Clínicos, su definición y medida, así como las relaciones existentes entre los elementos de información.</w:t>
            </w:r>
          </w:p>
        </w:tc>
      </w:tr>
      <w:tr w:rsidR="00BE70A3" w:rsidRPr="009B1FDA" w:rsidTr="00354394">
        <w:tc>
          <w:tcPr>
            <w:tcW w:w="9357" w:type="dxa"/>
            <w:shd w:val="clear" w:color="auto" w:fill="244061" w:themeFill="accent1" w:themeFillShade="80"/>
          </w:tcPr>
          <w:p w:rsidR="00BE70A3" w:rsidRPr="009B1FDA" w:rsidRDefault="00BE70A3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</w:tbl>
    <w:p w:rsidR="00646433" w:rsidRDefault="00646433" w:rsidP="00646433"/>
    <w:p w:rsidR="00BE70A3" w:rsidRDefault="00BE70A3" w:rsidP="00122522">
      <w:pPr>
        <w:ind w:firstLine="0"/>
      </w:pPr>
    </w:p>
    <w:p w:rsidR="00BE70A3" w:rsidRDefault="00BE70A3" w:rsidP="00646433"/>
    <w:p w:rsidR="003B0608" w:rsidRDefault="003B0608" w:rsidP="003B0608">
      <w:pPr>
        <w:ind w:firstLine="0"/>
      </w:pPr>
    </w:p>
    <w:tbl>
      <w:tblPr>
        <w:tblW w:w="5529" w:type="dxa"/>
        <w:tblInd w:w="3510" w:type="dxa"/>
        <w:tblLook w:val="04A0" w:firstRow="1" w:lastRow="0" w:firstColumn="1" w:lastColumn="0" w:noHBand="0" w:noVBand="1"/>
      </w:tblPr>
      <w:tblGrid>
        <w:gridCol w:w="5529"/>
      </w:tblGrid>
      <w:tr w:rsidR="00BE70A3" w:rsidRPr="00F22906" w:rsidTr="00F22906">
        <w:tc>
          <w:tcPr>
            <w:tcW w:w="5529" w:type="dxa"/>
            <w:shd w:val="clear" w:color="auto" w:fill="244061" w:themeFill="accent1" w:themeFillShade="80"/>
          </w:tcPr>
          <w:p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  <w:tr w:rsidR="00BE70A3" w:rsidTr="00F22906">
        <w:tc>
          <w:tcPr>
            <w:tcW w:w="5529" w:type="dxa"/>
          </w:tcPr>
          <w:p w:rsidR="00122522" w:rsidRPr="009C3DC0" w:rsidRDefault="008A1FCC" w:rsidP="008A1FCC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Ventura Lucena Martínez</w:t>
            </w:r>
          </w:p>
        </w:tc>
      </w:tr>
      <w:tr w:rsidR="00BE70A3" w:rsidTr="00F22906">
        <w:tc>
          <w:tcPr>
            <w:tcW w:w="5529" w:type="dxa"/>
          </w:tcPr>
          <w:p w:rsidR="00BE70A3" w:rsidRPr="00122522" w:rsidRDefault="008A6D2E" w:rsidP="00BE70A3">
            <w:pPr>
              <w:pStyle w:val="Autor"/>
              <w:rPr>
                <w:i/>
                <w:color w:val="632423" w:themeColor="accent2" w:themeShade="80"/>
              </w:rPr>
            </w:pPr>
            <w:r>
              <w:rPr>
                <w:i/>
                <w:color w:val="632423" w:themeColor="accent2" w:themeShade="80"/>
              </w:rPr>
              <w:t>30</w:t>
            </w:r>
            <w:r w:rsidR="009929A0">
              <w:rPr>
                <w:i/>
                <w:color w:val="632423" w:themeColor="accent2" w:themeShade="80"/>
              </w:rPr>
              <w:t xml:space="preserve"> de septiembre de 2018</w:t>
            </w:r>
          </w:p>
        </w:tc>
      </w:tr>
      <w:tr w:rsidR="00BE70A3" w:rsidRPr="00F22906" w:rsidTr="00F22906">
        <w:tc>
          <w:tcPr>
            <w:tcW w:w="5529" w:type="dxa"/>
            <w:shd w:val="clear" w:color="auto" w:fill="244061" w:themeFill="accent1" w:themeFillShade="80"/>
          </w:tcPr>
          <w:p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p w:rsidR="00646433" w:rsidRDefault="00646433" w:rsidP="003B0608">
      <w:pPr>
        <w:ind w:firstLine="0"/>
        <w:sectPr w:rsidR="00646433" w:rsidSect="00DF1795">
          <w:footerReference w:type="default" r:id="rId10"/>
          <w:headerReference w:type="first" r:id="rId11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:rsidR="0043203D" w:rsidRPr="0043203D" w:rsidRDefault="004B68B7" w:rsidP="00205074">
      <w:pPr>
        <w:pStyle w:val="Nombrendice"/>
      </w:pPr>
      <w:r>
        <w:lastRenderedPageBreak/>
        <w:t>Índice de contenidos</w:t>
      </w:r>
    </w:p>
    <w:p w:rsidR="000A12ED" w:rsidRDefault="00B964B9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r>
        <w:rPr>
          <w:rFonts w:cs="Arial"/>
          <w:bCs/>
          <w:iCs/>
          <w:color w:val="auto"/>
          <w:kern w:val="0"/>
          <w:sz w:val="24"/>
          <w:szCs w:val="48"/>
        </w:rPr>
        <w:fldChar w:fldCharType="begin"/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TOC \t "</w:instrText>
      </w:r>
      <w:r w:rsidR="00A47429">
        <w:rPr>
          <w:bCs/>
          <w:iCs/>
          <w:sz w:val="24"/>
          <w:szCs w:val="48"/>
        </w:rPr>
        <w:instrText>Título</w:instrText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1;2;</w:instrText>
      </w:r>
      <w:r w:rsidR="00A47429">
        <w:rPr>
          <w:bCs/>
          <w:iCs/>
          <w:sz w:val="24"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2;3;</w:instrText>
      </w:r>
      <w:r w:rsidR="00A47429">
        <w:rPr>
          <w:bCs/>
          <w:iCs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3;4;T</w:instrText>
      </w:r>
      <w:r w:rsidR="00A47429">
        <w:rPr>
          <w:bCs/>
          <w:iCs/>
          <w:szCs w:val="48"/>
        </w:rPr>
        <w:instrText>ítulo</w:instrText>
      </w:r>
      <w:r w:rsidR="004C4AB2">
        <w:rPr>
          <w:bCs/>
          <w:iCs/>
          <w:szCs w:val="48"/>
        </w:rPr>
        <w:instrText>;1</w:instrText>
      </w:r>
      <w:r w:rsidR="001835D0">
        <w:rPr>
          <w:bCs/>
          <w:iCs/>
          <w:szCs w:val="48"/>
        </w:rPr>
        <w:instrText>;t</w:instrText>
      </w:r>
      <w:r w:rsidR="00A47429">
        <w:rPr>
          <w:bCs/>
          <w:iCs/>
          <w:szCs w:val="48"/>
        </w:rPr>
        <w:instrText>ítulo</w:instrText>
      </w:r>
      <w:r w:rsidR="001835D0">
        <w:rPr>
          <w:bCs/>
          <w:iCs/>
          <w:szCs w:val="48"/>
        </w:rPr>
        <w:instrText xml:space="preserve"> apéndice;5</w:instrText>
      </w:r>
      <w:r w:rsidR="004C4AB2">
        <w:rPr>
          <w:bCs/>
          <w:iCs/>
          <w:szCs w:val="48"/>
        </w:rPr>
        <w:instrText>"</w:instrText>
      </w:r>
      <w:r w:rsidR="00E51330">
        <w:rPr>
          <w:bCs/>
          <w:iCs/>
          <w:szCs w:val="48"/>
        </w:rPr>
        <w:instrText xml:space="preserve"> </w:instrText>
      </w:r>
      <w:r w:rsidR="007D785D">
        <w:rPr>
          <w:bCs/>
          <w:iCs/>
          <w:szCs w:val="48"/>
        </w:rPr>
        <w:instrText xml:space="preserve">\H </w:instrText>
      </w:r>
      <w:r w:rsidR="00E51330" w:rsidRPr="00122522">
        <w:rPr>
          <w:i/>
          <w:color w:val="632423" w:themeColor="accent2" w:themeShade="80"/>
        </w:rPr>
        <w:instrText>\* MERGEFORMAT</w:instrText>
      </w:r>
      <w:r w:rsidR="00E51330">
        <w:rPr>
          <w:rFonts w:cs="Arial"/>
          <w:bCs/>
          <w:iCs/>
          <w:color w:val="auto"/>
          <w:kern w:val="0"/>
          <w:sz w:val="24"/>
          <w:szCs w:val="48"/>
        </w:rPr>
        <w:instrText xml:space="preserve"> </w:instrText>
      </w:r>
      <w:r>
        <w:rPr>
          <w:rFonts w:cs="Arial"/>
          <w:bCs/>
          <w:iCs/>
          <w:color w:val="auto"/>
          <w:kern w:val="0"/>
          <w:sz w:val="24"/>
          <w:szCs w:val="48"/>
        </w:rPr>
        <w:fldChar w:fldCharType="separate"/>
      </w:r>
      <w:hyperlink w:anchor="_Toc320606292" w:history="1">
        <w:r w:rsidR="000A12ED" w:rsidRPr="0036038D">
          <w:rPr>
            <w:rStyle w:val="Hipervnculo"/>
          </w:rPr>
          <w:t>Introducción</w:t>
        </w:r>
        <w:r w:rsidR="000A12ED">
          <w:tab/>
        </w:r>
        <w:r w:rsidR="008F4A22">
          <w:t>4</w:t>
        </w:r>
      </w:hyperlink>
    </w:p>
    <w:p w:rsidR="000A12ED" w:rsidRDefault="00E446E1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hyperlink w:anchor="_Toc320606293" w:history="1">
        <w:r w:rsidR="00816B0F">
          <w:rPr>
            <w:rStyle w:val="Hipervnculo"/>
          </w:rPr>
          <w:t>DEFINICIÓN DEL PROBLEMA</w:t>
        </w:r>
        <w:r w:rsidR="000A12ED">
          <w:tab/>
        </w:r>
        <w:r w:rsidR="008F4A22">
          <w:t>5</w:t>
        </w:r>
      </w:hyperlink>
    </w:p>
    <w:p w:rsidR="000A12ED" w:rsidRDefault="00E446E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320606294" w:history="1">
        <w:r w:rsidR="000A12ED" w:rsidRPr="0036038D">
          <w:rPr>
            <w:rStyle w:val="Hipervnculo"/>
          </w:rPr>
          <w:t>2.1</w:t>
        </w:r>
        <w:r w:rsidR="000A12ED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="00816B0F">
          <w:rPr>
            <w:rStyle w:val="Hipervnculo"/>
          </w:rPr>
          <w:t xml:space="preserve">Definición </w:t>
        </w:r>
        <w:r w:rsidR="008F4A22">
          <w:rPr>
            <w:rStyle w:val="Hipervnculo"/>
          </w:rPr>
          <w:t>de la arquitectura del problema</w:t>
        </w:r>
        <w:r w:rsidR="000A12ED">
          <w:tab/>
        </w:r>
        <w:r w:rsidR="008F4A22">
          <w:t>6</w:t>
        </w:r>
      </w:hyperlink>
    </w:p>
    <w:p w:rsidR="000A12ED" w:rsidRDefault="00E446E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320606295" w:history="1">
        <w:r w:rsidR="000A12ED" w:rsidRPr="0036038D">
          <w:rPr>
            <w:rStyle w:val="Hipervnculo"/>
          </w:rPr>
          <w:t>2.2</w:t>
        </w:r>
        <w:r w:rsidR="000A12ED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="008F4A22">
          <w:rPr>
            <w:rStyle w:val="Hipervnculo"/>
          </w:rPr>
          <w:t>Definición de la estructura del problema</w:t>
        </w:r>
        <w:r w:rsidR="000A12ED">
          <w:tab/>
        </w:r>
        <w:r w:rsidR="008F4A22">
          <w:t>6</w:t>
        </w:r>
      </w:hyperlink>
    </w:p>
    <w:p w:rsidR="000A12ED" w:rsidRDefault="00E446E1">
      <w:pPr>
        <w:pStyle w:val="TDC3"/>
        <w:rPr>
          <w:rFonts w:asciiTheme="minorHAnsi" w:eastAsiaTheme="minorEastAsia" w:hAnsiTheme="minorHAnsi" w:cstheme="minorBidi"/>
          <w:sz w:val="22"/>
        </w:rPr>
      </w:pPr>
      <w:hyperlink w:anchor="_Toc320606297" w:history="1">
        <w:r w:rsidR="000A12ED" w:rsidRPr="0036038D">
          <w:rPr>
            <w:rStyle w:val="Hipervnculo"/>
          </w:rPr>
          <w:t>2.</w:t>
        </w:r>
        <w:r w:rsidR="008F4A22">
          <w:rPr>
            <w:rStyle w:val="Hipervnculo"/>
          </w:rPr>
          <w:t>2</w:t>
        </w:r>
        <w:r w:rsidR="000A12ED" w:rsidRPr="0036038D">
          <w:rPr>
            <w:rStyle w:val="Hipervnculo"/>
          </w:rPr>
          <w:t>.1</w:t>
        </w:r>
        <w:r w:rsidR="000A12ED">
          <w:rPr>
            <w:rFonts w:asciiTheme="minorHAnsi" w:eastAsiaTheme="minorEastAsia" w:hAnsiTheme="minorHAnsi" w:cstheme="minorBidi"/>
            <w:sz w:val="22"/>
          </w:rPr>
          <w:tab/>
        </w:r>
        <w:r w:rsidR="00530F18">
          <w:rPr>
            <w:rStyle w:val="Hipervnculo"/>
          </w:rPr>
          <w:t>Relaciones entre los objetos del sistema</w:t>
        </w:r>
        <w:r w:rsidR="000A12ED">
          <w:tab/>
        </w:r>
        <w:r w:rsidR="00935659">
          <w:t>10</w:t>
        </w:r>
      </w:hyperlink>
    </w:p>
    <w:p w:rsidR="000A12ED" w:rsidRDefault="00E446E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320606298" w:history="1">
        <w:r w:rsidR="000A12ED" w:rsidRPr="0036038D">
          <w:rPr>
            <w:rStyle w:val="Hipervnculo"/>
          </w:rPr>
          <w:t>2.</w:t>
        </w:r>
        <w:r w:rsidR="008F4A22">
          <w:rPr>
            <w:rStyle w:val="Hipervnculo"/>
          </w:rPr>
          <w:t>3</w:t>
        </w:r>
        <w:r w:rsidR="000A12ED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="008F4A22">
          <w:rPr>
            <w:rStyle w:val="Hipervnculo"/>
          </w:rPr>
          <w:t>Restricciones</w:t>
        </w:r>
        <w:r w:rsidR="000A12ED">
          <w:tab/>
        </w:r>
        <w:r w:rsidR="00935659">
          <w:t>11</w:t>
        </w:r>
      </w:hyperlink>
    </w:p>
    <w:p w:rsidR="000A12ED" w:rsidRDefault="00E446E1">
      <w:pPr>
        <w:pStyle w:val="TDC5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20606301" w:history="1">
        <w:r w:rsidR="000A12ED" w:rsidRPr="0036038D">
          <w:rPr>
            <w:rStyle w:val="Hipervnculo"/>
          </w:rPr>
          <w:t>Bibliografía y referencias Web</w:t>
        </w:r>
        <w:r w:rsidR="000A12ED">
          <w:tab/>
        </w:r>
        <w:r w:rsidR="00935659">
          <w:t>12</w:t>
        </w:r>
      </w:hyperlink>
    </w:p>
    <w:p w:rsidR="00F13BE1" w:rsidRDefault="00B964B9" w:rsidP="00530F18">
      <w:pPr>
        <w:pStyle w:val="TDC1"/>
        <w:numPr>
          <w:ilvl w:val="0"/>
          <w:numId w:val="0"/>
        </w:numPr>
        <w:tabs>
          <w:tab w:val="clear" w:pos="8494"/>
          <w:tab w:val="left" w:pos="6405"/>
        </w:tabs>
      </w:pPr>
      <w:r>
        <w:rPr>
          <w:rFonts w:cs="Arial"/>
          <w:bCs/>
          <w:iCs/>
          <w:color w:val="auto"/>
          <w:kern w:val="0"/>
          <w:sz w:val="24"/>
          <w:szCs w:val="48"/>
        </w:rPr>
        <w:fldChar w:fldCharType="end"/>
      </w:r>
      <w:r w:rsidR="00530F18">
        <w:rPr>
          <w:rFonts w:cs="Arial"/>
          <w:bCs/>
          <w:iCs/>
          <w:color w:val="auto"/>
          <w:kern w:val="0"/>
          <w:sz w:val="24"/>
          <w:szCs w:val="48"/>
        </w:rPr>
        <w:tab/>
      </w:r>
    </w:p>
    <w:p w:rsidR="00F13BE1" w:rsidRDefault="00F13BE1" w:rsidP="00F13BE1">
      <w:pPr>
        <w:rPr>
          <w:lang w:val="es-ES_tradnl"/>
        </w:rPr>
      </w:pPr>
    </w:p>
    <w:p w:rsidR="00416890" w:rsidRDefault="00416890" w:rsidP="00F13BE1">
      <w:pPr>
        <w:pStyle w:val="TDC1"/>
        <w:numPr>
          <w:ilvl w:val="0"/>
          <w:numId w:val="0"/>
        </w:numPr>
        <w:sectPr w:rsidR="00416890" w:rsidSect="00130512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701" w:bottom="1418" w:left="1701" w:header="709" w:footer="709" w:gutter="0"/>
          <w:pgNumType w:fmt="upperRoman" w:start="1"/>
          <w:cols w:space="708"/>
          <w:titlePg/>
          <w:docGrid w:linePitch="360"/>
        </w:sectPr>
      </w:pPr>
    </w:p>
    <w:p w:rsidR="001F2FE9" w:rsidRPr="0043203D" w:rsidRDefault="004B68B7" w:rsidP="00205074">
      <w:pPr>
        <w:pStyle w:val="Nombrendice"/>
      </w:pPr>
      <w:r>
        <w:lastRenderedPageBreak/>
        <w:t>Índice de figuras</w:t>
      </w:r>
    </w:p>
    <w:p w:rsidR="000A12ED" w:rsidRDefault="00B964B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</w:rPr>
        <w:fldChar w:fldCharType="begin"/>
      </w:r>
      <w:r w:rsidR="00AE5D98" w:rsidRPr="00FB5B8F">
        <w:rPr>
          <w:rFonts w:cs="Arial"/>
        </w:rPr>
        <w:instrText xml:space="preserve"> TOC \f F \c </w:instrText>
      </w:r>
      <w:r w:rsidR="00FB5B8F" w:rsidRPr="00FB5B8F">
        <w:rPr>
          <w:rFonts w:cs="Arial"/>
        </w:rPr>
        <w:instrText>Figura</w:instrText>
      </w:r>
      <w:r w:rsidR="00FB5B8F">
        <w:rPr>
          <w:rFonts w:cs="Arial"/>
        </w:rPr>
        <w:instrText xml:space="preserve"> \* MERGEFORMAT</w:instrText>
      </w:r>
      <w:r>
        <w:rPr>
          <w:rFonts w:cs="Arial"/>
        </w:rPr>
        <w:fldChar w:fldCharType="separate"/>
      </w:r>
      <w:r w:rsidR="000A12ED">
        <w:rPr>
          <w:noProof/>
        </w:rPr>
        <w:t>Figura 2</w:t>
      </w:r>
      <w:r w:rsidR="002D001C">
        <w:rPr>
          <w:noProof/>
        </w:rPr>
        <w:t>.</w:t>
      </w:r>
      <w:r w:rsidR="000A12ED">
        <w:rPr>
          <w:noProof/>
        </w:rPr>
        <w:t xml:space="preserve">1 – </w:t>
      </w:r>
      <w:r w:rsidR="002D001C">
        <w:rPr>
          <w:noProof/>
        </w:rPr>
        <w:t>Ejemplo análisis I</w:t>
      </w:r>
      <w:r w:rsidR="000A12ED">
        <w:rPr>
          <w:noProof/>
        </w:rPr>
        <w:tab/>
      </w:r>
      <w:r w:rsidR="002D001C">
        <w:rPr>
          <w:noProof/>
        </w:rPr>
        <w:t>6</w:t>
      </w:r>
    </w:p>
    <w:p w:rsidR="00B60E82" w:rsidRDefault="00B964B9" w:rsidP="00D07705">
      <w:pPr>
        <w:ind w:firstLine="0"/>
        <w:rPr>
          <w:rFonts w:cs="Arial"/>
        </w:rPr>
      </w:pPr>
      <w:r>
        <w:rPr>
          <w:rFonts w:cs="Arial"/>
        </w:rPr>
        <w:fldChar w:fldCharType="end"/>
      </w: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2D001C">
      <w:pPr>
        <w:ind w:firstLine="0"/>
        <w:jc w:val="right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Default="00F13BE1" w:rsidP="00D07705">
      <w:pPr>
        <w:ind w:firstLine="0"/>
        <w:rPr>
          <w:rFonts w:cs="Arial"/>
        </w:rPr>
      </w:pPr>
    </w:p>
    <w:p w:rsidR="00F13BE1" w:rsidRPr="009760FB" w:rsidRDefault="00F13BE1" w:rsidP="00D07705">
      <w:pPr>
        <w:ind w:firstLine="0"/>
        <w:rPr>
          <w:rFonts w:cs="Arial"/>
        </w:rPr>
      </w:pPr>
    </w:p>
    <w:p w:rsidR="00416890" w:rsidRPr="009760FB" w:rsidRDefault="00416890" w:rsidP="00B60E82">
      <w:pPr>
        <w:ind w:firstLine="0"/>
        <w:rPr>
          <w:rFonts w:cs="Arial"/>
        </w:rPr>
        <w:sectPr w:rsidR="00416890" w:rsidRPr="009760FB" w:rsidSect="00F13BE1">
          <w:headerReference w:type="default" r:id="rId16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:rsidR="001F2FE9" w:rsidRPr="0043203D" w:rsidRDefault="004B68B7" w:rsidP="00205074">
      <w:pPr>
        <w:pStyle w:val="Nombrendice"/>
      </w:pPr>
      <w:r>
        <w:lastRenderedPageBreak/>
        <w:t>Índice de tablas</w:t>
      </w:r>
    </w:p>
    <w:p w:rsidR="000A12ED" w:rsidRDefault="00B964B9">
      <w:pPr>
        <w:pStyle w:val="Tabladeilustraciones"/>
        <w:tabs>
          <w:tab w:val="right" w:leader="dot" w:pos="8494"/>
        </w:tabs>
        <w:rPr>
          <w:noProof/>
        </w:rPr>
      </w:pPr>
      <w:r>
        <w:rPr>
          <w:rFonts w:cs="Arial"/>
        </w:rPr>
        <w:fldChar w:fldCharType="begin"/>
      </w:r>
      <w:r w:rsidR="00AE5D98" w:rsidRPr="00A47429">
        <w:rPr>
          <w:rFonts w:cs="Arial"/>
        </w:rPr>
        <w:instrText xml:space="preserve"> </w:instrText>
      </w:r>
      <w:r w:rsidR="00A47429" w:rsidRPr="00FB5B8F">
        <w:rPr>
          <w:rFonts w:cs="Arial"/>
        </w:rPr>
        <w:instrText xml:space="preserve">TOC \f F \c </w:instrText>
      </w:r>
      <w:r w:rsidR="00A47429">
        <w:rPr>
          <w:rFonts w:cs="Arial"/>
        </w:rPr>
        <w:instrText xml:space="preserve">Tabla \* MERGEFORMAT </w:instrText>
      </w:r>
      <w:r>
        <w:rPr>
          <w:rFonts w:cs="Arial"/>
        </w:rPr>
        <w:fldChar w:fldCharType="separate"/>
      </w:r>
      <w:r w:rsidR="000A12ED">
        <w:rPr>
          <w:noProof/>
        </w:rPr>
        <w:t>Tabla 2</w:t>
      </w:r>
      <w:r w:rsidR="00331C42">
        <w:rPr>
          <w:noProof/>
        </w:rPr>
        <w:t>.1</w:t>
      </w:r>
      <w:r w:rsidR="000A12ED">
        <w:rPr>
          <w:noProof/>
        </w:rPr>
        <w:t xml:space="preserve"> – </w:t>
      </w:r>
      <w:r w:rsidR="00331C42">
        <w:rPr>
          <w:noProof/>
        </w:rPr>
        <w:t>Datos de</w:t>
      </w:r>
      <w:r w:rsidR="00724A78">
        <w:rPr>
          <w:noProof/>
        </w:rPr>
        <w:t xml:space="preserve"> análisis</w:t>
      </w:r>
      <w:r w:rsidR="000A12ED">
        <w:rPr>
          <w:noProof/>
        </w:rPr>
        <w:tab/>
      </w:r>
      <w:r w:rsidR="00724A78">
        <w:rPr>
          <w:noProof/>
        </w:rPr>
        <w:t>7</w:t>
      </w:r>
    </w:p>
    <w:p w:rsidR="00724A78" w:rsidRDefault="00724A78" w:rsidP="00724A78">
      <w:pPr>
        <w:pStyle w:val="Tabladeilustraciones"/>
        <w:tabs>
          <w:tab w:val="right" w:leader="dot" w:pos="8494"/>
        </w:tabs>
        <w:rPr>
          <w:noProof/>
        </w:rPr>
      </w:pPr>
      <w:r>
        <w:rPr>
          <w:noProof/>
        </w:rPr>
        <w:t>Tabla 2</w:t>
      </w:r>
      <w:r w:rsidR="00331C42">
        <w:rPr>
          <w:noProof/>
        </w:rPr>
        <w:t>.</w:t>
      </w:r>
      <w:r>
        <w:rPr>
          <w:noProof/>
        </w:rPr>
        <w:t>2 – Ejemplo análisis I</w:t>
      </w:r>
      <w:r>
        <w:rPr>
          <w:noProof/>
        </w:rPr>
        <w:tab/>
        <w:t>8</w:t>
      </w:r>
    </w:p>
    <w:p w:rsidR="00331C42" w:rsidRPr="00331C42" w:rsidRDefault="00331C42" w:rsidP="00331C42">
      <w:pPr>
        <w:pStyle w:val="Tabladeilustraciones"/>
        <w:tabs>
          <w:tab w:val="right" w:leader="dot" w:pos="8494"/>
        </w:tabs>
        <w:rPr>
          <w:noProof/>
        </w:rPr>
      </w:pPr>
      <w:r>
        <w:rPr>
          <w:noProof/>
        </w:rPr>
        <w:t>Tabla 2</w:t>
      </w:r>
      <w:r>
        <w:rPr>
          <w:noProof/>
        </w:rPr>
        <w:t>.3</w:t>
      </w:r>
      <w:r>
        <w:rPr>
          <w:noProof/>
        </w:rPr>
        <w:t xml:space="preserve"> – Ejemplo análisis </w:t>
      </w:r>
      <w:r>
        <w:rPr>
          <w:noProof/>
        </w:rPr>
        <w:t>I</w:t>
      </w:r>
      <w:r>
        <w:rPr>
          <w:noProof/>
        </w:rPr>
        <w:t>I</w:t>
      </w:r>
      <w:r>
        <w:rPr>
          <w:noProof/>
        </w:rPr>
        <w:tab/>
      </w:r>
      <w:r>
        <w:rPr>
          <w:noProof/>
        </w:rPr>
        <w:t>9</w:t>
      </w:r>
    </w:p>
    <w:p w:rsidR="00331C42" w:rsidRPr="00331C42" w:rsidRDefault="00331C42" w:rsidP="00331C42">
      <w:pPr>
        <w:rPr>
          <w:rFonts w:eastAsiaTheme="minorEastAsia"/>
        </w:rPr>
      </w:pPr>
    </w:p>
    <w:p w:rsidR="00724A78" w:rsidRPr="00724A78" w:rsidRDefault="00724A78" w:rsidP="00724A78">
      <w:pPr>
        <w:rPr>
          <w:rFonts w:eastAsiaTheme="minorEastAsia"/>
        </w:rPr>
      </w:pPr>
    </w:p>
    <w:p w:rsidR="007773E6" w:rsidRDefault="00B964B9" w:rsidP="00122522">
      <w:pPr>
        <w:ind w:firstLine="0"/>
        <w:rPr>
          <w:rFonts w:cs="Arial"/>
        </w:rPr>
      </w:pPr>
      <w:r>
        <w:rPr>
          <w:rFonts w:cs="Arial"/>
        </w:rPr>
        <w:fldChar w:fldCharType="end"/>
      </w:r>
    </w:p>
    <w:p w:rsidR="00F13BE1" w:rsidRDefault="00F13BE1" w:rsidP="00122522">
      <w:pPr>
        <w:ind w:firstLine="0"/>
        <w:rPr>
          <w:rFonts w:cs="Arial"/>
        </w:rPr>
      </w:pPr>
    </w:p>
    <w:p w:rsidR="00F13BE1" w:rsidRDefault="00F13BE1" w:rsidP="00122522">
      <w:pPr>
        <w:ind w:firstLine="0"/>
        <w:rPr>
          <w:rFonts w:cs="Arial"/>
        </w:rPr>
      </w:pPr>
    </w:p>
    <w:p w:rsidR="00F13BE1" w:rsidRDefault="00724A78" w:rsidP="00724A78">
      <w:pPr>
        <w:tabs>
          <w:tab w:val="left" w:pos="6945"/>
        </w:tabs>
        <w:ind w:firstLine="0"/>
        <w:rPr>
          <w:rFonts w:cs="Arial"/>
        </w:rPr>
      </w:pPr>
      <w:r>
        <w:rPr>
          <w:rFonts w:cs="Arial"/>
        </w:rPr>
        <w:tab/>
      </w:r>
    </w:p>
    <w:p w:rsidR="00F13BE1" w:rsidRDefault="00F13BE1" w:rsidP="00122522">
      <w:pPr>
        <w:ind w:firstLine="0"/>
        <w:rPr>
          <w:rFonts w:cs="Arial"/>
        </w:rPr>
      </w:pPr>
    </w:p>
    <w:p w:rsidR="00F13BE1" w:rsidRDefault="00F13BE1" w:rsidP="00122522">
      <w:pPr>
        <w:ind w:firstLine="0"/>
        <w:rPr>
          <w:rFonts w:cs="Arial"/>
        </w:rPr>
      </w:pPr>
    </w:p>
    <w:p w:rsidR="00F13BE1" w:rsidRDefault="00F13BE1" w:rsidP="00122522">
      <w:pPr>
        <w:ind w:firstLine="0"/>
        <w:rPr>
          <w:rFonts w:cs="Arial"/>
        </w:rPr>
      </w:pPr>
    </w:p>
    <w:p w:rsidR="00F13BE1" w:rsidRDefault="00F13BE1" w:rsidP="00122522">
      <w:pPr>
        <w:ind w:firstLine="0"/>
        <w:rPr>
          <w:rFonts w:cs="Arial"/>
        </w:rPr>
      </w:pPr>
    </w:p>
    <w:p w:rsidR="00F13BE1" w:rsidRDefault="00F13BE1" w:rsidP="00122522">
      <w:pPr>
        <w:ind w:firstLine="0"/>
        <w:rPr>
          <w:rFonts w:cs="Arial"/>
        </w:rPr>
      </w:pPr>
    </w:p>
    <w:p w:rsidR="00F13BE1" w:rsidRDefault="00F13BE1" w:rsidP="00122522">
      <w:pPr>
        <w:ind w:firstLine="0"/>
        <w:rPr>
          <w:rFonts w:cs="Arial"/>
        </w:rPr>
      </w:pPr>
    </w:p>
    <w:p w:rsidR="00F13BE1" w:rsidRDefault="00F13BE1" w:rsidP="00122522">
      <w:pPr>
        <w:ind w:firstLine="0"/>
        <w:rPr>
          <w:rFonts w:cs="Arial"/>
        </w:rPr>
      </w:pPr>
    </w:p>
    <w:p w:rsidR="00F13BE1" w:rsidRDefault="00F13BE1" w:rsidP="00122522">
      <w:pPr>
        <w:ind w:firstLine="0"/>
        <w:rPr>
          <w:rFonts w:cs="Arial"/>
        </w:rPr>
      </w:pPr>
    </w:p>
    <w:p w:rsidR="00416890" w:rsidRPr="00A47429" w:rsidRDefault="00416890" w:rsidP="00122522">
      <w:pPr>
        <w:ind w:firstLine="0"/>
        <w:sectPr w:rsidR="00416890" w:rsidRPr="00A47429" w:rsidSect="0048152A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20"/>
        <w:gridCol w:w="6484"/>
      </w:tblGrid>
      <w:tr w:rsidR="00DB771F" w:rsidRPr="00827818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2E6AC6" w:rsidRPr="00A47429" w:rsidRDefault="002E6AC6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2E6AC6" w:rsidRPr="00A47429" w:rsidRDefault="002E6AC6" w:rsidP="001D4C21"/>
        </w:tc>
      </w:tr>
      <w:tr w:rsidR="00DB771F" w:rsidRPr="00827818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2E6AC6" w:rsidRPr="00A47429" w:rsidRDefault="002E6AC6" w:rsidP="002E6AC6"/>
        </w:tc>
        <w:tc>
          <w:tcPr>
            <w:tcW w:w="6551" w:type="dxa"/>
            <w:tcBorders>
              <w:bottom w:val="nil"/>
            </w:tcBorders>
            <w:vAlign w:val="bottom"/>
          </w:tcPr>
          <w:p w:rsidR="002E6AC6" w:rsidRPr="00A47429" w:rsidRDefault="002E6AC6" w:rsidP="002E6AC6"/>
        </w:tc>
      </w:tr>
      <w:tr w:rsidR="00DB771F" w:rsidTr="00DB771F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2E6AC6" w:rsidRPr="00A47429" w:rsidRDefault="002E6AC6" w:rsidP="00C10D1F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2E6AC6" w:rsidRPr="00DB771F" w:rsidRDefault="009B14FC" w:rsidP="00063904">
            <w:pPr>
              <w:pStyle w:val="Ttulo"/>
            </w:pPr>
            <w:bookmarkStart w:id="0" w:name="_Toc320606292"/>
            <w:r>
              <w:t>Introducción</w:t>
            </w:r>
            <w:bookmarkEnd w:id="0"/>
          </w:p>
        </w:tc>
      </w:tr>
      <w:tr w:rsidR="00DB771F" w:rsidTr="00DB771F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:rsidR="002E6AC6" w:rsidRDefault="002E6AC6" w:rsidP="002E6AC6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:rsidR="002E6AC6" w:rsidRPr="001A75F9" w:rsidRDefault="002E6AC6" w:rsidP="00C10D1F"/>
        </w:tc>
      </w:tr>
    </w:tbl>
    <w:p w:rsidR="00F13BE1" w:rsidRDefault="00F13BE1" w:rsidP="0080444B">
      <w:pPr>
        <w:ind w:firstLine="0"/>
      </w:pPr>
    </w:p>
    <w:p w:rsidR="002E6D3B" w:rsidRDefault="008D04DB" w:rsidP="00DE0F6E">
      <w:r>
        <w:t xml:space="preserve">Hoy en día, las </w:t>
      </w:r>
      <w:r w:rsidR="008863FD">
        <w:t>b</w:t>
      </w:r>
      <w:r>
        <w:t xml:space="preserve">ases de </w:t>
      </w:r>
      <w:r w:rsidR="008863FD">
        <w:t>d</w:t>
      </w:r>
      <w:r>
        <w:t xml:space="preserve">atos toman un papel </w:t>
      </w:r>
      <w:r w:rsidR="0044471D">
        <w:t xml:space="preserve">fundamental </w:t>
      </w:r>
      <w:r>
        <w:t>en las áreas donde se hace uso de los ordenadores</w:t>
      </w:r>
      <w:r w:rsidR="0044471D">
        <w:t xml:space="preserve"> o computadores</w:t>
      </w:r>
      <w:r>
        <w:t>, facilitando así el almacenamiento de los datos</w:t>
      </w:r>
      <w:r w:rsidR="0044471D">
        <w:t xml:space="preserve">. </w:t>
      </w:r>
    </w:p>
    <w:p w:rsidR="002E6D3B" w:rsidRDefault="0044471D" w:rsidP="00DE0F6E">
      <w:r>
        <w:t>De igual manera, la información que nos proporcionan dichos datos debe estar de tal manera que sean capaces de ayudarnos a la hora de administrar</w:t>
      </w:r>
      <w:r w:rsidR="00D73981">
        <w:t xml:space="preserve">, </w:t>
      </w:r>
      <w:r>
        <w:t>controlar</w:t>
      </w:r>
      <w:r w:rsidR="00D73981">
        <w:t xml:space="preserve"> o tomar decisiones</w:t>
      </w:r>
      <w:r>
        <w:t xml:space="preserve"> dentro de cualquier tipo de empresa u organización.</w:t>
      </w:r>
      <w:r w:rsidR="002D729C">
        <w:t xml:space="preserve"> </w:t>
      </w:r>
    </w:p>
    <w:p w:rsidR="00F13BE1" w:rsidRDefault="002D729C" w:rsidP="00DE0F6E">
      <w:r>
        <w:t>En las siguiente</w:t>
      </w:r>
      <w:r w:rsidR="00291C89">
        <w:t>s</w:t>
      </w:r>
      <w:r>
        <w:t xml:space="preserve"> páginas se explican los primeros pasos a seguir a la hora de elaborar una base de datos</w:t>
      </w:r>
      <w:r w:rsidR="00D21558">
        <w:t xml:space="preserve"> aplicado a un ejemplo.</w:t>
      </w:r>
    </w:p>
    <w:p w:rsidR="00203CB8" w:rsidRDefault="00203CB8" w:rsidP="00DE0F6E"/>
    <w:p w:rsidR="00F13BE1" w:rsidRDefault="00F13BE1" w:rsidP="009B14FC"/>
    <w:p w:rsidR="00BE353D" w:rsidRDefault="00BE353D" w:rsidP="009B14FC"/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35"/>
        <w:gridCol w:w="6469"/>
      </w:tblGrid>
      <w:tr w:rsidR="001D4C21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1D4C21" w:rsidRDefault="001D4C21" w:rsidP="001D4C21"/>
        </w:tc>
      </w:tr>
      <w:tr w:rsidR="001D4C21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1D4C21" w:rsidRDefault="001D4C21" w:rsidP="001D4C21"/>
        </w:tc>
      </w:tr>
      <w:tr w:rsidR="001D4C21" w:rsidRPr="00DB771F" w:rsidTr="001D4C2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1D4C21" w:rsidRPr="00DB771F" w:rsidRDefault="001D4C21" w:rsidP="001D4C21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1D4C21" w:rsidRPr="00DB771F" w:rsidRDefault="00F96243" w:rsidP="001D4C21">
            <w:pPr>
              <w:pStyle w:val="Ttulo"/>
            </w:pPr>
            <w:r>
              <w:t>DEFINICIÓN DEL PROBLEMA</w:t>
            </w:r>
          </w:p>
        </w:tc>
      </w:tr>
      <w:tr w:rsidR="001D4C21" w:rsidRPr="0032708A" w:rsidTr="001D4C21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:rsidR="001D4C21" w:rsidRDefault="001D4C21" w:rsidP="001D4C21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:rsidR="001D4C21" w:rsidRPr="0032708A" w:rsidRDefault="001D4C21" w:rsidP="001D4C21"/>
        </w:tc>
      </w:tr>
    </w:tbl>
    <w:p w:rsidR="00897C2E" w:rsidRDefault="00897C2E" w:rsidP="00946765"/>
    <w:p w:rsidR="00671DEA" w:rsidRDefault="00671DEA" w:rsidP="00946765">
      <w:r>
        <w:t>En este trabajo será necesario llevar a cabo el estudio exhaustivo del problema planteado en la Gestión de Análisis Clínicos.</w:t>
      </w:r>
    </w:p>
    <w:p w:rsidR="00671DEA" w:rsidRDefault="00671DEA" w:rsidP="00946765">
      <w:r>
        <w:t>En este estudio se describirán todos los elementos de información que participan en el problema, su definición, descripción y medida, así como las relaciones existentes entre los elementos de información.</w:t>
      </w:r>
    </w:p>
    <w:p w:rsidR="00376BA5" w:rsidRDefault="00671DEA" w:rsidP="00BD4684">
      <w:r>
        <w:t>Además, se considerarán las restricciones innatas al problema existentes en los elementos de información y las relaciones que existen entre los mismo.</w:t>
      </w:r>
    </w:p>
    <w:p w:rsidR="00897C2E" w:rsidRDefault="00897C2E" w:rsidP="00BD4684"/>
    <w:p w:rsidR="00376BA5" w:rsidRDefault="00376BA5" w:rsidP="00376BA5">
      <w:pPr>
        <w:pStyle w:val="Ttulo1"/>
      </w:pPr>
      <w:r>
        <w:lastRenderedPageBreak/>
        <w:t>Definición de la arquitectura del problema</w:t>
      </w:r>
    </w:p>
    <w:p w:rsidR="00F6667B" w:rsidRDefault="00F6667B" w:rsidP="00F6667B">
      <w:pPr>
        <w:ind w:left="709" w:firstLine="0"/>
      </w:pPr>
      <w:r>
        <w:t xml:space="preserve">Debemos tener en cuenta cuáles son las partes más importantes </w:t>
      </w:r>
    </w:p>
    <w:p w:rsidR="00F6667B" w:rsidRPr="00F6667B" w:rsidRDefault="00F6667B" w:rsidP="00F6667B">
      <w:pPr>
        <w:ind w:firstLine="0"/>
      </w:pPr>
      <w:r>
        <w:t>a describir en el estudio del sistema. Así, la gestión de análisis clínicos se puede dividir en otros problemas relacionados entre sí, o conjuntos de otros sistemas que dan lugar al que nosotros intentamos estudiar.</w:t>
      </w:r>
    </w:p>
    <w:p w:rsidR="00376BA5" w:rsidRPr="00E839FB" w:rsidRDefault="00376BA5" w:rsidP="00376BA5">
      <w:pPr>
        <w:pStyle w:val="Ttulo1"/>
      </w:pPr>
      <w:r>
        <w:t>Definición de la estructura del problema</w:t>
      </w:r>
      <w:r w:rsidR="003840A2">
        <w:rPr>
          <w:rStyle w:val="Refdenotaalpie"/>
        </w:rPr>
        <w:footnoteReference w:id="1"/>
      </w:r>
    </w:p>
    <w:p w:rsidR="00BB133E" w:rsidRDefault="00376BA5" w:rsidP="00376BA5">
      <w:r>
        <w:t>En esta fase se determinarán los objetos, entidades, datos o variables que forman parte de este problema.</w:t>
      </w:r>
    </w:p>
    <w:p w:rsidR="00BB133E" w:rsidRDefault="00BB133E" w:rsidP="00BB133E">
      <w:pPr>
        <w:jc w:val="center"/>
      </w:pPr>
      <w:r>
        <w:rPr>
          <w:noProof/>
        </w:rPr>
        <w:drawing>
          <wp:inline distT="0" distB="0" distL="0" distR="0">
            <wp:extent cx="3228975" cy="38907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4961"/>
      </w:tblGrid>
      <w:tr w:rsidR="008C50FA" w:rsidTr="008C50FA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8C50FA" w:rsidRPr="008C50FA" w:rsidRDefault="008C50FA" w:rsidP="00BB133E">
            <w:pPr>
              <w:ind w:firstLine="0"/>
              <w:jc w:val="center"/>
              <w:rPr>
                <w:sz w:val="20"/>
                <w:szCs w:val="20"/>
              </w:rPr>
            </w:pPr>
            <w:r w:rsidRPr="008C50FA">
              <w:rPr>
                <w:sz w:val="20"/>
                <w:szCs w:val="20"/>
              </w:rPr>
              <w:t>Figura 2.1</w:t>
            </w:r>
            <w:r>
              <w:rPr>
                <w:sz w:val="20"/>
                <w:szCs w:val="20"/>
              </w:rPr>
              <w:t xml:space="preserve"> Ejemplo análisis I</w:t>
            </w:r>
          </w:p>
        </w:tc>
      </w:tr>
    </w:tbl>
    <w:p w:rsidR="008C50FA" w:rsidRDefault="008C50FA" w:rsidP="00BB133E">
      <w:pPr>
        <w:jc w:val="center"/>
      </w:pPr>
    </w:p>
    <w:p w:rsidR="00376BA5" w:rsidRDefault="00376BA5" w:rsidP="00376BA5">
      <w:r>
        <w:lastRenderedPageBreak/>
        <w:t>Para ello dividiremos el problema de la gestión de análisis clínicos en dos</w:t>
      </w:r>
      <w:r w:rsidR="00C1440D">
        <w:t xml:space="preserve"> subsistemas</w:t>
      </w:r>
      <w:r>
        <w:t>:</w:t>
      </w:r>
    </w:p>
    <w:p w:rsidR="00BB133E" w:rsidRDefault="00BB133E" w:rsidP="00376BA5"/>
    <w:p w:rsidR="00376BA5" w:rsidRDefault="00376BA5" w:rsidP="00082131">
      <w:pPr>
        <w:pStyle w:val="Prrafodelista"/>
        <w:numPr>
          <w:ilvl w:val="0"/>
          <w:numId w:val="29"/>
        </w:numPr>
      </w:pPr>
      <w:r>
        <w:t>Datos de identificación del paciente.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2131" w:rsidTr="00DC16B7">
        <w:tc>
          <w:tcPr>
            <w:tcW w:w="8494" w:type="dxa"/>
            <w:gridSpan w:val="2"/>
            <w:shd w:val="clear" w:color="auto" w:fill="CCC0D9" w:themeFill="accent4" w:themeFillTint="66"/>
          </w:tcPr>
          <w:p w:rsidR="00082131" w:rsidRPr="00DC16B7" w:rsidRDefault="00082131" w:rsidP="00157517">
            <w:pPr>
              <w:ind w:firstLine="0"/>
              <w:jc w:val="center"/>
              <w:rPr>
                <w:b/>
              </w:rPr>
            </w:pPr>
            <w:r w:rsidRPr="00DC16B7">
              <w:rPr>
                <w:b/>
              </w:rPr>
              <w:t>DATOS IDENTIFICACIÓN DEL PACIENTE</w:t>
            </w:r>
          </w:p>
        </w:tc>
      </w:tr>
      <w:tr w:rsidR="00082131" w:rsidTr="00803079">
        <w:tc>
          <w:tcPr>
            <w:tcW w:w="4247" w:type="dxa"/>
          </w:tcPr>
          <w:p w:rsidR="00082131" w:rsidRPr="00DC16B7" w:rsidRDefault="00082131" w:rsidP="00DC16B7">
            <w:pPr>
              <w:ind w:firstLine="0"/>
              <w:jc w:val="center"/>
              <w:rPr>
                <w:u w:val="single"/>
              </w:rPr>
            </w:pPr>
            <w:r w:rsidRPr="00DC16B7">
              <w:rPr>
                <w:u w:val="single"/>
              </w:rPr>
              <w:t>DATO</w:t>
            </w:r>
          </w:p>
        </w:tc>
        <w:tc>
          <w:tcPr>
            <w:tcW w:w="4247" w:type="dxa"/>
          </w:tcPr>
          <w:p w:rsidR="00082131" w:rsidRPr="00DC16B7" w:rsidRDefault="00082131" w:rsidP="00DC16B7">
            <w:pPr>
              <w:ind w:firstLine="0"/>
              <w:jc w:val="center"/>
              <w:rPr>
                <w:u w:val="single"/>
              </w:rPr>
            </w:pPr>
            <w:r w:rsidRPr="00DC16B7">
              <w:rPr>
                <w:u w:val="single"/>
              </w:rPr>
              <w:t>MEDIDA</w:t>
            </w:r>
          </w:p>
        </w:tc>
      </w:tr>
      <w:tr w:rsidR="00082131" w:rsidTr="00082131">
        <w:tc>
          <w:tcPr>
            <w:tcW w:w="4247" w:type="dxa"/>
          </w:tcPr>
          <w:p w:rsidR="00082131" w:rsidRDefault="00082131" w:rsidP="00082131">
            <w:pPr>
              <w:ind w:firstLine="0"/>
            </w:pPr>
            <w:r>
              <w:t>Entidad</w:t>
            </w:r>
          </w:p>
        </w:tc>
        <w:tc>
          <w:tcPr>
            <w:tcW w:w="4247" w:type="dxa"/>
          </w:tcPr>
          <w:p w:rsidR="00082131" w:rsidRDefault="00082131" w:rsidP="00DC16B7">
            <w:pPr>
              <w:ind w:firstLine="0"/>
              <w:jc w:val="center"/>
            </w:pPr>
            <w:r>
              <w:t>-</w:t>
            </w:r>
          </w:p>
        </w:tc>
      </w:tr>
      <w:tr w:rsidR="00082131" w:rsidTr="00082131">
        <w:tc>
          <w:tcPr>
            <w:tcW w:w="4247" w:type="dxa"/>
          </w:tcPr>
          <w:p w:rsidR="00082131" w:rsidRDefault="00082131" w:rsidP="00082131">
            <w:pPr>
              <w:ind w:firstLine="0"/>
            </w:pPr>
            <w:r>
              <w:t>Doctor (Nombre)</w:t>
            </w:r>
          </w:p>
        </w:tc>
        <w:tc>
          <w:tcPr>
            <w:tcW w:w="4247" w:type="dxa"/>
          </w:tcPr>
          <w:p w:rsidR="00082131" w:rsidRDefault="00082131" w:rsidP="00DC16B7">
            <w:pPr>
              <w:ind w:firstLine="0"/>
              <w:jc w:val="center"/>
            </w:pPr>
            <w:r>
              <w:t>-</w:t>
            </w:r>
          </w:p>
        </w:tc>
      </w:tr>
      <w:tr w:rsidR="00082131" w:rsidTr="00082131">
        <w:tc>
          <w:tcPr>
            <w:tcW w:w="4247" w:type="dxa"/>
          </w:tcPr>
          <w:p w:rsidR="00082131" w:rsidRDefault="00082131" w:rsidP="00082131">
            <w:pPr>
              <w:ind w:firstLine="0"/>
            </w:pPr>
            <w:r>
              <w:t>Sexo</w:t>
            </w:r>
          </w:p>
        </w:tc>
        <w:tc>
          <w:tcPr>
            <w:tcW w:w="4247" w:type="dxa"/>
          </w:tcPr>
          <w:p w:rsidR="00082131" w:rsidRDefault="00082131" w:rsidP="00DC16B7">
            <w:pPr>
              <w:ind w:firstLine="0"/>
              <w:jc w:val="center"/>
            </w:pPr>
            <w:r>
              <w:t>M (Hombre) y F (Mujer)</w:t>
            </w:r>
          </w:p>
        </w:tc>
      </w:tr>
      <w:tr w:rsidR="00082131" w:rsidTr="00082131">
        <w:tc>
          <w:tcPr>
            <w:tcW w:w="4247" w:type="dxa"/>
          </w:tcPr>
          <w:p w:rsidR="00082131" w:rsidRDefault="00082131" w:rsidP="00082131">
            <w:pPr>
              <w:ind w:firstLine="0"/>
            </w:pPr>
            <w:r>
              <w:t>Edad</w:t>
            </w:r>
          </w:p>
        </w:tc>
        <w:tc>
          <w:tcPr>
            <w:tcW w:w="4247" w:type="dxa"/>
          </w:tcPr>
          <w:p w:rsidR="00082131" w:rsidRDefault="00082131" w:rsidP="00DC16B7">
            <w:pPr>
              <w:ind w:firstLine="0"/>
              <w:jc w:val="center"/>
            </w:pPr>
            <w:r>
              <w:t>Años</w:t>
            </w:r>
          </w:p>
        </w:tc>
      </w:tr>
      <w:tr w:rsidR="00082131" w:rsidTr="00082131">
        <w:tc>
          <w:tcPr>
            <w:tcW w:w="4247" w:type="dxa"/>
          </w:tcPr>
          <w:p w:rsidR="00082131" w:rsidRDefault="00082131" w:rsidP="00082131">
            <w:pPr>
              <w:ind w:firstLine="0"/>
            </w:pPr>
            <w:r>
              <w:t>Fecha realización de la prueba</w:t>
            </w:r>
          </w:p>
        </w:tc>
        <w:tc>
          <w:tcPr>
            <w:tcW w:w="4247" w:type="dxa"/>
          </w:tcPr>
          <w:p w:rsidR="00082131" w:rsidRDefault="00082131" w:rsidP="00DC16B7">
            <w:pPr>
              <w:ind w:firstLine="0"/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</w:t>
            </w:r>
            <w:proofErr w:type="spellEnd"/>
          </w:p>
        </w:tc>
      </w:tr>
      <w:tr w:rsidR="00082131" w:rsidTr="00082131">
        <w:tc>
          <w:tcPr>
            <w:tcW w:w="4247" w:type="dxa"/>
          </w:tcPr>
          <w:p w:rsidR="00082131" w:rsidRDefault="00082131" w:rsidP="00082131">
            <w:pPr>
              <w:ind w:firstLine="0"/>
            </w:pPr>
            <w:r>
              <w:t>Número de prueba</w:t>
            </w:r>
          </w:p>
        </w:tc>
        <w:tc>
          <w:tcPr>
            <w:tcW w:w="4247" w:type="dxa"/>
          </w:tcPr>
          <w:p w:rsidR="00082131" w:rsidRDefault="00082131" w:rsidP="00DC16B7">
            <w:pPr>
              <w:ind w:firstLine="0"/>
              <w:jc w:val="center"/>
            </w:pPr>
            <w:r>
              <w:t>-</w:t>
            </w:r>
          </w:p>
        </w:tc>
      </w:tr>
      <w:tr w:rsidR="00082131" w:rsidTr="00082131">
        <w:tc>
          <w:tcPr>
            <w:tcW w:w="4247" w:type="dxa"/>
            <w:tcBorders>
              <w:bottom w:val="nil"/>
            </w:tcBorders>
          </w:tcPr>
          <w:p w:rsidR="00082131" w:rsidRDefault="00082131" w:rsidP="00082131">
            <w:pPr>
              <w:ind w:firstLine="0"/>
            </w:pPr>
            <w:r>
              <w:t xml:space="preserve">Nombre </w:t>
            </w:r>
          </w:p>
        </w:tc>
        <w:tc>
          <w:tcPr>
            <w:tcW w:w="4247" w:type="dxa"/>
            <w:tcBorders>
              <w:bottom w:val="nil"/>
            </w:tcBorders>
          </w:tcPr>
          <w:p w:rsidR="00082131" w:rsidRDefault="00082131" w:rsidP="00DC16B7">
            <w:pPr>
              <w:ind w:firstLine="0"/>
              <w:jc w:val="center"/>
            </w:pPr>
            <w:r>
              <w:t>-</w:t>
            </w:r>
          </w:p>
        </w:tc>
      </w:tr>
      <w:tr w:rsidR="00082131" w:rsidTr="00082131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2131" w:rsidRDefault="00082131" w:rsidP="00082131">
            <w:pPr>
              <w:ind w:firstLine="0"/>
              <w:jc w:val="center"/>
            </w:pPr>
            <w:r w:rsidRPr="00726401">
              <w:rPr>
                <w:sz w:val="20"/>
                <w:szCs w:val="20"/>
              </w:rPr>
              <w:t>Tabla 2.1</w:t>
            </w:r>
            <w:r>
              <w:rPr>
                <w:sz w:val="20"/>
                <w:szCs w:val="20"/>
              </w:rPr>
              <w:t xml:space="preserve"> Datos de análisis.</w:t>
            </w:r>
          </w:p>
        </w:tc>
      </w:tr>
    </w:tbl>
    <w:p w:rsidR="00376BA5" w:rsidRDefault="00376BA5" w:rsidP="005F2D9C">
      <w:pPr>
        <w:ind w:firstLine="0"/>
      </w:pPr>
    </w:p>
    <w:p w:rsidR="00BB133E" w:rsidRDefault="00BB133E" w:rsidP="005F2D9C">
      <w:pPr>
        <w:ind w:firstLine="0"/>
      </w:pPr>
    </w:p>
    <w:p w:rsidR="00BB133E" w:rsidRDefault="00BB133E" w:rsidP="005F2D9C">
      <w:pPr>
        <w:ind w:firstLine="0"/>
      </w:pPr>
    </w:p>
    <w:p w:rsidR="00BB133E" w:rsidRDefault="00BB133E" w:rsidP="005F2D9C">
      <w:pPr>
        <w:ind w:firstLine="0"/>
      </w:pPr>
    </w:p>
    <w:p w:rsidR="00BB133E" w:rsidRDefault="00BB133E" w:rsidP="005F2D9C">
      <w:pPr>
        <w:ind w:firstLine="0"/>
      </w:pPr>
    </w:p>
    <w:p w:rsidR="00BB133E" w:rsidRDefault="00BB133E" w:rsidP="005F2D9C">
      <w:pPr>
        <w:ind w:firstLine="0"/>
      </w:pPr>
    </w:p>
    <w:p w:rsidR="00BB133E" w:rsidRDefault="00BB133E" w:rsidP="005F2D9C">
      <w:pPr>
        <w:ind w:firstLine="0"/>
      </w:pPr>
    </w:p>
    <w:p w:rsidR="00BB133E" w:rsidRDefault="00BB133E" w:rsidP="005F2D9C">
      <w:pPr>
        <w:ind w:firstLine="0"/>
      </w:pPr>
    </w:p>
    <w:p w:rsidR="003840A2" w:rsidRDefault="003840A2" w:rsidP="005F2D9C">
      <w:pPr>
        <w:ind w:firstLine="0"/>
      </w:pPr>
    </w:p>
    <w:p w:rsidR="003840A2" w:rsidRDefault="003840A2" w:rsidP="005F2D9C">
      <w:pPr>
        <w:ind w:firstLine="0"/>
      </w:pPr>
      <w:bookmarkStart w:id="1" w:name="_GoBack"/>
      <w:bookmarkEnd w:id="1"/>
    </w:p>
    <w:p w:rsidR="00BB133E" w:rsidRDefault="00BB133E" w:rsidP="005F2D9C">
      <w:pPr>
        <w:ind w:firstLine="0"/>
      </w:pPr>
    </w:p>
    <w:p w:rsidR="00376BA5" w:rsidRDefault="00376BA5" w:rsidP="00376BA5">
      <w:pPr>
        <w:pStyle w:val="Prrafodelista"/>
        <w:numPr>
          <w:ilvl w:val="0"/>
          <w:numId w:val="29"/>
        </w:numPr>
      </w:pPr>
      <w:r>
        <w:lastRenderedPageBreak/>
        <w:t>Tipo de análisis.</w:t>
      </w:r>
    </w:p>
    <w:p w:rsidR="00897C2E" w:rsidRDefault="00376BA5" w:rsidP="00BB133E">
      <w:r>
        <w:t>Según la clase de análisis que se realice, se mostrarán distintos parámetros de medida relacionados.</w:t>
      </w:r>
      <w:r w:rsidR="000146AE">
        <w:t xml:space="preserve"> </w:t>
      </w:r>
    </w:p>
    <w:p w:rsidR="00B46B17" w:rsidRDefault="00B46B17" w:rsidP="00EB6FE3">
      <w:pPr>
        <w:ind w:firstLine="0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D6767" w:rsidTr="00816B13">
        <w:tc>
          <w:tcPr>
            <w:tcW w:w="8494" w:type="dxa"/>
            <w:gridSpan w:val="4"/>
            <w:shd w:val="clear" w:color="auto" w:fill="CCC0D9" w:themeFill="accent4" w:themeFillTint="66"/>
          </w:tcPr>
          <w:p w:rsidR="002D6767" w:rsidRPr="003A158B" w:rsidRDefault="002D6767" w:rsidP="00733676">
            <w:pPr>
              <w:ind w:firstLine="0"/>
              <w:jc w:val="center"/>
              <w:rPr>
                <w:b/>
              </w:rPr>
            </w:pPr>
            <w:r w:rsidRPr="003A158B">
              <w:rPr>
                <w:b/>
              </w:rPr>
              <w:t>HEMATOLOGÍA</w:t>
            </w:r>
          </w:p>
        </w:tc>
      </w:tr>
      <w:tr w:rsidR="00733676" w:rsidTr="00803079">
        <w:tc>
          <w:tcPr>
            <w:tcW w:w="2123" w:type="dxa"/>
          </w:tcPr>
          <w:p w:rsidR="00733676" w:rsidRPr="003A158B" w:rsidRDefault="00733676" w:rsidP="00733676">
            <w:pPr>
              <w:ind w:firstLine="0"/>
              <w:jc w:val="center"/>
              <w:rPr>
                <w:u w:val="single"/>
              </w:rPr>
            </w:pPr>
            <w:r w:rsidRPr="003A158B">
              <w:rPr>
                <w:u w:val="single"/>
              </w:rPr>
              <w:t>ESTUDIO</w:t>
            </w:r>
          </w:p>
        </w:tc>
        <w:tc>
          <w:tcPr>
            <w:tcW w:w="2123" w:type="dxa"/>
          </w:tcPr>
          <w:p w:rsidR="00733676" w:rsidRPr="003A158B" w:rsidRDefault="00733676" w:rsidP="00733676">
            <w:pPr>
              <w:ind w:firstLine="0"/>
              <w:jc w:val="center"/>
              <w:rPr>
                <w:u w:val="single"/>
              </w:rPr>
            </w:pPr>
            <w:r w:rsidRPr="003A158B">
              <w:rPr>
                <w:u w:val="single"/>
              </w:rPr>
              <w:t>UNIDAD</w:t>
            </w:r>
          </w:p>
        </w:tc>
        <w:tc>
          <w:tcPr>
            <w:tcW w:w="4248" w:type="dxa"/>
            <w:gridSpan w:val="2"/>
          </w:tcPr>
          <w:p w:rsidR="00733676" w:rsidRPr="003A158B" w:rsidRDefault="00733676" w:rsidP="00733676">
            <w:pPr>
              <w:ind w:firstLine="0"/>
              <w:jc w:val="center"/>
              <w:rPr>
                <w:u w:val="single"/>
              </w:rPr>
            </w:pPr>
            <w:r w:rsidRPr="003A158B">
              <w:rPr>
                <w:u w:val="single"/>
              </w:rPr>
              <w:t>VALORES REFERENCIA (F y M respectivamente)</w:t>
            </w:r>
          </w:p>
        </w:tc>
      </w:tr>
      <w:tr w:rsidR="002D6767" w:rsidTr="006A5475">
        <w:tc>
          <w:tcPr>
            <w:tcW w:w="2123" w:type="dxa"/>
            <w:shd w:val="clear" w:color="auto" w:fill="8DB3E2" w:themeFill="text2" w:themeFillTint="66"/>
          </w:tcPr>
          <w:p w:rsidR="002D6767" w:rsidRDefault="002D6767" w:rsidP="00024F04">
            <w:pPr>
              <w:ind w:firstLine="0"/>
            </w:pPr>
            <w:r>
              <w:t>Hematíes</w:t>
            </w:r>
          </w:p>
        </w:tc>
        <w:tc>
          <w:tcPr>
            <w:tcW w:w="2123" w:type="dxa"/>
          </w:tcPr>
          <w:p w:rsidR="002D6767" w:rsidRPr="00733676" w:rsidRDefault="00733676" w:rsidP="00024F04">
            <w:pPr>
              <w:ind w:firstLine="0"/>
              <w:jc w:val="center"/>
            </w:pPr>
            <w:r>
              <w:t>Mil</w:t>
            </w:r>
            <w:r w:rsidR="006B29D0">
              <w:t>l</w:t>
            </w:r>
            <w:r>
              <w:t>/mm</w:t>
            </w:r>
            <w:r>
              <w:rPr>
                <w:vertAlign w:val="superscript"/>
              </w:rPr>
              <w:t>3</w:t>
            </w:r>
          </w:p>
        </w:tc>
        <w:tc>
          <w:tcPr>
            <w:tcW w:w="2124" w:type="dxa"/>
          </w:tcPr>
          <w:p w:rsidR="002D6767" w:rsidRDefault="00733676" w:rsidP="00024F04">
            <w:pPr>
              <w:ind w:firstLine="0"/>
              <w:jc w:val="center"/>
            </w:pPr>
            <w:r>
              <w:t>4,0 – 5,2</w:t>
            </w:r>
          </w:p>
        </w:tc>
        <w:tc>
          <w:tcPr>
            <w:tcW w:w="2124" w:type="dxa"/>
          </w:tcPr>
          <w:p w:rsidR="002D6767" w:rsidRDefault="00733676" w:rsidP="00024F04">
            <w:pPr>
              <w:ind w:firstLine="0"/>
              <w:jc w:val="center"/>
            </w:pPr>
            <w:r>
              <w:t>4,5 – 5,9</w:t>
            </w:r>
          </w:p>
        </w:tc>
      </w:tr>
      <w:tr w:rsidR="002D6767" w:rsidTr="006A5475">
        <w:tc>
          <w:tcPr>
            <w:tcW w:w="2123" w:type="dxa"/>
            <w:shd w:val="clear" w:color="auto" w:fill="E5B8B7" w:themeFill="accent2" w:themeFillTint="66"/>
          </w:tcPr>
          <w:p w:rsidR="002D6767" w:rsidRDefault="002D6767" w:rsidP="00024F04">
            <w:pPr>
              <w:ind w:firstLine="0"/>
            </w:pPr>
            <w:r>
              <w:t>Hemoglobina</w:t>
            </w:r>
          </w:p>
        </w:tc>
        <w:tc>
          <w:tcPr>
            <w:tcW w:w="2123" w:type="dxa"/>
          </w:tcPr>
          <w:p w:rsidR="002D6767" w:rsidRDefault="00733676" w:rsidP="00024F04">
            <w:pPr>
              <w:ind w:firstLine="0"/>
              <w:jc w:val="center"/>
            </w:pPr>
            <w:r>
              <w:t>g/dl</w:t>
            </w:r>
          </w:p>
        </w:tc>
        <w:tc>
          <w:tcPr>
            <w:tcW w:w="2124" w:type="dxa"/>
          </w:tcPr>
          <w:p w:rsidR="002D6767" w:rsidRDefault="00733676" w:rsidP="00024F04">
            <w:pPr>
              <w:ind w:firstLine="0"/>
              <w:jc w:val="center"/>
            </w:pPr>
            <w:r>
              <w:t>11,5 – 14,5</w:t>
            </w:r>
          </w:p>
        </w:tc>
        <w:tc>
          <w:tcPr>
            <w:tcW w:w="2124" w:type="dxa"/>
          </w:tcPr>
          <w:p w:rsidR="002D6767" w:rsidRDefault="00733676" w:rsidP="00024F04">
            <w:pPr>
              <w:ind w:firstLine="0"/>
              <w:jc w:val="center"/>
            </w:pPr>
            <w:r>
              <w:t>13,5 – 16,0</w:t>
            </w:r>
          </w:p>
        </w:tc>
      </w:tr>
      <w:tr w:rsidR="002D6767" w:rsidTr="006A5475">
        <w:tc>
          <w:tcPr>
            <w:tcW w:w="2123" w:type="dxa"/>
            <w:shd w:val="clear" w:color="auto" w:fill="D6E3BC" w:themeFill="accent3" w:themeFillTint="66"/>
          </w:tcPr>
          <w:p w:rsidR="002D6767" w:rsidRDefault="002D6767" w:rsidP="00024F04">
            <w:pPr>
              <w:ind w:firstLine="0"/>
            </w:pPr>
            <w:r>
              <w:t>Hematocrito</w:t>
            </w:r>
          </w:p>
        </w:tc>
        <w:tc>
          <w:tcPr>
            <w:tcW w:w="2123" w:type="dxa"/>
          </w:tcPr>
          <w:p w:rsidR="002D6767" w:rsidRDefault="00733676" w:rsidP="00024F04">
            <w:pPr>
              <w:ind w:firstLine="0"/>
              <w:jc w:val="center"/>
            </w:pPr>
            <w:r>
              <w:t>%</w:t>
            </w:r>
          </w:p>
        </w:tc>
        <w:tc>
          <w:tcPr>
            <w:tcW w:w="2124" w:type="dxa"/>
          </w:tcPr>
          <w:p w:rsidR="002D6767" w:rsidRDefault="00733676" w:rsidP="00024F04">
            <w:pPr>
              <w:ind w:firstLine="0"/>
              <w:jc w:val="center"/>
            </w:pPr>
            <w:r>
              <w:t>36 - 46</w:t>
            </w:r>
          </w:p>
        </w:tc>
        <w:tc>
          <w:tcPr>
            <w:tcW w:w="2124" w:type="dxa"/>
          </w:tcPr>
          <w:p w:rsidR="002D6767" w:rsidRDefault="00733676" w:rsidP="00024F04">
            <w:pPr>
              <w:ind w:firstLine="0"/>
              <w:jc w:val="center"/>
            </w:pPr>
            <w:r>
              <w:t>41 - 53</w:t>
            </w:r>
          </w:p>
        </w:tc>
      </w:tr>
      <w:tr w:rsidR="00733676" w:rsidTr="006A5475">
        <w:tc>
          <w:tcPr>
            <w:tcW w:w="2123" w:type="dxa"/>
            <w:shd w:val="clear" w:color="auto" w:fill="B6DDE8" w:themeFill="accent5" w:themeFillTint="66"/>
          </w:tcPr>
          <w:p w:rsidR="00733676" w:rsidRDefault="00733676" w:rsidP="00024F04">
            <w:pPr>
              <w:ind w:firstLine="0"/>
            </w:pPr>
            <w:r>
              <w:t>V.C.M</w:t>
            </w:r>
          </w:p>
        </w:tc>
        <w:tc>
          <w:tcPr>
            <w:tcW w:w="2123" w:type="dxa"/>
          </w:tcPr>
          <w:p w:rsidR="00733676" w:rsidRDefault="00733676" w:rsidP="00024F04">
            <w:pPr>
              <w:ind w:firstLine="0"/>
              <w:jc w:val="center"/>
            </w:pPr>
            <w:proofErr w:type="spellStart"/>
            <w:r>
              <w:t>fl</w:t>
            </w:r>
            <w:proofErr w:type="spellEnd"/>
            <w:r>
              <w:t xml:space="preserve"> (</w:t>
            </w:r>
            <w:proofErr w:type="spellStart"/>
            <w:r>
              <w:t>femtolitros</w:t>
            </w:r>
            <w:proofErr w:type="spellEnd"/>
            <w:r>
              <w:t>)</w:t>
            </w:r>
          </w:p>
        </w:tc>
        <w:tc>
          <w:tcPr>
            <w:tcW w:w="4248" w:type="dxa"/>
            <w:gridSpan w:val="2"/>
          </w:tcPr>
          <w:p w:rsidR="00733676" w:rsidRDefault="008E0E4E" w:rsidP="00024F04">
            <w:pPr>
              <w:ind w:firstLine="0"/>
              <w:jc w:val="center"/>
            </w:pPr>
            <w:r>
              <w:t>88 - 100</w:t>
            </w:r>
          </w:p>
        </w:tc>
      </w:tr>
      <w:tr w:rsidR="008E0E4E" w:rsidTr="006A5475">
        <w:tc>
          <w:tcPr>
            <w:tcW w:w="2123" w:type="dxa"/>
            <w:shd w:val="clear" w:color="auto" w:fill="B6DDE8" w:themeFill="accent5" w:themeFillTint="66"/>
          </w:tcPr>
          <w:p w:rsidR="008E0E4E" w:rsidRDefault="008E0E4E" w:rsidP="00024F04">
            <w:pPr>
              <w:ind w:firstLine="0"/>
            </w:pPr>
            <w:r>
              <w:t>H.C.M</w:t>
            </w:r>
          </w:p>
        </w:tc>
        <w:tc>
          <w:tcPr>
            <w:tcW w:w="2123" w:type="dxa"/>
          </w:tcPr>
          <w:p w:rsidR="008E0E4E" w:rsidRDefault="008E0E4E" w:rsidP="00024F04">
            <w:pPr>
              <w:ind w:firstLine="0"/>
              <w:jc w:val="center"/>
            </w:pPr>
            <w:proofErr w:type="spellStart"/>
            <w:r>
              <w:t>pg</w:t>
            </w:r>
            <w:proofErr w:type="spellEnd"/>
            <w:r>
              <w:t xml:space="preserve"> (picogramos)</w:t>
            </w:r>
          </w:p>
        </w:tc>
        <w:tc>
          <w:tcPr>
            <w:tcW w:w="4248" w:type="dxa"/>
            <w:gridSpan w:val="2"/>
          </w:tcPr>
          <w:p w:rsidR="008E0E4E" w:rsidRDefault="008E0E4E" w:rsidP="00024F04">
            <w:pPr>
              <w:ind w:firstLine="0"/>
              <w:jc w:val="center"/>
            </w:pPr>
            <w:r>
              <w:t>27 - 32</w:t>
            </w:r>
          </w:p>
        </w:tc>
      </w:tr>
      <w:tr w:rsidR="008E0E4E" w:rsidTr="006A5475">
        <w:tc>
          <w:tcPr>
            <w:tcW w:w="2123" w:type="dxa"/>
            <w:shd w:val="clear" w:color="auto" w:fill="B6DDE8" w:themeFill="accent5" w:themeFillTint="66"/>
          </w:tcPr>
          <w:p w:rsidR="008E0E4E" w:rsidRDefault="008E0E4E" w:rsidP="00024F04">
            <w:pPr>
              <w:ind w:firstLine="0"/>
            </w:pPr>
            <w:r>
              <w:t>C.H.C.M</w:t>
            </w:r>
          </w:p>
        </w:tc>
        <w:tc>
          <w:tcPr>
            <w:tcW w:w="2123" w:type="dxa"/>
          </w:tcPr>
          <w:p w:rsidR="008E0E4E" w:rsidRDefault="008E0E4E" w:rsidP="00024F04">
            <w:pPr>
              <w:ind w:firstLine="0"/>
              <w:jc w:val="center"/>
            </w:pPr>
            <w:r>
              <w:t>g/dl</w:t>
            </w:r>
          </w:p>
        </w:tc>
        <w:tc>
          <w:tcPr>
            <w:tcW w:w="4248" w:type="dxa"/>
            <w:gridSpan w:val="2"/>
          </w:tcPr>
          <w:p w:rsidR="008E0E4E" w:rsidRDefault="005E2FF9" w:rsidP="00024F04">
            <w:pPr>
              <w:ind w:firstLine="0"/>
              <w:jc w:val="center"/>
            </w:pPr>
            <w:r>
              <w:t xml:space="preserve">30 </w:t>
            </w:r>
            <w:r w:rsidR="00194B4B">
              <w:t>–</w:t>
            </w:r>
            <w:r>
              <w:t xml:space="preserve"> 35</w:t>
            </w:r>
          </w:p>
        </w:tc>
      </w:tr>
      <w:tr w:rsidR="008F413A" w:rsidTr="00803079">
        <w:tc>
          <w:tcPr>
            <w:tcW w:w="2123" w:type="dxa"/>
            <w:shd w:val="clear" w:color="auto" w:fill="D9D9D9" w:themeFill="background1" w:themeFillShade="D9"/>
          </w:tcPr>
          <w:p w:rsidR="008F413A" w:rsidRDefault="008F413A" w:rsidP="00024F04">
            <w:pPr>
              <w:ind w:firstLine="0"/>
            </w:pPr>
            <w:r>
              <w:t>Ferritina sérica</w:t>
            </w:r>
          </w:p>
        </w:tc>
        <w:tc>
          <w:tcPr>
            <w:tcW w:w="2123" w:type="dxa"/>
          </w:tcPr>
          <w:p w:rsidR="008F413A" w:rsidRDefault="008F413A" w:rsidP="00024F04">
            <w:pPr>
              <w:ind w:firstLine="0"/>
              <w:jc w:val="center"/>
            </w:pPr>
            <w:r>
              <w:t>µg/L</w:t>
            </w:r>
          </w:p>
        </w:tc>
        <w:tc>
          <w:tcPr>
            <w:tcW w:w="2124" w:type="dxa"/>
          </w:tcPr>
          <w:p w:rsidR="008F413A" w:rsidRDefault="008F413A" w:rsidP="00024F04">
            <w:pPr>
              <w:ind w:firstLine="0"/>
              <w:jc w:val="center"/>
            </w:pPr>
            <w:r>
              <w:t xml:space="preserve">50 - 140 </w:t>
            </w:r>
          </w:p>
        </w:tc>
        <w:tc>
          <w:tcPr>
            <w:tcW w:w="2124" w:type="dxa"/>
          </w:tcPr>
          <w:p w:rsidR="008F413A" w:rsidRDefault="008F413A" w:rsidP="00024F04">
            <w:pPr>
              <w:ind w:firstLine="0"/>
              <w:jc w:val="center"/>
            </w:pPr>
            <w:r>
              <w:t>45 – 170</w:t>
            </w:r>
          </w:p>
        </w:tc>
      </w:tr>
      <w:tr w:rsidR="008F413A" w:rsidTr="00803079">
        <w:tc>
          <w:tcPr>
            <w:tcW w:w="2123" w:type="dxa"/>
            <w:shd w:val="clear" w:color="auto" w:fill="D9D9D9" w:themeFill="background1" w:themeFillShade="D9"/>
          </w:tcPr>
          <w:p w:rsidR="008F413A" w:rsidRDefault="008F413A" w:rsidP="00024F04">
            <w:pPr>
              <w:ind w:firstLine="0"/>
            </w:pPr>
            <w:r>
              <w:t>Ferritina</w:t>
            </w:r>
          </w:p>
        </w:tc>
        <w:tc>
          <w:tcPr>
            <w:tcW w:w="2123" w:type="dxa"/>
          </w:tcPr>
          <w:p w:rsidR="008F413A" w:rsidRDefault="008F413A" w:rsidP="00024F04">
            <w:pPr>
              <w:ind w:firstLine="0"/>
              <w:jc w:val="center"/>
            </w:pPr>
            <w:r>
              <w:t>ng/dl (F)</w:t>
            </w:r>
          </w:p>
          <w:p w:rsidR="008F413A" w:rsidRDefault="008F413A" w:rsidP="00024F04">
            <w:pPr>
              <w:ind w:firstLine="0"/>
              <w:jc w:val="center"/>
            </w:pPr>
            <w:r>
              <w:t>ng/ml (M)</w:t>
            </w:r>
          </w:p>
        </w:tc>
        <w:tc>
          <w:tcPr>
            <w:tcW w:w="2124" w:type="dxa"/>
          </w:tcPr>
          <w:p w:rsidR="008F413A" w:rsidRDefault="00B61C0F" w:rsidP="00024F04">
            <w:pPr>
              <w:ind w:firstLine="0"/>
              <w:jc w:val="center"/>
            </w:pPr>
            <w:r>
              <w:t>14 - 200</w:t>
            </w:r>
          </w:p>
        </w:tc>
        <w:tc>
          <w:tcPr>
            <w:tcW w:w="2124" w:type="dxa"/>
          </w:tcPr>
          <w:p w:rsidR="008F413A" w:rsidRDefault="00B61C0F" w:rsidP="00024F04">
            <w:pPr>
              <w:ind w:firstLine="0"/>
              <w:jc w:val="center"/>
            </w:pPr>
            <w:r>
              <w:t>30 - 300</w:t>
            </w:r>
          </w:p>
        </w:tc>
      </w:tr>
      <w:tr w:rsidR="00024F04" w:rsidTr="006A5475">
        <w:tc>
          <w:tcPr>
            <w:tcW w:w="2123" w:type="dxa"/>
            <w:shd w:val="clear" w:color="auto" w:fill="FBD4B4" w:themeFill="accent6" w:themeFillTint="66"/>
          </w:tcPr>
          <w:p w:rsidR="00024F04" w:rsidRDefault="00024F04" w:rsidP="00024F04">
            <w:pPr>
              <w:ind w:firstLine="0"/>
            </w:pPr>
            <w:r>
              <w:t>Leucocitos</w:t>
            </w:r>
          </w:p>
        </w:tc>
        <w:tc>
          <w:tcPr>
            <w:tcW w:w="2123" w:type="dxa"/>
          </w:tcPr>
          <w:p w:rsidR="00024F04" w:rsidRPr="00024F04" w:rsidRDefault="00024F04" w:rsidP="006A5475">
            <w:pPr>
              <w:ind w:firstLine="0"/>
              <w:jc w:val="center"/>
            </w:pPr>
            <w:r>
              <w:t>mil/mm</w:t>
            </w:r>
            <w:r>
              <w:rPr>
                <w:vertAlign w:val="superscript"/>
              </w:rPr>
              <w:t>3</w:t>
            </w:r>
          </w:p>
        </w:tc>
        <w:tc>
          <w:tcPr>
            <w:tcW w:w="4248" w:type="dxa"/>
            <w:gridSpan w:val="2"/>
          </w:tcPr>
          <w:p w:rsidR="00024F04" w:rsidRDefault="00024F04" w:rsidP="006A5475">
            <w:pPr>
              <w:ind w:firstLine="0"/>
              <w:jc w:val="center"/>
            </w:pPr>
            <w:r>
              <w:t>4,0 – 12,0</w:t>
            </w:r>
          </w:p>
        </w:tc>
      </w:tr>
      <w:tr w:rsidR="006A5475" w:rsidTr="00803079">
        <w:tc>
          <w:tcPr>
            <w:tcW w:w="2123" w:type="dxa"/>
            <w:shd w:val="clear" w:color="auto" w:fill="FBD4B4" w:themeFill="accent6" w:themeFillTint="66"/>
          </w:tcPr>
          <w:p w:rsidR="006A5475" w:rsidRDefault="006A5475" w:rsidP="00024F04">
            <w:pPr>
              <w:ind w:firstLine="0"/>
            </w:pPr>
            <w:r>
              <w:t>Eosinófilos</w:t>
            </w:r>
          </w:p>
        </w:tc>
        <w:tc>
          <w:tcPr>
            <w:tcW w:w="2123" w:type="dxa"/>
          </w:tcPr>
          <w:p w:rsidR="006A5475" w:rsidRDefault="006A5475" w:rsidP="006A5475">
            <w:pPr>
              <w:ind w:firstLine="0"/>
              <w:jc w:val="center"/>
            </w:pPr>
            <w:r>
              <w:t>%</w:t>
            </w:r>
          </w:p>
        </w:tc>
        <w:tc>
          <w:tcPr>
            <w:tcW w:w="4248" w:type="dxa"/>
            <w:gridSpan w:val="2"/>
          </w:tcPr>
          <w:p w:rsidR="006A5475" w:rsidRDefault="006A5475" w:rsidP="006A5475">
            <w:pPr>
              <w:ind w:firstLine="0"/>
              <w:jc w:val="center"/>
            </w:pPr>
            <w:r>
              <w:t>1 - 4</w:t>
            </w:r>
          </w:p>
        </w:tc>
      </w:tr>
      <w:tr w:rsidR="006A5475" w:rsidTr="00803079">
        <w:tc>
          <w:tcPr>
            <w:tcW w:w="2123" w:type="dxa"/>
            <w:shd w:val="clear" w:color="auto" w:fill="FBD4B4" w:themeFill="accent6" w:themeFillTint="66"/>
          </w:tcPr>
          <w:p w:rsidR="006A5475" w:rsidRDefault="006A5475" w:rsidP="00B46B17">
            <w:pPr>
              <w:ind w:firstLine="0"/>
            </w:pPr>
            <w:r>
              <w:t>Basófilos</w:t>
            </w:r>
          </w:p>
        </w:tc>
        <w:tc>
          <w:tcPr>
            <w:tcW w:w="2123" w:type="dxa"/>
          </w:tcPr>
          <w:p w:rsidR="006A5475" w:rsidRDefault="006A5475" w:rsidP="006A5475">
            <w:pPr>
              <w:ind w:firstLine="0"/>
              <w:jc w:val="center"/>
            </w:pPr>
            <w:r>
              <w:t>%</w:t>
            </w:r>
          </w:p>
        </w:tc>
        <w:tc>
          <w:tcPr>
            <w:tcW w:w="4248" w:type="dxa"/>
            <w:gridSpan w:val="2"/>
          </w:tcPr>
          <w:p w:rsidR="006A5475" w:rsidRDefault="006A5475" w:rsidP="006A5475">
            <w:pPr>
              <w:ind w:firstLine="0"/>
              <w:jc w:val="center"/>
            </w:pPr>
            <w:r>
              <w:t>&lt; 1</w:t>
            </w:r>
          </w:p>
        </w:tc>
      </w:tr>
      <w:tr w:rsidR="006A5475" w:rsidTr="00803079">
        <w:tc>
          <w:tcPr>
            <w:tcW w:w="2123" w:type="dxa"/>
            <w:shd w:val="clear" w:color="auto" w:fill="FBD4B4" w:themeFill="accent6" w:themeFillTint="66"/>
          </w:tcPr>
          <w:p w:rsidR="006A5475" w:rsidRDefault="006A5475" w:rsidP="00B46B17">
            <w:pPr>
              <w:ind w:firstLine="0"/>
            </w:pPr>
            <w:r>
              <w:t>Linfocitos</w:t>
            </w:r>
          </w:p>
        </w:tc>
        <w:tc>
          <w:tcPr>
            <w:tcW w:w="2123" w:type="dxa"/>
          </w:tcPr>
          <w:p w:rsidR="006A5475" w:rsidRDefault="006A5475" w:rsidP="006A5475">
            <w:pPr>
              <w:ind w:firstLine="0"/>
              <w:jc w:val="center"/>
            </w:pPr>
            <w:r>
              <w:t>%</w:t>
            </w:r>
          </w:p>
        </w:tc>
        <w:tc>
          <w:tcPr>
            <w:tcW w:w="4248" w:type="dxa"/>
            <w:gridSpan w:val="2"/>
          </w:tcPr>
          <w:p w:rsidR="006A5475" w:rsidRDefault="006A5475" w:rsidP="006A5475">
            <w:pPr>
              <w:ind w:firstLine="0"/>
              <w:jc w:val="center"/>
            </w:pPr>
            <w:r>
              <w:t>20 - 40</w:t>
            </w:r>
          </w:p>
        </w:tc>
      </w:tr>
      <w:tr w:rsidR="006A5475" w:rsidTr="00073E84">
        <w:tc>
          <w:tcPr>
            <w:tcW w:w="2123" w:type="dxa"/>
            <w:tcBorders>
              <w:bottom w:val="nil"/>
            </w:tcBorders>
            <w:shd w:val="clear" w:color="auto" w:fill="FBD4B4" w:themeFill="accent6" w:themeFillTint="66"/>
          </w:tcPr>
          <w:p w:rsidR="006A5475" w:rsidRDefault="006A5475" w:rsidP="00B46B17">
            <w:pPr>
              <w:ind w:firstLine="0"/>
            </w:pPr>
            <w:r>
              <w:t>Monocitos</w:t>
            </w:r>
          </w:p>
        </w:tc>
        <w:tc>
          <w:tcPr>
            <w:tcW w:w="2123" w:type="dxa"/>
            <w:tcBorders>
              <w:bottom w:val="nil"/>
            </w:tcBorders>
          </w:tcPr>
          <w:p w:rsidR="006A5475" w:rsidRDefault="006A5475" w:rsidP="006A5475">
            <w:pPr>
              <w:ind w:firstLine="0"/>
              <w:jc w:val="center"/>
            </w:pPr>
            <w:r>
              <w:t>%</w:t>
            </w:r>
          </w:p>
        </w:tc>
        <w:tc>
          <w:tcPr>
            <w:tcW w:w="4248" w:type="dxa"/>
            <w:gridSpan w:val="2"/>
            <w:tcBorders>
              <w:bottom w:val="nil"/>
            </w:tcBorders>
          </w:tcPr>
          <w:p w:rsidR="006A5475" w:rsidRDefault="006A5475" w:rsidP="006A5475">
            <w:pPr>
              <w:ind w:firstLine="0"/>
              <w:jc w:val="center"/>
            </w:pPr>
            <w:r>
              <w:t xml:space="preserve">2 </w:t>
            </w:r>
            <w:r w:rsidR="00073E84">
              <w:t>–</w:t>
            </w:r>
            <w:r>
              <w:t xml:space="preserve"> 8</w:t>
            </w:r>
          </w:p>
        </w:tc>
      </w:tr>
      <w:tr w:rsidR="00073E84" w:rsidTr="00073E84">
        <w:tc>
          <w:tcPr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3E84" w:rsidRPr="00726401" w:rsidRDefault="00726401" w:rsidP="006A5475">
            <w:pPr>
              <w:ind w:firstLine="0"/>
              <w:jc w:val="center"/>
              <w:rPr>
                <w:sz w:val="20"/>
                <w:szCs w:val="20"/>
              </w:rPr>
            </w:pPr>
            <w:r w:rsidRPr="00726401">
              <w:rPr>
                <w:sz w:val="20"/>
                <w:szCs w:val="20"/>
              </w:rPr>
              <w:t>Tabla 2.</w:t>
            </w:r>
            <w:r w:rsidR="0008213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Ejemplo análisis I</w:t>
            </w:r>
            <w:r w:rsidR="00082131">
              <w:rPr>
                <w:sz w:val="20"/>
                <w:szCs w:val="20"/>
              </w:rPr>
              <w:t>.</w:t>
            </w:r>
          </w:p>
        </w:tc>
      </w:tr>
    </w:tbl>
    <w:p w:rsidR="00B46B17" w:rsidRDefault="00B46B17" w:rsidP="00B46B17"/>
    <w:p w:rsidR="00B46B17" w:rsidRDefault="00B46B17" w:rsidP="00B46B17">
      <w:pPr>
        <w:ind w:firstLine="0"/>
      </w:pPr>
    </w:p>
    <w:p w:rsidR="00BC4A26" w:rsidRDefault="00BC4A26" w:rsidP="00B46B17">
      <w:pPr>
        <w:ind w:firstLine="0"/>
      </w:pPr>
    </w:p>
    <w:p w:rsidR="00BC4A26" w:rsidRDefault="00BC4A26" w:rsidP="00B46B17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4248"/>
      </w:tblGrid>
      <w:tr w:rsidR="00BC4A26" w:rsidTr="00803079">
        <w:tc>
          <w:tcPr>
            <w:tcW w:w="8494" w:type="dxa"/>
            <w:gridSpan w:val="3"/>
            <w:shd w:val="clear" w:color="auto" w:fill="CCC0D9" w:themeFill="accent4" w:themeFillTint="66"/>
          </w:tcPr>
          <w:p w:rsidR="00BC4A26" w:rsidRPr="003A158B" w:rsidRDefault="00ED01E3" w:rsidP="00803079">
            <w:pPr>
              <w:ind w:firstLine="0"/>
              <w:jc w:val="center"/>
              <w:rPr>
                <w:b/>
              </w:rPr>
            </w:pPr>
            <w:r w:rsidRPr="003A158B">
              <w:rPr>
                <w:b/>
              </w:rPr>
              <w:t>BIOQUÍMICA</w:t>
            </w:r>
          </w:p>
        </w:tc>
      </w:tr>
      <w:tr w:rsidR="00BC4A26" w:rsidTr="00803079">
        <w:tc>
          <w:tcPr>
            <w:tcW w:w="2123" w:type="dxa"/>
          </w:tcPr>
          <w:p w:rsidR="00BC4A26" w:rsidRPr="003A158B" w:rsidRDefault="00BC4A26" w:rsidP="00803079">
            <w:pPr>
              <w:ind w:firstLine="0"/>
              <w:jc w:val="center"/>
              <w:rPr>
                <w:u w:val="single"/>
              </w:rPr>
            </w:pPr>
            <w:r w:rsidRPr="003A158B">
              <w:rPr>
                <w:u w:val="single"/>
              </w:rPr>
              <w:t>ESTUDIO</w:t>
            </w:r>
          </w:p>
        </w:tc>
        <w:tc>
          <w:tcPr>
            <w:tcW w:w="2123" w:type="dxa"/>
          </w:tcPr>
          <w:p w:rsidR="00BC4A26" w:rsidRPr="003A158B" w:rsidRDefault="00BC4A26" w:rsidP="00803079">
            <w:pPr>
              <w:ind w:firstLine="0"/>
              <w:jc w:val="center"/>
              <w:rPr>
                <w:u w:val="single"/>
              </w:rPr>
            </w:pPr>
            <w:r w:rsidRPr="003A158B">
              <w:rPr>
                <w:u w:val="single"/>
              </w:rPr>
              <w:t>UNIDAD</w:t>
            </w:r>
          </w:p>
        </w:tc>
        <w:tc>
          <w:tcPr>
            <w:tcW w:w="4248" w:type="dxa"/>
          </w:tcPr>
          <w:p w:rsidR="00BC4A26" w:rsidRPr="003A158B" w:rsidRDefault="00BC4A26" w:rsidP="00803079">
            <w:pPr>
              <w:ind w:firstLine="0"/>
              <w:jc w:val="center"/>
              <w:rPr>
                <w:u w:val="single"/>
              </w:rPr>
            </w:pPr>
            <w:r w:rsidRPr="003A158B">
              <w:rPr>
                <w:u w:val="single"/>
              </w:rPr>
              <w:t>VALORES REFERENCIA</w:t>
            </w:r>
          </w:p>
        </w:tc>
      </w:tr>
      <w:tr w:rsidR="00BC4A26" w:rsidTr="00803079">
        <w:tc>
          <w:tcPr>
            <w:tcW w:w="2123" w:type="dxa"/>
            <w:shd w:val="clear" w:color="auto" w:fill="8DB3E2" w:themeFill="text2" w:themeFillTint="66"/>
          </w:tcPr>
          <w:p w:rsidR="00BC4A26" w:rsidRDefault="00662C8C" w:rsidP="00803079">
            <w:pPr>
              <w:ind w:firstLine="0"/>
            </w:pPr>
            <w:r>
              <w:t>Glucosa</w:t>
            </w:r>
          </w:p>
        </w:tc>
        <w:tc>
          <w:tcPr>
            <w:tcW w:w="2123" w:type="dxa"/>
          </w:tcPr>
          <w:p w:rsidR="00BC4A26" w:rsidRPr="00733676" w:rsidRDefault="00860EAB" w:rsidP="00803079">
            <w:pPr>
              <w:ind w:firstLine="0"/>
              <w:jc w:val="center"/>
            </w:pPr>
            <w:r>
              <w:t>mg/dl</w:t>
            </w:r>
          </w:p>
        </w:tc>
        <w:tc>
          <w:tcPr>
            <w:tcW w:w="4248" w:type="dxa"/>
          </w:tcPr>
          <w:p w:rsidR="00BC4A26" w:rsidRDefault="00860EAB" w:rsidP="00803079">
            <w:pPr>
              <w:ind w:firstLine="0"/>
              <w:jc w:val="center"/>
            </w:pPr>
            <w:r>
              <w:t>60 - 120</w:t>
            </w:r>
          </w:p>
        </w:tc>
      </w:tr>
      <w:tr w:rsidR="00BC4A26" w:rsidTr="00803079">
        <w:tc>
          <w:tcPr>
            <w:tcW w:w="2123" w:type="dxa"/>
            <w:shd w:val="clear" w:color="auto" w:fill="E5B8B7" w:themeFill="accent2" w:themeFillTint="66"/>
          </w:tcPr>
          <w:p w:rsidR="00BC4A26" w:rsidRDefault="00860EAB" w:rsidP="00803079">
            <w:pPr>
              <w:ind w:firstLine="0"/>
            </w:pPr>
            <w:r>
              <w:t>Urea</w:t>
            </w:r>
          </w:p>
        </w:tc>
        <w:tc>
          <w:tcPr>
            <w:tcW w:w="2123" w:type="dxa"/>
          </w:tcPr>
          <w:p w:rsidR="00BC4A26" w:rsidRDefault="00860EAB" w:rsidP="00803079">
            <w:pPr>
              <w:ind w:firstLine="0"/>
              <w:jc w:val="center"/>
            </w:pPr>
            <w:r>
              <w:t>mg/dl</w:t>
            </w:r>
          </w:p>
        </w:tc>
        <w:tc>
          <w:tcPr>
            <w:tcW w:w="4248" w:type="dxa"/>
          </w:tcPr>
          <w:p w:rsidR="00BC4A26" w:rsidRDefault="00860EAB" w:rsidP="00803079">
            <w:pPr>
              <w:ind w:firstLine="0"/>
              <w:jc w:val="center"/>
            </w:pPr>
            <w:r>
              <w:t>10 - 50</w:t>
            </w:r>
          </w:p>
        </w:tc>
      </w:tr>
      <w:tr w:rsidR="00BC4A26" w:rsidTr="00803079">
        <w:tc>
          <w:tcPr>
            <w:tcW w:w="2123" w:type="dxa"/>
            <w:shd w:val="clear" w:color="auto" w:fill="D6E3BC" w:themeFill="accent3" w:themeFillTint="66"/>
          </w:tcPr>
          <w:p w:rsidR="00BC4A26" w:rsidRDefault="00860EAB" w:rsidP="00803079">
            <w:pPr>
              <w:ind w:firstLine="0"/>
            </w:pPr>
            <w:r>
              <w:t>Creatinina</w:t>
            </w:r>
          </w:p>
        </w:tc>
        <w:tc>
          <w:tcPr>
            <w:tcW w:w="2123" w:type="dxa"/>
          </w:tcPr>
          <w:p w:rsidR="00BC4A26" w:rsidRDefault="00860EAB" w:rsidP="00803079">
            <w:pPr>
              <w:ind w:firstLine="0"/>
              <w:jc w:val="center"/>
            </w:pPr>
            <w:r>
              <w:t>mg/dl</w:t>
            </w:r>
          </w:p>
        </w:tc>
        <w:tc>
          <w:tcPr>
            <w:tcW w:w="4248" w:type="dxa"/>
          </w:tcPr>
          <w:p w:rsidR="00BC4A26" w:rsidRDefault="00860EAB" w:rsidP="00803079">
            <w:pPr>
              <w:ind w:firstLine="0"/>
              <w:jc w:val="center"/>
            </w:pPr>
            <w:r>
              <w:t>0,30 – 1,40</w:t>
            </w:r>
          </w:p>
        </w:tc>
      </w:tr>
      <w:tr w:rsidR="00BC4A26" w:rsidTr="00803079">
        <w:tc>
          <w:tcPr>
            <w:tcW w:w="2123" w:type="dxa"/>
            <w:shd w:val="clear" w:color="auto" w:fill="B6DDE8" w:themeFill="accent5" w:themeFillTint="66"/>
          </w:tcPr>
          <w:p w:rsidR="00BC4A26" w:rsidRDefault="004E6FF6" w:rsidP="00803079">
            <w:pPr>
              <w:ind w:firstLine="0"/>
            </w:pPr>
            <w:r>
              <w:t>MDRD - 4</w:t>
            </w:r>
          </w:p>
        </w:tc>
        <w:tc>
          <w:tcPr>
            <w:tcW w:w="2123" w:type="dxa"/>
          </w:tcPr>
          <w:p w:rsidR="00BC4A26" w:rsidRPr="004E6FF6" w:rsidRDefault="004E6FF6" w:rsidP="00803079">
            <w:pPr>
              <w:ind w:firstLine="0"/>
              <w:jc w:val="center"/>
              <w:rPr>
                <w:vertAlign w:val="superscript"/>
              </w:rPr>
            </w:pPr>
            <w:r>
              <w:t>Ml/min/m</w:t>
            </w:r>
            <w:r>
              <w:rPr>
                <w:vertAlign w:val="superscript"/>
              </w:rPr>
              <w:t>2</w:t>
            </w:r>
          </w:p>
        </w:tc>
        <w:tc>
          <w:tcPr>
            <w:tcW w:w="4248" w:type="dxa"/>
          </w:tcPr>
          <w:p w:rsidR="00BC4A26" w:rsidRDefault="004E6FF6" w:rsidP="00803079">
            <w:pPr>
              <w:ind w:firstLine="0"/>
              <w:jc w:val="center"/>
            </w:pPr>
            <w:r>
              <w:t>&gt; 60,0</w:t>
            </w:r>
          </w:p>
        </w:tc>
      </w:tr>
      <w:tr w:rsidR="00BC4A26" w:rsidTr="00D14FAA">
        <w:tc>
          <w:tcPr>
            <w:tcW w:w="2123" w:type="dxa"/>
            <w:shd w:val="clear" w:color="auto" w:fill="FBD4B4" w:themeFill="accent6" w:themeFillTint="66"/>
          </w:tcPr>
          <w:p w:rsidR="00BC4A26" w:rsidRDefault="00D14FAA" w:rsidP="00803079">
            <w:pPr>
              <w:ind w:firstLine="0"/>
            </w:pPr>
            <w:r>
              <w:t>Ácido úrico</w:t>
            </w:r>
          </w:p>
        </w:tc>
        <w:tc>
          <w:tcPr>
            <w:tcW w:w="2123" w:type="dxa"/>
          </w:tcPr>
          <w:p w:rsidR="00BC4A26" w:rsidRDefault="00860EAB" w:rsidP="00803079">
            <w:pPr>
              <w:ind w:firstLine="0"/>
              <w:jc w:val="center"/>
            </w:pPr>
            <w:r>
              <w:t>mg/dl</w:t>
            </w:r>
          </w:p>
        </w:tc>
        <w:tc>
          <w:tcPr>
            <w:tcW w:w="4248" w:type="dxa"/>
          </w:tcPr>
          <w:p w:rsidR="00BC4A26" w:rsidRDefault="00D14FAA" w:rsidP="00803079">
            <w:pPr>
              <w:ind w:firstLine="0"/>
              <w:jc w:val="center"/>
            </w:pPr>
            <w:r>
              <w:t>1,5 – 7,5</w:t>
            </w:r>
          </w:p>
        </w:tc>
      </w:tr>
      <w:tr w:rsidR="00BC4A26" w:rsidTr="002D2A0D">
        <w:tc>
          <w:tcPr>
            <w:tcW w:w="2123" w:type="dxa"/>
            <w:shd w:val="clear" w:color="auto" w:fill="DDD9C3" w:themeFill="background2" w:themeFillShade="E6"/>
          </w:tcPr>
          <w:p w:rsidR="00BC4A26" w:rsidRDefault="00D14FAA" w:rsidP="00803079">
            <w:pPr>
              <w:ind w:firstLine="0"/>
            </w:pPr>
            <w:r>
              <w:t>Colesterol TOTAL</w:t>
            </w:r>
          </w:p>
        </w:tc>
        <w:tc>
          <w:tcPr>
            <w:tcW w:w="2123" w:type="dxa"/>
          </w:tcPr>
          <w:p w:rsidR="00BC4A26" w:rsidRDefault="00860EAB" w:rsidP="00803079">
            <w:pPr>
              <w:ind w:firstLine="0"/>
              <w:jc w:val="center"/>
            </w:pPr>
            <w:r>
              <w:t>mg/dl</w:t>
            </w:r>
          </w:p>
        </w:tc>
        <w:tc>
          <w:tcPr>
            <w:tcW w:w="4248" w:type="dxa"/>
          </w:tcPr>
          <w:p w:rsidR="00BC4A26" w:rsidRDefault="00D14FAA" w:rsidP="00803079">
            <w:pPr>
              <w:ind w:firstLine="0"/>
              <w:jc w:val="center"/>
            </w:pPr>
            <w:r>
              <w:t>80 – 220</w:t>
            </w:r>
          </w:p>
          <w:p w:rsidR="00D14FAA" w:rsidRPr="00D14FAA" w:rsidRDefault="00D14FAA" w:rsidP="00D14FAA">
            <w:pPr>
              <w:ind w:firstLine="0"/>
              <w:rPr>
                <w:u w:val="single"/>
              </w:rPr>
            </w:pPr>
            <w:r w:rsidRPr="00D14FAA">
              <w:rPr>
                <w:u w:val="single"/>
              </w:rPr>
              <w:t>Categoría de riesgo (NCEP):</w:t>
            </w:r>
          </w:p>
          <w:p w:rsidR="00D14FAA" w:rsidRDefault="00D14FAA" w:rsidP="00D14FAA">
            <w:pPr>
              <w:ind w:firstLine="0"/>
            </w:pPr>
            <w:r>
              <w:t>Bajo: &lt; 200</w:t>
            </w:r>
          </w:p>
          <w:p w:rsidR="00D14FAA" w:rsidRDefault="00D14FAA" w:rsidP="00D14FAA">
            <w:pPr>
              <w:ind w:firstLine="0"/>
            </w:pPr>
            <w:r>
              <w:t>Normal: 200 -240</w:t>
            </w:r>
          </w:p>
          <w:p w:rsidR="00D14FAA" w:rsidRDefault="00D14FAA" w:rsidP="00D14FAA">
            <w:pPr>
              <w:ind w:firstLine="0"/>
            </w:pPr>
            <w:r>
              <w:t>Alto: &gt; 240</w:t>
            </w:r>
          </w:p>
        </w:tc>
      </w:tr>
      <w:tr w:rsidR="00BC4A26" w:rsidTr="002D2A0D">
        <w:tc>
          <w:tcPr>
            <w:tcW w:w="2123" w:type="dxa"/>
            <w:shd w:val="clear" w:color="auto" w:fill="DDD9C3" w:themeFill="background2" w:themeFillShade="E6"/>
          </w:tcPr>
          <w:p w:rsidR="00BC4A26" w:rsidRDefault="00FC7F4C" w:rsidP="00803079">
            <w:pPr>
              <w:ind w:firstLine="0"/>
            </w:pPr>
            <w:r>
              <w:t>Colesterol HDL</w:t>
            </w:r>
          </w:p>
        </w:tc>
        <w:tc>
          <w:tcPr>
            <w:tcW w:w="2123" w:type="dxa"/>
          </w:tcPr>
          <w:p w:rsidR="00BC4A26" w:rsidRPr="00024F04" w:rsidRDefault="00FC7F4C" w:rsidP="00803079">
            <w:pPr>
              <w:ind w:firstLine="0"/>
              <w:jc w:val="center"/>
            </w:pPr>
            <w:r>
              <w:t>mg/dl</w:t>
            </w:r>
          </w:p>
        </w:tc>
        <w:tc>
          <w:tcPr>
            <w:tcW w:w="4248" w:type="dxa"/>
          </w:tcPr>
          <w:p w:rsidR="00BC4A26" w:rsidRDefault="00FC7F4C" w:rsidP="00803079">
            <w:pPr>
              <w:ind w:firstLine="0"/>
              <w:jc w:val="center"/>
            </w:pPr>
            <w:r>
              <w:t>&gt; 50</w:t>
            </w:r>
          </w:p>
        </w:tc>
      </w:tr>
      <w:tr w:rsidR="00BC4A26" w:rsidTr="002D2A0D">
        <w:tc>
          <w:tcPr>
            <w:tcW w:w="2123" w:type="dxa"/>
            <w:shd w:val="clear" w:color="auto" w:fill="DDD9C3" w:themeFill="background2" w:themeFillShade="E6"/>
          </w:tcPr>
          <w:p w:rsidR="00BC4A26" w:rsidRDefault="00FC7F4C" w:rsidP="00803079">
            <w:pPr>
              <w:ind w:firstLine="0"/>
            </w:pPr>
            <w:r>
              <w:t>Colesterol LDL</w:t>
            </w:r>
          </w:p>
        </w:tc>
        <w:tc>
          <w:tcPr>
            <w:tcW w:w="2123" w:type="dxa"/>
          </w:tcPr>
          <w:p w:rsidR="00BC4A26" w:rsidRDefault="00FC7F4C" w:rsidP="00803079">
            <w:pPr>
              <w:ind w:firstLine="0"/>
              <w:jc w:val="center"/>
            </w:pPr>
            <w:r>
              <w:t>mg/dl</w:t>
            </w:r>
          </w:p>
        </w:tc>
        <w:tc>
          <w:tcPr>
            <w:tcW w:w="4248" w:type="dxa"/>
          </w:tcPr>
          <w:p w:rsidR="00BC4A26" w:rsidRDefault="00FC7F4C" w:rsidP="00803079">
            <w:pPr>
              <w:ind w:firstLine="0"/>
              <w:jc w:val="center"/>
            </w:pPr>
            <w:r>
              <w:t>&lt; 150</w:t>
            </w:r>
          </w:p>
        </w:tc>
      </w:tr>
      <w:tr w:rsidR="00193E62" w:rsidTr="00803079">
        <w:tc>
          <w:tcPr>
            <w:tcW w:w="4246" w:type="dxa"/>
            <w:gridSpan w:val="2"/>
            <w:shd w:val="clear" w:color="auto" w:fill="auto"/>
          </w:tcPr>
          <w:p w:rsidR="00193E62" w:rsidRDefault="00193E62" w:rsidP="00DF5243">
            <w:pPr>
              <w:ind w:firstLine="0"/>
              <w:jc w:val="center"/>
            </w:pPr>
          </w:p>
        </w:tc>
        <w:tc>
          <w:tcPr>
            <w:tcW w:w="4248" w:type="dxa"/>
          </w:tcPr>
          <w:p w:rsidR="00193E62" w:rsidRPr="00D14FAA" w:rsidRDefault="00193E62" w:rsidP="00193E62">
            <w:pPr>
              <w:ind w:firstLine="0"/>
              <w:rPr>
                <w:u w:val="single"/>
              </w:rPr>
            </w:pPr>
            <w:r w:rsidRPr="00D14FAA">
              <w:rPr>
                <w:u w:val="single"/>
              </w:rPr>
              <w:t>Categoría de riesgo (NCEP):</w:t>
            </w:r>
          </w:p>
          <w:p w:rsidR="00193E62" w:rsidRDefault="00193E62" w:rsidP="00193E62">
            <w:pPr>
              <w:ind w:firstLine="0"/>
            </w:pPr>
            <w:r>
              <w:t>Bajo: &lt; 130</w:t>
            </w:r>
          </w:p>
          <w:p w:rsidR="00193E62" w:rsidRDefault="00193E62" w:rsidP="00193E62">
            <w:pPr>
              <w:ind w:firstLine="0"/>
            </w:pPr>
            <w:r>
              <w:t>Normal: 130 -160</w:t>
            </w:r>
          </w:p>
          <w:p w:rsidR="00193E62" w:rsidRDefault="00193E62" w:rsidP="00193E62">
            <w:pPr>
              <w:ind w:firstLine="0"/>
            </w:pPr>
            <w:r>
              <w:t>Alto: &gt; 160</w:t>
            </w:r>
          </w:p>
        </w:tc>
      </w:tr>
      <w:tr w:rsidR="00BC4A26" w:rsidTr="00193E62">
        <w:tc>
          <w:tcPr>
            <w:tcW w:w="2123" w:type="dxa"/>
            <w:shd w:val="clear" w:color="auto" w:fill="D9D9D9" w:themeFill="background1" w:themeFillShade="D9"/>
          </w:tcPr>
          <w:p w:rsidR="00BC4A26" w:rsidRDefault="00193E62" w:rsidP="00803079">
            <w:pPr>
              <w:ind w:firstLine="0"/>
            </w:pPr>
            <w:r>
              <w:t>Triglicéridos</w:t>
            </w:r>
          </w:p>
        </w:tc>
        <w:tc>
          <w:tcPr>
            <w:tcW w:w="2123" w:type="dxa"/>
          </w:tcPr>
          <w:p w:rsidR="00BC4A26" w:rsidRDefault="00193E62" w:rsidP="00803079">
            <w:pPr>
              <w:ind w:firstLine="0"/>
              <w:jc w:val="center"/>
            </w:pPr>
            <w:r>
              <w:t>mg/dl</w:t>
            </w:r>
          </w:p>
        </w:tc>
        <w:tc>
          <w:tcPr>
            <w:tcW w:w="4248" w:type="dxa"/>
          </w:tcPr>
          <w:p w:rsidR="00BC4A26" w:rsidRDefault="00193E62" w:rsidP="00803079">
            <w:pPr>
              <w:ind w:firstLine="0"/>
              <w:jc w:val="center"/>
            </w:pPr>
            <w:r>
              <w:t>50 - 200</w:t>
            </w:r>
          </w:p>
        </w:tc>
      </w:tr>
      <w:tr w:rsidR="00BC4A26" w:rsidRPr="00726401" w:rsidTr="00803079"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A26" w:rsidRPr="00726401" w:rsidRDefault="00BC4A26" w:rsidP="00803079">
            <w:pPr>
              <w:ind w:firstLine="0"/>
              <w:jc w:val="center"/>
              <w:rPr>
                <w:sz w:val="20"/>
                <w:szCs w:val="20"/>
              </w:rPr>
            </w:pPr>
            <w:r w:rsidRPr="00726401">
              <w:rPr>
                <w:sz w:val="20"/>
                <w:szCs w:val="20"/>
              </w:rPr>
              <w:t>Tabla 2.</w:t>
            </w:r>
            <w:r w:rsidR="0008213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Ejemplo análisis II</w:t>
            </w:r>
            <w:r w:rsidR="00082131">
              <w:rPr>
                <w:sz w:val="20"/>
                <w:szCs w:val="20"/>
              </w:rPr>
              <w:t>.</w:t>
            </w:r>
          </w:p>
        </w:tc>
      </w:tr>
    </w:tbl>
    <w:p w:rsidR="00BC4A26" w:rsidRDefault="00BC4A26" w:rsidP="00B46B17">
      <w:pPr>
        <w:ind w:firstLine="0"/>
      </w:pPr>
    </w:p>
    <w:p w:rsidR="0053573A" w:rsidRDefault="0053573A" w:rsidP="00882D42">
      <w:r>
        <w:t xml:space="preserve">Existen numerosos </w:t>
      </w:r>
      <w:r w:rsidR="00BB133E">
        <w:t>estudios</w:t>
      </w:r>
      <w:r>
        <w:t xml:space="preserve"> de distintos parámetros según la clase de análisis. Mencionar algunos más, los cuales siguen la misma clase de estructura: fólico y de vitamina B12, </w:t>
      </w:r>
      <w:r w:rsidR="00882D42">
        <w:t>coagulación, serología, entre otro</w:t>
      </w:r>
      <w:r w:rsidR="00C77277">
        <w:t>s.</w:t>
      </w:r>
    </w:p>
    <w:p w:rsidR="00210179" w:rsidRDefault="00210179" w:rsidP="00210179">
      <w:pPr>
        <w:pStyle w:val="Ttulo2"/>
      </w:pPr>
      <w:r>
        <w:lastRenderedPageBreak/>
        <w:t>Relaciones entre los objetos del sistema.</w:t>
      </w:r>
    </w:p>
    <w:p w:rsidR="00210179" w:rsidRDefault="00210179" w:rsidP="00210179">
      <w:pPr>
        <w:ind w:left="11"/>
      </w:pPr>
      <w:r>
        <w:t xml:space="preserve">Entre los distintos sistemas y subsistemas que encontramos en ambos ejemplos expuestos acerca de distintos supuestos análisis, debemos detallar qué clase de relaciones existen entre los objetos de </w:t>
      </w:r>
      <w:proofErr w:type="gramStart"/>
      <w:r>
        <w:t>los mismos</w:t>
      </w:r>
      <w:proofErr w:type="gramEnd"/>
      <w:r>
        <w:t>.</w:t>
      </w:r>
    </w:p>
    <w:p w:rsidR="00210179" w:rsidRDefault="00210179" w:rsidP="00210179">
      <w:pPr>
        <w:ind w:left="11"/>
      </w:pPr>
      <w:r>
        <w:t>En primer lugar</w:t>
      </w:r>
      <w:r w:rsidR="006A243B">
        <w:t>,</w:t>
      </w:r>
      <w:r>
        <w:t xml:space="preserve"> cuando hay una disminución de hierro (Análisis del parámetro Ferritina), es muy posible que exista anemia, es decir, que haya una disminución de la hemoglobina.</w:t>
      </w:r>
    </w:p>
    <w:p w:rsidR="00210179" w:rsidRDefault="00210179" w:rsidP="00210179">
      <w:pPr>
        <w:ind w:left="11"/>
      </w:pPr>
      <w:r>
        <w:t>Además, la disminución de los parámetros anteriores provoca que a su vez el volumen corpuscular medio baje (VCM).</w:t>
      </w:r>
    </w:p>
    <w:p w:rsidR="00044D4A" w:rsidRDefault="005252CF" w:rsidP="00933D90">
      <w:pPr>
        <w:ind w:left="11"/>
      </w:pPr>
      <w:r>
        <w:t>También, si disminuye de la vitamina B12, a la par disminuyen los hematíes, pero la cantidad de hemoglobina contenida en ellos será mayor. Esto provoca que el VCM aumente.</w:t>
      </w:r>
    </w:p>
    <w:p w:rsidR="00044D4A" w:rsidRDefault="00044D4A" w:rsidP="00210179">
      <w:pPr>
        <w:ind w:left="11"/>
      </w:pPr>
      <w:r>
        <w:t>Todo lo expuesto depende del tipo de enfermedad o patología que se esté estudiando y, por lo tanto, los parámetros aumentarán o disminuirán de distinta manera. Así</w:t>
      </w:r>
      <w:r w:rsidR="00EC53AD">
        <w:t>,</w:t>
      </w:r>
      <w:r>
        <w:t xml:space="preserve"> por ejemplo, si existe un fallo en el riñón, la creatinina aumentará</w:t>
      </w:r>
      <w:r w:rsidR="00933D90">
        <w:t>.</w:t>
      </w:r>
      <w:r w:rsidR="00BE06E4">
        <w:t xml:space="preserve"> </w:t>
      </w:r>
    </w:p>
    <w:p w:rsidR="00E620A6" w:rsidRDefault="00E620A6" w:rsidP="00210179">
      <w:pPr>
        <w:ind w:left="11"/>
      </w:pPr>
    </w:p>
    <w:p w:rsidR="00C77277" w:rsidRDefault="00E620A6" w:rsidP="00897C2E">
      <w:pPr>
        <w:ind w:left="11"/>
        <w:sectPr w:rsidR="00C77277" w:rsidSect="00F13BE1">
          <w:headerReference w:type="default" r:id="rId22"/>
          <w:headerReference w:type="first" r:id="rId23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t>De esta manera, los parámetros pertenecientes a los análisis clínicos están estrechamente relacionados con el sistema que conforman las enfermedades o patologías.</w:t>
      </w:r>
    </w:p>
    <w:p w:rsidR="003C3B7F" w:rsidRDefault="003C3B7F" w:rsidP="00073E84">
      <w:pPr>
        <w:ind w:firstLine="0"/>
      </w:pPr>
    </w:p>
    <w:p w:rsidR="00DF15A5" w:rsidRDefault="008A2207" w:rsidP="003F05E3">
      <w:pPr>
        <w:pStyle w:val="Ttulo1"/>
      </w:pPr>
      <w:r>
        <w:t>Restricciones</w:t>
      </w:r>
    </w:p>
    <w:p w:rsidR="003F05E3" w:rsidRDefault="003F05E3" w:rsidP="003F05E3">
      <w:r>
        <w:t>En el estudio realizado encontramos numerosas restricciones innatas al problema. Entre ellas encontramos:</w:t>
      </w:r>
    </w:p>
    <w:p w:rsidR="003F05E3" w:rsidRDefault="009E3BAD" w:rsidP="003F05E3">
      <w:pPr>
        <w:pStyle w:val="Prrafodelista"/>
        <w:numPr>
          <w:ilvl w:val="0"/>
          <w:numId w:val="34"/>
        </w:numPr>
      </w:pPr>
      <w:r>
        <w:t>Según el tipo de estudio, se realizará un análisis u otro.</w:t>
      </w:r>
    </w:p>
    <w:p w:rsidR="009E3BAD" w:rsidRDefault="009E3BAD" w:rsidP="003F05E3">
      <w:pPr>
        <w:pStyle w:val="Prrafodelista"/>
        <w:numPr>
          <w:ilvl w:val="0"/>
          <w:numId w:val="34"/>
        </w:numPr>
      </w:pPr>
      <w:r>
        <w:t>Los parámetros aumentan o disminuyen de distinta manera según la patología.</w:t>
      </w:r>
    </w:p>
    <w:p w:rsidR="00383B94" w:rsidRDefault="00383B94" w:rsidP="003F05E3">
      <w:pPr>
        <w:pStyle w:val="Prrafodelista"/>
        <w:numPr>
          <w:ilvl w:val="0"/>
          <w:numId w:val="34"/>
        </w:numPr>
      </w:pPr>
      <w:r>
        <w:t>Cada parámetro contiene sus propios valores de referencia,</w:t>
      </w:r>
      <w:r w:rsidR="003136C6">
        <w:t xml:space="preserve"> </w:t>
      </w:r>
      <w:r>
        <w:t xml:space="preserve">alterables dependiendo si el paciente en hombre </w:t>
      </w:r>
      <w:r w:rsidR="00383854">
        <w:t xml:space="preserve">(M) </w:t>
      </w:r>
      <w:r>
        <w:t>o mujer</w:t>
      </w:r>
      <w:r w:rsidR="00383854">
        <w:t xml:space="preserve"> (F)</w:t>
      </w:r>
      <w:r w:rsidR="003136C6">
        <w:t xml:space="preserve"> y la edad de éste.</w:t>
      </w:r>
    </w:p>
    <w:p w:rsidR="00CB535A" w:rsidRDefault="00CB535A" w:rsidP="003F05E3">
      <w:pPr>
        <w:pStyle w:val="Prrafodelista"/>
        <w:numPr>
          <w:ilvl w:val="0"/>
          <w:numId w:val="34"/>
        </w:numPr>
      </w:pPr>
      <w:r>
        <w:t xml:space="preserve">El sexo del paciente </w:t>
      </w:r>
      <w:r w:rsidR="0091242D">
        <w:t>únicamente puede ser uno, hombre (M) o mujer (F).</w:t>
      </w:r>
    </w:p>
    <w:p w:rsidR="0091242D" w:rsidRDefault="00CA7D8F" w:rsidP="003F05E3">
      <w:pPr>
        <w:pStyle w:val="Prrafodelista"/>
        <w:numPr>
          <w:ilvl w:val="0"/>
          <w:numId w:val="34"/>
        </w:numPr>
      </w:pPr>
      <w:r>
        <w:t>Para cualquier edad del paciente, cualquier análisis es APTO.</w:t>
      </w:r>
    </w:p>
    <w:p w:rsidR="00B76C50" w:rsidRDefault="00B76C50" w:rsidP="003F05E3">
      <w:pPr>
        <w:pStyle w:val="Prrafodelista"/>
        <w:numPr>
          <w:ilvl w:val="0"/>
          <w:numId w:val="34"/>
        </w:numPr>
      </w:pPr>
      <w:r>
        <w:t>La entidad contiene el nombre de la empresa aseguradora que presta atención sanitaria al paciente. En caso de carecer de aseguradora médica, no se denotará.</w:t>
      </w:r>
    </w:p>
    <w:p w:rsidR="003F05E3" w:rsidRDefault="003F05E3" w:rsidP="003F05E3">
      <w:pPr>
        <w:ind w:left="720" w:firstLine="0"/>
      </w:pPr>
    </w:p>
    <w:p w:rsidR="003F05E3" w:rsidRPr="00211228" w:rsidRDefault="003F05E3" w:rsidP="003F05E3">
      <w:pPr>
        <w:ind w:left="720" w:firstLine="0"/>
        <w:sectPr w:rsidR="003F05E3" w:rsidRPr="00211228" w:rsidSect="00F13BE1">
          <w:headerReference w:type="default" r:id="rId24"/>
          <w:headerReference w:type="first" r:id="rId25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25"/>
        <w:gridCol w:w="6479"/>
      </w:tblGrid>
      <w:tr w:rsidR="00397B81" w:rsidRPr="00211228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397B81" w:rsidRPr="00211228" w:rsidRDefault="00397B8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397B81" w:rsidRPr="00211228" w:rsidRDefault="00397B81" w:rsidP="001D4C21"/>
        </w:tc>
      </w:tr>
      <w:tr w:rsidR="00397B81" w:rsidRPr="00211228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397B81" w:rsidRPr="00211228" w:rsidRDefault="00397B8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397B81" w:rsidRPr="00211228" w:rsidRDefault="00397B81" w:rsidP="001D4C21"/>
        </w:tc>
      </w:tr>
      <w:tr w:rsidR="00397B81" w:rsidRPr="00DB771F" w:rsidTr="001D4C2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397B81" w:rsidRPr="00211228" w:rsidRDefault="00397B81" w:rsidP="00627552">
            <w:pPr>
              <w:pStyle w:val="Nmeroapndice"/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397B81" w:rsidRPr="00DB771F" w:rsidRDefault="00397B81" w:rsidP="001D4C21">
            <w:pPr>
              <w:pStyle w:val="Ttuloapndice"/>
            </w:pPr>
            <w:bookmarkStart w:id="2" w:name="_Toc320606301"/>
            <w:r>
              <w:t>Bibliografía y referencias</w:t>
            </w:r>
            <w:r w:rsidR="00E51330">
              <w:t xml:space="preserve"> Web</w:t>
            </w:r>
            <w:bookmarkEnd w:id="2"/>
          </w:p>
        </w:tc>
      </w:tr>
      <w:tr w:rsidR="00397B81" w:rsidTr="001D4C21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:rsidR="00397B81" w:rsidRDefault="00397B81" w:rsidP="001D4C21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:rsidR="00397B81" w:rsidRDefault="00397B81" w:rsidP="001D4C21"/>
        </w:tc>
      </w:tr>
    </w:tbl>
    <w:sdt>
      <w:sdtPr>
        <w:id w:val="519047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CF0314" w:rsidRDefault="00B964B9" w:rsidP="00CF0314">
              <w:pPr>
                <w:pStyle w:val="Bibliografa"/>
                <w:rPr>
                  <w:noProof/>
                  <w:lang w:val="en-US"/>
                </w:rPr>
              </w:pPr>
              <w:r>
                <w:fldChar w:fldCharType="begin"/>
              </w:r>
              <w:r w:rsidR="00044649" w:rsidRPr="00044649">
                <w:rPr>
                  <w:lang w:val="en-US"/>
                </w:rPr>
                <w:instrText xml:space="preserve"> BIBLIOGRAPHY </w:instrText>
              </w:r>
              <w:r w:rsidR="0087119C">
                <w:rPr>
                  <w:lang w:val="en-US"/>
                </w:rPr>
                <w:instrText>\H \* MERGEFORMAT</w:instrText>
              </w:r>
              <w:r>
                <w:fldChar w:fldCharType="separate"/>
              </w:r>
              <w:r w:rsidR="00CA63A4" w:rsidRPr="00CA63A4">
                <w:rPr>
                  <w:noProof/>
                  <w:lang w:val="en-US"/>
                </w:rPr>
                <w:t>1.</w:t>
              </w:r>
              <w:r w:rsidR="00CF0314">
                <w:rPr>
                  <w:noProof/>
                  <w:lang w:val="en-US"/>
                </w:rPr>
                <w:tab/>
              </w:r>
              <w:r w:rsidR="00E4741A">
                <w:rPr>
                  <w:b/>
                  <w:bCs/>
                  <w:noProof/>
                  <w:lang w:val="en-US"/>
                </w:rPr>
                <w:t>Bases de Datos - Desde Chen hasta Codd con ORACLE</w:t>
              </w:r>
              <w:r w:rsidR="00CA63A4" w:rsidRPr="00CA63A4">
                <w:rPr>
                  <w:b/>
                  <w:bCs/>
                  <w:noProof/>
                  <w:lang w:val="en-US"/>
                </w:rPr>
                <w:t>.</w:t>
              </w:r>
              <w:r w:rsidR="00CA63A4" w:rsidRPr="00CA63A4">
                <w:rPr>
                  <w:noProof/>
                  <w:lang w:val="en-US"/>
                </w:rPr>
                <w:t xml:space="preserve"> </w:t>
              </w:r>
            </w:p>
            <w:p w:rsidR="00E4741A" w:rsidRDefault="00803079" w:rsidP="00E4741A">
              <w:pPr>
                <w:pStyle w:val="Bibliograf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2</w:t>
              </w:r>
              <w:r w:rsidR="00E4741A" w:rsidRPr="00CA63A4">
                <w:rPr>
                  <w:noProof/>
                  <w:lang w:val="en-US"/>
                </w:rPr>
                <w:t>.</w:t>
              </w:r>
              <w:r w:rsidR="00E4741A">
                <w:rPr>
                  <w:noProof/>
                  <w:lang w:val="en-US"/>
                </w:rPr>
                <w:tab/>
              </w:r>
              <w:r w:rsidR="00E4741A">
                <w:rPr>
                  <w:b/>
                  <w:bCs/>
                  <w:noProof/>
                  <w:lang w:val="en-US"/>
                </w:rPr>
                <w:t>KidsHealth</w:t>
              </w:r>
              <w:r w:rsidR="00E4741A" w:rsidRPr="00CA63A4">
                <w:rPr>
                  <w:b/>
                  <w:bCs/>
                  <w:noProof/>
                  <w:lang w:val="en-US"/>
                </w:rPr>
                <w:t>.</w:t>
              </w:r>
              <w:r w:rsidR="00E4741A" w:rsidRPr="00CA63A4">
                <w:rPr>
                  <w:noProof/>
                  <w:lang w:val="en-US"/>
                </w:rPr>
                <w:t xml:space="preserve"> </w:t>
              </w:r>
            </w:p>
            <w:p w:rsidR="00E4741A" w:rsidRPr="00E4741A" w:rsidRDefault="00E4741A" w:rsidP="00E4741A">
              <w:pPr>
                <w:pStyle w:val="Bibliografa"/>
                <w:ind w:firstLine="0"/>
                <w:rPr>
                  <w:noProof/>
                  <w:lang w:val="en-US"/>
                </w:rPr>
              </w:pPr>
              <w:r w:rsidRPr="00CF0314">
                <w:rPr>
                  <w:noProof/>
                  <w:lang w:val="en-US"/>
                </w:rPr>
                <w:t>https://kidshealth.org/es/parents/test-ferritin-esp.html</w:t>
              </w:r>
            </w:p>
            <w:p w:rsidR="00CF0314" w:rsidRPr="00CF0314" w:rsidRDefault="00803079" w:rsidP="00CF0314">
              <w:pPr>
                <w:pStyle w:val="Bibliograf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3</w:t>
              </w:r>
              <w:r w:rsidR="00CF0314" w:rsidRPr="00CA63A4">
                <w:rPr>
                  <w:noProof/>
                  <w:lang w:val="en-US"/>
                </w:rPr>
                <w:t>.</w:t>
              </w:r>
              <w:r w:rsidR="00CF0314">
                <w:rPr>
                  <w:noProof/>
                  <w:lang w:val="en-US"/>
                </w:rPr>
                <w:tab/>
              </w:r>
              <w:r w:rsidR="00CF0314" w:rsidRPr="00CF0314">
                <w:rPr>
                  <w:b/>
                  <w:noProof/>
                  <w:lang w:val="en-US"/>
                </w:rPr>
                <w:t>SaludYMedicina</w:t>
              </w:r>
              <w:r w:rsidR="00CF0314" w:rsidRPr="00CF0314">
                <w:rPr>
                  <w:b/>
                  <w:bCs/>
                  <w:noProof/>
                  <w:lang w:val="en-US"/>
                </w:rPr>
                <w:t>.</w:t>
              </w:r>
              <w:r w:rsidR="00CF0314">
                <w:rPr>
                  <w:noProof/>
                  <w:lang w:val="en-US"/>
                </w:rPr>
                <w:t xml:space="preserve"> </w:t>
              </w:r>
              <w:r w:rsidR="00CF0314" w:rsidRPr="00CF0314">
                <w:rPr>
                  <w:noProof/>
                  <w:lang w:val="en-US"/>
                </w:rPr>
                <w:t>https://www.saludymedicinas.com.mx/centros-de-salud/vitaminas-y-minerales/analisis-y-estudios-de-laboratorio/examen-de-acido-folico-en-sangre-folato-en-suero.html</w:t>
              </w:r>
            </w:p>
            <w:p w:rsidR="00CF0314" w:rsidRDefault="00803079" w:rsidP="00CF0314">
              <w:pPr>
                <w:pStyle w:val="Bibliograf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4</w:t>
              </w:r>
              <w:r w:rsidR="00CF0314" w:rsidRPr="00CA63A4">
                <w:rPr>
                  <w:noProof/>
                  <w:lang w:val="en-US"/>
                </w:rPr>
                <w:t>.</w:t>
              </w:r>
              <w:r w:rsidR="00CF0314">
                <w:rPr>
                  <w:noProof/>
                  <w:lang w:val="en-US"/>
                </w:rPr>
                <w:tab/>
              </w:r>
              <w:r w:rsidR="00CF0314">
                <w:rPr>
                  <w:b/>
                  <w:noProof/>
                  <w:lang w:val="en-US"/>
                </w:rPr>
                <w:t>Wikipedia</w:t>
              </w:r>
              <w:r w:rsidR="00CF0314" w:rsidRPr="00CF0314">
                <w:rPr>
                  <w:b/>
                  <w:bCs/>
                  <w:noProof/>
                  <w:lang w:val="en-US"/>
                </w:rPr>
                <w:t>.</w:t>
              </w:r>
              <w:r w:rsidR="00CF0314">
                <w:rPr>
                  <w:noProof/>
                  <w:lang w:val="en-US"/>
                </w:rPr>
                <w:t xml:space="preserve"> </w:t>
              </w:r>
            </w:p>
            <w:p w:rsidR="00CF0314" w:rsidRDefault="00CF0314" w:rsidP="00CF0314">
              <w:pPr>
                <w:pStyle w:val="Bibliografa"/>
                <w:ind w:firstLine="0"/>
                <w:rPr>
                  <w:noProof/>
                  <w:lang w:val="en-US"/>
                </w:rPr>
              </w:pPr>
              <w:r w:rsidRPr="00CF0314">
                <w:rPr>
                  <w:noProof/>
                  <w:lang w:val="en-US"/>
                </w:rPr>
                <w:t>https://es.wikipedia.org/wiki/Hemograma</w:t>
              </w:r>
            </w:p>
            <w:p w:rsidR="006D028C" w:rsidRDefault="00803079" w:rsidP="006D028C">
              <w:pPr>
                <w:pStyle w:val="Bibliograf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5</w:t>
              </w:r>
              <w:r w:rsidR="006D028C" w:rsidRPr="00CA63A4">
                <w:rPr>
                  <w:noProof/>
                  <w:lang w:val="en-US"/>
                </w:rPr>
                <w:t>.</w:t>
              </w:r>
              <w:r w:rsidR="006D028C">
                <w:rPr>
                  <w:noProof/>
                  <w:lang w:val="en-US"/>
                </w:rPr>
                <w:tab/>
              </w:r>
              <w:r w:rsidR="006D028C">
                <w:rPr>
                  <w:b/>
                  <w:noProof/>
                  <w:lang w:val="en-US"/>
                </w:rPr>
                <w:t>Google</w:t>
              </w:r>
              <w:r w:rsidR="006D028C" w:rsidRPr="00CF0314">
                <w:rPr>
                  <w:b/>
                  <w:bCs/>
                  <w:noProof/>
                  <w:lang w:val="en-US"/>
                </w:rPr>
                <w:t>.</w:t>
              </w:r>
              <w:r w:rsidR="006D028C">
                <w:rPr>
                  <w:noProof/>
                  <w:lang w:val="en-US"/>
                </w:rPr>
                <w:t xml:space="preserve"> </w:t>
              </w:r>
            </w:p>
            <w:p w:rsidR="00CF0314" w:rsidRDefault="006D028C" w:rsidP="00CF0314">
              <w:pPr>
                <w:rPr>
                  <w:noProof/>
                  <w:lang w:val="en-US"/>
                </w:rPr>
              </w:pPr>
              <w:r w:rsidRPr="006D028C">
                <w:rPr>
                  <w:noProof/>
                  <w:lang w:val="en-US"/>
                </w:rPr>
                <w:t>https://www.hematies.net/</w:t>
              </w:r>
            </w:p>
            <w:p w:rsidR="006D028C" w:rsidRDefault="006D028C" w:rsidP="00CF0314">
              <w:pPr>
                <w:rPr>
                  <w:noProof/>
                  <w:lang w:val="en-US"/>
                </w:rPr>
              </w:pPr>
            </w:p>
            <w:p w:rsidR="006D028C" w:rsidRDefault="006D028C" w:rsidP="00CF0314">
              <w:pPr>
                <w:rPr>
                  <w:noProof/>
                  <w:lang w:val="en-US"/>
                </w:rPr>
              </w:pPr>
            </w:p>
            <w:p w:rsidR="006D028C" w:rsidRDefault="00803079" w:rsidP="006D028C">
              <w:pPr>
                <w:pStyle w:val="Bibliograf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6</w:t>
              </w:r>
              <w:r w:rsidR="006D028C" w:rsidRPr="00CA63A4">
                <w:rPr>
                  <w:noProof/>
                  <w:lang w:val="en-US"/>
                </w:rPr>
                <w:t>.</w:t>
              </w:r>
              <w:r w:rsidR="006D028C">
                <w:rPr>
                  <w:noProof/>
                  <w:lang w:val="en-US"/>
                </w:rPr>
                <w:tab/>
              </w:r>
              <w:r w:rsidR="006D028C">
                <w:rPr>
                  <w:b/>
                  <w:noProof/>
                  <w:lang w:val="en-US"/>
                </w:rPr>
                <w:t>NorthShore - University HealthSystem</w:t>
              </w:r>
              <w:r w:rsidR="006D028C" w:rsidRPr="00CF0314">
                <w:rPr>
                  <w:b/>
                  <w:bCs/>
                  <w:noProof/>
                  <w:lang w:val="en-US"/>
                </w:rPr>
                <w:t>.</w:t>
              </w:r>
              <w:r w:rsidR="006D028C">
                <w:rPr>
                  <w:noProof/>
                  <w:lang w:val="en-US"/>
                </w:rPr>
                <w:t xml:space="preserve"> </w:t>
              </w:r>
            </w:p>
            <w:p w:rsidR="006D028C" w:rsidRDefault="006D028C" w:rsidP="006D028C">
              <w:pPr>
                <w:ind w:left="709" w:firstLine="0"/>
                <w:rPr>
                  <w:noProof/>
                  <w:lang w:val="en-US"/>
                </w:rPr>
              </w:pPr>
              <w:r w:rsidRPr="006D028C">
                <w:rPr>
                  <w:noProof/>
                  <w:lang w:val="en-US"/>
                </w:rPr>
                <w:t>https://www.northshore.org/healthresources/encyclopedia/encyclopedia.aspx?DocumentHwid=hw43820&amp;Lang=es-us</w:t>
              </w:r>
            </w:p>
            <w:p w:rsidR="006D028C" w:rsidRDefault="00803079" w:rsidP="006D028C">
              <w:pPr>
                <w:pStyle w:val="Bibliograf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7</w:t>
              </w:r>
              <w:r w:rsidR="006D028C" w:rsidRPr="00CA63A4">
                <w:rPr>
                  <w:noProof/>
                  <w:lang w:val="en-US"/>
                </w:rPr>
                <w:t>.</w:t>
              </w:r>
              <w:r w:rsidR="006D028C">
                <w:rPr>
                  <w:noProof/>
                  <w:lang w:val="en-US"/>
                </w:rPr>
                <w:tab/>
              </w:r>
              <w:r w:rsidR="006D028C">
                <w:rPr>
                  <w:b/>
                  <w:noProof/>
                  <w:lang w:val="en-US"/>
                </w:rPr>
                <w:t>SEQC ML</w:t>
              </w:r>
              <w:r w:rsidR="006D028C" w:rsidRPr="00CF0314">
                <w:rPr>
                  <w:b/>
                  <w:bCs/>
                  <w:noProof/>
                  <w:lang w:val="en-US"/>
                </w:rPr>
                <w:t>.</w:t>
              </w:r>
              <w:r w:rsidR="006D028C">
                <w:rPr>
                  <w:noProof/>
                  <w:lang w:val="en-US"/>
                </w:rPr>
                <w:t xml:space="preserve"> </w:t>
              </w:r>
            </w:p>
            <w:p w:rsidR="006D028C" w:rsidRDefault="006D028C" w:rsidP="006D028C">
              <w:pPr>
                <w:ind w:left="709" w:firstLine="0"/>
                <w:rPr>
                  <w:noProof/>
                  <w:lang w:val="en-US"/>
                </w:rPr>
              </w:pPr>
              <w:r w:rsidRPr="006D028C">
                <w:rPr>
                  <w:noProof/>
                  <w:lang w:val="en-US"/>
                </w:rPr>
                <w:t>https://labtestsonline.es/tests/vitamina-b12-y-folato</w:t>
              </w:r>
            </w:p>
            <w:p w:rsidR="00803079" w:rsidRDefault="00803079" w:rsidP="00803079">
              <w:pPr>
                <w:pStyle w:val="Bibliograf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8</w:t>
              </w:r>
              <w:r w:rsidRPr="00CA63A4">
                <w:rPr>
                  <w:noProof/>
                  <w:lang w:val="en-US"/>
                </w:rPr>
                <w:t>.</w:t>
              </w:r>
              <w:r>
                <w:rPr>
                  <w:noProof/>
                  <w:lang w:val="en-US"/>
                </w:rPr>
                <w:tab/>
              </w:r>
              <w:r w:rsidR="00B67D72">
                <w:rPr>
                  <w:b/>
                  <w:noProof/>
                  <w:lang w:val="en-US"/>
                </w:rPr>
                <w:t>Laboratorio de análisis clínicos - Hospital de la Cruz Roja, Córdoba</w:t>
              </w:r>
              <w:r w:rsidRPr="00CF0314">
                <w:rPr>
                  <w:b/>
                  <w:bCs/>
                  <w:noProof/>
                  <w:lang w:val="en-US"/>
                </w:rPr>
                <w:t>.</w:t>
              </w:r>
              <w:r>
                <w:rPr>
                  <w:noProof/>
                  <w:lang w:val="en-US"/>
                </w:rPr>
                <w:t xml:space="preserve"> </w:t>
              </w:r>
            </w:p>
            <w:p w:rsidR="00803079" w:rsidRDefault="00803079" w:rsidP="00E33D72">
              <w:pPr>
                <w:ind w:firstLine="0"/>
                <w:rPr>
                  <w:noProof/>
                  <w:lang w:val="en-US"/>
                </w:rPr>
              </w:pPr>
            </w:p>
            <w:p w:rsidR="00803079" w:rsidRPr="00CF0314" w:rsidRDefault="00803079" w:rsidP="006D028C">
              <w:pPr>
                <w:ind w:left="709" w:firstLine="0"/>
                <w:rPr>
                  <w:lang w:val="es-ES_tradnl"/>
                </w:rPr>
              </w:pPr>
            </w:p>
            <w:p w:rsidR="00044649" w:rsidRDefault="00B964B9" w:rsidP="00CA63A4">
              <w:pPr>
                <w:pStyle w:val="Bibliografa"/>
              </w:pPr>
              <w:r>
                <w:fldChar w:fldCharType="end"/>
              </w:r>
            </w:p>
          </w:sdtContent>
        </w:sdt>
      </w:sdtContent>
    </w:sdt>
    <w:p w:rsidR="00F13BE1" w:rsidRDefault="00F13BE1" w:rsidP="00F13BE1"/>
    <w:p w:rsidR="00F13BE1" w:rsidRDefault="00F13BE1" w:rsidP="00F13BE1"/>
    <w:p w:rsidR="00F13BE1" w:rsidRDefault="00F13BE1" w:rsidP="00F13BE1"/>
    <w:p w:rsidR="00F13BE1" w:rsidRDefault="00F13BE1" w:rsidP="006D028C">
      <w:pPr>
        <w:jc w:val="center"/>
      </w:pPr>
    </w:p>
    <w:p w:rsidR="00F13BE1" w:rsidRDefault="00F13BE1" w:rsidP="00F13BE1"/>
    <w:p w:rsidR="00F13BE1" w:rsidRDefault="00F13BE1" w:rsidP="00F13BE1"/>
    <w:p w:rsidR="00F13BE1" w:rsidRPr="00F13BE1" w:rsidRDefault="00F13BE1" w:rsidP="00F13BE1"/>
    <w:sectPr w:rsidR="00F13BE1" w:rsidRPr="00F13BE1" w:rsidSect="003951CA">
      <w:headerReference w:type="default" r:id="rId26"/>
      <w:headerReference w:type="first" r:id="rId2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6E1" w:rsidRDefault="00E446E1">
      <w:r>
        <w:separator/>
      </w:r>
    </w:p>
    <w:p w:rsidR="00E446E1" w:rsidRDefault="00E446E1"/>
  </w:endnote>
  <w:endnote w:type="continuationSeparator" w:id="0">
    <w:p w:rsidR="00E446E1" w:rsidRDefault="00E446E1">
      <w:r>
        <w:continuationSeparator/>
      </w:r>
    </w:p>
    <w:p w:rsidR="00E446E1" w:rsidRDefault="00E44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Default="00803079" w:rsidP="00D76BAB">
    <w:pPr>
      <w:pStyle w:val="Piedepgina"/>
      <w:ind w:firstLine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Default="00803079" w:rsidP="00D76BAB">
    <w:pPr>
      <w:pStyle w:val="Piedepgina"/>
      <w:ind w:firstLine="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Default="00803079" w:rsidP="00A6605F">
    <w:pPr>
      <w:pStyle w:val="Piedepgina"/>
      <w:pBdr>
        <w:top w:val="single" w:sz="4" w:space="1" w:color="632423" w:themeColor="accent2" w:themeShade="80"/>
      </w:pBdr>
      <w:ind w:firstLine="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Default="00803079" w:rsidP="00A6605F">
    <w:pPr>
      <w:pStyle w:val="Piedepgina"/>
      <w:pBdr>
        <w:top w:val="single" w:sz="4" w:space="1" w:color="632423" w:themeColor="accent2" w:themeShade="80"/>
      </w:pBdr>
      <w:ind w:firstLine="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Default="00803079" w:rsidP="00A6605F">
    <w:pPr>
      <w:pStyle w:val="Piedepgina"/>
      <w:pBdr>
        <w:top w:val="single" w:sz="4" w:space="1" w:color="632423" w:themeColor="accent2" w:themeShade="80"/>
      </w:pBdr>
      <w:ind w:firstLine="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6E1" w:rsidRDefault="00E446E1">
      <w:r>
        <w:separator/>
      </w:r>
    </w:p>
    <w:p w:rsidR="00E446E1" w:rsidRDefault="00E446E1"/>
  </w:footnote>
  <w:footnote w:type="continuationSeparator" w:id="0">
    <w:p w:rsidR="00E446E1" w:rsidRDefault="00E446E1">
      <w:r>
        <w:continuationSeparator/>
      </w:r>
    </w:p>
    <w:p w:rsidR="00E446E1" w:rsidRDefault="00E446E1"/>
  </w:footnote>
  <w:footnote w:id="1">
    <w:p w:rsidR="003840A2" w:rsidRDefault="003840A2" w:rsidP="003840A2">
      <w:pPr>
        <w:pStyle w:val="Textonotapie"/>
        <w:ind w:left="874" w:firstLine="0"/>
        <w:rPr>
          <w:sz w:val="16"/>
          <w:szCs w:val="16"/>
        </w:rPr>
      </w:pPr>
      <w:r w:rsidRPr="003840A2">
        <w:rPr>
          <w:sz w:val="16"/>
          <w:szCs w:val="16"/>
        </w:rPr>
        <w:t>Parámetros con el mismo color contienen relación directa en la misma tabla</w:t>
      </w:r>
      <w:r w:rsidRPr="003840A2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:rsidR="003840A2" w:rsidRPr="003840A2" w:rsidRDefault="003840A2" w:rsidP="003840A2">
      <w:pPr>
        <w:pStyle w:val="Textonotapie"/>
        <w:ind w:left="874" w:firstLine="0"/>
        <w:rPr>
          <w:sz w:val="16"/>
          <w:szCs w:val="16"/>
        </w:rPr>
      </w:pPr>
      <w:r w:rsidRPr="003840A2">
        <w:rPr>
          <w:sz w:val="16"/>
          <w:szCs w:val="16"/>
        </w:rPr>
        <w:t>Independ</w:t>
      </w:r>
      <w:r w:rsidRPr="003840A2">
        <w:rPr>
          <w:sz w:val="16"/>
          <w:szCs w:val="16"/>
        </w:rPr>
        <w:t>encia</w:t>
      </w:r>
      <w:r w:rsidRPr="003840A2">
        <w:rPr>
          <w:sz w:val="16"/>
          <w:szCs w:val="16"/>
        </w:rPr>
        <w:t xml:space="preserve"> si la tabla es distinta</w:t>
      </w:r>
      <w:r w:rsidRPr="003840A2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Default="00803079" w:rsidP="00F13BE1">
    <w:pPr>
      <w:pStyle w:val="Encabezado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679" w:rsidRPr="00B86933" w:rsidRDefault="00F70926" w:rsidP="00B86933">
    <w:pPr>
      <w:pStyle w:val="Encabezado"/>
      <w:rPr>
        <w:i w:val="0"/>
        <w:sz w:val="18"/>
        <w:szCs w:val="18"/>
        <w:lang w:val="es-ES_tradnl"/>
      </w:rPr>
    </w:pPr>
    <w:r>
      <w:rPr>
        <w:sz w:val="18"/>
        <w:szCs w:val="18"/>
      </w:rPr>
      <w:t>Gestión de Análisis Clínicos</w:t>
    </w:r>
    <w:r w:rsidR="00B63679" w:rsidRPr="00F13BE1">
      <w:rPr>
        <w:sz w:val="18"/>
        <w:szCs w:val="18"/>
      </w:rPr>
      <w:tab/>
    </w:r>
    <w:r w:rsidR="00B63679" w:rsidRPr="00F13BE1">
      <w:rPr>
        <w:sz w:val="18"/>
        <w:szCs w:val="18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Pr="00F70926" w:rsidRDefault="00F70926" w:rsidP="00F70926">
    <w:pPr>
      <w:pStyle w:val="Encabezado"/>
      <w:rPr>
        <w:i w:val="0"/>
        <w:sz w:val="18"/>
        <w:szCs w:val="18"/>
        <w:lang w:val="es-ES_tradnl"/>
      </w:rPr>
    </w:pPr>
    <w:r>
      <w:rPr>
        <w:sz w:val="18"/>
        <w:szCs w:val="18"/>
      </w:rPr>
      <w:t>Gestión de Análisis Clínicos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Pr="00F70926" w:rsidRDefault="00F70926" w:rsidP="00F70926">
    <w:pPr>
      <w:pStyle w:val="Encabezado"/>
      <w:rPr>
        <w:i w:val="0"/>
        <w:sz w:val="18"/>
        <w:szCs w:val="18"/>
        <w:lang w:val="es-ES_tradnl"/>
      </w:rPr>
    </w:pPr>
    <w:r>
      <w:rPr>
        <w:sz w:val="18"/>
        <w:szCs w:val="18"/>
      </w:rPr>
      <w:t>Gestión de Análisis Clínicos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Pr="00F13BE1" w:rsidRDefault="00803079" w:rsidP="004B68B7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>Índice de Contenidos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Pr="0082437A" w:rsidRDefault="00803079" w:rsidP="0082437A">
    <w:pPr>
      <w:pStyle w:val="Encabezado"/>
      <w:rPr>
        <w:i w:val="0"/>
        <w:sz w:val="18"/>
        <w:szCs w:val="18"/>
        <w:lang w:val="es-ES_tradn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Pr="00F13BE1" w:rsidRDefault="00803079" w:rsidP="00F13BE1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 xml:space="preserve">Índice de </w:t>
    </w:r>
    <w:r>
      <w:rPr>
        <w:sz w:val="18"/>
        <w:szCs w:val="18"/>
      </w:rPr>
      <w:t>Figuras</w:t>
    </w:r>
  </w:p>
  <w:p w:rsidR="00803079" w:rsidRPr="00F13BE1" w:rsidRDefault="00803079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Pr="00F13BE1" w:rsidRDefault="00803079" w:rsidP="00F13BE1">
    <w:pPr>
      <w:pStyle w:val="Encabezado"/>
      <w:rPr>
        <w:i w:val="0"/>
        <w:sz w:val="18"/>
        <w:szCs w:val="18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 xml:space="preserve">Índice de </w:t>
    </w:r>
    <w:r>
      <w:rPr>
        <w:sz w:val="18"/>
        <w:szCs w:val="18"/>
      </w:rPr>
      <w:t>Tablas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Pr="00B86933" w:rsidRDefault="00803079" w:rsidP="00F70926">
    <w:pPr>
      <w:pStyle w:val="Encabezado"/>
      <w:rPr>
        <w:i w:val="0"/>
        <w:sz w:val="18"/>
        <w:szCs w:val="18"/>
        <w:lang w:val="es-ES_tradnl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Pr="00F13BE1" w:rsidRDefault="00F70926" w:rsidP="00F13BE1">
    <w:pPr>
      <w:pStyle w:val="Encabezado"/>
      <w:rPr>
        <w:i w:val="0"/>
        <w:sz w:val="18"/>
        <w:szCs w:val="18"/>
        <w:lang w:val="es-ES_tradnl"/>
      </w:rPr>
    </w:pPr>
    <w:r>
      <w:rPr>
        <w:sz w:val="18"/>
        <w:szCs w:val="18"/>
      </w:rPr>
      <w:t>Gestión de Análisis Clínicos</w:t>
    </w:r>
    <w:r w:rsidR="00803079" w:rsidRPr="00F13BE1">
      <w:rPr>
        <w:sz w:val="18"/>
        <w:szCs w:val="18"/>
      </w:rPr>
      <w:tab/>
    </w:r>
  </w:p>
  <w:p w:rsidR="00803079" w:rsidRPr="00F13BE1" w:rsidRDefault="00803079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26" w:rsidRPr="00B86933" w:rsidRDefault="00F70926" w:rsidP="00B86933">
    <w:pPr>
      <w:pStyle w:val="Encabezado"/>
      <w:rPr>
        <w:i w:val="0"/>
        <w:sz w:val="18"/>
        <w:szCs w:val="18"/>
        <w:lang w:val="es-ES_tradnl"/>
      </w:rPr>
    </w:pPr>
    <w:r>
      <w:rPr>
        <w:sz w:val="18"/>
        <w:szCs w:val="18"/>
      </w:rPr>
      <w:t>Gestión de Análisis Clínicos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79" w:rsidRPr="00F13BE1" w:rsidRDefault="00803079" w:rsidP="00F13BE1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  <w:r>
      <w:rPr>
        <w:sz w:val="18"/>
        <w:szCs w:val="18"/>
      </w:rPr>
      <w:t>Nombre del Capítulo</w:t>
    </w:r>
  </w:p>
  <w:p w:rsidR="00803079" w:rsidRPr="00F13BE1" w:rsidRDefault="00803079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8638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B0D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E9E8F9BC"/>
    <w:lvl w:ilvl="0">
      <w:start w:val="1"/>
      <w:numFmt w:val="lowerLetter"/>
      <w:pStyle w:val="Listaconnmeros2"/>
      <w:lvlText w:val="%1)"/>
      <w:lvlJc w:val="left"/>
      <w:pPr>
        <w:ind w:left="1494" w:hanging="360"/>
      </w:pPr>
    </w:lvl>
  </w:abstractNum>
  <w:abstractNum w:abstractNumId="3" w15:restartNumberingAfterBreak="0">
    <w:nsid w:val="FFFFFF80"/>
    <w:multiLevelType w:val="singleLevel"/>
    <w:tmpl w:val="02D4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0C3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D62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0CA8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FA6FE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B4C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3ACC"/>
    <w:multiLevelType w:val="multilevel"/>
    <w:tmpl w:val="9BC6A9A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B643801"/>
    <w:multiLevelType w:val="hybridMultilevel"/>
    <w:tmpl w:val="B8644EA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EE6AAB"/>
    <w:multiLevelType w:val="hybridMultilevel"/>
    <w:tmpl w:val="B95453D2"/>
    <w:lvl w:ilvl="0" w:tplc="06FE83AA">
      <w:start w:val="1"/>
      <w:numFmt w:val="decimal"/>
      <w:pStyle w:val="TDC1"/>
      <w:lvlText w:val="%1"/>
      <w:lvlJc w:val="left"/>
      <w:pPr>
        <w:ind w:left="360" w:hanging="360"/>
      </w:pPr>
      <w:rPr>
        <w:rFonts w:ascii="Verdana" w:hAnsi="Verdana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577BC"/>
    <w:multiLevelType w:val="hybridMultilevel"/>
    <w:tmpl w:val="70A60640"/>
    <w:lvl w:ilvl="0" w:tplc="0C0A000F">
      <w:start w:val="1"/>
      <w:numFmt w:val="decimal"/>
      <w:lvlText w:val="%1."/>
      <w:lvlJc w:val="left"/>
      <w:pPr>
        <w:ind w:left="1778" w:hanging="360"/>
      </w:p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14C045D7"/>
    <w:multiLevelType w:val="hybridMultilevel"/>
    <w:tmpl w:val="7E1C802C"/>
    <w:lvl w:ilvl="0" w:tplc="99747588">
      <w:start w:val="1"/>
      <w:numFmt w:val="upperLetter"/>
      <w:pStyle w:val="Nmeroapndice"/>
      <w:lvlText w:val="%1"/>
      <w:lvlJc w:val="right"/>
      <w:pPr>
        <w:ind w:left="720" w:hanging="36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A1D9D"/>
    <w:multiLevelType w:val="singleLevel"/>
    <w:tmpl w:val="144AB0AC"/>
    <w:lvl w:ilvl="0">
      <w:start w:val="1"/>
      <w:numFmt w:val="bullet"/>
      <w:pStyle w:val="Lista-vieta-1"/>
      <w:lvlText w:val=""/>
      <w:lvlJc w:val="left"/>
      <w:pPr>
        <w:ind w:left="927" w:hanging="360"/>
      </w:pPr>
      <w:rPr>
        <w:rFonts w:ascii="Wingdings" w:hAnsi="Wingdings" w:hint="default"/>
        <w:sz w:val="24"/>
      </w:rPr>
    </w:lvl>
  </w:abstractNum>
  <w:abstractNum w:abstractNumId="15" w15:restartNumberingAfterBreak="0">
    <w:nsid w:val="17890E7B"/>
    <w:multiLevelType w:val="multilevel"/>
    <w:tmpl w:val="A0381302"/>
    <w:styleLink w:val="Listavietas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4"/>
      </w:rPr>
    </w:lvl>
    <w:lvl w:ilvl="1">
      <w:start w:val="1"/>
      <w:numFmt w:val="bullet"/>
      <w:pStyle w:val="Lista-vieta-2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B779F8"/>
    <w:multiLevelType w:val="hybridMultilevel"/>
    <w:tmpl w:val="592EAB5E"/>
    <w:lvl w:ilvl="0" w:tplc="E7847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630C0"/>
    <w:multiLevelType w:val="hybridMultilevel"/>
    <w:tmpl w:val="B3E29D00"/>
    <w:lvl w:ilvl="0" w:tplc="E7847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F3714"/>
    <w:multiLevelType w:val="hybridMultilevel"/>
    <w:tmpl w:val="8D14B7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EE6BCD"/>
    <w:multiLevelType w:val="hybridMultilevel"/>
    <w:tmpl w:val="DFF67BF8"/>
    <w:lvl w:ilvl="0" w:tplc="4BFA35A8">
      <w:start w:val="1"/>
      <w:numFmt w:val="decimal"/>
      <w:lvlText w:val="%1"/>
      <w:lvlJc w:val="right"/>
      <w:pPr>
        <w:ind w:left="720" w:hanging="360"/>
      </w:pPr>
      <w:rPr>
        <w:rFonts w:ascii="Verdana" w:hAnsi="Verdana" w:hint="default"/>
        <w:color w:val="632423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F3A74"/>
    <w:multiLevelType w:val="multilevel"/>
    <w:tmpl w:val="0C0A001F"/>
    <w:styleLink w:val="Listaenumeracin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1861" w:hanging="432"/>
      </w:pPr>
    </w:lvl>
    <w:lvl w:ilvl="2">
      <w:start w:val="1"/>
      <w:numFmt w:val="decimal"/>
      <w:lvlText w:val="%1.%2.%3."/>
      <w:lvlJc w:val="left"/>
      <w:pPr>
        <w:tabs>
          <w:tab w:val="num" w:pos="2509"/>
        </w:tabs>
        <w:ind w:left="229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797" w:hanging="648"/>
      </w:p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330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80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430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81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389" w:hanging="1440"/>
      </w:pPr>
    </w:lvl>
  </w:abstractNum>
  <w:abstractNum w:abstractNumId="21" w15:restartNumberingAfterBreak="0">
    <w:nsid w:val="57466696"/>
    <w:multiLevelType w:val="multilevel"/>
    <w:tmpl w:val="A0381302"/>
    <w:numStyleLink w:val="Listavietas"/>
  </w:abstractNum>
  <w:abstractNum w:abstractNumId="22" w15:restartNumberingAfterBreak="0">
    <w:nsid w:val="596D6BFD"/>
    <w:multiLevelType w:val="hybridMultilevel"/>
    <w:tmpl w:val="2AF08B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82EBA"/>
    <w:multiLevelType w:val="hybridMultilevel"/>
    <w:tmpl w:val="A56A3C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273773"/>
    <w:multiLevelType w:val="hybridMultilevel"/>
    <w:tmpl w:val="0CAEE402"/>
    <w:lvl w:ilvl="0" w:tplc="96A00F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E147E9"/>
    <w:multiLevelType w:val="hybridMultilevel"/>
    <w:tmpl w:val="38FC7CEC"/>
    <w:lvl w:ilvl="0" w:tplc="E4F410C8">
      <w:start w:val="1"/>
      <w:numFmt w:val="decimal"/>
      <w:lvlText w:val="%1"/>
      <w:lvlJc w:val="right"/>
      <w:pPr>
        <w:ind w:left="360" w:hanging="360"/>
      </w:pPr>
      <w:rPr>
        <w:rFonts w:ascii="Verdana" w:hAnsi="Verdana" w:hint="default"/>
        <w:color w:val="632423"/>
        <w:sz w:val="144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E4B2E"/>
    <w:multiLevelType w:val="multilevel"/>
    <w:tmpl w:val="768665AE"/>
    <w:lvl w:ilvl="0">
      <w:start w:val="1"/>
      <w:numFmt w:val="decimal"/>
      <w:pStyle w:val="Nmerocaptulo"/>
      <w:lvlText w:val="%1"/>
      <w:lvlJc w:val="righ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pStyle w:val="Ttulo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tulo3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72C00633"/>
    <w:multiLevelType w:val="hybridMultilevel"/>
    <w:tmpl w:val="AB1280BC"/>
    <w:lvl w:ilvl="0" w:tplc="18167C86">
      <w:start w:val="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BB175A"/>
    <w:multiLevelType w:val="hybridMultilevel"/>
    <w:tmpl w:val="36281678"/>
    <w:lvl w:ilvl="0" w:tplc="111492E8">
      <w:numFmt w:val="bullet"/>
      <w:lvlText w:val="-"/>
      <w:lvlJc w:val="left"/>
      <w:pPr>
        <w:ind w:left="1069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A54382B"/>
    <w:multiLevelType w:val="hybridMultilevel"/>
    <w:tmpl w:val="6058747C"/>
    <w:lvl w:ilvl="0" w:tplc="4CACF826">
      <w:start w:val="1"/>
      <w:numFmt w:val="upperLetter"/>
      <w:pStyle w:val="TDC5"/>
      <w:lvlText w:val="Apéndice %1"/>
      <w:lvlJc w:val="right"/>
      <w:pPr>
        <w:ind w:left="2389" w:hanging="360"/>
      </w:pPr>
      <w:rPr>
        <w:rFonts w:ascii="Verdana" w:hAnsi="Verdana" w:hint="default"/>
        <w:color w:val="000000" w:themeColor="text1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3109" w:hanging="360"/>
      </w:pPr>
    </w:lvl>
    <w:lvl w:ilvl="2" w:tplc="0C0A001B" w:tentative="1">
      <w:start w:val="1"/>
      <w:numFmt w:val="lowerRoman"/>
      <w:lvlText w:val="%3."/>
      <w:lvlJc w:val="right"/>
      <w:pPr>
        <w:ind w:left="3829" w:hanging="180"/>
      </w:pPr>
    </w:lvl>
    <w:lvl w:ilvl="3" w:tplc="0C0A000F" w:tentative="1">
      <w:start w:val="1"/>
      <w:numFmt w:val="decimal"/>
      <w:lvlText w:val="%4."/>
      <w:lvlJc w:val="left"/>
      <w:pPr>
        <w:ind w:left="4549" w:hanging="360"/>
      </w:pPr>
    </w:lvl>
    <w:lvl w:ilvl="4" w:tplc="0C0A0019" w:tentative="1">
      <w:start w:val="1"/>
      <w:numFmt w:val="lowerLetter"/>
      <w:lvlText w:val="%5."/>
      <w:lvlJc w:val="left"/>
      <w:pPr>
        <w:ind w:left="5269" w:hanging="360"/>
      </w:pPr>
    </w:lvl>
    <w:lvl w:ilvl="5" w:tplc="0C0A001B" w:tentative="1">
      <w:start w:val="1"/>
      <w:numFmt w:val="lowerRoman"/>
      <w:lvlText w:val="%6."/>
      <w:lvlJc w:val="right"/>
      <w:pPr>
        <w:ind w:left="5989" w:hanging="180"/>
      </w:pPr>
    </w:lvl>
    <w:lvl w:ilvl="6" w:tplc="0C0A000F" w:tentative="1">
      <w:start w:val="1"/>
      <w:numFmt w:val="decimal"/>
      <w:lvlText w:val="%7."/>
      <w:lvlJc w:val="left"/>
      <w:pPr>
        <w:ind w:left="6709" w:hanging="360"/>
      </w:pPr>
    </w:lvl>
    <w:lvl w:ilvl="7" w:tplc="0C0A0019" w:tentative="1">
      <w:start w:val="1"/>
      <w:numFmt w:val="lowerLetter"/>
      <w:lvlText w:val="%8."/>
      <w:lvlJc w:val="left"/>
      <w:pPr>
        <w:ind w:left="7429" w:hanging="360"/>
      </w:pPr>
    </w:lvl>
    <w:lvl w:ilvl="8" w:tplc="0C0A001B" w:tentative="1">
      <w:start w:val="1"/>
      <w:numFmt w:val="lowerRoman"/>
      <w:lvlText w:val="%9."/>
      <w:lvlJc w:val="right"/>
      <w:pPr>
        <w:ind w:left="8149" w:hanging="180"/>
      </w:p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21"/>
  </w:num>
  <w:num w:numId="5">
    <w:abstractNumId w:val="7"/>
  </w:num>
  <w:num w:numId="6">
    <w:abstractNumId w:val="2"/>
  </w:num>
  <w:num w:numId="7">
    <w:abstractNumId w:val="9"/>
  </w:num>
  <w:num w:numId="8">
    <w:abstractNumId w:val="9"/>
  </w:num>
  <w:num w:numId="9">
    <w:abstractNumId w:val="18"/>
  </w:num>
  <w:num w:numId="10">
    <w:abstractNumId w:val="23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0"/>
  </w:num>
  <w:num w:numId="18">
    <w:abstractNumId w:val="25"/>
  </w:num>
  <w:num w:numId="19">
    <w:abstractNumId w:val="11"/>
  </w:num>
  <w:num w:numId="20">
    <w:abstractNumId w:val="13"/>
  </w:num>
  <w:num w:numId="21">
    <w:abstractNumId w:val="29"/>
  </w:num>
  <w:num w:numId="22">
    <w:abstractNumId w:val="19"/>
  </w:num>
  <w:num w:numId="23">
    <w:abstractNumId w:val="13"/>
    <w:lvlOverride w:ilvl="0">
      <w:startOverride w:val="1"/>
    </w:lvlOverride>
  </w:num>
  <w:num w:numId="24">
    <w:abstractNumId w:val="26"/>
  </w:num>
  <w:num w:numId="25">
    <w:abstractNumId w:val="26"/>
  </w:num>
  <w:num w:numId="26">
    <w:abstractNumId w:val="26"/>
  </w:num>
  <w:num w:numId="27">
    <w:abstractNumId w:val="28"/>
  </w:num>
  <w:num w:numId="28">
    <w:abstractNumId w:val="22"/>
  </w:num>
  <w:num w:numId="29">
    <w:abstractNumId w:val="10"/>
  </w:num>
  <w:num w:numId="30">
    <w:abstractNumId w:val="12"/>
  </w:num>
  <w:num w:numId="31">
    <w:abstractNumId w:val="27"/>
  </w:num>
  <w:num w:numId="32">
    <w:abstractNumId w:val="17"/>
  </w:num>
  <w:num w:numId="33">
    <w:abstractNumId w:val="24"/>
  </w:num>
  <w:num w:numId="3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53"/>
    <w:rsid w:val="00006C03"/>
    <w:rsid w:val="0000739C"/>
    <w:rsid w:val="000107F2"/>
    <w:rsid w:val="0001097E"/>
    <w:rsid w:val="000146AE"/>
    <w:rsid w:val="00017727"/>
    <w:rsid w:val="00017E24"/>
    <w:rsid w:val="00024F04"/>
    <w:rsid w:val="00025C91"/>
    <w:rsid w:val="00030DC5"/>
    <w:rsid w:val="00044649"/>
    <w:rsid w:val="00044D4A"/>
    <w:rsid w:val="00045336"/>
    <w:rsid w:val="000518E6"/>
    <w:rsid w:val="00055D33"/>
    <w:rsid w:val="00063904"/>
    <w:rsid w:val="00066304"/>
    <w:rsid w:val="000729A1"/>
    <w:rsid w:val="00073944"/>
    <w:rsid w:val="00073E84"/>
    <w:rsid w:val="00075004"/>
    <w:rsid w:val="00077092"/>
    <w:rsid w:val="00082131"/>
    <w:rsid w:val="00095681"/>
    <w:rsid w:val="00096B18"/>
    <w:rsid w:val="000A12ED"/>
    <w:rsid w:val="000A59B7"/>
    <w:rsid w:val="000C3C9D"/>
    <w:rsid w:val="000C6F0A"/>
    <w:rsid w:val="000C7128"/>
    <w:rsid w:val="000C7BD6"/>
    <w:rsid w:val="000D202A"/>
    <w:rsid w:val="000E0319"/>
    <w:rsid w:val="000E2302"/>
    <w:rsid w:val="000E588A"/>
    <w:rsid w:val="00115B84"/>
    <w:rsid w:val="00117425"/>
    <w:rsid w:val="00122522"/>
    <w:rsid w:val="00123A67"/>
    <w:rsid w:val="001272F2"/>
    <w:rsid w:val="00130512"/>
    <w:rsid w:val="00137E84"/>
    <w:rsid w:val="001413F8"/>
    <w:rsid w:val="0014739D"/>
    <w:rsid w:val="00147920"/>
    <w:rsid w:val="00150F36"/>
    <w:rsid w:val="00151202"/>
    <w:rsid w:val="00151D77"/>
    <w:rsid w:val="00157517"/>
    <w:rsid w:val="00157FC4"/>
    <w:rsid w:val="001626B8"/>
    <w:rsid w:val="001760C5"/>
    <w:rsid w:val="00176178"/>
    <w:rsid w:val="00177F83"/>
    <w:rsid w:val="001835D0"/>
    <w:rsid w:val="001879AA"/>
    <w:rsid w:val="00190E9F"/>
    <w:rsid w:val="00193E62"/>
    <w:rsid w:val="00194B4B"/>
    <w:rsid w:val="0019556E"/>
    <w:rsid w:val="001965C5"/>
    <w:rsid w:val="001A54CC"/>
    <w:rsid w:val="001A75F9"/>
    <w:rsid w:val="001B3140"/>
    <w:rsid w:val="001B6B9A"/>
    <w:rsid w:val="001B6DE4"/>
    <w:rsid w:val="001C1896"/>
    <w:rsid w:val="001C4230"/>
    <w:rsid w:val="001C5ECC"/>
    <w:rsid w:val="001D0D51"/>
    <w:rsid w:val="001D4C21"/>
    <w:rsid w:val="001F2FE9"/>
    <w:rsid w:val="001F6F77"/>
    <w:rsid w:val="00201970"/>
    <w:rsid w:val="00203CB8"/>
    <w:rsid w:val="00205074"/>
    <w:rsid w:val="00205E8D"/>
    <w:rsid w:val="002100D9"/>
    <w:rsid w:val="00210179"/>
    <w:rsid w:val="00211228"/>
    <w:rsid w:val="002225DE"/>
    <w:rsid w:val="00237433"/>
    <w:rsid w:val="00245DB6"/>
    <w:rsid w:val="0024631D"/>
    <w:rsid w:val="002509EA"/>
    <w:rsid w:val="002612B8"/>
    <w:rsid w:val="00263CCC"/>
    <w:rsid w:val="0026568E"/>
    <w:rsid w:val="00270BBB"/>
    <w:rsid w:val="002750BF"/>
    <w:rsid w:val="00276B60"/>
    <w:rsid w:val="002815A0"/>
    <w:rsid w:val="00283E7F"/>
    <w:rsid w:val="00287B2C"/>
    <w:rsid w:val="00291C89"/>
    <w:rsid w:val="002978BF"/>
    <w:rsid w:val="002A5ABC"/>
    <w:rsid w:val="002A5B14"/>
    <w:rsid w:val="002B083C"/>
    <w:rsid w:val="002B24BA"/>
    <w:rsid w:val="002C0A17"/>
    <w:rsid w:val="002C3E06"/>
    <w:rsid w:val="002C6E01"/>
    <w:rsid w:val="002C70FA"/>
    <w:rsid w:val="002D001C"/>
    <w:rsid w:val="002D2A0D"/>
    <w:rsid w:val="002D6767"/>
    <w:rsid w:val="002D729C"/>
    <w:rsid w:val="002E0BC3"/>
    <w:rsid w:val="002E6AC6"/>
    <w:rsid w:val="002E6D3B"/>
    <w:rsid w:val="002F647C"/>
    <w:rsid w:val="003136C6"/>
    <w:rsid w:val="00317CF8"/>
    <w:rsid w:val="00324A03"/>
    <w:rsid w:val="0032708A"/>
    <w:rsid w:val="00331C42"/>
    <w:rsid w:val="00332813"/>
    <w:rsid w:val="00354394"/>
    <w:rsid w:val="0036615F"/>
    <w:rsid w:val="00371256"/>
    <w:rsid w:val="00376BA5"/>
    <w:rsid w:val="003809B4"/>
    <w:rsid w:val="00381559"/>
    <w:rsid w:val="003818B7"/>
    <w:rsid w:val="00383854"/>
    <w:rsid w:val="00383B94"/>
    <w:rsid w:val="003840A2"/>
    <w:rsid w:val="00387DA0"/>
    <w:rsid w:val="00391CA3"/>
    <w:rsid w:val="003951CA"/>
    <w:rsid w:val="00397B81"/>
    <w:rsid w:val="003A158B"/>
    <w:rsid w:val="003A733D"/>
    <w:rsid w:val="003B0608"/>
    <w:rsid w:val="003B7761"/>
    <w:rsid w:val="003C3B7F"/>
    <w:rsid w:val="003D199D"/>
    <w:rsid w:val="003D32F6"/>
    <w:rsid w:val="003E4922"/>
    <w:rsid w:val="003F05E3"/>
    <w:rsid w:val="0040166B"/>
    <w:rsid w:val="004100E3"/>
    <w:rsid w:val="00413096"/>
    <w:rsid w:val="00413944"/>
    <w:rsid w:val="00413F37"/>
    <w:rsid w:val="0041640D"/>
    <w:rsid w:val="00416890"/>
    <w:rsid w:val="00427785"/>
    <w:rsid w:val="0043203D"/>
    <w:rsid w:val="0044183E"/>
    <w:rsid w:val="0044471D"/>
    <w:rsid w:val="004665EA"/>
    <w:rsid w:val="00470ECC"/>
    <w:rsid w:val="00473E32"/>
    <w:rsid w:val="00474086"/>
    <w:rsid w:val="00474467"/>
    <w:rsid w:val="0048152A"/>
    <w:rsid w:val="00495F6C"/>
    <w:rsid w:val="00496B28"/>
    <w:rsid w:val="004A468B"/>
    <w:rsid w:val="004A47BB"/>
    <w:rsid w:val="004B68B7"/>
    <w:rsid w:val="004C4AB2"/>
    <w:rsid w:val="004C5E72"/>
    <w:rsid w:val="004D09D2"/>
    <w:rsid w:val="004D3248"/>
    <w:rsid w:val="004E6FF6"/>
    <w:rsid w:val="004F0F49"/>
    <w:rsid w:val="004F104F"/>
    <w:rsid w:val="004F501D"/>
    <w:rsid w:val="004F6D92"/>
    <w:rsid w:val="00505B30"/>
    <w:rsid w:val="00516CDA"/>
    <w:rsid w:val="005252CF"/>
    <w:rsid w:val="00530F18"/>
    <w:rsid w:val="0053573A"/>
    <w:rsid w:val="0053661E"/>
    <w:rsid w:val="00540A97"/>
    <w:rsid w:val="005463DC"/>
    <w:rsid w:val="00550001"/>
    <w:rsid w:val="0055595D"/>
    <w:rsid w:val="00557F2C"/>
    <w:rsid w:val="00560741"/>
    <w:rsid w:val="00562940"/>
    <w:rsid w:val="00572607"/>
    <w:rsid w:val="00580394"/>
    <w:rsid w:val="00583C53"/>
    <w:rsid w:val="00593654"/>
    <w:rsid w:val="005960AF"/>
    <w:rsid w:val="005A5BDC"/>
    <w:rsid w:val="005B4192"/>
    <w:rsid w:val="005B72FF"/>
    <w:rsid w:val="005C204C"/>
    <w:rsid w:val="005C6EEA"/>
    <w:rsid w:val="005D2DE4"/>
    <w:rsid w:val="005D67D2"/>
    <w:rsid w:val="005E029B"/>
    <w:rsid w:val="005E2FF9"/>
    <w:rsid w:val="005F2D9C"/>
    <w:rsid w:val="005F6277"/>
    <w:rsid w:val="006025F5"/>
    <w:rsid w:val="00613DD9"/>
    <w:rsid w:val="00614B89"/>
    <w:rsid w:val="00614D1F"/>
    <w:rsid w:val="00617B61"/>
    <w:rsid w:val="00624687"/>
    <w:rsid w:val="00627552"/>
    <w:rsid w:val="006306D3"/>
    <w:rsid w:val="00641449"/>
    <w:rsid w:val="00644C24"/>
    <w:rsid w:val="00646433"/>
    <w:rsid w:val="00646804"/>
    <w:rsid w:val="0065001F"/>
    <w:rsid w:val="00651355"/>
    <w:rsid w:val="006527BD"/>
    <w:rsid w:val="006538CC"/>
    <w:rsid w:val="00657B84"/>
    <w:rsid w:val="00657DAF"/>
    <w:rsid w:val="006600DF"/>
    <w:rsid w:val="00662560"/>
    <w:rsid w:val="00662C8C"/>
    <w:rsid w:val="00670B7A"/>
    <w:rsid w:val="00671DEA"/>
    <w:rsid w:val="0069755A"/>
    <w:rsid w:val="006A243B"/>
    <w:rsid w:val="006A5475"/>
    <w:rsid w:val="006B29D0"/>
    <w:rsid w:val="006B3408"/>
    <w:rsid w:val="006C1E6F"/>
    <w:rsid w:val="006C35C6"/>
    <w:rsid w:val="006C55AA"/>
    <w:rsid w:val="006D028C"/>
    <w:rsid w:val="006E451B"/>
    <w:rsid w:val="006E669C"/>
    <w:rsid w:val="006F2C40"/>
    <w:rsid w:val="007018F3"/>
    <w:rsid w:val="00703091"/>
    <w:rsid w:val="00703575"/>
    <w:rsid w:val="0070739A"/>
    <w:rsid w:val="00724A78"/>
    <w:rsid w:val="00726401"/>
    <w:rsid w:val="007319CF"/>
    <w:rsid w:val="00731B0D"/>
    <w:rsid w:val="00733676"/>
    <w:rsid w:val="00740B0E"/>
    <w:rsid w:val="00742DBF"/>
    <w:rsid w:val="00752F97"/>
    <w:rsid w:val="00753BE7"/>
    <w:rsid w:val="007553AB"/>
    <w:rsid w:val="00757860"/>
    <w:rsid w:val="00757F20"/>
    <w:rsid w:val="00761BC3"/>
    <w:rsid w:val="007724F0"/>
    <w:rsid w:val="007734A7"/>
    <w:rsid w:val="00775903"/>
    <w:rsid w:val="007773E6"/>
    <w:rsid w:val="00783CD1"/>
    <w:rsid w:val="007856AA"/>
    <w:rsid w:val="00786F58"/>
    <w:rsid w:val="007915F0"/>
    <w:rsid w:val="007919F9"/>
    <w:rsid w:val="0079314A"/>
    <w:rsid w:val="00795C1E"/>
    <w:rsid w:val="00795EAD"/>
    <w:rsid w:val="00797BCF"/>
    <w:rsid w:val="007A22F3"/>
    <w:rsid w:val="007A2389"/>
    <w:rsid w:val="007A4287"/>
    <w:rsid w:val="007A70D7"/>
    <w:rsid w:val="007B6620"/>
    <w:rsid w:val="007C43D4"/>
    <w:rsid w:val="007C5AF0"/>
    <w:rsid w:val="007D0A48"/>
    <w:rsid w:val="007D1BB7"/>
    <w:rsid w:val="007D2884"/>
    <w:rsid w:val="007D785D"/>
    <w:rsid w:val="007F373C"/>
    <w:rsid w:val="00803079"/>
    <w:rsid w:val="0080444B"/>
    <w:rsid w:val="0080499A"/>
    <w:rsid w:val="00810FC3"/>
    <w:rsid w:val="00816B0F"/>
    <w:rsid w:val="00816B13"/>
    <w:rsid w:val="00823F04"/>
    <w:rsid w:val="0082437A"/>
    <w:rsid w:val="008260BE"/>
    <w:rsid w:val="00827818"/>
    <w:rsid w:val="00831E4A"/>
    <w:rsid w:val="0085026F"/>
    <w:rsid w:val="00853E44"/>
    <w:rsid w:val="008565E9"/>
    <w:rsid w:val="00860EAB"/>
    <w:rsid w:val="00865294"/>
    <w:rsid w:val="0086730E"/>
    <w:rsid w:val="0087119C"/>
    <w:rsid w:val="00882D42"/>
    <w:rsid w:val="0088439C"/>
    <w:rsid w:val="00885180"/>
    <w:rsid w:val="00885A2C"/>
    <w:rsid w:val="008863FD"/>
    <w:rsid w:val="00886FF4"/>
    <w:rsid w:val="0089084D"/>
    <w:rsid w:val="00897C2E"/>
    <w:rsid w:val="008A1DB7"/>
    <w:rsid w:val="008A1FCC"/>
    <w:rsid w:val="008A2207"/>
    <w:rsid w:val="008A6D2E"/>
    <w:rsid w:val="008C460E"/>
    <w:rsid w:val="008C50FA"/>
    <w:rsid w:val="008C7D71"/>
    <w:rsid w:val="008D04DB"/>
    <w:rsid w:val="008D0E90"/>
    <w:rsid w:val="008E0E4E"/>
    <w:rsid w:val="008E24D1"/>
    <w:rsid w:val="008F04E1"/>
    <w:rsid w:val="008F413A"/>
    <w:rsid w:val="008F4A22"/>
    <w:rsid w:val="00902AE4"/>
    <w:rsid w:val="00906B96"/>
    <w:rsid w:val="00907BD4"/>
    <w:rsid w:val="0091242D"/>
    <w:rsid w:val="00925C1E"/>
    <w:rsid w:val="00930C7E"/>
    <w:rsid w:val="0093288B"/>
    <w:rsid w:val="00933C13"/>
    <w:rsid w:val="00933D90"/>
    <w:rsid w:val="00935659"/>
    <w:rsid w:val="00944846"/>
    <w:rsid w:val="009453F6"/>
    <w:rsid w:val="00946765"/>
    <w:rsid w:val="00950A0F"/>
    <w:rsid w:val="0095147A"/>
    <w:rsid w:val="00955576"/>
    <w:rsid w:val="0096214D"/>
    <w:rsid w:val="00970C47"/>
    <w:rsid w:val="009716F6"/>
    <w:rsid w:val="009760FB"/>
    <w:rsid w:val="00976E8C"/>
    <w:rsid w:val="00992600"/>
    <w:rsid w:val="009929A0"/>
    <w:rsid w:val="0099749E"/>
    <w:rsid w:val="009A01EA"/>
    <w:rsid w:val="009B0572"/>
    <w:rsid w:val="009B14FC"/>
    <w:rsid w:val="009B1FDA"/>
    <w:rsid w:val="009B29CD"/>
    <w:rsid w:val="009B3E86"/>
    <w:rsid w:val="009B501D"/>
    <w:rsid w:val="009B5A80"/>
    <w:rsid w:val="009C0FDE"/>
    <w:rsid w:val="009C2A51"/>
    <w:rsid w:val="009C3DC0"/>
    <w:rsid w:val="009C694E"/>
    <w:rsid w:val="009D67DF"/>
    <w:rsid w:val="009D6997"/>
    <w:rsid w:val="009E3BAD"/>
    <w:rsid w:val="009E5AF8"/>
    <w:rsid w:val="00A00B3A"/>
    <w:rsid w:val="00A10F26"/>
    <w:rsid w:val="00A1677A"/>
    <w:rsid w:val="00A24FB1"/>
    <w:rsid w:val="00A35705"/>
    <w:rsid w:val="00A35BB6"/>
    <w:rsid w:val="00A37ABC"/>
    <w:rsid w:val="00A46BF4"/>
    <w:rsid w:val="00A47429"/>
    <w:rsid w:val="00A52368"/>
    <w:rsid w:val="00A554DB"/>
    <w:rsid w:val="00A6605F"/>
    <w:rsid w:val="00A83F09"/>
    <w:rsid w:val="00A8707F"/>
    <w:rsid w:val="00A94A9B"/>
    <w:rsid w:val="00A94D08"/>
    <w:rsid w:val="00A95717"/>
    <w:rsid w:val="00A972AC"/>
    <w:rsid w:val="00AB361C"/>
    <w:rsid w:val="00AB5F90"/>
    <w:rsid w:val="00AB7020"/>
    <w:rsid w:val="00AC11A4"/>
    <w:rsid w:val="00AC3BBC"/>
    <w:rsid w:val="00AC61E8"/>
    <w:rsid w:val="00AC64D2"/>
    <w:rsid w:val="00AE37A0"/>
    <w:rsid w:val="00AE5D98"/>
    <w:rsid w:val="00B05752"/>
    <w:rsid w:val="00B05F8A"/>
    <w:rsid w:val="00B06392"/>
    <w:rsid w:val="00B2137A"/>
    <w:rsid w:val="00B24D40"/>
    <w:rsid w:val="00B266FC"/>
    <w:rsid w:val="00B45AB2"/>
    <w:rsid w:val="00B45CC9"/>
    <w:rsid w:val="00B465B8"/>
    <w:rsid w:val="00B46B17"/>
    <w:rsid w:val="00B474D6"/>
    <w:rsid w:val="00B60E82"/>
    <w:rsid w:val="00B61C0F"/>
    <w:rsid w:val="00B63679"/>
    <w:rsid w:val="00B67D72"/>
    <w:rsid w:val="00B736CC"/>
    <w:rsid w:val="00B76C50"/>
    <w:rsid w:val="00B77969"/>
    <w:rsid w:val="00B86933"/>
    <w:rsid w:val="00B95C19"/>
    <w:rsid w:val="00B964B9"/>
    <w:rsid w:val="00BA45F6"/>
    <w:rsid w:val="00BB133E"/>
    <w:rsid w:val="00BB1746"/>
    <w:rsid w:val="00BB31AE"/>
    <w:rsid w:val="00BB564A"/>
    <w:rsid w:val="00BB672C"/>
    <w:rsid w:val="00BB68D2"/>
    <w:rsid w:val="00BC1B5B"/>
    <w:rsid w:val="00BC2A20"/>
    <w:rsid w:val="00BC4A26"/>
    <w:rsid w:val="00BD03C9"/>
    <w:rsid w:val="00BD4684"/>
    <w:rsid w:val="00BD4FB4"/>
    <w:rsid w:val="00BD5DBA"/>
    <w:rsid w:val="00BD72AC"/>
    <w:rsid w:val="00BE06E4"/>
    <w:rsid w:val="00BE0889"/>
    <w:rsid w:val="00BE1828"/>
    <w:rsid w:val="00BE353D"/>
    <w:rsid w:val="00BE70A3"/>
    <w:rsid w:val="00BE7394"/>
    <w:rsid w:val="00BF74A4"/>
    <w:rsid w:val="00C06CA0"/>
    <w:rsid w:val="00C0706B"/>
    <w:rsid w:val="00C0799A"/>
    <w:rsid w:val="00C10D1F"/>
    <w:rsid w:val="00C113E0"/>
    <w:rsid w:val="00C1154E"/>
    <w:rsid w:val="00C120F6"/>
    <w:rsid w:val="00C13A1C"/>
    <w:rsid w:val="00C1440D"/>
    <w:rsid w:val="00C14B00"/>
    <w:rsid w:val="00C203E5"/>
    <w:rsid w:val="00C232CC"/>
    <w:rsid w:val="00C23F99"/>
    <w:rsid w:val="00C30A88"/>
    <w:rsid w:val="00C441EB"/>
    <w:rsid w:val="00C56D2C"/>
    <w:rsid w:val="00C65B07"/>
    <w:rsid w:val="00C72158"/>
    <w:rsid w:val="00C7345F"/>
    <w:rsid w:val="00C738F9"/>
    <w:rsid w:val="00C77277"/>
    <w:rsid w:val="00C8008E"/>
    <w:rsid w:val="00C8293E"/>
    <w:rsid w:val="00C91E70"/>
    <w:rsid w:val="00C96046"/>
    <w:rsid w:val="00CA17B4"/>
    <w:rsid w:val="00CA18E7"/>
    <w:rsid w:val="00CA63A4"/>
    <w:rsid w:val="00CA7D8F"/>
    <w:rsid w:val="00CB3059"/>
    <w:rsid w:val="00CB30C3"/>
    <w:rsid w:val="00CB4798"/>
    <w:rsid w:val="00CB535A"/>
    <w:rsid w:val="00CC3645"/>
    <w:rsid w:val="00CC454A"/>
    <w:rsid w:val="00CD39A9"/>
    <w:rsid w:val="00CD5C57"/>
    <w:rsid w:val="00CD7A36"/>
    <w:rsid w:val="00CE383A"/>
    <w:rsid w:val="00CE7ACD"/>
    <w:rsid w:val="00CF0314"/>
    <w:rsid w:val="00CF268F"/>
    <w:rsid w:val="00D015B8"/>
    <w:rsid w:val="00D0176A"/>
    <w:rsid w:val="00D026F9"/>
    <w:rsid w:val="00D03B28"/>
    <w:rsid w:val="00D04B90"/>
    <w:rsid w:val="00D07705"/>
    <w:rsid w:val="00D14FAA"/>
    <w:rsid w:val="00D16C0F"/>
    <w:rsid w:val="00D21558"/>
    <w:rsid w:val="00D307B2"/>
    <w:rsid w:val="00D33496"/>
    <w:rsid w:val="00D33555"/>
    <w:rsid w:val="00D35AE4"/>
    <w:rsid w:val="00D36928"/>
    <w:rsid w:val="00D37D3B"/>
    <w:rsid w:val="00D53477"/>
    <w:rsid w:val="00D568F4"/>
    <w:rsid w:val="00D63788"/>
    <w:rsid w:val="00D65B1D"/>
    <w:rsid w:val="00D73981"/>
    <w:rsid w:val="00D76BAB"/>
    <w:rsid w:val="00D77EFB"/>
    <w:rsid w:val="00D85EF6"/>
    <w:rsid w:val="00DB771F"/>
    <w:rsid w:val="00DC16B7"/>
    <w:rsid w:val="00DC5279"/>
    <w:rsid w:val="00DD05E6"/>
    <w:rsid w:val="00DD731E"/>
    <w:rsid w:val="00DD7844"/>
    <w:rsid w:val="00DE0F6E"/>
    <w:rsid w:val="00DE4024"/>
    <w:rsid w:val="00DF0CE4"/>
    <w:rsid w:val="00DF15A5"/>
    <w:rsid w:val="00DF1795"/>
    <w:rsid w:val="00DF5243"/>
    <w:rsid w:val="00DF7684"/>
    <w:rsid w:val="00E02D8C"/>
    <w:rsid w:val="00E1377B"/>
    <w:rsid w:val="00E14F01"/>
    <w:rsid w:val="00E16640"/>
    <w:rsid w:val="00E33D72"/>
    <w:rsid w:val="00E41FF5"/>
    <w:rsid w:val="00E446E1"/>
    <w:rsid w:val="00E465A5"/>
    <w:rsid w:val="00E4741A"/>
    <w:rsid w:val="00E50668"/>
    <w:rsid w:val="00E51330"/>
    <w:rsid w:val="00E548A0"/>
    <w:rsid w:val="00E620A6"/>
    <w:rsid w:val="00E839FB"/>
    <w:rsid w:val="00E9112A"/>
    <w:rsid w:val="00EA77B9"/>
    <w:rsid w:val="00EB2F22"/>
    <w:rsid w:val="00EB49C8"/>
    <w:rsid w:val="00EB6FE3"/>
    <w:rsid w:val="00EC0497"/>
    <w:rsid w:val="00EC53AD"/>
    <w:rsid w:val="00ED01E3"/>
    <w:rsid w:val="00ED0D04"/>
    <w:rsid w:val="00ED0E55"/>
    <w:rsid w:val="00ED73D7"/>
    <w:rsid w:val="00EE59DF"/>
    <w:rsid w:val="00F01F3E"/>
    <w:rsid w:val="00F04BAB"/>
    <w:rsid w:val="00F053FF"/>
    <w:rsid w:val="00F13BE1"/>
    <w:rsid w:val="00F21F33"/>
    <w:rsid w:val="00F22906"/>
    <w:rsid w:val="00F242AA"/>
    <w:rsid w:val="00F40E21"/>
    <w:rsid w:val="00F464C0"/>
    <w:rsid w:val="00F51EC5"/>
    <w:rsid w:val="00F65CF9"/>
    <w:rsid w:val="00F6667B"/>
    <w:rsid w:val="00F7049E"/>
    <w:rsid w:val="00F70926"/>
    <w:rsid w:val="00F72951"/>
    <w:rsid w:val="00F74ACD"/>
    <w:rsid w:val="00F77328"/>
    <w:rsid w:val="00F77386"/>
    <w:rsid w:val="00F96243"/>
    <w:rsid w:val="00F97FC2"/>
    <w:rsid w:val="00FA1809"/>
    <w:rsid w:val="00FA54C2"/>
    <w:rsid w:val="00FB338F"/>
    <w:rsid w:val="00FB3D01"/>
    <w:rsid w:val="00FB5B8F"/>
    <w:rsid w:val="00FC69BC"/>
    <w:rsid w:val="00FC7F4C"/>
    <w:rsid w:val="00FE06C0"/>
    <w:rsid w:val="00FE208B"/>
    <w:rsid w:val="00FE76A6"/>
    <w:rsid w:val="00FF255D"/>
    <w:rsid w:val="00F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616D3F"/>
  <w15:docId w15:val="{78CA9109-F7D0-4C79-9924-B039BDD8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AF8"/>
    <w:pPr>
      <w:spacing w:before="120" w:line="360" w:lineRule="auto"/>
      <w:ind w:firstLine="709"/>
      <w:jc w:val="both"/>
    </w:pPr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B14FC"/>
    <w:pPr>
      <w:keepNext/>
      <w:numPr>
        <w:ilvl w:val="1"/>
        <w:numId w:val="26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9B14FC"/>
    <w:pPr>
      <w:keepNext/>
      <w:numPr>
        <w:ilvl w:val="2"/>
        <w:numId w:val="26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qFormat/>
    <w:rsid w:val="009B14FC"/>
    <w:pPr>
      <w:keepNext/>
      <w:numPr>
        <w:ilvl w:val="3"/>
        <w:numId w:val="26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paragraph" w:styleId="Ttulo4">
    <w:name w:val="heading 4"/>
    <w:basedOn w:val="Normal"/>
    <w:next w:val="Normal"/>
    <w:qFormat/>
    <w:rsid w:val="006464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1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Base"/>
    <w:next w:val="Normal"/>
    <w:qFormat/>
    <w:rsid w:val="00646433"/>
    <w:pPr>
      <w:keepNext/>
      <w:spacing w:before="0"/>
      <w:jc w:val="center"/>
      <w:outlineLvl w:val="7"/>
    </w:pPr>
    <w:rPr>
      <w:rFonts w:ascii="Garamond" w:hAnsi="Garamond"/>
      <w:b/>
      <w:bCs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BD72AC"/>
    <w:pPr>
      <w:numPr>
        <w:numId w:val="19"/>
      </w:numPr>
      <w:tabs>
        <w:tab w:val="right" w:leader="dot" w:pos="8494"/>
      </w:tabs>
      <w:spacing w:before="360" w:after="60"/>
      <w:ind w:left="357" w:right="1134" w:hanging="357"/>
    </w:pPr>
    <w:rPr>
      <w:caps/>
      <w:noProof/>
      <w:color w:val="000000"/>
      <w:kern w:val="32"/>
      <w:sz w:val="28"/>
      <w:szCs w:val="28"/>
      <w:lang w:val="es-ES_tradnl"/>
    </w:rPr>
  </w:style>
  <w:style w:type="paragraph" w:styleId="TDC2">
    <w:name w:val="toc 2"/>
    <w:basedOn w:val="Normal"/>
    <w:next w:val="Normal"/>
    <w:uiPriority w:val="39"/>
    <w:rsid w:val="00BD72AC"/>
    <w:pPr>
      <w:tabs>
        <w:tab w:val="right" w:leader="dot" w:pos="8494"/>
      </w:tabs>
      <w:spacing w:after="120"/>
      <w:ind w:left="709" w:right="1134" w:hanging="567"/>
    </w:pPr>
    <w:rPr>
      <w:rFonts w:cs="Arial"/>
      <w:bCs/>
      <w:iCs/>
      <w:smallCaps/>
      <w:noProof/>
      <w:szCs w:val="28"/>
      <w:lang w:val="es-ES_tradnl"/>
    </w:rPr>
  </w:style>
  <w:style w:type="paragraph" w:styleId="TDC3">
    <w:name w:val="toc 3"/>
    <w:basedOn w:val="Normal"/>
    <w:next w:val="Normal"/>
    <w:uiPriority w:val="39"/>
    <w:rsid w:val="00B06392"/>
    <w:pPr>
      <w:tabs>
        <w:tab w:val="left" w:pos="1134"/>
        <w:tab w:val="right" w:leader="dot" w:pos="8494"/>
      </w:tabs>
      <w:ind w:left="568" w:right="1134" w:hanging="284"/>
    </w:pPr>
    <w:rPr>
      <w:noProof/>
      <w:szCs w:val="22"/>
    </w:rPr>
  </w:style>
  <w:style w:type="paragraph" w:styleId="TDC4">
    <w:name w:val="toc 4"/>
    <w:basedOn w:val="Normal"/>
    <w:next w:val="Normal"/>
    <w:uiPriority w:val="39"/>
    <w:rsid w:val="00AC3BBC"/>
    <w:pPr>
      <w:tabs>
        <w:tab w:val="left" w:pos="2070"/>
        <w:tab w:val="right" w:leader="dot" w:pos="8494"/>
      </w:tabs>
      <w:ind w:left="1787" w:right="1134" w:hanging="936"/>
    </w:pPr>
    <w:rPr>
      <w:i/>
      <w:noProof/>
      <w:szCs w:val="22"/>
    </w:rPr>
  </w:style>
  <w:style w:type="paragraph" w:styleId="Textodeglobo">
    <w:name w:val="Balloon Text"/>
    <w:basedOn w:val="Normal"/>
    <w:semiHidden/>
    <w:rsid w:val="0043203D"/>
    <w:rPr>
      <w:rFonts w:ascii="Tahoma" w:hAnsi="Tahoma" w:cs="Tahoma"/>
      <w:sz w:val="16"/>
      <w:szCs w:val="16"/>
    </w:rPr>
  </w:style>
  <w:style w:type="paragraph" w:styleId="Encabezado">
    <w:name w:val="header"/>
    <w:link w:val="EncabezadoCar"/>
    <w:rsid w:val="002E6AC6"/>
    <w:pPr>
      <w:pBdr>
        <w:bottom w:val="single" w:sz="6" w:space="1" w:color="632423"/>
      </w:pBdr>
      <w:tabs>
        <w:tab w:val="center" w:pos="4252"/>
        <w:tab w:val="right" w:pos="8504"/>
      </w:tabs>
    </w:pPr>
    <w:rPr>
      <w:rFonts w:ascii="Verdana" w:hAnsi="Verdana"/>
      <w:b/>
      <w:i/>
      <w:color w:val="632423"/>
      <w:szCs w:val="24"/>
    </w:rPr>
  </w:style>
  <w:style w:type="paragraph" w:styleId="Piedepgina">
    <w:name w:val="footer"/>
    <w:basedOn w:val="Normal"/>
    <w:link w:val="PiedepginaCar"/>
    <w:uiPriority w:val="99"/>
    <w:rsid w:val="0043203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6AC6"/>
    <w:rPr>
      <w:rFonts w:ascii="Verdana" w:hAnsi="Verdana"/>
      <w:b/>
      <w:dstrike w:val="0"/>
      <w:color w:val="632423"/>
      <w:sz w:val="22"/>
      <w:vertAlign w:val="baseline"/>
    </w:rPr>
  </w:style>
  <w:style w:type="paragraph" w:styleId="Mapadeldocumento">
    <w:name w:val="Document Map"/>
    <w:basedOn w:val="Normal"/>
    <w:semiHidden/>
    <w:rsid w:val="00A10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B60E82"/>
    <w:pPr>
      <w:numPr>
        <w:numId w:val="21"/>
      </w:numPr>
      <w:tabs>
        <w:tab w:val="right" w:leader="dot" w:pos="8494"/>
      </w:tabs>
      <w:spacing w:before="360" w:after="60"/>
      <w:ind w:left="1758" w:hanging="170"/>
    </w:pPr>
    <w:rPr>
      <w:rFonts w:cs="Arial"/>
      <w:caps/>
      <w:noProof/>
      <w:sz w:val="28"/>
      <w:szCs w:val="20"/>
    </w:rPr>
  </w:style>
  <w:style w:type="paragraph" w:styleId="Tabladeilustraciones">
    <w:name w:val="table of figures"/>
    <w:basedOn w:val="Normal"/>
    <w:next w:val="Normal"/>
    <w:uiPriority w:val="99"/>
    <w:rsid w:val="00614D1F"/>
    <w:pPr>
      <w:spacing w:after="240"/>
      <w:ind w:left="480" w:hanging="480"/>
    </w:pPr>
  </w:style>
  <w:style w:type="paragraph" w:customStyle="1" w:styleId="Nmerocaptulo">
    <w:name w:val="Número capítulo"/>
    <w:basedOn w:val="Base"/>
    <w:rsid w:val="00740B0E"/>
    <w:pPr>
      <w:numPr>
        <w:numId w:val="26"/>
      </w:numPr>
      <w:jc w:val="right"/>
    </w:pPr>
    <w:rPr>
      <w:rFonts w:ascii="Verdana" w:hAnsi="Verdana"/>
      <w:b/>
      <w:bCs/>
      <w:color w:val="632423"/>
      <w:sz w:val="144"/>
      <w:szCs w:val="20"/>
    </w:rPr>
  </w:style>
  <w:style w:type="paragraph" w:styleId="Descripcin">
    <w:name w:val="caption"/>
    <w:basedOn w:val="Normal"/>
    <w:next w:val="Normal"/>
    <w:link w:val="DescripcinCar"/>
    <w:qFormat/>
    <w:rsid w:val="00A47429"/>
    <w:pPr>
      <w:ind w:firstLine="0"/>
      <w:jc w:val="center"/>
    </w:pPr>
    <w:rPr>
      <w:bCs/>
      <w:sz w:val="22"/>
      <w:szCs w:val="20"/>
    </w:rPr>
  </w:style>
  <w:style w:type="table" w:styleId="Tablaconcuadrcula">
    <w:name w:val="Table Grid"/>
    <w:basedOn w:val="Tablanormal"/>
    <w:uiPriority w:val="99"/>
    <w:rsid w:val="00CB4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vietas">
    <w:name w:val="Lista viñetas"/>
    <w:basedOn w:val="Sinlista"/>
    <w:rsid w:val="00CB4798"/>
    <w:pPr>
      <w:numPr>
        <w:numId w:val="1"/>
      </w:numPr>
    </w:pPr>
  </w:style>
  <w:style w:type="numbering" w:customStyle="1" w:styleId="Listaenumeracin">
    <w:name w:val="Lista enumeración"/>
    <w:basedOn w:val="Sinlista"/>
    <w:rsid w:val="00CB4798"/>
    <w:pPr>
      <w:numPr>
        <w:numId w:val="2"/>
      </w:numPr>
    </w:pPr>
  </w:style>
  <w:style w:type="paragraph" w:customStyle="1" w:styleId="Nombrendice">
    <w:name w:val="Nombre Índice"/>
    <w:basedOn w:val="Ttulo"/>
    <w:rsid w:val="00761BC3"/>
    <w:pPr>
      <w:pBdr>
        <w:bottom w:val="single" w:sz="12" w:space="1" w:color="0F243E"/>
      </w:pBdr>
      <w:spacing w:before="1440" w:after="960"/>
      <w:ind w:left="0"/>
      <w:jc w:val="center"/>
    </w:pPr>
    <w:rPr>
      <w:bCs w:val="0"/>
      <w:iCs/>
      <w:sz w:val="52"/>
      <w:szCs w:val="20"/>
    </w:rPr>
  </w:style>
  <w:style w:type="paragraph" w:customStyle="1" w:styleId="EstiloTabladeilustracionesIzquierda">
    <w:name w:val="Estilo Tabla de ilustraciones + Izquierda"/>
    <w:basedOn w:val="Tabladeilustraciones"/>
    <w:rsid w:val="00205074"/>
    <w:pPr>
      <w:jc w:val="left"/>
    </w:pPr>
    <w:rPr>
      <w:rFonts w:ascii="Arial" w:hAnsi="Arial"/>
      <w:szCs w:val="20"/>
    </w:rPr>
  </w:style>
  <w:style w:type="paragraph" w:customStyle="1" w:styleId="EstiloPortada1">
    <w:name w:val="Estilo Portada 1"/>
    <w:basedOn w:val="Base"/>
    <w:next w:val="Normal"/>
    <w:rsid w:val="00540A97"/>
    <w:pPr>
      <w:spacing w:before="0" w:beforeAutospacing="0" w:after="0" w:afterAutospacing="0"/>
      <w:jc w:val="center"/>
    </w:pPr>
    <w:rPr>
      <w:rFonts w:ascii="Verdana" w:hAnsi="Verdana"/>
      <w:b/>
      <w:bCs/>
      <w:iCs/>
      <w:caps/>
      <w:color w:val="632423"/>
      <w:sz w:val="48"/>
    </w:rPr>
  </w:style>
  <w:style w:type="character" w:styleId="Hipervnculo">
    <w:name w:val="Hyperlink"/>
    <w:basedOn w:val="Fuentedeprrafopredeter"/>
    <w:uiPriority w:val="99"/>
    <w:rsid w:val="0044183E"/>
    <w:rPr>
      <w:color w:val="0000FF"/>
      <w:u w:val="single"/>
    </w:rPr>
  </w:style>
  <w:style w:type="paragraph" w:customStyle="1" w:styleId="Continuacionenlistavietasnivel1">
    <w:name w:val="Continuacion en lista viñetas  (nivel 1)"/>
    <w:basedOn w:val="Normal"/>
    <w:rsid w:val="002978BF"/>
    <w:pPr>
      <w:spacing w:before="0" w:after="120"/>
      <w:ind w:left="993" w:firstLine="0"/>
    </w:pPr>
    <w:rPr>
      <w:szCs w:val="20"/>
    </w:rPr>
  </w:style>
  <w:style w:type="paragraph" w:styleId="Ttulo">
    <w:name w:val="Title"/>
    <w:link w:val="TtuloCar"/>
    <w:qFormat/>
    <w:rsid w:val="002E6AC6"/>
    <w:pPr>
      <w:spacing w:before="240" w:after="240"/>
      <w:ind w:left="284"/>
      <w:outlineLvl w:val="0"/>
    </w:pPr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paragraph" w:customStyle="1" w:styleId="Continuacinenlistavietasnivel2">
    <w:name w:val="Continuación en lista viñetas (nivel 2)"/>
    <w:basedOn w:val="Normal"/>
    <w:rsid w:val="002978BF"/>
    <w:pPr>
      <w:spacing w:before="0" w:after="120"/>
      <w:ind w:left="1418" w:firstLine="0"/>
    </w:pPr>
    <w:rPr>
      <w:szCs w:val="20"/>
    </w:rPr>
  </w:style>
  <w:style w:type="paragraph" w:customStyle="1" w:styleId="Continuacinenlistaenumeradanivel2">
    <w:name w:val="Continuación en lista enumerada (nivel 2)"/>
    <w:basedOn w:val="Normal"/>
    <w:rsid w:val="00B465B8"/>
    <w:pPr>
      <w:spacing w:before="0" w:after="120"/>
      <w:ind w:left="1871" w:firstLine="469"/>
    </w:pPr>
    <w:rPr>
      <w:szCs w:val="20"/>
    </w:rPr>
  </w:style>
  <w:style w:type="paragraph" w:customStyle="1" w:styleId="Base">
    <w:name w:val="Base"/>
    <w:rsid w:val="00B465B8"/>
    <w:pPr>
      <w:spacing w:before="100" w:beforeAutospacing="1" w:after="100" w:afterAutospacing="1"/>
      <w:jc w:val="both"/>
    </w:pPr>
    <w:rPr>
      <w:rFonts w:ascii="Arial" w:hAnsi="Arial"/>
      <w:sz w:val="24"/>
      <w:szCs w:val="28"/>
    </w:rPr>
  </w:style>
  <w:style w:type="paragraph" w:customStyle="1" w:styleId="EstiloGaramond14ptNegritaPrimeralnea0cmAntes5pto">
    <w:name w:val="Estilo Garamond 14 pt Negrita Primera línea:  0 cm Antes:  5 pto..."/>
    <w:basedOn w:val="Base"/>
    <w:rsid w:val="00B465B8"/>
    <w:rPr>
      <w:rFonts w:ascii="Garamond" w:hAnsi="Garamond"/>
      <w:b/>
      <w:bCs/>
      <w:sz w:val="28"/>
      <w:szCs w:val="20"/>
    </w:rPr>
  </w:style>
  <w:style w:type="paragraph" w:customStyle="1" w:styleId="EstiloPortada2">
    <w:name w:val="Estilo Portada 2"/>
    <w:basedOn w:val="Base"/>
    <w:next w:val="Base"/>
    <w:rsid w:val="00C56D2C"/>
    <w:pPr>
      <w:jc w:val="center"/>
    </w:pPr>
    <w:rPr>
      <w:rFonts w:ascii="Verdana" w:hAnsi="Verdana"/>
      <w:b/>
      <w:color w:val="0F243E"/>
    </w:rPr>
  </w:style>
  <w:style w:type="paragraph" w:customStyle="1" w:styleId="BasePortada">
    <w:name w:val="Base Portada"/>
    <w:basedOn w:val="Base"/>
    <w:rsid w:val="00B465B8"/>
    <w:rPr>
      <w:rFonts w:ascii="Garamond" w:hAnsi="Garamond"/>
      <w:sz w:val="28"/>
    </w:rPr>
  </w:style>
  <w:style w:type="paragraph" w:customStyle="1" w:styleId="EstiloPortada3">
    <w:name w:val="Estilo Portada 3"/>
    <w:basedOn w:val="Base"/>
    <w:next w:val="Base"/>
    <w:rsid w:val="00540A97"/>
    <w:pPr>
      <w:jc w:val="center"/>
    </w:pPr>
    <w:rPr>
      <w:rFonts w:ascii="Verdana" w:hAnsi="Verdana"/>
      <w:b/>
      <w:caps/>
      <w:color w:val="0F243E"/>
      <w:sz w:val="32"/>
    </w:rPr>
  </w:style>
  <w:style w:type="paragraph" w:customStyle="1" w:styleId="EstiloPortada4">
    <w:name w:val="Estilo Portada 4"/>
    <w:basedOn w:val="Base"/>
    <w:next w:val="Base"/>
    <w:rsid w:val="00540A97"/>
    <w:pPr>
      <w:jc w:val="center"/>
    </w:pPr>
    <w:rPr>
      <w:rFonts w:ascii="Verdana" w:hAnsi="Verdana"/>
      <w:b/>
      <w:caps/>
      <w:color w:val="003300"/>
      <w:sz w:val="32"/>
    </w:rPr>
  </w:style>
  <w:style w:type="paragraph" w:customStyle="1" w:styleId="EstiloCdigo">
    <w:name w:val="Estilo Código"/>
    <w:basedOn w:val="Base"/>
    <w:rsid w:val="003818B7"/>
    <w:pPr>
      <w:spacing w:before="0" w:beforeAutospacing="0" w:after="0" w:afterAutospacing="0"/>
      <w:jc w:val="left"/>
    </w:pPr>
    <w:rPr>
      <w:rFonts w:ascii="Courier New" w:hAnsi="Courier New"/>
      <w:sz w:val="22"/>
      <w:lang w:val="en-GB"/>
    </w:rPr>
  </w:style>
  <w:style w:type="paragraph" w:customStyle="1" w:styleId="EpgrafeFiguraCentrado">
    <w:name w:val="Epígrafe Figura + Centrado"/>
    <w:basedOn w:val="Descripcin"/>
    <w:link w:val="EpgrafeFiguraCentradoCar"/>
    <w:rsid w:val="0093288B"/>
    <w:pPr>
      <w:spacing w:after="240" w:line="240" w:lineRule="auto"/>
      <w:ind w:left="1134" w:hanging="1134"/>
    </w:pPr>
  </w:style>
  <w:style w:type="paragraph" w:customStyle="1" w:styleId="EpgrafeFiguraEspecial">
    <w:name w:val="Epígrafe Figura Especial"/>
    <w:basedOn w:val="EpgrafeFiguraCentrado"/>
    <w:next w:val="Base"/>
    <w:rsid w:val="00614D1F"/>
    <w:pPr>
      <w:tabs>
        <w:tab w:val="left" w:pos="1134"/>
        <w:tab w:val="right" w:leader="dot" w:pos="8448"/>
      </w:tabs>
      <w:jc w:val="both"/>
    </w:pPr>
  </w:style>
  <w:style w:type="paragraph" w:customStyle="1" w:styleId="EpgrafeTabla">
    <w:name w:val="Epígrafe Tabla"/>
    <w:basedOn w:val="Descripcin"/>
    <w:link w:val="EpgrafeTablaCar"/>
    <w:autoRedefine/>
    <w:rsid w:val="000A59B7"/>
    <w:pPr>
      <w:framePr w:wrap="notBeside" w:vAnchor="text" w:hAnchor="text" w:y="1"/>
      <w:spacing w:before="240" w:after="120" w:line="240" w:lineRule="auto"/>
      <w:ind w:left="993" w:hanging="993"/>
      <w:jc w:val="left"/>
    </w:pPr>
  </w:style>
  <w:style w:type="paragraph" w:customStyle="1" w:styleId="EncabezadoTabla">
    <w:name w:val="Encabezado Tabla"/>
    <w:basedOn w:val="Normal"/>
    <w:rsid w:val="00B24D40"/>
    <w:pPr>
      <w:framePr w:wrap="notBeside" w:vAnchor="text" w:hAnchor="text" w:y="1"/>
      <w:spacing w:before="40" w:after="40" w:line="240" w:lineRule="auto"/>
      <w:ind w:firstLine="0"/>
      <w:jc w:val="center"/>
    </w:pPr>
    <w:rPr>
      <w:b/>
      <w:sz w:val="22"/>
    </w:rPr>
  </w:style>
  <w:style w:type="paragraph" w:customStyle="1" w:styleId="InteriorTabla">
    <w:name w:val="Interior Tabla"/>
    <w:basedOn w:val="Normal"/>
    <w:rsid w:val="0036615F"/>
    <w:pPr>
      <w:spacing w:before="40" w:after="40" w:line="240" w:lineRule="auto"/>
      <w:ind w:firstLine="0"/>
      <w:jc w:val="left"/>
    </w:pPr>
    <w:rPr>
      <w:sz w:val="22"/>
    </w:rPr>
  </w:style>
  <w:style w:type="paragraph" w:customStyle="1" w:styleId="EpgrafeTablaEspecial">
    <w:name w:val="Epígrafe Tabla Especial"/>
    <w:basedOn w:val="EpgrafeFiguraEspecial"/>
    <w:rsid w:val="00BE7394"/>
    <w:pPr>
      <w:spacing w:before="0" w:after="120"/>
    </w:pPr>
    <w:rPr>
      <w:sz w:val="20"/>
    </w:rPr>
  </w:style>
  <w:style w:type="paragraph" w:customStyle="1" w:styleId="Lista-vieta-1">
    <w:name w:val="Lista-viñeta-1"/>
    <w:next w:val="Normal"/>
    <w:qFormat/>
    <w:rsid w:val="002978BF"/>
    <w:pPr>
      <w:numPr>
        <w:numId w:val="3"/>
      </w:numPr>
      <w:spacing w:before="120" w:line="360" w:lineRule="auto"/>
      <w:ind w:left="993" w:hanging="426"/>
      <w:jc w:val="both"/>
    </w:pPr>
    <w:rPr>
      <w:rFonts w:ascii="Verdana" w:hAnsi="Verdana"/>
      <w:sz w:val="24"/>
      <w:szCs w:val="24"/>
    </w:rPr>
  </w:style>
  <w:style w:type="paragraph" w:customStyle="1" w:styleId="Lista-vieta-2">
    <w:name w:val="Lista-viñeta-2"/>
    <w:basedOn w:val="Lista-vieta-1"/>
    <w:next w:val="Normal"/>
    <w:qFormat/>
    <w:rsid w:val="002978BF"/>
    <w:pPr>
      <w:numPr>
        <w:ilvl w:val="1"/>
        <w:numId w:val="4"/>
      </w:numPr>
      <w:tabs>
        <w:tab w:val="clear" w:pos="2149"/>
        <w:tab w:val="num" w:pos="1418"/>
      </w:tabs>
      <w:ind w:left="1418" w:hanging="284"/>
    </w:pPr>
  </w:style>
  <w:style w:type="paragraph" w:styleId="Listaconnmeros">
    <w:name w:val="List Number"/>
    <w:basedOn w:val="Normal"/>
    <w:uiPriority w:val="99"/>
    <w:unhideWhenUsed/>
    <w:rsid w:val="002978BF"/>
    <w:pPr>
      <w:numPr>
        <w:numId w:val="5"/>
      </w:numPr>
      <w:tabs>
        <w:tab w:val="clear" w:pos="360"/>
        <w:tab w:val="num" w:pos="993"/>
      </w:tabs>
      <w:ind w:left="993" w:hanging="426"/>
      <w:contextualSpacing/>
    </w:pPr>
  </w:style>
  <w:style w:type="paragraph" w:styleId="Listaconnmeros3">
    <w:name w:val="List Number 3"/>
    <w:basedOn w:val="Normal"/>
    <w:uiPriority w:val="99"/>
    <w:unhideWhenUsed/>
    <w:rsid w:val="00427785"/>
    <w:pPr>
      <w:ind w:left="360" w:hanging="360"/>
      <w:contextualSpacing/>
    </w:pPr>
  </w:style>
  <w:style w:type="paragraph" w:styleId="Listaconnmeros2">
    <w:name w:val="List Number 2"/>
    <w:basedOn w:val="Normal"/>
    <w:uiPriority w:val="99"/>
    <w:unhideWhenUsed/>
    <w:rsid w:val="00617B61"/>
    <w:pPr>
      <w:numPr>
        <w:numId w:val="6"/>
      </w:numPr>
      <w:ind w:left="1560" w:hanging="567"/>
      <w:contextualSpacing/>
    </w:pPr>
  </w:style>
  <w:style w:type="paragraph" w:customStyle="1" w:styleId="Bibliografia">
    <w:name w:val="Bibliografia"/>
    <w:basedOn w:val="Normal"/>
    <w:qFormat/>
    <w:rsid w:val="002C0A17"/>
    <w:pPr>
      <w:ind w:firstLine="0"/>
    </w:pPr>
  </w:style>
  <w:style w:type="paragraph" w:customStyle="1" w:styleId="Objetivo">
    <w:name w:val="Objetivo"/>
    <w:qFormat/>
    <w:rsid w:val="00BE70A3"/>
    <w:pPr>
      <w:spacing w:before="120" w:after="120"/>
      <w:jc w:val="both"/>
    </w:pPr>
    <w:rPr>
      <w:rFonts w:ascii="Verdana" w:hAnsi="Verdana"/>
      <w:b/>
      <w:sz w:val="24"/>
      <w:szCs w:val="28"/>
    </w:rPr>
  </w:style>
  <w:style w:type="paragraph" w:customStyle="1" w:styleId="Autor">
    <w:name w:val="Autor"/>
    <w:qFormat/>
    <w:rsid w:val="00BE70A3"/>
    <w:pPr>
      <w:spacing w:before="40" w:after="40"/>
    </w:pPr>
    <w:rPr>
      <w:rFonts w:ascii="Verdana" w:hAnsi="Verdana"/>
      <w:b/>
      <w:color w:val="632423"/>
      <w:sz w:val="24"/>
      <w:szCs w:val="28"/>
    </w:rPr>
  </w:style>
  <w:style w:type="paragraph" w:styleId="Prrafodelista">
    <w:name w:val="List Paragraph"/>
    <w:basedOn w:val="Normal"/>
    <w:uiPriority w:val="34"/>
    <w:qFormat/>
    <w:rsid w:val="0032708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7119C"/>
    <w:pPr>
      <w:ind w:left="811" w:hanging="454"/>
    </w:pPr>
  </w:style>
  <w:style w:type="character" w:styleId="Textodelmarcadordeposicin">
    <w:name w:val="Placeholder Text"/>
    <w:basedOn w:val="Fuentedeprrafopredeter"/>
    <w:uiPriority w:val="99"/>
    <w:semiHidden/>
    <w:rsid w:val="003B0608"/>
    <w:rPr>
      <w:color w:val="808080"/>
    </w:rPr>
  </w:style>
  <w:style w:type="character" w:customStyle="1" w:styleId="TtuloCar">
    <w:name w:val="Título Car"/>
    <w:basedOn w:val="Fuentedeprrafopredeter"/>
    <w:link w:val="Ttulo"/>
    <w:rsid w:val="00201970"/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character" w:customStyle="1" w:styleId="Ttulo1Car">
    <w:name w:val="Título 1 Car"/>
    <w:basedOn w:val="Fuentedeprrafopredeter"/>
    <w:link w:val="Ttulo1"/>
    <w:rsid w:val="000E588A"/>
    <w:rPr>
      <w:rFonts w:ascii="Verdana" w:hAnsi="Verdana" w:cs="Arial"/>
      <w:b/>
      <w:bCs/>
      <w:smallCaps/>
      <w:color w:val="632423"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201970"/>
    <w:rPr>
      <w:rFonts w:ascii="Verdana" w:hAnsi="Verdana" w:cs="Arial"/>
      <w:b/>
      <w:bCs/>
      <w:iCs/>
      <w:color w:val="632423"/>
      <w:sz w:val="24"/>
      <w:szCs w:val="28"/>
    </w:rPr>
  </w:style>
  <w:style w:type="paragraph" w:customStyle="1" w:styleId="Default">
    <w:name w:val="Default"/>
    <w:rsid w:val="002019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01970"/>
  </w:style>
  <w:style w:type="character" w:styleId="nfasissutil">
    <w:name w:val="Subtle Emphasis"/>
    <w:basedOn w:val="Fuentedeprrafopredeter"/>
    <w:uiPriority w:val="19"/>
    <w:qFormat/>
    <w:rsid w:val="004C4AB2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4C4AB2"/>
    <w:rPr>
      <w:smallCaps/>
      <w:color w:val="C0504D" w:themeColor="accent2"/>
      <w:u w:val="single"/>
    </w:rPr>
  </w:style>
  <w:style w:type="paragraph" w:customStyle="1" w:styleId="TablaAIS">
    <w:name w:val="TablaAIS"/>
    <w:basedOn w:val="EpgrafeTabla"/>
    <w:link w:val="TablaAISCar"/>
    <w:qFormat/>
    <w:rsid w:val="00201970"/>
    <w:pPr>
      <w:framePr w:wrap="auto" w:vAnchor="margin" w:yAlign="inline"/>
    </w:pPr>
    <w:rPr>
      <w:b/>
    </w:rPr>
  </w:style>
  <w:style w:type="character" w:customStyle="1" w:styleId="DescripcinCar">
    <w:name w:val="Descripción Car"/>
    <w:basedOn w:val="Fuentedeprrafopredeter"/>
    <w:link w:val="Descripcin"/>
    <w:rsid w:val="00A47429"/>
    <w:rPr>
      <w:rFonts w:ascii="Verdana" w:hAnsi="Verdana"/>
      <w:bCs/>
      <w:sz w:val="22"/>
    </w:rPr>
  </w:style>
  <w:style w:type="character" w:customStyle="1" w:styleId="EpgrafeFiguraCentradoCar">
    <w:name w:val="Epígrafe Figura + Centrado Car"/>
    <w:basedOn w:val="DescripcinCar"/>
    <w:link w:val="EpgrafeFiguraCentrado"/>
    <w:rsid w:val="00201970"/>
    <w:rPr>
      <w:rFonts w:ascii="Verdana" w:hAnsi="Verdana"/>
      <w:bCs/>
      <w:sz w:val="22"/>
    </w:rPr>
  </w:style>
  <w:style w:type="character" w:customStyle="1" w:styleId="EpgrafeTablaCar">
    <w:name w:val="Epígrafe Tabla Car"/>
    <w:basedOn w:val="DescripcinCar"/>
    <w:link w:val="EpgrafeTabla"/>
    <w:rsid w:val="00201970"/>
    <w:rPr>
      <w:rFonts w:ascii="Verdana" w:hAnsi="Verdana"/>
      <w:bCs/>
      <w:sz w:val="22"/>
    </w:rPr>
  </w:style>
  <w:style w:type="character" w:customStyle="1" w:styleId="TablaAISCar">
    <w:name w:val="TablaAIS Car"/>
    <w:basedOn w:val="EpgrafeTablaCar"/>
    <w:link w:val="TablaAIS"/>
    <w:rsid w:val="00201970"/>
    <w:rPr>
      <w:rFonts w:ascii="Verdana" w:hAnsi="Verdana"/>
      <w:b/>
      <w:bCs/>
      <w:sz w:val="22"/>
    </w:rPr>
  </w:style>
  <w:style w:type="paragraph" w:customStyle="1" w:styleId="Nmeroapndice">
    <w:name w:val="Número apéndice"/>
    <w:basedOn w:val="Nmerocaptulo"/>
    <w:autoRedefine/>
    <w:qFormat/>
    <w:rsid w:val="00627552"/>
    <w:pPr>
      <w:numPr>
        <w:numId w:val="20"/>
      </w:numPr>
    </w:pPr>
    <w:rPr>
      <w:color w:val="632423" w:themeColor="accent2" w:themeShade="80"/>
    </w:rPr>
  </w:style>
  <w:style w:type="paragraph" w:customStyle="1" w:styleId="FiguraGaia">
    <w:name w:val="Figura_Gaia"/>
    <w:basedOn w:val="Normal"/>
    <w:link w:val="FiguraGaiaCar"/>
    <w:rsid w:val="008C460E"/>
    <w:pPr>
      <w:ind w:firstLine="0"/>
      <w:jc w:val="center"/>
    </w:pPr>
    <w:rPr>
      <w:sz w:val="20"/>
      <w:szCs w:val="20"/>
    </w:rPr>
  </w:style>
  <w:style w:type="paragraph" w:customStyle="1" w:styleId="Ttuloapndice">
    <w:name w:val="Título apéndice"/>
    <w:basedOn w:val="Ttulo"/>
    <w:qFormat/>
    <w:rsid w:val="00063904"/>
    <w:rPr>
      <w:color w:val="0F243E" w:themeColor="text2" w:themeShade="80"/>
      <w:lang w:val="es-ES_tradnl"/>
    </w:rPr>
  </w:style>
  <w:style w:type="character" w:customStyle="1" w:styleId="FiguraGaiaCar">
    <w:name w:val="Figura_Gaia Car"/>
    <w:basedOn w:val="Fuentedeprrafopredeter"/>
    <w:link w:val="FiguraGaia"/>
    <w:rsid w:val="008C460E"/>
    <w:rPr>
      <w:rFonts w:ascii="Verdana" w:hAnsi="Verdana"/>
    </w:rPr>
  </w:style>
  <w:style w:type="character" w:customStyle="1" w:styleId="EncabezadoCar">
    <w:name w:val="Encabezado Car"/>
    <w:basedOn w:val="Fuentedeprrafopredeter"/>
    <w:link w:val="Encabezado"/>
    <w:rsid w:val="00044649"/>
    <w:rPr>
      <w:rFonts w:ascii="Verdana" w:hAnsi="Verdana"/>
      <w:b/>
      <w:i/>
      <w:color w:val="632423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4649"/>
    <w:pPr>
      <w:spacing w:before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4649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044649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7B81"/>
    <w:rPr>
      <w:rFonts w:ascii="Verdana" w:hAnsi="Verdana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885A2C"/>
  </w:style>
  <w:style w:type="paragraph" w:styleId="Textonotapie">
    <w:name w:val="footnote text"/>
    <w:basedOn w:val="Normal"/>
    <w:link w:val="TextonotapieCar"/>
    <w:uiPriority w:val="99"/>
    <w:semiHidden/>
    <w:unhideWhenUsed/>
    <w:rsid w:val="003840A2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840A2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3840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Mic12</b:Tag>
    <b:SourceType>InternetSite</b:SourceType>
    <b:Guid>{82277F3F-FC6E-4194-A2CF-AC7B63ED6D4D}</b:Guid>
    <b:Author>
      <b:Author>
        <b:NameList>
          <b:Person>
            <b:Last>Microsoft</b:Last>
          </b:Person>
        </b:NameList>
      </b:Author>
    </b:Author>
    <b:Title>Insert and format field codes in Word 2007</b:Title>
    <b:InternetSiteTitle>Microsoft Office</b:InternetSiteTitle>
    <b:YearAccessed>2012</b:YearAccessed>
    <b:MonthAccessed>03</b:MonthAccessed>
    <b:DayAccessed>23</b:DayAccessed>
    <b:URL>http://office.microsoft.com/en-us/word-help/insert-and-format-field-codes-in-word-2007-HA010338798.aspx</b:URL>
    <b:RefOrder>1</b:RefOrder>
  </b:Source>
</b:Sources>
</file>

<file path=customXml/itemProps1.xml><?xml version="1.0" encoding="utf-8"?>
<ds:datastoreItem xmlns:ds="http://schemas.openxmlformats.org/officeDocument/2006/customXml" ds:itemID="{30CB0B9C-4F01-49E2-BA0E-D191BB36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14</Pages>
  <Words>1103</Words>
  <Characters>6072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AIS</vt:lpstr>
      <vt:lpstr>Plantilla AGATHA</vt:lpstr>
    </vt:vector>
  </TitlesOfParts>
  <Company>MUZA</Company>
  <LinksUpToDate>false</LinksUpToDate>
  <CharactersWithSpaces>7161</CharactersWithSpaces>
  <SharedDoc>false</SharedDoc>
  <HLinks>
    <vt:vector size="24" baseType="variant">
      <vt:variant>
        <vt:i4>8061038</vt:i4>
      </vt:variant>
      <vt:variant>
        <vt:i4>147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8061038</vt:i4>
      </vt:variant>
      <vt:variant>
        <vt:i4>144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_Toc166248285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_Toc166248284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AIS</dc:title>
  <dc:subject>AIS</dc:subject>
  <dc:creator>Mangel</dc:creator>
  <cp:lastModifiedBy>Ventura Lucena Martínez</cp:lastModifiedBy>
  <cp:revision>132</cp:revision>
  <cp:lastPrinted>2012-03-25T18:52:00Z</cp:lastPrinted>
  <dcterms:created xsi:type="dcterms:W3CDTF">2018-09-24T17:38:00Z</dcterms:created>
  <dcterms:modified xsi:type="dcterms:W3CDTF">2018-09-30T14:39:00Z</dcterms:modified>
</cp:coreProperties>
</file>