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92" w:rsidRDefault="00A90992" w:rsidP="00A9099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In-Stage Assessment Audit</w:t>
      </w:r>
    </w:p>
    <w:p w:rsidR="00A90992" w:rsidRPr="00DD17F3" w:rsidRDefault="00A90992" w:rsidP="00A90992">
      <w:pPr>
        <w:jc w:val="center"/>
        <w:rPr>
          <w:b/>
          <w:sz w:val="24"/>
          <w:u w:val="single"/>
        </w:rPr>
      </w:pPr>
    </w:p>
    <w:p w:rsidR="00A90992" w:rsidRDefault="00A90992" w:rsidP="00A90992">
      <w:r>
        <w:t>Name:</w:t>
      </w:r>
      <w:r w:rsidR="00B43D23">
        <w:t xml:space="preserve"> Harry Elphick</w:t>
      </w:r>
    </w:p>
    <w:p w:rsidR="00A90992" w:rsidRDefault="00A90992" w:rsidP="00A90992">
      <w:r>
        <w:t xml:space="preserve">Stage of development: </w:t>
      </w:r>
      <w:r w:rsidR="00B433C5">
        <w:t>2</w:t>
      </w:r>
    </w:p>
    <w:p w:rsidR="00A90992" w:rsidRDefault="00A90992" w:rsidP="00421B1C">
      <w:r>
        <w:t>Date:</w:t>
      </w:r>
      <w:r w:rsidR="00B43D23">
        <w:t xml:space="preserve"> </w:t>
      </w:r>
      <w:r w:rsidR="002266FB">
        <w:t>05</w:t>
      </w:r>
      <w:r w:rsidR="0043720D">
        <w:t>/05/17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91"/>
        <w:gridCol w:w="7363"/>
        <w:gridCol w:w="1022"/>
      </w:tblGrid>
      <w:tr w:rsidR="00A90992" w:rsidTr="00B97D62">
        <w:tc>
          <w:tcPr>
            <w:tcW w:w="1391" w:type="dxa"/>
          </w:tcPr>
          <w:p w:rsidR="00A90992" w:rsidRDefault="00A90992" w:rsidP="00DC66CA">
            <w:r>
              <w:t>Issue #</w:t>
            </w:r>
          </w:p>
        </w:tc>
        <w:tc>
          <w:tcPr>
            <w:tcW w:w="7363" w:type="dxa"/>
          </w:tcPr>
          <w:p w:rsidR="00A90992" w:rsidRDefault="00A90992" w:rsidP="00DC66CA">
            <w:pPr>
              <w:jc w:val="center"/>
            </w:pPr>
            <w:r>
              <w:t>Issues/Concerns</w:t>
            </w:r>
          </w:p>
        </w:tc>
        <w:tc>
          <w:tcPr>
            <w:tcW w:w="1022" w:type="dxa"/>
          </w:tcPr>
          <w:p w:rsidR="00A90992" w:rsidRDefault="00A90992" w:rsidP="00DC66CA">
            <w:pPr>
              <w:jc w:val="center"/>
            </w:pPr>
            <w:r>
              <w:t>Resolved</w:t>
            </w:r>
          </w:p>
        </w:tc>
      </w:tr>
      <w:tr w:rsidR="00A90992" w:rsidTr="00B97D62">
        <w:trPr>
          <w:trHeight w:val="1701"/>
        </w:trPr>
        <w:tc>
          <w:tcPr>
            <w:tcW w:w="1391" w:type="dxa"/>
          </w:tcPr>
          <w:p w:rsidR="00A90992" w:rsidRDefault="00B970D5" w:rsidP="00DC66CA">
            <w:bookmarkStart w:id="0" w:name="_GoBack"/>
            <w:r>
              <w:t>Coding</w:t>
            </w:r>
            <w:r w:rsidR="00B43D23">
              <w:t xml:space="preserve"> issue</w:t>
            </w:r>
            <w:r w:rsidR="0036472A">
              <w:t xml:space="preserve"> for adding devices</w:t>
            </w:r>
            <w:r w:rsidR="00B43D23">
              <w:t xml:space="preserve"> #1</w:t>
            </w:r>
          </w:p>
        </w:tc>
        <w:tc>
          <w:tcPr>
            <w:tcW w:w="7363" w:type="dxa"/>
          </w:tcPr>
          <w:p w:rsidR="00A90992" w:rsidRDefault="0036472A" w:rsidP="00905881">
            <w:r>
              <w:t xml:space="preserve">Figuring out how to add a device </w:t>
            </w:r>
            <w:r w:rsidR="00905881">
              <w:t>is a concern</w:t>
            </w:r>
            <w:r>
              <w:t xml:space="preserve"> because it means we have to hard code the id in the java code that lives on every different device before it is exported as a jar, doesn’t help for extensibility. Also we should have some kind of authentication to stop any user adding a device that they find the </w:t>
            </w:r>
            <w:proofErr w:type="spellStart"/>
            <w:r>
              <w:t>id</w:t>
            </w:r>
            <w:proofErr w:type="spellEnd"/>
            <w:r>
              <w:t xml:space="preserve"> of. </w:t>
            </w:r>
          </w:p>
        </w:tc>
        <w:tc>
          <w:tcPr>
            <w:tcW w:w="1022" w:type="dxa"/>
          </w:tcPr>
          <w:p w:rsidR="00A90992" w:rsidRDefault="00B43D23" w:rsidP="00B43D23">
            <w:pPr>
              <w:jc w:val="center"/>
            </w:pPr>
            <w:r>
              <w:t>YES</w:t>
            </w:r>
          </w:p>
        </w:tc>
      </w:tr>
      <w:bookmarkEnd w:id="0"/>
      <w:tr w:rsidR="00A90992" w:rsidTr="00B97D62">
        <w:trPr>
          <w:trHeight w:val="1701"/>
        </w:trPr>
        <w:tc>
          <w:tcPr>
            <w:tcW w:w="1391" w:type="dxa"/>
          </w:tcPr>
          <w:p w:rsidR="00A90992" w:rsidRDefault="00B43D23" w:rsidP="00DC66CA">
            <w:r>
              <w:t xml:space="preserve">MySQL </w:t>
            </w:r>
            <w:r w:rsidR="00400D03">
              <w:t xml:space="preserve">database </w:t>
            </w:r>
            <w:r>
              <w:t>issue #2</w:t>
            </w:r>
          </w:p>
        </w:tc>
        <w:tc>
          <w:tcPr>
            <w:tcW w:w="7363" w:type="dxa"/>
          </w:tcPr>
          <w:p w:rsidR="00A90992" w:rsidRDefault="00905881" w:rsidP="00905881">
            <w:r>
              <w:t>We have</w:t>
            </w:r>
            <w:r w:rsidR="00400D03">
              <w:t xml:space="preserve"> a problem with </w:t>
            </w:r>
            <w:r>
              <w:t xml:space="preserve">the </w:t>
            </w:r>
            <w:r w:rsidR="00400D03">
              <w:t xml:space="preserve">MySQL database as </w:t>
            </w:r>
            <w:r>
              <w:t>we can’t</w:t>
            </w:r>
            <w:r w:rsidR="00400D03">
              <w:t xml:space="preserve"> configure </w:t>
            </w:r>
            <w:r>
              <w:t xml:space="preserve">to </w:t>
            </w:r>
            <w:r w:rsidR="00400D03">
              <w:t xml:space="preserve">the Bournemouth university server where our original </w:t>
            </w:r>
            <w:r>
              <w:t>database is on</w:t>
            </w:r>
            <w:r w:rsidR="00400D03">
              <w:t xml:space="preserve"> because we </w:t>
            </w:r>
            <w:r>
              <w:t>don’t</w:t>
            </w:r>
            <w:r w:rsidR="00400D03">
              <w:t xml:space="preserve"> have access. Therefore we </w:t>
            </w:r>
            <w:r>
              <w:t xml:space="preserve">will have </w:t>
            </w:r>
            <w:r w:rsidR="00400D03">
              <w:t>to write locally, resulting in us having to configure our own server to allow us to get past this issue and move on.</w:t>
            </w:r>
          </w:p>
        </w:tc>
        <w:tc>
          <w:tcPr>
            <w:tcW w:w="1022" w:type="dxa"/>
          </w:tcPr>
          <w:p w:rsidR="00A90992" w:rsidRDefault="00C96DE4" w:rsidP="00C96DE4">
            <w:pPr>
              <w:jc w:val="center"/>
            </w:pPr>
            <w:r>
              <w:t>YES</w:t>
            </w:r>
          </w:p>
        </w:tc>
      </w:tr>
      <w:tr w:rsidR="00A90992" w:rsidTr="00B97D62">
        <w:trPr>
          <w:trHeight w:val="1701"/>
        </w:trPr>
        <w:tc>
          <w:tcPr>
            <w:tcW w:w="1391" w:type="dxa"/>
          </w:tcPr>
          <w:p w:rsidR="00A90992" w:rsidRDefault="00B970D5" w:rsidP="00DC66CA">
            <w:r>
              <w:t>Remote access</w:t>
            </w:r>
            <w:r w:rsidR="00B43D23">
              <w:t xml:space="preserve"> issue #3 </w:t>
            </w:r>
          </w:p>
        </w:tc>
        <w:tc>
          <w:tcPr>
            <w:tcW w:w="7363" w:type="dxa"/>
          </w:tcPr>
          <w:p w:rsidR="00A90992" w:rsidRDefault="00905881" w:rsidP="00905881">
            <w:r>
              <w:t>The client devices can’t</w:t>
            </w:r>
            <w:r w:rsidR="00400D03">
              <w:t xml:space="preserve"> write to the database either when we used the original university </w:t>
            </w:r>
            <w:r w:rsidR="00F84B7E">
              <w:t xml:space="preserve">server, because when writing data from outside the universities ip’s it </w:t>
            </w:r>
            <w:r>
              <w:t>isn’t</w:t>
            </w:r>
            <w:r w:rsidR="00F84B7E">
              <w:t xml:space="preserve"> allowing us to do so. </w:t>
            </w:r>
          </w:p>
        </w:tc>
        <w:tc>
          <w:tcPr>
            <w:tcW w:w="1022" w:type="dxa"/>
          </w:tcPr>
          <w:p w:rsidR="00A90992" w:rsidRDefault="00A90992" w:rsidP="00C96DE4">
            <w:pPr>
              <w:jc w:val="center"/>
            </w:pPr>
          </w:p>
          <w:p w:rsidR="00C96DE4" w:rsidRDefault="00C96DE4" w:rsidP="00C96DE4">
            <w:pPr>
              <w:jc w:val="center"/>
            </w:pPr>
            <w:r>
              <w:t>YES</w:t>
            </w:r>
          </w:p>
        </w:tc>
      </w:tr>
      <w:tr w:rsidR="00A90992" w:rsidTr="00B97D62">
        <w:trPr>
          <w:trHeight w:val="1701"/>
        </w:trPr>
        <w:tc>
          <w:tcPr>
            <w:tcW w:w="1391" w:type="dxa"/>
          </w:tcPr>
          <w:p w:rsidR="00A90992" w:rsidRDefault="00B97D62" w:rsidP="00B97D62">
            <w:r>
              <w:t>Wireframes</w:t>
            </w:r>
            <w:r w:rsidR="00DC66CA">
              <w:t xml:space="preserve"> #4</w:t>
            </w:r>
          </w:p>
        </w:tc>
        <w:tc>
          <w:tcPr>
            <w:tcW w:w="7363" w:type="dxa"/>
          </w:tcPr>
          <w:p w:rsidR="00A90992" w:rsidRDefault="00905881" w:rsidP="00DC66CA">
            <w:r>
              <w:t>The wireframes haven’t</w:t>
            </w:r>
            <w:r w:rsidR="00B97D62">
              <w:t xml:space="preserve"> take</w:t>
            </w:r>
            <w:r>
              <w:t>n</w:t>
            </w:r>
            <w:r w:rsidR="00B97D62">
              <w:t xml:space="preserve"> into consideration the</w:t>
            </w:r>
            <w:r w:rsidR="005345BF">
              <w:t xml:space="preserve"> web</w:t>
            </w:r>
            <w:r w:rsidR="00B97D62">
              <w:t xml:space="preserve"> framework </w:t>
            </w:r>
            <w:r w:rsidR="005345BF">
              <w:t xml:space="preserve">(web2py) </w:t>
            </w:r>
            <w:r>
              <w:t>we are</w:t>
            </w:r>
            <w:r w:rsidR="00B97D62">
              <w:t xml:space="preserve"> using to build the</w:t>
            </w:r>
            <w:r w:rsidR="005345BF">
              <w:t xml:space="preserve"> smart web</w:t>
            </w:r>
            <w:r w:rsidR="00B97D62">
              <w:t xml:space="preserve"> app</w:t>
            </w:r>
            <w:r w:rsidR="005345BF">
              <w:t>lication</w:t>
            </w:r>
            <w:r>
              <w:t xml:space="preserve">. Therefore these wireframes will have </w:t>
            </w:r>
            <w:r w:rsidR="002B55C2">
              <w:t>to be altered to incorporate this</w:t>
            </w:r>
            <w:r w:rsidR="00224950">
              <w:t xml:space="preserve"> into the designs</w:t>
            </w:r>
            <w:r w:rsidR="002B55C2">
              <w:t xml:space="preserve">. </w:t>
            </w:r>
          </w:p>
        </w:tc>
        <w:tc>
          <w:tcPr>
            <w:tcW w:w="1022" w:type="dxa"/>
          </w:tcPr>
          <w:p w:rsidR="00A90992" w:rsidRDefault="00A90992" w:rsidP="00DC66CA"/>
          <w:p w:rsidR="00A90992" w:rsidRDefault="002B55C2" w:rsidP="002B55C2">
            <w:pPr>
              <w:jc w:val="center"/>
            </w:pPr>
            <w:r>
              <w:t>YES</w:t>
            </w:r>
          </w:p>
        </w:tc>
      </w:tr>
    </w:tbl>
    <w:p w:rsidR="00A90992" w:rsidRDefault="00A90992" w:rsidP="00A90992"/>
    <w:p w:rsidR="00A90992" w:rsidRPr="00DD17F3" w:rsidRDefault="00A90992" w:rsidP="00A90992">
      <w:pPr>
        <w:rPr>
          <w:b/>
          <w:u w:val="single"/>
        </w:rPr>
      </w:pPr>
      <w:r w:rsidRPr="00DD17F3">
        <w:rPr>
          <w:b/>
          <w:u w:val="single"/>
        </w:rPr>
        <w:t>Assessment of risk to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023"/>
        <w:gridCol w:w="921"/>
        <w:gridCol w:w="2233"/>
      </w:tblGrid>
      <w:tr w:rsidR="00A90992" w:rsidTr="00DC66CA">
        <w:trPr>
          <w:trHeight w:val="195"/>
        </w:trPr>
        <w:tc>
          <w:tcPr>
            <w:tcW w:w="921" w:type="dxa"/>
          </w:tcPr>
          <w:p w:rsidR="00A90992" w:rsidRDefault="00A90992" w:rsidP="00DC66CA">
            <w:r>
              <w:t>Low</w:t>
            </w:r>
          </w:p>
        </w:tc>
        <w:tc>
          <w:tcPr>
            <w:tcW w:w="1023" w:type="dxa"/>
          </w:tcPr>
          <w:p w:rsidR="00A90992" w:rsidRDefault="00A90992" w:rsidP="00DC66CA">
            <w:r>
              <w:t>Medium</w:t>
            </w:r>
          </w:p>
        </w:tc>
        <w:tc>
          <w:tcPr>
            <w:tcW w:w="921" w:type="dxa"/>
          </w:tcPr>
          <w:p w:rsidR="00A90992" w:rsidRDefault="00A90992" w:rsidP="00DC66CA">
            <w:r>
              <w:t>High</w:t>
            </w:r>
          </w:p>
        </w:tc>
        <w:tc>
          <w:tcPr>
            <w:tcW w:w="2233" w:type="dxa"/>
            <w:shd w:val="clear" w:color="auto" w:fill="000000" w:themeFill="text1"/>
          </w:tcPr>
          <w:p w:rsidR="00A90992" w:rsidRDefault="00A90992" w:rsidP="00DC66CA"/>
        </w:tc>
      </w:tr>
      <w:tr w:rsidR="00A90992" w:rsidTr="0064157D">
        <w:trPr>
          <w:trHeight w:val="184"/>
        </w:trPr>
        <w:tc>
          <w:tcPr>
            <w:tcW w:w="921" w:type="dxa"/>
          </w:tcPr>
          <w:p w:rsidR="00A90992" w:rsidRDefault="00A90992" w:rsidP="00DC66CA"/>
        </w:tc>
        <w:tc>
          <w:tcPr>
            <w:tcW w:w="1023" w:type="dxa"/>
            <w:shd w:val="clear" w:color="auto" w:fill="000000" w:themeFill="text1"/>
          </w:tcPr>
          <w:p w:rsidR="00A90992" w:rsidRDefault="00A90992" w:rsidP="00DC66CA"/>
        </w:tc>
        <w:tc>
          <w:tcPr>
            <w:tcW w:w="921" w:type="dxa"/>
          </w:tcPr>
          <w:p w:rsidR="00A90992" w:rsidRDefault="00A90992" w:rsidP="00DC66CA"/>
        </w:tc>
        <w:tc>
          <w:tcPr>
            <w:tcW w:w="2233" w:type="dxa"/>
          </w:tcPr>
          <w:p w:rsidR="00A90992" w:rsidRDefault="00A90992" w:rsidP="00DC66CA">
            <w:r>
              <w:t>Next stage</w:t>
            </w:r>
          </w:p>
        </w:tc>
      </w:tr>
      <w:tr w:rsidR="00A90992" w:rsidTr="0064157D">
        <w:trPr>
          <w:trHeight w:val="184"/>
        </w:trPr>
        <w:tc>
          <w:tcPr>
            <w:tcW w:w="921" w:type="dxa"/>
          </w:tcPr>
          <w:p w:rsidR="00A90992" w:rsidRDefault="00A90992" w:rsidP="00DC66CA"/>
        </w:tc>
        <w:tc>
          <w:tcPr>
            <w:tcW w:w="1023" w:type="dxa"/>
            <w:shd w:val="clear" w:color="auto" w:fill="000000" w:themeFill="text1"/>
          </w:tcPr>
          <w:p w:rsidR="00A90992" w:rsidRDefault="00A90992" w:rsidP="00DC66CA"/>
        </w:tc>
        <w:tc>
          <w:tcPr>
            <w:tcW w:w="921" w:type="dxa"/>
          </w:tcPr>
          <w:p w:rsidR="00A90992" w:rsidRDefault="00A90992" w:rsidP="00DC66CA"/>
        </w:tc>
        <w:tc>
          <w:tcPr>
            <w:tcW w:w="2233" w:type="dxa"/>
          </w:tcPr>
          <w:p w:rsidR="00A90992" w:rsidRDefault="00A90992" w:rsidP="00DC66CA">
            <w:r>
              <w:t>Remainder of project</w:t>
            </w:r>
          </w:p>
        </w:tc>
      </w:tr>
    </w:tbl>
    <w:p w:rsidR="00B34F51" w:rsidRDefault="00B34F51" w:rsidP="006A6413"/>
    <w:sectPr w:rsidR="00B3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92"/>
    <w:rsid w:val="00224950"/>
    <w:rsid w:val="002266FB"/>
    <w:rsid w:val="002B55C2"/>
    <w:rsid w:val="003037AA"/>
    <w:rsid w:val="003220F0"/>
    <w:rsid w:val="0036472A"/>
    <w:rsid w:val="00400D03"/>
    <w:rsid w:val="00421B1C"/>
    <w:rsid w:val="0043720D"/>
    <w:rsid w:val="004C73DD"/>
    <w:rsid w:val="005345BF"/>
    <w:rsid w:val="0064157D"/>
    <w:rsid w:val="006A6413"/>
    <w:rsid w:val="00905881"/>
    <w:rsid w:val="00A90992"/>
    <w:rsid w:val="00B34F51"/>
    <w:rsid w:val="00B433C5"/>
    <w:rsid w:val="00B43D23"/>
    <w:rsid w:val="00B970D5"/>
    <w:rsid w:val="00B97D62"/>
    <w:rsid w:val="00BC30AD"/>
    <w:rsid w:val="00C96DE4"/>
    <w:rsid w:val="00DC66CA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</dc:creator>
  <cp:lastModifiedBy>Harry Elphick</cp:lastModifiedBy>
  <cp:revision>3</cp:revision>
  <dcterms:created xsi:type="dcterms:W3CDTF">2017-05-10T21:50:00Z</dcterms:created>
  <dcterms:modified xsi:type="dcterms:W3CDTF">2017-05-10T22:25:00Z</dcterms:modified>
</cp:coreProperties>
</file>