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6"/>
          <w:szCs w:val="26"/>
          <w:u w:val="none"/>
          <w:shd w:fill="auto" w:val="clear"/>
          <w:vertAlign w:val="baseline"/>
          <w:rtl w:val="0"/>
        </w:rPr>
        <w:t xml:space="preserve">TIH IIT Bombay</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color="ffc000" w:space="0" w:sz="12" w:val="single"/>
          <w:right w:space="0" w:sz="0" w:val="nil"/>
          <w:between w:space="0" w:sz="0" w:val="nil"/>
        </w:pBdr>
        <w:shd w:fill="auto" w:val="clear"/>
        <w:spacing w:after="6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8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6"/>
          <w:szCs w:val="26"/>
          <w:u w:val="none"/>
          <w:shd w:fill="auto" w:val="clear"/>
          <w:vertAlign w:val="baseline"/>
          <w:rtl w:val="0"/>
        </w:rPr>
        <w:t xml:space="preserve">CHANAKYA FELLOWSHIP</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42"/>
          <w:szCs w:val="42"/>
          <w:u w:val="none"/>
          <w:shd w:fill="auto" w:val="clear"/>
          <w:vertAlign w:val="baseline"/>
          <w:rtl w:val="0"/>
        </w:rPr>
        <w:t xml:space="preserve">Crop Research Documentation Report</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Methodology, Experiments, Results and Reproducibility Record</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8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Fellow Name: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Kamaaksha Rajendra Kharul</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Institute Name: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Pimpri Chinchwad College of Engineering, Pune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Mentor Name: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Dr Santwana Gudadhe</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Fellowship Duration: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 Dec 2025 to 30 Sept 2026</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Project / Track Title: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Development of an image-based disease detection leveraging AI/ML techniques and computer vision for crops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Report Date: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21 October 2026</w:t>
      </w:r>
    </w:p>
    <w:p w:rsidR="00000000" w:rsidDel="00000000" w:rsidP="00000000" w:rsidRDefault="00000000" w:rsidRPr="00000000" w14:paraId="0000000E">
      <w:pPr>
        <w:keepNext w:val="0"/>
        <w:keepLines w:val="0"/>
        <w:pageBreakBefore w:val="0"/>
        <w:widowControl w:val="1"/>
        <w:pBdr>
          <w:top w:space="0" w:sz="0" w:val="nil"/>
          <w:left w:space="0" w:sz="0" w:val="nil"/>
          <w:bottom w:color="ffc000" w:space="0" w:sz="6" w:val="single"/>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Document Version: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v2.0 (revised 21 October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00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document is maintained as a permanent artifact record for TIH IIT Bombay. It should allow any future researcher to understand what was done, on which crops, with which models, and how to reproduce or benchmark against the reported results.</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color="ffc000" w:space="0" w:sz="8" w:val="single"/>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u w:val="none"/>
          <w:shd w:fill="auto" w:val="clear"/>
          <w:vertAlign w:val="baseline"/>
          <w:rtl w:val="0"/>
        </w:rPr>
        <w:t xml:space="preserve">TABLE OF CONTENTS</w:t>
      </w:r>
      <w:r w:rsidDel="00000000" w:rsidR="00000000" w:rsidRPr="00000000">
        <w:rPr>
          <w:rtl w:val="0"/>
        </w:rPr>
      </w:r>
    </w:p>
    <w:sdt>
      <w:sdtPr>
        <w:id w:val="-723209404"/>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ldumod64llq">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k5rc5g9p68x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1.1 Scope of Work</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i7qp1isr79a2">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1.2 Month-wise Timeline of Work (December 2025 to October 2026)</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dgo0ze92bw4a">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1.3 December 2025: Foundation Training Tasks</w:t>
              <w:tab/>
            </w:r>
          </w:hyperlink>
          <w:r w:rsidDel="00000000" w:rsidR="00000000" w:rsidRPr="00000000">
            <w:rPr>
              <w:rFonts w:ascii="Helvetica Neue" w:cs="Helvetica Neue" w:eastAsia="Helvetica Neue" w:hAnsi="Helvetica Neue"/>
              <w:rtl w:val="0"/>
            </w:rPr>
            <w:t xml:space="preserve">7</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viocyz2wvkcv">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Week 1 (02-05 Dec 2025): Basic Image Operations, Package and Scratch</w:t>
              <w:tab/>
            </w:r>
          </w:hyperlink>
          <w:r w:rsidDel="00000000" w:rsidR="00000000" w:rsidRPr="00000000">
            <w:rPr>
              <w:rFonts w:ascii="Helvetica Neue" w:cs="Helvetica Neue" w:eastAsia="Helvetica Neue" w:hAnsi="Helvetica Neue"/>
              <w:rtl w:val="0"/>
            </w:rPr>
            <w:t xml:space="preserve">7</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xqa4dmersq5m">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Week 2 (08-12 Dec 2025): Training and Inference Preprocessing, Quality Guardrails</w:t>
              <w:tab/>
            </w:r>
          </w:hyperlink>
          <w:r w:rsidDel="00000000" w:rsidR="00000000" w:rsidRPr="00000000">
            <w:rPr>
              <w:rFonts w:ascii="Helvetica Neue" w:cs="Helvetica Neue" w:eastAsia="Helvetica Neue" w:hAnsi="Helvetica Neue"/>
              <w:rtl w:val="0"/>
            </w:rPr>
            <w:t xml:space="preserve">7</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h03haakd2yvy">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Week 3 (15-19 Dec 2025): CNN Fundamentals and Training</w:t>
              <w:tab/>
            </w:r>
          </w:hyperlink>
          <w:r w:rsidDel="00000000" w:rsidR="00000000" w:rsidRPr="00000000">
            <w:rPr>
              <w:rFonts w:ascii="Helvetica Neue" w:cs="Helvetica Neue" w:eastAsia="Helvetica Neue" w:hAnsi="Helvetica Neue"/>
              <w:rtl w:val="0"/>
            </w:rPr>
            <w:t xml:space="preserve">8</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zc1sdlyn638a">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1.4 Research Papers Studied (March to April 2026)</w:t>
              <w:tab/>
            </w:r>
          </w:hyperlink>
          <w:r w:rsidDel="00000000" w:rsidR="00000000" w:rsidRPr="00000000">
            <w:rPr>
              <w:rFonts w:ascii="Helvetica Neue" w:cs="Helvetica Neue" w:eastAsia="Helvetica Neue" w:hAnsi="Helvetica Neue"/>
              <w:rtl w:val="0"/>
            </w:rPr>
            <w:t xml:space="preserve">8</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fi4dq2hyhcyy">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1.5 Publication</w:t>
              <w:tab/>
            </w:r>
          </w:hyperlink>
          <w:r w:rsidDel="00000000" w:rsidR="00000000" w:rsidRPr="00000000">
            <w:rPr>
              <w:rFonts w:ascii="Helvetica Neue" w:cs="Helvetica Neue" w:eastAsia="Helvetica Neue" w:hAnsi="Helvetica Neue"/>
              <w:rtl w:val="0"/>
            </w:rPr>
            <w:t xml:space="preserve">9</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6day7k9bx2s4">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2. CROPS WORKED ON</w:t>
              <w:tab/>
            </w:r>
          </w:hyperlink>
          <w:r w:rsidDel="00000000" w:rsidR="00000000" w:rsidRPr="00000000">
            <w:rPr>
              <w:rFonts w:ascii="Helvetica Neue" w:cs="Helvetica Neue" w:eastAsia="Helvetica Neue" w:hAnsi="Helvetica Neue"/>
              <w:rtl w:val="0"/>
            </w:rPr>
            <w:t xml:space="preserve">9</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9p8ob3u2i41o">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3. DETAILED METHODOLOGY</w:t>
              <w:tab/>
            </w:r>
          </w:hyperlink>
          <w:r w:rsidDel="00000000" w:rsidR="00000000" w:rsidRPr="00000000">
            <w:rPr>
              <w:rFonts w:ascii="Helvetica Neue" w:cs="Helvetica Neue" w:eastAsia="Helvetica Neue" w:hAnsi="Helvetica Neue"/>
              <w:rtl w:val="0"/>
            </w:rPr>
            <w:t xml:space="preserve">10</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vu9eusjhdjtd">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3.1 Crop: Tomato</w:t>
              <w:tab/>
            </w:r>
          </w:hyperlink>
          <w:r w:rsidDel="00000000" w:rsidR="00000000" w:rsidRPr="00000000">
            <w:rPr>
              <w:rFonts w:ascii="Helvetica Neue" w:cs="Helvetica Neue" w:eastAsia="Helvetica Neue" w:hAnsi="Helvetica Neue"/>
              <w:rtl w:val="0"/>
            </w:rPr>
            <w:t xml:space="preserve">10</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8g5l324nrbmt">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Models Used</w:t>
              <w:tab/>
            </w:r>
          </w:hyperlink>
          <w:r w:rsidDel="00000000" w:rsidR="00000000" w:rsidRPr="00000000">
            <w:rPr>
              <w:rFonts w:ascii="Helvetica Neue" w:cs="Helvetica Neue" w:eastAsia="Helvetica Neue" w:hAnsi="Helvetica Neue"/>
              <w:rtl w:val="0"/>
            </w:rPr>
            <w:t xml:space="preserve">10</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dhxhtmup3pkg">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Methodology</w:t>
              <w:tab/>
            </w:r>
          </w:hyperlink>
          <w:r w:rsidDel="00000000" w:rsidR="00000000" w:rsidRPr="00000000">
            <w:rPr>
              <w:rFonts w:ascii="Helvetica Neue" w:cs="Helvetica Neue" w:eastAsia="Helvetica Neue" w:hAnsi="Helvetica Neue"/>
              <w:rtl w:val="0"/>
            </w:rPr>
            <w:t xml:space="preserve">10</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klso8l7k69n4">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Experiment Versions</w:t>
              <w:tab/>
            </w:r>
          </w:hyperlink>
          <w:r w:rsidDel="00000000" w:rsidR="00000000" w:rsidRPr="00000000">
            <w:rPr>
              <w:rFonts w:ascii="Helvetica Neue" w:cs="Helvetica Neue" w:eastAsia="Helvetica Neue" w:hAnsi="Helvetica Neue"/>
              <w:rtl w:val="0"/>
            </w:rPr>
            <w:t xml:space="preserve">11</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qwx2hent28um">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Results &amp; Metrics</w:t>
              <w:tab/>
            </w:r>
          </w:hyperlink>
          <w:r w:rsidDel="00000000" w:rsidR="00000000" w:rsidRPr="00000000">
            <w:rPr>
              <w:rFonts w:ascii="Helvetica Neue" w:cs="Helvetica Neue" w:eastAsia="Helvetica Neue" w:hAnsi="Helvetica Neue"/>
              <w:rtl w:val="0"/>
            </w:rPr>
            <w:t xml:space="preserve">13</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wmv3fixlf7o4">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Model Checkpoint and Evaluation Report Locations</w:t>
              <w:tab/>
            </w:r>
          </w:hyperlink>
          <w:r w:rsidDel="00000000" w:rsidR="00000000" w:rsidRPr="00000000">
            <w:rPr>
              <w:rFonts w:ascii="Helvetica Neue" w:cs="Helvetica Neue" w:eastAsia="Helvetica Neue" w:hAnsi="Helvetica Neue"/>
              <w:rtl w:val="0"/>
            </w:rPr>
            <w:t xml:space="preserve">15</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bdj127uryfig">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Reproducibility - Dataset, Model &amp; Split Artifacts</w:t>
              <w:tab/>
            </w:r>
          </w:hyperlink>
          <w:r w:rsidDel="00000000" w:rsidR="00000000" w:rsidRPr="00000000">
            <w:rPr>
              <w:rFonts w:ascii="Helvetica Neue" w:cs="Helvetica Neue" w:eastAsia="Helvetica Neue" w:hAnsi="Helvetica Neue"/>
              <w:rtl w:val="0"/>
            </w:rPr>
            <w:t xml:space="preserve">17</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9mosi1na062j">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Key Observations / Learnings</w:t>
              <w:tab/>
            </w:r>
          </w:hyperlink>
          <w:r w:rsidDel="00000000" w:rsidR="00000000" w:rsidRPr="00000000">
            <w:rPr>
              <w:rFonts w:ascii="Helvetica Neue" w:cs="Helvetica Neue" w:eastAsia="Helvetica Neue" w:hAnsi="Helvetica Neue"/>
              <w:rtl w:val="0"/>
            </w:rPr>
            <w:t xml:space="preserve">17</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sf6afre7h88p">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3.2 Crop: Mango</w:t>
              <w:tab/>
            </w:r>
          </w:hyperlink>
          <w:r w:rsidDel="00000000" w:rsidR="00000000" w:rsidRPr="00000000">
            <w:rPr>
              <w:rFonts w:ascii="Helvetica Neue" w:cs="Helvetica Neue" w:eastAsia="Helvetica Neue" w:hAnsi="Helvetica Neue"/>
              <w:rtl w:val="0"/>
            </w:rPr>
            <w:t xml:space="preserve">18</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2avyrtwsezxb">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Models Used</w:t>
              <w:tab/>
            </w:r>
          </w:hyperlink>
          <w:r w:rsidDel="00000000" w:rsidR="00000000" w:rsidRPr="00000000">
            <w:rPr>
              <w:rFonts w:ascii="Helvetica Neue" w:cs="Helvetica Neue" w:eastAsia="Helvetica Neue" w:hAnsi="Helvetica Neue"/>
              <w:rtl w:val="0"/>
            </w:rPr>
            <w:t xml:space="preserve">18</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h8ob3fcs6wvw">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Methodology</w:t>
              <w:tab/>
            </w:r>
          </w:hyperlink>
          <w:r w:rsidDel="00000000" w:rsidR="00000000" w:rsidRPr="00000000">
            <w:rPr>
              <w:rFonts w:ascii="Helvetica Neue" w:cs="Helvetica Neue" w:eastAsia="Helvetica Neue" w:hAnsi="Helvetica Neue"/>
              <w:rtl w:val="0"/>
            </w:rPr>
            <w:t xml:space="preserve">18</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8u6l0gra7v1p">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Experiment Versions</w:t>
              <w:tab/>
            </w:r>
          </w:hyperlink>
          <w:r w:rsidDel="00000000" w:rsidR="00000000" w:rsidRPr="00000000">
            <w:rPr>
              <w:rFonts w:ascii="Helvetica Neue" w:cs="Helvetica Neue" w:eastAsia="Helvetica Neue" w:hAnsi="Helvetica Neue"/>
              <w:rtl w:val="0"/>
            </w:rPr>
            <w:t xml:space="preserve">19</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v4kw5euikzoy">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Results &amp; Metrics</w:t>
              <w:tab/>
            </w:r>
          </w:hyperlink>
          <w:r w:rsidDel="00000000" w:rsidR="00000000" w:rsidRPr="00000000">
            <w:rPr>
              <w:rFonts w:ascii="Helvetica Neue" w:cs="Helvetica Neue" w:eastAsia="Helvetica Neue" w:hAnsi="Helvetica Neue"/>
              <w:rtl w:val="0"/>
            </w:rPr>
            <w:t xml:space="preserve">19</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ckoc3bmu7m5">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Reproducibility — Dataset, Model &amp; Split Artifacts</w:t>
              <w:tab/>
            </w:r>
          </w:hyperlink>
          <w:r w:rsidDel="00000000" w:rsidR="00000000" w:rsidRPr="00000000">
            <w:rPr>
              <w:rFonts w:ascii="Helvetica Neue" w:cs="Helvetica Neue" w:eastAsia="Helvetica Neue" w:hAnsi="Helvetica Neue"/>
              <w:rtl w:val="0"/>
            </w:rPr>
            <w:t xml:space="preserve">20</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yx7ynobwmklu">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Key Observations / Learnings</w:t>
              <w:tab/>
            </w:r>
          </w:hyperlink>
          <w:r w:rsidDel="00000000" w:rsidR="00000000" w:rsidRPr="00000000">
            <w:rPr>
              <w:rFonts w:ascii="Helvetica Neue" w:cs="Helvetica Neue" w:eastAsia="Helvetica Neue" w:hAnsi="Helvetica Neue"/>
              <w:rtl w:val="0"/>
            </w:rPr>
            <w:t xml:space="preserve">20</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4kqfwzis39y7">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3.3 Crop: Soybean</w:t>
              <w:tab/>
            </w:r>
          </w:hyperlink>
          <w:r w:rsidDel="00000000" w:rsidR="00000000" w:rsidRPr="00000000">
            <w:rPr>
              <w:rFonts w:ascii="Helvetica Neue" w:cs="Helvetica Neue" w:eastAsia="Helvetica Neue" w:hAnsi="Helvetica Neue"/>
              <w:rtl w:val="0"/>
            </w:rPr>
            <w:t xml:space="preserve">20</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usdzpoxgkvi7">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Models Used</w:t>
              <w:tab/>
            </w:r>
          </w:hyperlink>
          <w:r w:rsidDel="00000000" w:rsidR="00000000" w:rsidRPr="00000000">
            <w:rPr>
              <w:rFonts w:ascii="Helvetica Neue" w:cs="Helvetica Neue" w:eastAsia="Helvetica Neue" w:hAnsi="Helvetica Neue"/>
              <w:rtl w:val="0"/>
            </w:rPr>
            <w:t xml:space="preserve">20</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frm9so896ien">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Methodology</w:t>
              <w:tab/>
            </w:r>
          </w:hyperlink>
          <w:r w:rsidDel="00000000" w:rsidR="00000000" w:rsidRPr="00000000">
            <w:rPr>
              <w:rFonts w:ascii="Helvetica Neue" w:cs="Helvetica Neue" w:eastAsia="Helvetica Neue" w:hAnsi="Helvetica Neue"/>
              <w:rtl w:val="0"/>
            </w:rPr>
            <w:t xml:space="preserve">21</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1f6u2slkpg64">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Experiment Versions</w:t>
              <w:tab/>
            </w:r>
          </w:hyperlink>
          <w:r w:rsidDel="00000000" w:rsidR="00000000" w:rsidRPr="00000000">
            <w:rPr>
              <w:rFonts w:ascii="Helvetica Neue" w:cs="Helvetica Neue" w:eastAsia="Helvetica Neue" w:hAnsi="Helvetica Neue"/>
              <w:rtl w:val="0"/>
            </w:rPr>
            <w:t xml:space="preserve">21</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1ler5ffal61c">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Results &amp; Metrics</w:t>
              <w:tab/>
            </w:r>
          </w:hyperlink>
          <w:r w:rsidDel="00000000" w:rsidR="00000000" w:rsidRPr="00000000">
            <w:rPr>
              <w:rFonts w:ascii="Helvetica Neue" w:cs="Helvetica Neue" w:eastAsia="Helvetica Neue" w:hAnsi="Helvetica Neue"/>
              <w:rtl w:val="0"/>
            </w:rPr>
            <w:t xml:space="preserve">21</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1c2nswihmxr8">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Reproducibility - Dataset, Model &amp; Split Artifacts</w:t>
              <w:tab/>
            </w:r>
          </w:hyperlink>
          <w:r w:rsidDel="00000000" w:rsidR="00000000" w:rsidRPr="00000000">
            <w:rPr>
              <w:rFonts w:ascii="Helvetica Neue" w:cs="Helvetica Neue" w:eastAsia="Helvetica Neue" w:hAnsi="Helvetica Neue"/>
              <w:rtl w:val="0"/>
            </w:rPr>
            <w:t xml:space="preserve">22</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44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xsftyvahdn06">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Key Observations / Learnings</w:t>
              <w:tab/>
            </w:r>
          </w:hyperlink>
          <w:r w:rsidDel="00000000" w:rsidR="00000000" w:rsidRPr="00000000">
            <w:rPr>
              <w:rFonts w:ascii="Helvetica Neue" w:cs="Helvetica Neue" w:eastAsia="Helvetica Neue" w:hAnsi="Helvetica Neue"/>
              <w:rtl w:val="0"/>
            </w:rPr>
            <w:t xml:space="preserve">22</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g9m9pyui69x2">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 CONCLUSION</w:t>
              <w:tab/>
            </w:r>
          </w:hyperlink>
          <w:r w:rsidDel="00000000" w:rsidR="00000000" w:rsidRPr="00000000">
            <w:rPr>
              <w:rFonts w:ascii="Helvetica Neue" w:cs="Helvetica Neue" w:eastAsia="Helvetica Neue" w:hAnsi="Helvetica Neue"/>
              <w:rtl w:val="0"/>
            </w:rPr>
            <w:t xml:space="preserve">22</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6o1fnqddcpwl">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4.1 Recommendations for Future Work</w:t>
              <w:tab/>
            </w:r>
          </w:hyperlink>
          <w:r w:rsidDel="00000000" w:rsidR="00000000" w:rsidRPr="00000000">
            <w:rPr>
              <w:rFonts w:ascii="Helvetica Neue" w:cs="Helvetica Neue" w:eastAsia="Helvetica Neue" w:hAnsi="Helvetica Neue"/>
              <w:rtl w:val="0"/>
            </w:rPr>
            <w:t xml:space="preserve">23</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22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t6m9wbe7bgri">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4.2 Acknowledgements</w:t>
              <w:tab/>
            </w:r>
          </w:hyperlink>
          <w:r w:rsidDel="00000000" w:rsidR="00000000" w:rsidRPr="00000000">
            <w:rPr>
              <w:rFonts w:ascii="Helvetica Neue" w:cs="Helvetica Neue" w:eastAsia="Helvetica Neue" w:hAnsi="Helvetica Neue"/>
              <w:rtl w:val="0"/>
            </w:rPr>
            <w:t xml:space="preserve">23</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587w775chm4a">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Appendix A. CONSOLIDATED ARTIFACT INDEX</w:t>
              <w:tab/>
            </w:r>
          </w:hyperlink>
          <w:r w:rsidDel="00000000" w:rsidR="00000000" w:rsidRPr="00000000">
            <w:rPr>
              <w:rFonts w:ascii="Helvetica Neue" w:cs="Helvetica Neue" w:eastAsia="Helvetica Neue" w:hAnsi="Helvetica Neue"/>
              <w:rtl w:val="0"/>
            </w:rPr>
            <w:t xml:space="preserve">24</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qsqwyks95z7y">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Appendix B. GITHUB REPOSITORY AND BRANCH INDEX</w:t>
              <w:tab/>
            </w:r>
          </w:hyperlink>
          <w:r w:rsidDel="00000000" w:rsidR="00000000" w:rsidRPr="00000000">
            <w:rPr>
              <w:rFonts w:ascii="Helvetica Neue" w:cs="Helvetica Neue" w:eastAsia="Helvetica Neue" w:hAnsi="Helvetica Neue"/>
              <w:rtl w:val="0"/>
            </w:rPr>
            <w:t xml:space="preserve">24</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060"/>
            </w:tabs>
            <w:spacing w:after="100" w:before="0" w:line="240" w:lineRule="auto"/>
            <w:ind w:left="0" w:right="0"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hyperlink w:anchor="_heading=h.vd56q44gzgp5">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Appendix C. TIH-IoT REPOSITORY LAYOUT</w:t>
              <w:tab/>
            </w:r>
          </w:hyperlink>
          <w:r w:rsidDel="00000000" w:rsidR="00000000" w:rsidRPr="00000000">
            <w:rPr>
              <w:rFonts w:ascii="Helvetica Neue" w:cs="Helvetica Neue" w:eastAsia="Helvetica Neue" w:hAnsi="Helvetica Neue"/>
              <w:rtl w:val="0"/>
            </w:rPr>
            <w:t xml:space="preserve">24</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0"/>
        <w:keepLines w:val="0"/>
        <w:pBdr>
          <w:top w:space="0" w:sz="0" w:val="nil"/>
          <w:left w:space="0" w:sz="0" w:val="nil"/>
          <w:bottom w:color="ffc000" w:space="0" w:sz="8" w:val="single"/>
          <w:right w:space="0" w:sz="0" w:val="nil"/>
          <w:between w:space="0" w:sz="0" w:val="nil"/>
        </w:pBdr>
        <w:tabs>
          <w:tab w:val="left" w:leader="none" w:pos="9348"/>
        </w:tabs>
        <w:spacing w:after="200" w:before="400" w:lineRule="auto"/>
        <w:rPr>
          <w:color w:val="1f4e79"/>
          <w:sz w:val="24"/>
          <w:szCs w:val="24"/>
        </w:rPr>
      </w:pPr>
      <w:bookmarkStart w:colFirst="0" w:colLast="0" w:name="_heading=h.nldumod64llq" w:id="0"/>
      <w:bookmarkEnd w:id="0"/>
      <w:r w:rsidDel="00000000" w:rsidR="00000000" w:rsidRPr="00000000">
        <w:rPr>
          <w:color w:val="1f4e79"/>
          <w:sz w:val="28"/>
          <w:szCs w:val="28"/>
          <w:rtl w:val="0"/>
        </w:rPr>
        <w:t xml:space="preserve">1. INTRODUCTION</w:t>
        <w:tab/>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fellowship (1 December 2025 to 30 September 2026) applied AI/ML and computer vision to image-based crop disease identification for three crops: tomato, mango and soybean. The work progressed in three phases: (i) December 2025 foundation training assigned week-wise by the TIH mentors, covering image operations, training and inference preprocessing, image-quality guardrails and CNN fundamentals; (ii) December 2025 to January 2026 CNN and transfer-learning baselines (custom CNN, MobileNetV2, EfficientNetB3, ConvNeXt-Tiny, ResNet50) on PlantVillage tomato and SoyNet soybean images; and (iii) March to September 2026 Vision-Language Model (VLM) research, in which LLaVA, BLIP-2, Florence-2 and Qwen2.5-VL-7B-Instruct were evaluated and Qwen2.5-VL-7B-Instruct with LoRA/QLoRA fine-tuning became the main model.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For tomato, the VLM work moved from structured diagnostic-caption generation on PlantVillage (98.50% accuracy, April 2026), through a knowledge-grounded caption pipeline (93.7% accuracy, July 2026), to direct 11-class disease and pest classification on the TIH-provided Tomato dataset. On that dataset the best QLoRA configuration reached 92.76% held-out test accuracy (Macro-F1 0.9378) and 69.32% accuracy on an external domain-shift test set (September 2026).</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For mango, Qwen2.5-VL-7B was fine-tuned with QLoRA on MangoLeafBD, improving accuracy from 17.5% (zero-shot) to 82.0%. </w:t>
      </w:r>
      <w:r w:rsidDel="00000000" w:rsidR="00000000" w:rsidRPr="00000000">
        <w:rPr>
          <w:rFonts w:ascii="Times New Roman" w:cs="Times New Roman" w:eastAsia="Times New Roman" w:hAnsi="Times New Roman"/>
          <w:b w:val="0"/>
          <w:bCs w:val="0"/>
          <w:i w:val="0"/>
          <w:iCs w:val="0"/>
          <w:smallCaps w:val="0"/>
          <w:strike w:val="0"/>
          <w:color w:val="000000"/>
          <w:u w:val="none"/>
          <w:vertAlign w:val="baseline"/>
          <w:rtl w:val="0"/>
        </w:rPr>
        <w:t xml:space="preserve">For soybean, CNN backbones were trained on SoyNet dataset and training pipeline; ResNet50 reached 95.16% test accuracy</w:t>
      </w:r>
      <w:r w:rsidDel="00000000" w:rsidR="00000000" w:rsidRPr="00000000">
        <w:rPr>
          <w:rtl w:val="0"/>
        </w:rPr>
        <w:t xml:space="preserve">; along with another trained model on the VDI using TIH provided dataset.</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Every result in this report is traced to a dated artifact (a git commit, a checkpoint or an evaluation report). All code, trained models, evaluation reports and documents are consolidated in one repository, https://github.com/iAakash1/TIH-IoT, and every path in this report is a link into it. Section 1.2 gives the month-wise timeline, Section 1.3 the December 2025 tasks, Section 1.4 the research papers studied, and Appendices A to C index every model, evaluation report and repository. The work was carried out by one project team (Kamaaksha Rajendra Kharul, Aakash Trimbak Jawle and Dr. Santwana Gudadhe); repositories under each team member's GitHub account are reported together as the team's work.</w:t>
      </w:r>
    </w:p>
    <w:p w:rsidR="00000000" w:rsidDel="00000000" w:rsidP="00000000" w:rsidRDefault="00000000" w:rsidRPr="00000000" w14:paraId="00000041">
      <w:pPr>
        <w:pStyle w:val="Heading2"/>
        <w:spacing w:after="140" w:before="280" w:lineRule="auto"/>
        <w:rPr>
          <w:sz w:val="24"/>
          <w:szCs w:val="24"/>
        </w:rPr>
      </w:pPr>
      <w:bookmarkStart w:colFirst="0" w:colLast="0" w:name="_heading=h.k5rc5g9p68xk" w:id="1"/>
      <w:bookmarkEnd w:id="1"/>
      <w:r w:rsidDel="00000000" w:rsidR="00000000" w:rsidRPr="00000000">
        <w:rPr>
          <w:sz w:val="24"/>
          <w:szCs w:val="24"/>
          <w:rtl w:val="0"/>
        </w:rPr>
        <w:t xml:space="preserve">1.1 Scope of Work</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This report covers all work from 1 December 2025 to </w:t>
      </w:r>
      <w:r w:rsidDel="00000000" w:rsidR="00000000" w:rsidRPr="00000000">
        <w:rPr>
          <w:rtl w:val="0"/>
        </w:rPr>
        <w:t xml:space="preserve">30</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September 2026 for tomato, mango and soybean: the December 2025 training tasks, CNN baselines, the February 2026 PoCRA video editing, app testing and conference activities, the March to April 2026 literature study, the VLM experiments, and the evaluation report, trained model and code commit for every experiment. </w:t>
      </w:r>
      <w:r w:rsidDel="00000000" w:rsidR="00000000" w:rsidRPr="00000000">
        <w:rPr>
          <w:rFonts w:ascii="Times New Roman" w:cs="Times New Roman" w:eastAsia="Times New Roman" w:hAnsi="Times New Roman"/>
          <w:b w:val="0"/>
          <w:bCs w:val="0"/>
          <w:i w:val="0"/>
          <w:iCs w:val="0"/>
          <w:smallCaps w:val="0"/>
          <w:strike w:val="0"/>
          <w:color w:val="000000"/>
          <w:u w:val="none"/>
          <w:vertAlign w:val="baseline"/>
          <w:rtl w:val="0"/>
        </w:rPr>
        <w:t xml:space="preserve">For soybean, the scope is training </w:t>
      </w:r>
      <w:r w:rsidDel="00000000" w:rsidR="00000000" w:rsidRPr="00000000">
        <w:rPr>
          <w:rtl w:val="0"/>
        </w:rPr>
        <w:t xml:space="preserve">using the SoyNet dataset is </w:t>
      </w:r>
      <w:r w:rsidDel="00000000" w:rsidR="00000000" w:rsidRPr="00000000">
        <w:rPr>
          <w:rFonts w:ascii="Times New Roman" w:cs="Times New Roman" w:eastAsia="Times New Roman" w:hAnsi="Times New Roman"/>
          <w:b w:val="0"/>
          <w:bCs w:val="0"/>
          <w:i w:val="0"/>
          <w:iCs w:val="0"/>
          <w:smallCaps w:val="0"/>
          <w:strike w:val="0"/>
          <w:color w:val="000000"/>
          <w:u w:val="none"/>
          <w:vertAlign w:val="baseline"/>
          <w:rtl w:val="0"/>
        </w:rPr>
        <w:t xml:space="preserve">provided.</w:t>
      </w:r>
    </w:p>
    <w:p w:rsidR="00000000" w:rsidDel="00000000" w:rsidP="00000000" w:rsidRDefault="00000000" w:rsidRPr="00000000" w14:paraId="00000043">
      <w:pPr>
        <w:pStyle w:val="Heading2"/>
        <w:spacing w:after="140" w:before="280" w:lineRule="auto"/>
        <w:rPr>
          <w:sz w:val="24"/>
          <w:szCs w:val="24"/>
        </w:rPr>
      </w:pPr>
      <w:bookmarkStart w:colFirst="0" w:colLast="0" w:name="_heading=h.i7qp1isr79a2" w:id="2"/>
      <w:bookmarkEnd w:id="2"/>
      <w:r w:rsidDel="00000000" w:rsidR="00000000" w:rsidRPr="00000000">
        <w:rPr>
          <w:sz w:val="24"/>
          <w:szCs w:val="24"/>
          <w:rtl w:val="0"/>
        </w:rPr>
        <w:t xml:space="preserve">1.2 Month-wise Timeline of Work (December 2025 to October 2026)</w:t>
      </w:r>
    </w:p>
    <w:p w:rsidR="00000000" w:rsidDel="00000000" w:rsidP="00000000" w:rsidRDefault="00000000" w:rsidRPr="00000000" w14:paraId="00000044">
      <w:pPr>
        <w:spacing w:after="240" w:before="240" w:lineRule="auto"/>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t xml:space="preserve">The monthly work records are documented using Git commit history, file timestamps, and supporting repository evidence. Each entry identifies the relevant folder or repository where the corresponding work can be verified.</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Each month from December 2025 to September 2026 also has its own folder at the top of </w:t>
      </w:r>
      <w:hyperlink r:id="rId7">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with a short README (work done, findings, results) and that month's evaluation reports. Full paths are listed in Appendices A to C.</w:t>
      </w:r>
    </w:p>
    <w:tbl>
      <w:tblPr>
        <w:tblStyle w:val="Table1"/>
        <w:tblW w:w="9765.0" w:type="dxa"/>
        <w:jc w:val="left"/>
        <w:tblInd w:w="-100.0" w:type="dxa"/>
        <w:tblLayout w:type="fixed"/>
        <w:tblLook w:val="0600"/>
      </w:tblPr>
      <w:tblGrid>
        <w:gridCol w:w="1050"/>
        <w:gridCol w:w="3900"/>
        <w:gridCol w:w="2815"/>
        <w:gridCol w:w="2000"/>
        <w:tblGridChange w:id="0">
          <w:tblGrid>
            <w:gridCol w:w="1050"/>
            <w:gridCol w:w="3900"/>
            <w:gridCol w:w="2815"/>
            <w:gridCol w:w="20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Month</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Work carried out</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Evidence (folder / repository / commit)</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Key result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 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mage operations with OpenCV/PIL vs NumPy scratch. </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raining preprocessing, quality checks, augmentation, inference guardrails.</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CNN theory and CNN training on PlantVillage. </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ustom CNN trained from scratch (TF/Keras).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https://github.com/iAakash1/TIH-IoT/tree/main/2025-12_December</w:t>
              </w:r>
            </w:hyperlink>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https://github.com/iAakash1/TIH-IoT/tree/main/2025-12_December/keras_pipeline_kamaaksha</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Custom CNN: 98.51% on the tomato test split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EfficientNetB3, MobileNetV2 and ConvNeXt-Tiny transfer learning (Keras) with quality-check gate and crop validation.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ConvNeXt-Tiny (PyTorch, RTX 4500 Ada). </w:t>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rop-validation embeddings and integrated pipeline.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SoyNet soybean training (Keras and PyTorch runs).</w:t>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sz w:val="20"/>
                <w:szCs w:val="20"/>
              </w:rPr>
            </w:pPr>
            <w:r w:rsidDel="00000000" w:rsidR="00000000" w:rsidRPr="00000000">
              <w:rPr>
                <w:sz w:val="20"/>
                <w:szCs w:val="20"/>
                <w:rtl w:val="0"/>
              </w:rPr>
              <w:t xml:space="preserve">Soybean training on VDI (TIH Provided pipeline and dataset)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1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w:t>
              </w:r>
            </w:hyperlink>
            <w:r w:rsidDel="00000000" w:rsidR="00000000" w:rsidRPr="00000000">
              <w:rPr>
                <w:sz w:val="20"/>
                <w:szCs w:val="20"/>
                <w:rtl w:val="0"/>
              </w:rPr>
              <w:t xml:space="preserve">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1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https://github.com/iAakash1/TIH-IoT/tree/main/2026-01_January/soybean_soynet</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 (PyTorch) 99.92%; Keras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 96.15%; SoyNet ResNet50 95.16%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Feb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Video editing for the PoCRA project </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sz w:val="20"/>
                <w:szCs w:val="20"/>
              </w:rPr>
            </w:pPr>
            <w:r w:rsidDel="00000000" w:rsidR="00000000" w:rsidRPr="00000000">
              <w:rPr>
                <w:sz w:val="20"/>
                <w:szCs w:val="20"/>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ttendance at the AI for Agri conference.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https://github.com/iAakash1/TIH-IoT/tree/main/2026-02_February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PoCRA videos prepared</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conference attended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Literature study of Vision-Language Models for crop disease (Section 1.4).</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irst VLM fine-tuning on PlantVillage with structured captions: LLaVA-1.6-Mistral-7B LoRA and BLIP-2 OPT-2.7B LoRA.</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https://github.com/iAakash1/TIH-IoT/tree/main/2026-03_March</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 </w:t>
            </w:r>
            <w:hyperlink r:id="rId1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https://github.com/iAakash1/TIH-IoT/tree/main/2026-03_March/outputs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89.00%; LLaVA-1.6 2.00%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Research papers read (four downloaded). </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VLM code repository</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Florence-2 scripts. </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LoRA fine-tuned. </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CLIP OOD gate, parser, validator, GradCAM pipeline.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1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https://github.com/iAakash1/TIH-IoT/tree/main/2026-04_April</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1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https://github.com/iAakash1/TIH-IoT/tree/main/2026-04_April/qwen</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https://github.com/kharulkamaaksha/Crop_Disease_VLM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 98.50% acc, Macro-F1 0.9827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May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restructured pipeline (15 PlantVillage classes)</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 LoRA run_001. </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valuation and Streamlit inference.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1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https://github.com/iAakash1/TIH-IoT/tree/main/2026-05_May</w:t>
              </w:r>
            </w:hyperlink>
            <w:r w:rsidDel="00000000" w:rsidR="00000000" w:rsidRPr="00000000">
              <w:rPr>
                <w:sz w:val="20"/>
                <w:szCs w:val="20"/>
                <w:rtl w:val="0"/>
              </w:rPr>
              <w:t xml:space="preserve">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1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https://github.com/iAakash1/TIH-IoT/tree/main/2026-05_May/PlantDx</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98.00% acc, Macro-F1 0.9777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7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1-epoch re-run with evaluation; </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Florence-2 re-attempt.</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expert-validated caption image set;</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seven-VLM zero-shot benchmark.</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2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https://github.com/iAakash1/TIH-IoT/tree/main/2026-06_June</w:t>
              </w:r>
            </w:hyperlink>
            <w:r w:rsidDel="00000000" w:rsidR="00000000" w:rsidRPr="00000000">
              <w:rPr>
                <w:sz w:val="20"/>
                <w:szCs w:val="20"/>
                <w:rtl w:val="0"/>
              </w:rPr>
              <w:t xml:space="preserve"> </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https://github.com/iAakash1/TIH-IoT/tree/main/2026-06_June/tp</w:t>
              </w:r>
            </w:hyperlink>
            <w:r w:rsidDel="00000000" w:rsidR="00000000" w:rsidRPr="00000000">
              <w:rPr>
                <w:sz w:val="20"/>
                <w:szCs w:val="20"/>
                <w:rtl w:val="0"/>
              </w:rPr>
              <w:t xml:space="preserve">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https://github.com/iAakash1/TIH-IoT/tree/main/2026-04_April/florence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re-run 89.00%; Florence-2 zero-shot 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Jul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expert-revised captions. </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knowledge-grounded MLX pipeline for tomato and mango (DKB, ontology, 1,966-caption corpus, QLoRA); </w:t>
            </w:r>
          </w:p>
          <w:p w:rsidR="00000000" w:rsidDel="00000000" w:rsidP="00000000" w:rsidRDefault="00000000" w:rsidRPr="00000000" w14:paraId="000000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Streamlit demo; v1.0.0.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2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https://github.com/iAakash1/TIH-IoT/tree/main/2026-07_July</w:t>
              </w:r>
            </w:hyperlink>
            <w:r w:rsidDel="00000000" w:rsidR="00000000" w:rsidRPr="00000000">
              <w:rPr>
                <w:sz w:val="20"/>
                <w:szCs w:val="20"/>
                <w:rtl w:val="0"/>
              </w:rPr>
              <w:t xml:space="preserve">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Tomato 7.3% to 93.7%;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 17.5% to 82.0%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Aug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8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PlantVLM on 150 expert-validated captions. </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Tomato_12thAug26 dataset received</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migrated</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SigLIP/OpenCLIP prototype pipeline for the TIH dataset.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2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https://github.com/iAakash1/TIH-IoT/tree/main/2026-08_August</w:t>
              </w:r>
            </w:hyperlink>
            <w:r w:rsidDel="00000000" w:rsidR="00000000" w:rsidRPr="00000000">
              <w:rPr>
                <w:sz w:val="20"/>
                <w:szCs w:val="20"/>
                <w:rtl w:val="0"/>
              </w:rPr>
              <w:t xml:space="preserve"> </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https://github.com/iAakash1/TIH-IoT/tree/main/2026-08_August/newpipe</w:t>
              </w:r>
            </w:hyperlink>
            <w:r w:rsidDel="00000000" w:rsidR="00000000" w:rsidRPr="00000000">
              <w:rPr>
                <w:sz w:val="20"/>
                <w:szCs w:val="20"/>
                <w:rtl w:val="0"/>
              </w:rPr>
              <w:t xml:space="preserve"> </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2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https://github.com/iAakash1/TIH-IoT/tree/main/2026-08_August/siglip_openclip_tih_prototype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PlantVLM class retrieval 2/6 (chance 1/6)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98">
            <w:pPr>
              <w:numPr>
                <w:ilvl w:val="0"/>
                <w:numId w:val="6"/>
              </w:numPr>
              <w:spacing w:after="0" w:afterAutospacing="0" w:before="240" w:lineRule="auto"/>
              <w:ind w:left="720" w:hanging="360"/>
              <w:rPr>
                <w:sz w:val="20"/>
                <w:szCs w:val="20"/>
              </w:rPr>
            </w:pPr>
            <w:r w:rsidDel="00000000" w:rsidR="00000000" w:rsidRPr="00000000">
              <w:rPr>
                <w:sz w:val="20"/>
                <w:szCs w:val="20"/>
                <w:rtl w:val="0"/>
              </w:rPr>
              <w:t xml:space="preserve">Conducted a QLoRA smoke run on the TIH tomato dataset comprising 11 classes.</w:t>
            </w:r>
          </w:p>
          <w:p w:rsidR="00000000" w:rsidDel="00000000" w:rsidP="00000000" w:rsidRDefault="00000000" w:rsidRPr="00000000" w14:paraId="00000099">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Executed the strong training run to evaluate model performance.</w:t>
            </w:r>
          </w:p>
          <w:p w:rsidR="00000000" w:rsidDel="00000000" w:rsidP="00000000" w:rsidRDefault="00000000" w:rsidRPr="00000000" w14:paraId="0000009A">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Executed the moreaccurate training run to further assess classification performance.</w:t>
            </w:r>
          </w:p>
          <w:p w:rsidR="00000000" w:rsidDel="00000000" w:rsidP="00000000" w:rsidRDefault="00000000" w:rsidRPr="00000000" w14:paraId="0000009B">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Conducted a cross-domain benchmark using 176 images from a different source.</w:t>
            </w:r>
          </w:p>
          <w:p w:rsidR="00000000" w:rsidDel="00000000" w:rsidP="00000000" w:rsidRDefault="00000000" w:rsidRPr="00000000" w14:paraId="0000009C">
            <w:pPr>
              <w:numPr>
                <w:ilvl w:val="0"/>
                <w:numId w:val="6"/>
              </w:numPr>
              <w:spacing w:after="240" w:before="0" w:beforeAutospacing="0" w:lineRule="auto"/>
              <w:ind w:left="720" w:hanging="360"/>
              <w:rPr>
                <w:sz w:val="20"/>
                <w:szCs w:val="20"/>
              </w:rPr>
            </w:pPr>
            <w:r w:rsidDel="00000000" w:rsidR="00000000" w:rsidRPr="00000000">
              <w:rPr>
                <w:sz w:val="20"/>
                <w:szCs w:val="20"/>
                <w:rtl w:val="0"/>
              </w:rPr>
              <w:t xml:space="preserve">Cleaned up and organized the repository in preparation for release.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sz w:val="20"/>
                <w:szCs w:val="20"/>
              </w:rPr>
            </w:pPr>
            <w:hyperlink r:id="rId2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w:t>
              </w:r>
            </w:hyperlink>
            <w:r w:rsidDel="00000000" w:rsidR="00000000" w:rsidRPr="00000000">
              <w:rPr>
                <w:sz w:val="20"/>
                <w:szCs w:val="20"/>
                <w:rtl w:val="0"/>
              </w:rPr>
              <w:t xml:space="preserve">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hyperlink r:id="rId2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https://github.com/iAakash1/TIH-IoT/tree/main/2026-09_September/plantdx_and_tih_tomato/experiments/tih_tomato_qwen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Strong 87.98%; moreaccurate 92.76%; cross-domain 69.32%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Oct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ICAIN 2026 paper on the TIH tomato work and its cross-domain evaluation accepted (Springer LNNS). </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onference registration and fee payment completed. </w:t>
            </w:r>
          </w:p>
          <w:p w:rsidR="00000000" w:rsidDel="00000000" w:rsidP="00000000" w:rsidRDefault="00000000" w:rsidRPr="00000000" w14:paraId="000000A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shd w:fill="auto" w:val="clear"/>
                <w:vertAlign w:val="baseline"/>
              </w:rPr>
            </w:pPr>
            <w:r w:rsidDel="00000000" w:rsidR="00000000" w:rsidRPr="00000000">
              <w:rPr>
                <w:sz w:val="20"/>
                <w:szCs w:val="20"/>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ll code, models and reports consolidated in one repository; this report.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https://github.com/iAakash1/TIH-IoT/tree/main/evaluation_reports_oct2026</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Paper accepted; </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spacing w:after="140" w:before="280" w:lineRule="auto"/>
        <w:rPr>
          <w:sz w:val="24"/>
          <w:szCs w:val="24"/>
        </w:rPr>
      </w:pPr>
      <w:bookmarkStart w:colFirst="0" w:colLast="0" w:name="_heading=h.dgo0ze92bw4a" w:id="3"/>
      <w:bookmarkEnd w:id="3"/>
      <w:r w:rsidDel="00000000" w:rsidR="00000000" w:rsidRPr="00000000">
        <w:rPr>
          <w:sz w:val="24"/>
          <w:szCs w:val="24"/>
          <w:rtl w:val="0"/>
        </w:rPr>
        <w:t xml:space="preserve">1.3 December 2025: Foundation Training Tasks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In December 2025 the TIH mentors (Hrishikesh Patil and Harish Lokawad) assigned three weeks of foundation tasks to the Chanakya Agri-AI 2025 cohort. All tasks below were completed. The consolidated Week 2 preprocessing</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package is in </w:t>
      </w:r>
      <w:hyperlink r:id="rId31">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https://github.com/iAakash1/TIH-IoT/tree/main/2026-01_January/cottoncrop_repo_snapshot/preprocessing</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and the Week 3 CNN code and models are in </w:t>
      </w:r>
      <w:hyperlink r:id="rId32">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https://github.com/iAakash1/TIH-IoT/tree/main/2025-12_December/keras_pipeline_kamaaksha</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t>
      </w:r>
    </w:p>
    <w:p w:rsidR="00000000" w:rsidDel="00000000" w:rsidP="00000000" w:rsidRDefault="00000000" w:rsidRPr="00000000" w14:paraId="000000A9">
      <w:pPr>
        <w:pStyle w:val="Heading3"/>
        <w:spacing w:after="100" w:before="200" w:lineRule="auto"/>
        <w:rPr>
          <w:i w:val="0"/>
          <w:iCs w:val="0"/>
          <w:sz w:val="24"/>
          <w:szCs w:val="24"/>
        </w:rPr>
      </w:pPr>
      <w:bookmarkStart w:colFirst="0" w:colLast="0" w:name="_heading=h.viocyz2wvkcv" w:id="4"/>
      <w:bookmarkEnd w:id="4"/>
      <w:r w:rsidDel="00000000" w:rsidR="00000000" w:rsidRPr="00000000">
        <w:rPr>
          <w:i w:val="0"/>
          <w:iCs w:val="0"/>
          <w:sz w:val="24"/>
          <w:szCs w:val="24"/>
          <w:rtl w:val="0"/>
        </w:rPr>
        <w:t xml:space="preserve">Week 1 (02-05 Dec 2025): Basic Image Operations, Package and Scratch</w:t>
      </w:r>
    </w:p>
    <w:tbl>
      <w:tblPr>
        <w:tblStyle w:val="Table2"/>
        <w:tblW w:w="9765.0" w:type="dxa"/>
        <w:jc w:val="left"/>
        <w:tblInd w:w="-100.0" w:type="dxa"/>
        <w:tblLayout w:type="fixed"/>
        <w:tblLook w:val="0600"/>
      </w:tblPr>
      <w:tblGrid>
        <w:gridCol w:w="1300"/>
        <w:gridCol w:w="6865"/>
        <w:gridCol w:w="1600"/>
        <w:tblGridChange w:id="0">
          <w:tblGrid>
            <w:gridCol w:w="1300"/>
            <w:gridCol w:w="6865"/>
            <w:gridCol w:w="16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Day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Work done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Status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Read/display/save images; print metadata (shape, dtype, pixels); BGR-RGB conversion; resize, crop, rotate, flip with OpenCV/PIL. Scratch (NumPy): 90-degree rotation, horizontal/vertical flip, cropping.</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Nearest-neighbour and bilinear resizing; Gaussian, median and average blur; RGB/BGR/HSV/Gray/YUV/YUV420 conversion. Scratch: nearest-neighbour and bilinear interpolation, 3x3 box blur. Speed and quality comparison.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Sharpening (filter2D), Sobel, Canny. Scratch: convolution, Sobel, sharpening kernel; OpenCV vs scratch timing, 3x3 vs 5x5 kernels; vectorised NumPy speed-up.</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Resize, blur, sharpen, edge detection, colour-space conversion and filters on 10 images with packages and scratch code; per-operation timing; week report.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bl>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BA">
      <w:pPr>
        <w:pStyle w:val="Heading3"/>
        <w:spacing w:after="100" w:before="200" w:lineRule="auto"/>
        <w:rPr>
          <w:i w:val="0"/>
          <w:iCs w:val="0"/>
          <w:sz w:val="24"/>
          <w:szCs w:val="24"/>
        </w:rPr>
      </w:pPr>
      <w:bookmarkStart w:colFirst="0" w:colLast="0" w:name="_heading=h.xqa4dmersq5m" w:id="5"/>
      <w:bookmarkEnd w:id="5"/>
      <w:r w:rsidDel="00000000" w:rsidR="00000000" w:rsidRPr="00000000">
        <w:rPr>
          <w:i w:val="0"/>
          <w:iCs w:val="0"/>
          <w:sz w:val="24"/>
          <w:szCs w:val="24"/>
          <w:rtl w:val="0"/>
        </w:rPr>
        <w:t xml:space="preserve">Week 2 (08-12 Dec 2025): Training and Inference Preprocessing, Quality Guardrails</w:t>
      </w:r>
    </w:p>
    <w:tbl>
      <w:tblPr>
        <w:tblStyle w:val="Table3"/>
        <w:tblW w:w="9765.0" w:type="dxa"/>
        <w:jc w:val="left"/>
        <w:tblInd w:w="-100.0" w:type="dxa"/>
        <w:tblLayout w:type="fixed"/>
        <w:tblLook w:val="0600"/>
      </w:tblPr>
      <w:tblGrid>
        <w:gridCol w:w="1300"/>
        <w:gridCol w:w="6865"/>
        <w:gridCol w:w="1600"/>
        <w:tblGridChange w:id="0">
          <w:tblGrid>
            <w:gridCol w:w="1300"/>
            <w:gridCol w:w="6865"/>
            <w:gridCol w:w="16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Day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Work done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Status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Training preprocessing on a crop dataset (PlantVillage tomato): fixed-size resize, normalisation, colour-space conversion, centre crop; reusable preprocess_for_training().</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Quality checks: blur (Laplacian variance &gt; 100), brightness (mean 40-220), contrast (std &gt; 20), noise; flag low-quality images. Augmentation: flips, rotation (+/-20 deg), brightness scaling (0.7-1.3), zoom/shift.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Training-time vs inference-time preprocessing; small functions for the training and augmentation workflow; day-wise notes.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preprocess_for_inference() with blur, brightness, contrast, noise, resolution (min 128 px) and format checks before a pre-trained model; tested on good and bad images.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Integrated preprocess_for_training, augment_for_training, quality_checks and preprocess_for_inference into one module; final documentation.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bl>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CE">
      <w:pPr>
        <w:pStyle w:val="Heading3"/>
        <w:spacing w:after="100" w:before="200" w:lineRule="auto"/>
        <w:rPr>
          <w:i w:val="0"/>
          <w:iCs w:val="0"/>
          <w:sz w:val="24"/>
          <w:szCs w:val="24"/>
        </w:rPr>
      </w:pPr>
      <w:bookmarkStart w:colFirst="0" w:colLast="0" w:name="_heading=h.h03haakd2yvy" w:id="6"/>
      <w:bookmarkEnd w:id="6"/>
      <w:r w:rsidDel="00000000" w:rsidR="00000000" w:rsidRPr="00000000">
        <w:rPr>
          <w:i w:val="0"/>
          <w:iCs w:val="0"/>
          <w:sz w:val="24"/>
          <w:szCs w:val="24"/>
          <w:rtl w:val="0"/>
        </w:rPr>
        <w:t xml:space="preserve">Week 3 (15-19 Dec 2025): CNN Fundamentals and Training</w:t>
      </w:r>
    </w:p>
    <w:tbl>
      <w:tblPr>
        <w:tblStyle w:val="Table4"/>
        <w:tblW w:w="9765.0" w:type="dxa"/>
        <w:jc w:val="left"/>
        <w:tblInd w:w="-100.0" w:type="dxa"/>
        <w:tblLayout w:type="fixed"/>
        <w:tblLook w:val="0600"/>
      </w:tblPr>
      <w:tblGrid>
        <w:gridCol w:w="1300"/>
        <w:gridCol w:w="6865"/>
        <w:gridCol w:w="1600"/>
        <w:tblGridChange w:id="0">
          <w:tblGrid>
            <w:gridCol w:w="1300"/>
            <w:gridCol w:w="6865"/>
            <w:gridCol w:w="16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Day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Work done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Status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Buffer day: pending Week 1-2 tasks, fixes, notebook and document organisation.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CNN architecture: convolution, pooling, feature maps, effect of layer parameters.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Activation functions and loss functions and their effect on training.</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CNN trained from scratch on PlantVillage with TensorFlow and PyTorch; training time and accuracy compared.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Day 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Week 3 documentation and presentation preparation.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bl>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Outcome of Week 3 Day 4 (29 Dec 2025): a custom CNN (three Conv-BatchNorm-MaxPool blocks with 32/64/128 filters, Dense 128, Dropout 0.5, softmax) was trained from scratch in TensorFlow/Keras on PlantVillage with 32x32 inputs, the Week-2 preprocessing and four augmentations per image, Adam (LR 1e-4), batch 32, up to 50 epochs with early stopping (patience 10). Evaluation (</w:t>
      </w:r>
      <w:hyperlink r:id="rId33">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https://github.com/iAakash1/TIH-IoT/blob/main/evaluation_reports_oct2026/keras/custom_cnn_best_tomato_test/evaluation_report.json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 accuracy 98.51%, macro-F1 0.9830 on the 2,411-image tomato test split; 86.77% over all 15 PlantVillage classes. Both figures are indicative only: the CNN's own 80/20 split was drawn on a Mac and these images largely overlap its training data. The PyTorch comparison was carried forward into the ConvNeXt-Tiny run of 8 January 2026 (Section 3.1).</w:t>
      </w:r>
    </w:p>
    <w:p w:rsidR="00000000" w:rsidDel="00000000" w:rsidP="00000000" w:rsidRDefault="00000000" w:rsidRPr="00000000" w14:paraId="000000E3">
      <w:pPr>
        <w:pStyle w:val="Heading2"/>
        <w:spacing w:after="140" w:before="280" w:lineRule="auto"/>
        <w:rPr>
          <w:sz w:val="24"/>
          <w:szCs w:val="24"/>
        </w:rPr>
      </w:pPr>
      <w:bookmarkStart w:colFirst="0" w:colLast="0" w:name="_heading=h.zc1sdlyn638a" w:id="7"/>
      <w:bookmarkEnd w:id="7"/>
      <w:r w:rsidDel="00000000" w:rsidR="00000000" w:rsidRPr="00000000">
        <w:rPr>
          <w:sz w:val="24"/>
          <w:szCs w:val="24"/>
          <w:rtl w:val="0"/>
        </w:rPr>
        <w:t xml:space="preserve">1.4 Research Papers Studied (March to April 2026)</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In February 2026 </w:t>
      </w:r>
      <w:r w:rsidDel="00000000" w:rsidR="00000000" w:rsidRPr="00000000">
        <w:rPr>
          <w:rtl w:val="0"/>
        </w:rPr>
        <w:t xml:space="preserve">we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edited project videos for PoCRA and attended the AI for Agri conference. In March and April 2026 </w:t>
      </w:r>
      <w:r w:rsidDel="00000000" w:rsidR="00000000" w:rsidRPr="00000000">
        <w:rPr>
          <w:rtl w:val="0"/>
        </w:rPr>
        <w:t xml:space="preserve">we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studied the following papers on Vision-Language Models for crop disease before moving from CNNs to VLMs. Papers 1 to 4 were downloaded on 6 April 2026; papers 5 to 8 are the model and method papers cited in the report.</w:t>
      </w:r>
    </w:p>
    <w:tbl>
      <w:tblPr>
        <w:tblStyle w:val="Table5"/>
        <w:tblW w:w="9765.0" w:type="dxa"/>
        <w:jc w:val="left"/>
        <w:tblInd w:w="-100.0" w:type="dxa"/>
        <w:tblLayout w:type="fixed"/>
        <w:tblLook w:val="0600"/>
      </w:tblPr>
      <w:tblGrid>
        <w:gridCol w:w="400"/>
        <w:gridCol w:w="3000"/>
        <w:gridCol w:w="2165"/>
        <w:gridCol w:w="2100"/>
        <w:gridCol w:w="2100"/>
        <w:tblGridChange w:id="0">
          <w:tblGrid>
            <w:gridCol w:w="400"/>
            <w:gridCol w:w="3000"/>
            <w:gridCol w:w="2165"/>
            <w:gridCol w:w="2100"/>
            <w:gridCol w:w="21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Paper</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Authors / venue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Link</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Use in this work</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Vision-Language Foundation Model for Leaf Disease Identification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 Nguyen Quoc, L. Le Thi Thu, L.-D. Quach (preprint, 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https://arxiv.org/abs/2505.07019</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Image-text pre-training for leaf disease; motivated captions as supervision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Agro-Consensus: Semantic Self-Consistency in Vision-Language Models for Crop Disease Management in Developing Countries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 Gupta, P. Desai, R. Greer (2025)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https://arxiv.org/abs/2510.21757</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Multi-response consensus to make VLM diagnoses reliable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Lightweight and Explainable Vision-Language Framework for Crop Disease Visual Question Answering</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 Z. Hossain, M. S. S. Samu, M. R. Islam, M. S. Ansary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https://arxiv.org/abs/2601.05143</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Explainability (GradCAM) and lightweight VLM design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Image Fusion via Vision-Language Model (FILM)</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 Zhao et al., ICML 2024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https://arxiv.org/abs/2402.02235</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Using explicit text semantics to guide visual models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Visual Instruction Tuning (LLaVA)</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 Liu et al., NeurIPS 2023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https://arxiv.org/abs/2304.08485</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Basis of the LLaVA-1.6 experiment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Bootstrapping Language-Image Pre-training with Frozen Image Encoders and LLMs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 Li, D. Li, S. Savarese, S. Hoi, ICML 2023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3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https://arxiv.org/abs/2301.12597</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Basis of the BLIP-2 experiments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 Technical Report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 Bai et al., 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https://arxiv.org/abs/2502.13923</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 model used from April 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Deep Learning-Driven Image Captioning: Progress Through Transformers and Large Language Models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 Panchal et al., PLOS ONE 21(3),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https://doi.org/10.1371/journal.pone.0345012</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Caption-generation methods and metrics</w:t>
            </w:r>
          </w:p>
        </w:tc>
      </w:tr>
    </w:tbl>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13">
      <w:pPr>
        <w:pStyle w:val="Heading2"/>
        <w:spacing w:after="140" w:before="280" w:lineRule="auto"/>
        <w:rPr>
          <w:sz w:val="24"/>
          <w:szCs w:val="24"/>
        </w:rPr>
      </w:pPr>
      <w:bookmarkStart w:colFirst="0" w:colLast="0" w:name="_heading=h.fi4dq2hyhcyy" w:id="8"/>
      <w:bookmarkEnd w:id="8"/>
      <w:r w:rsidDel="00000000" w:rsidR="00000000" w:rsidRPr="00000000">
        <w:rPr>
          <w:sz w:val="25"/>
          <w:szCs w:val="25"/>
          <w:rtl w:val="0"/>
        </w:rPr>
        <w:t xml:space="preserve">1.5 Publication</w:t>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TIH tomato work (Section 3.1: QLoRA fine-tuning of Qwen2.5-VL-7B on the 11-class TIH dataset and the cross-domain evaluation) was written up as the paper 'Efficient QLoRA Fine-Tuning of Qwen2.5-VL for Multi-Class Tomato Disease Classification and Cross-Domain Evaluation' (submission ID 953). It was accepted for publication in the Proceedings of ICAIN 2026, Springer Lecture Notes in Networks and Systems (LNNS; indexed in zbMATH, Scopus and DBLP), among the top 20% of reviewed submissions. The decision was received on 1 October 2026, and conference registration and fee payment were completed on 2</w:t>
      </w:r>
      <w:r w:rsidDel="00000000" w:rsidR="00000000" w:rsidRPr="00000000">
        <w:rPr>
          <w:rtl w:val="0"/>
        </w:rPr>
        <w:t xml:space="preserve">0</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October 2026.</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1"/>
        <w:keepNext w:val="0"/>
        <w:keepLines w:val="0"/>
        <w:pBdr>
          <w:top w:space="0" w:sz="0" w:val="nil"/>
          <w:left w:space="0" w:sz="0" w:val="nil"/>
          <w:bottom w:color="ffc000" w:space="0" w:sz="8" w:val="single"/>
          <w:right w:space="0" w:sz="0" w:val="nil"/>
          <w:between w:space="0" w:sz="0" w:val="nil"/>
        </w:pBdr>
        <w:spacing w:after="200" w:before="400" w:lineRule="auto"/>
        <w:rPr>
          <w:b w:val="0"/>
          <w:bCs w:val="0"/>
          <w:color w:val="000000"/>
          <w:sz w:val="24"/>
          <w:szCs w:val="24"/>
        </w:rPr>
      </w:pPr>
      <w:bookmarkStart w:colFirst="0" w:colLast="0" w:name="_heading=h.6day7k9bx2s4" w:id="9"/>
      <w:bookmarkEnd w:id="9"/>
      <w:r w:rsidDel="00000000" w:rsidR="00000000" w:rsidRPr="00000000">
        <w:rPr>
          <w:color w:val="1f4e79"/>
          <w:sz w:val="28"/>
          <w:szCs w:val="28"/>
          <w:rtl w:val="0"/>
        </w:rPr>
        <w:t xml:space="preserve">2. CROPS WORKED ON</w:t>
      </w:r>
      <w:r w:rsidDel="00000000" w:rsidR="00000000" w:rsidRPr="00000000">
        <w:rPr>
          <w:rtl w:val="0"/>
        </w:rPr>
      </w:r>
    </w:p>
    <w:tbl>
      <w:tblPr>
        <w:tblStyle w:val="Table6"/>
        <w:tblW w:w="9765.0" w:type="dxa"/>
        <w:jc w:val="left"/>
        <w:tblInd w:w="-100.0" w:type="dxa"/>
        <w:tblLayout w:type="fixed"/>
        <w:tblLook w:val="0600"/>
      </w:tblPr>
      <w:tblGrid>
        <w:gridCol w:w="600"/>
        <w:gridCol w:w="1500"/>
        <w:gridCol w:w="5965"/>
        <w:gridCol w:w="1700"/>
        <w:tblGridChange w:id="0">
          <w:tblGrid>
            <w:gridCol w:w="600"/>
            <w:gridCol w:w="1500"/>
            <w:gridCol w:w="5965"/>
            <w:gridCol w:w="17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Crop Name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Task / Focus Area</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Status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Tomato</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Leaf disease classification with CNN baselines (PlantVillage, Dec 2025-Jan 2026), then disease and pest classification with Vision-Language Models (PlantVillage and TIH 11-class dataset, Mar-Sep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Leaf disease classification and diagnostic captioning using Vision-Language Models (MangoLeafBD, 8 classes)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Soybean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Healthy vs diseased classification with CNN backbones</w:t>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using the SoyNet dataset and </w:t>
            </w:r>
            <w:r w:rsidDel="00000000" w:rsidR="00000000" w:rsidRPr="00000000">
              <w:rPr>
                <w:sz w:val="20"/>
                <w:szCs w:val="20"/>
                <w:rtl w:val="0"/>
              </w:rPr>
              <w:t xml:space="preserve">another model trained on VDI using TIH dataset and pipeline.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Completed</w:t>
            </w:r>
          </w:p>
        </w:tc>
      </w:tr>
    </w:tbl>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1"/>
        <w:keepNext w:val="0"/>
        <w:keepLines w:val="0"/>
        <w:pBdr>
          <w:top w:space="0" w:sz="0" w:val="nil"/>
          <w:left w:space="0" w:sz="0" w:val="nil"/>
          <w:bottom w:color="ffc000" w:space="0" w:sz="8" w:val="single"/>
          <w:right w:space="0" w:sz="0" w:val="nil"/>
          <w:between w:space="0" w:sz="0" w:val="nil"/>
        </w:pBdr>
        <w:spacing w:after="200" w:before="400" w:lineRule="auto"/>
        <w:rPr>
          <w:b w:val="0"/>
          <w:bCs w:val="0"/>
          <w:color w:val="000000"/>
          <w:sz w:val="24"/>
          <w:szCs w:val="24"/>
        </w:rPr>
      </w:pPr>
      <w:bookmarkStart w:colFirst="0" w:colLast="0" w:name="_heading=h.9p8ob3u2i41o" w:id="10"/>
      <w:bookmarkEnd w:id="10"/>
      <w:r w:rsidDel="00000000" w:rsidR="00000000" w:rsidRPr="00000000">
        <w:rPr>
          <w:color w:val="1f4e79"/>
          <w:sz w:val="28"/>
          <w:szCs w:val="28"/>
          <w:rtl w:val="0"/>
        </w:rPr>
        <w:t xml:space="preserve">3. DETAILED METHODOLOGY</w:t>
      </w:r>
      <w:r w:rsidDel="00000000" w:rsidR="00000000" w:rsidRPr="00000000">
        <w:rPr>
          <w:rtl w:val="0"/>
        </w:rPr>
      </w:r>
    </w:p>
    <w:p w:rsidR="00000000" w:rsidDel="00000000" w:rsidP="00000000" w:rsidRDefault="00000000" w:rsidRPr="00000000" w14:paraId="00000129">
      <w:pPr>
        <w:pStyle w:val="Heading2"/>
        <w:spacing w:after="140" w:before="280" w:lineRule="auto"/>
        <w:rPr>
          <w:sz w:val="24"/>
          <w:szCs w:val="24"/>
        </w:rPr>
      </w:pPr>
      <w:bookmarkStart w:colFirst="0" w:colLast="0" w:name="_heading=h.vu9eusjhdjtd" w:id="11"/>
      <w:bookmarkEnd w:id="11"/>
      <w:r w:rsidDel="00000000" w:rsidR="00000000" w:rsidRPr="00000000">
        <w:rPr>
          <w:sz w:val="24"/>
          <w:szCs w:val="24"/>
          <w:rtl w:val="0"/>
        </w:rPr>
        <w:t xml:space="preserve">3.1 Crop: Tomato</w:t>
      </w:r>
    </w:p>
    <w:p w:rsidR="00000000" w:rsidDel="00000000" w:rsidP="00000000" w:rsidRDefault="00000000" w:rsidRPr="00000000" w14:paraId="0000012A">
      <w:pPr>
        <w:pStyle w:val="Heading3"/>
        <w:spacing w:after="100" w:before="200" w:lineRule="auto"/>
        <w:rPr>
          <w:i w:val="0"/>
          <w:iCs w:val="0"/>
          <w:sz w:val="24"/>
          <w:szCs w:val="24"/>
        </w:rPr>
      </w:pPr>
      <w:bookmarkStart w:colFirst="0" w:colLast="0" w:name="_heading=h.8g5l324nrbmt" w:id="12"/>
      <w:bookmarkEnd w:id="12"/>
      <w:r w:rsidDel="00000000" w:rsidR="00000000" w:rsidRPr="00000000">
        <w:rPr>
          <w:i w:val="0"/>
          <w:iCs w:val="0"/>
          <w:sz w:val="24"/>
          <w:szCs w:val="24"/>
          <w:rtl w:val="0"/>
        </w:rPr>
        <w:t xml:space="preserve">Models Used</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following models and architectures were investigated during the tomato work:</w:t>
      </w:r>
    </w:p>
    <w:p w:rsidR="00000000" w:rsidDel="00000000" w:rsidP="00000000" w:rsidRDefault="00000000" w:rsidRPr="00000000" w14:paraId="0000012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Custom CNN from scratch (TensorFlow/Keras)</w:t>
      </w:r>
    </w:p>
    <w:p w:rsidR="00000000" w:rsidDel="00000000" w:rsidP="00000000" w:rsidRDefault="00000000" w:rsidRPr="00000000" w14:paraId="0000012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EfficientNetB3, MobileNetV2, ConvNeXt-Tiny (Keras transfer learning, ImageNet weights)</w:t>
      </w:r>
    </w:p>
    <w:p w:rsidR="00000000" w:rsidDel="00000000" w:rsidP="00000000" w:rsidRDefault="00000000" w:rsidRPr="00000000" w14:paraId="0000012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ConvNeXt-Tiny (PyTorch, ImageNet weights, full fine-tuning)</w:t>
      </w:r>
    </w:p>
    <w:p w:rsidR="00000000" w:rsidDel="00000000" w:rsidP="00000000" w:rsidRDefault="00000000" w:rsidRPr="00000000" w14:paraId="0000012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LLaVA 1.5 Vicuna-7B (no checkpoint retained)</w:t>
      </w:r>
    </w:p>
    <w:p w:rsidR="00000000" w:rsidDel="00000000" w:rsidP="00000000" w:rsidRDefault="00000000" w:rsidRPr="00000000" w14:paraId="0000013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LLaVA 1.6 Mistral-7B, LoRA</w:t>
      </w:r>
    </w:p>
    <w:p w:rsidR="00000000" w:rsidDel="00000000" w:rsidP="00000000" w:rsidRDefault="00000000" w:rsidRPr="00000000" w14:paraId="000001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BLIP-2 OPT-2.7B, LoRA</w:t>
      </w:r>
    </w:p>
    <w:p w:rsidR="00000000" w:rsidDel="00000000" w:rsidP="00000000" w:rsidRDefault="00000000" w:rsidRPr="00000000" w14:paraId="0000013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Florence-2-base-ft</w:t>
      </w:r>
    </w:p>
    <w:p w:rsidR="00000000" w:rsidDel="00000000" w:rsidP="00000000" w:rsidRDefault="00000000" w:rsidRPr="00000000" w14:paraId="0000013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Qwen2.5-VL-7B-Instruct, LoRA r32 (bf16), structured captions on PlantVillage</w:t>
      </w:r>
    </w:p>
    <w:p w:rsidR="00000000" w:rsidDel="00000000" w:rsidP="00000000" w:rsidRDefault="00000000" w:rsidRPr="00000000" w14:paraId="0000013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Qwen2.5-VL-7B-Instruct-4bit, QLoRA r16 (MLX, Apple Silicon), knowledge-grounded captions</w:t>
      </w:r>
    </w:p>
    <w:p w:rsidR="00000000" w:rsidDel="00000000" w:rsidP="00000000" w:rsidRDefault="00000000" w:rsidRPr="00000000" w14:paraId="0000013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Qwen2.5-VL-7B-Instruct, LoRA r16, 150 expert-validated captions (PlantVLM)</w:t>
      </w:r>
    </w:p>
    <w:p w:rsidR="00000000" w:rsidDel="00000000" w:rsidP="00000000" w:rsidRDefault="00000000" w:rsidRPr="00000000" w14:paraId="0000013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Qwen2.5-VL-7B-Instruct, 4-bit NF4 QLoRA (r32 and r64) on the TIH-provided 11-class tomato dataset</w:t>
      </w:r>
    </w:p>
    <w:p w:rsidR="00000000" w:rsidDel="00000000" w:rsidP="00000000" w:rsidRDefault="00000000" w:rsidRPr="00000000" w14:paraId="0000013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Zero-shot benchmark on Apple Silicon / MLX-VLM (PoCRA report, 10 July 2026): Qwen2.5-VL-7B, Qwen3-VL-8B, Gemma-3-12B-it, InternVL3-8B, LLaMA-3.2-11B-Vision, Molmo-7B-D-0924, DeepSeek-VL2-Small (all 4-bit)</w:t>
      </w:r>
    </w:p>
    <w:p w:rsidR="00000000" w:rsidDel="00000000" w:rsidP="00000000" w:rsidRDefault="00000000" w:rsidRPr="00000000" w14:paraId="0000013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CLIP ViT-B/32 for out-of-distribution screening</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work began with CNN baselines, then progressed through several VLM architectures before Qwen2.5-VL-7B-Instruct was selected as the main fine-tuned model. A seven-model zero-shot benchmark and a CLIP-based OOD screening stage were also evaluated.</w:t>
      </w:r>
    </w:p>
    <w:p w:rsidR="00000000" w:rsidDel="00000000" w:rsidP="00000000" w:rsidRDefault="00000000" w:rsidRPr="00000000" w14:paraId="0000013A">
      <w:pPr>
        <w:pStyle w:val="Heading3"/>
        <w:spacing w:after="100" w:before="200" w:lineRule="auto"/>
        <w:rPr>
          <w:i w:val="0"/>
          <w:iCs w:val="0"/>
          <w:sz w:val="24"/>
          <w:szCs w:val="24"/>
        </w:rPr>
      </w:pPr>
      <w:bookmarkStart w:colFirst="0" w:colLast="0" w:name="_heading=h.dhxhtmup3pkg" w:id="13"/>
      <w:bookmarkEnd w:id="13"/>
      <w:r w:rsidDel="00000000" w:rsidR="00000000" w:rsidRPr="00000000">
        <w:rPr>
          <w:i w:val="0"/>
          <w:iCs w:val="0"/>
          <w:sz w:val="24"/>
          <w:szCs w:val="24"/>
          <w:rtl w:val="0"/>
        </w:rPr>
        <w:t xml:space="preserve">Methodology</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CNN baselines used the PlantVillage tomato classes. The Keras transfer-learning models (EfficientNetB3, MobileNetV2, ConvNeXt-Tiny) used 224x224 inputs, an 80/20 generator split, rotation/zoom/flip augmentation, a two-stage schedule (classifier head at LR 1e-3 for 10 epochs, then the top 20-30 backbone layers at LR 1e-5 for 10 epochs) and early stopping. The PyTorch ConvNeXt-Tiny run used a 70/15/15 per-class split of the 10 tomato classes (11,203 train / 2,397 val / 2,411 test images), AdamW (LR 1e-4), mixed precision, batch 64 and 10 epochs on an NVIDIA RTX 4500 Ada. Inference was gated by the Week-2 quality checks and a crop-validation step (HSV green-pixel ratio &gt;= 0.08, edge ratio &gt;= 0.008, and cosine similarity &gt;= 0.45 to MobileNetV2 reference embeddings).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initial tomato experiments used the PlantVillage tomato subset containing 10 disease and healthy classes. Since the dataset provided images and class labels but no textual descriptions, structured diagnostic captions were generated using multiple templates per disease class. The dataset was shuffled using random seed 42 and divided using a 90:10 training-validation split, with augmentation applied only to the training data.</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Multiple VLM architectures were evaluated sequentially. LLaVA 1.5-7B and LLaVA 1.6 Mistral-7B encountered batch-collation incompatibilities; the saved LLaVA 1.6 adapter answered with generic text (2.00%). BLIP-2 OPT-2.7B learned the structured format in its March run (89.00%), and Florence-2-base-ft was discontinued because of environment compatibility issues. Qwen2.5-VL-7B-Instruct was selected as the final architecture and trained for 3 epochs using LoRA rank 32, alpha 64, batch size 4, gradient accumulation 4, learning rate 2 x 10^-4, AdamW, and cosine scheduling. Evaluation included classification, caption-generation, and severity-estimation metrics.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 separate zero-shot benchmark was conducted using seven VLMs on 30 tomato images across six disease classes, using a fixed structured prompt and expert-validated reference captions. CLIP-based out-of-distribution screening was also incorporated into the diagnostic pipeline.</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In July 2026 the PlantDx knowledge-grounded pipeline replaced template captions with captions compiled from a cited Disease Knowledge Base through a deterministic ontology, controlled vocabulary and validated templates (1,966 captions). Qwen2.5-VL-7B-Instruct-4bit was QLoRA fine-tuned with MLX on an Apple M4 Pro (24 GB): LoRA rank 16, alpha 32, LR 1e-4 cosine, 1 epoch, effective batch 8, seed 20260711, on 16,201 train / 895 val / 910 test images with image-grouped stratified splits. In August 2026 a separate PlantVLM </w:t>
      </w:r>
      <w:r w:rsidDel="00000000" w:rsidR="00000000" w:rsidRPr="00000000">
        <w:rPr>
          <w:rtl w:val="0"/>
        </w:rPr>
        <w:t xml:space="preserve">ran</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fine-tuned Qwen2.5-VL on 150 expert-validated captions (30 images, 6 classes; grouped split 3/1/1 images per class; LoRA r16, LR 1e-4, early stopping).</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From 12 August 2026 the work moved to the TIH-provided Tomato_12thAug26 dataset for direct 11-class classification (Aphid, Early Blight Fruit, Fruit Borer, Healthy Fruit, Healthy Leaf, Late Blight, Leaf Curl, Leaf Miner, Mealy Bugs, Target Leaf Spot, White Fly). The dataset contained 7,095 raw images, with 6,545 usable images after cleanup and deduplication, divided into 5,247 training, 649 validation and 649 test images with a deterministic stratified split (seed 20260911). Qwen2.5-VL-7B-Instruct was fine-tuned with 4-bit NF4 QLoRA (paged AdamW 8-bit, micro-batch 1, gradient accumulation 8, cosine schedule, vision tower frozen) and instructed to return only the class name. Two configurations were trained: 'strong' (LoRA r32/alpha 64, LR 5e-5, 392 px maximum side, 3 epochs) and 'moreaccurate' (LoRA r64/alpha 128, LR 4e-5, 532 px, early-stopped at 2.909 epochs). The best checkpoint was selected on validation Macro-F1 and evaluated once on the held-out test split; the final adapter was then evaluated on 176 labelled external images from Dataset\testing as a domain-shift check.</w:t>
      </w:r>
    </w:p>
    <w:p w:rsidR="00000000" w:rsidDel="00000000" w:rsidP="00000000" w:rsidRDefault="00000000" w:rsidRPr="00000000" w14:paraId="00000141">
      <w:pPr>
        <w:pStyle w:val="Heading3"/>
        <w:spacing w:after="100" w:before="200" w:lineRule="auto"/>
        <w:rPr>
          <w:rFonts w:ascii="Times New Roman" w:cs="Times New Roman" w:eastAsia="Times New Roman" w:hAnsi="Times New Roman"/>
          <w:b w:val="0"/>
          <w:bCs w:val="0"/>
          <w:i w:val="0"/>
          <w:iCs w:val="0"/>
          <w:smallCaps w:val="0"/>
          <w:strike w:val="0"/>
          <w:color w:val="000000"/>
          <w:u w:val="none"/>
          <w:shd w:fill="auto" w:val="clear"/>
          <w:vertAlign w:val="baseline"/>
        </w:rPr>
      </w:pPr>
      <w:bookmarkStart w:colFirst="0" w:colLast="0" w:name="_heading=h.klso8l7k69n4" w:id="14"/>
      <w:bookmarkEnd w:id="14"/>
      <w:r w:rsidDel="00000000" w:rsidR="00000000" w:rsidRPr="00000000">
        <w:rPr>
          <w:i w:val="0"/>
          <w:iCs w:val="0"/>
          <w:sz w:val="24"/>
          <w:szCs w:val="24"/>
          <w:rtl w:val="0"/>
        </w:rPr>
        <w:t xml:space="preserve">Experiment Versions</w:t>
      </w:r>
      <w:r w:rsidDel="00000000" w:rsidR="00000000" w:rsidRPr="00000000">
        <w:rPr>
          <w:rtl w:val="0"/>
        </w:rPr>
      </w:r>
    </w:p>
    <w:tbl>
      <w:tblPr>
        <w:tblStyle w:val="Table7"/>
        <w:tblW w:w="9765.0" w:type="dxa"/>
        <w:jc w:val="left"/>
        <w:tblInd w:w="-100.0" w:type="dxa"/>
        <w:tblLayout w:type="fixed"/>
        <w:tblLook w:val="0600"/>
      </w:tblPr>
      <w:tblGrid>
        <w:gridCol w:w="900"/>
        <w:gridCol w:w="1450"/>
        <w:gridCol w:w="4415"/>
        <w:gridCol w:w="3000"/>
        <w:tblGridChange w:id="0">
          <w:tblGrid>
            <w:gridCol w:w="900"/>
            <w:gridCol w:w="1450"/>
            <w:gridCol w:w="4415"/>
            <w:gridCol w:w="30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Version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Date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Change Description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Outcome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v0.1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29-12-2025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Custom CNN from scratch (TF/Keras), 32x32 input, Week-2 preprocessing and augmentation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 98.51% tomato test, macro-F1 0.9830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v0.2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04-01-2026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EfficientNetB3 transfer learning with quality-check inference gate and crop validation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Validation 93.59%, macro-F1 0.9275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v0.3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06-01-2026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MobileNetV2 and ConvNeXt-Tiny (Keras) transfer learning added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MobileNetV2 90.90%; ConvNeXt 96.15%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v0.4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08-01-2026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ConvNeXt-Tiny (PyTorch), 10 tomato classes, 70/15/15 split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Improved: val 99.79%, test 99.92%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v0.5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21-27 Jan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4-6 Jan Keras models reused unchanged (byte-identical), reference crop embeddings, integrated validate-preprocess-predict pipeline (confidence threshold 0.6)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Pipeline completed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24-25 Mar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LLaVA 1.6 Mistral-7B LoRA on PlantVillage structured captions (1,700 steps)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carried forward: 2.00% acc; generic, unstructured answers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25-03-2026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OPT-2.7B LoRA (5,800 steps)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89.00% acc, macro-F1 0.8928; superseded by Qwen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v3.0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03-04-2026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Florence-2-base-ft scripts; quick-train retried 15-06-2026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Abandoned (transformers 5.3 incompatibility); zero-shot 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v4.0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06-07 Apr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Qwen2.5-VL-7B-Instruct LoRA r32 (bf16), structured diagnosis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Selected: 98.50% acc, Macro-F1 0.9827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13-04-2026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CLIP ViT-B/32 OOD gate (threshold 0.27), parser, plant-mismatch validator, GradCAM</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Integrated into pipeline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v6.0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15-18 May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restructure, 15 PlantVillage classes (run_001)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98.00% acc, Macro-F1 0.9777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v7.0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15-06-2026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re-run, 1 epoch LoRA r32, full evaluation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89.00% acc on the April protocol (its own script recorded 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v8.0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25-06-2026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Zero-shot benchmark, seven 4-bit VLMs, 30 images, 6 classes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Reported in https://github.com/iAakash1/TIH-IoT/blob/main/docs/06-PoCRA-PCCOE-Tomato-Mango-Report-Version1.docx - Qwen3-VL-8B degenerate on 16/30 images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v9.0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11-17 Jul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Knowledge-grounded PlantDx, MLX QLoRA (1,966 DKB captions)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Improved over zero-shot: 7.3% to 93.7%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05-08-2026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PlantVLM on 150 expert-validated captions (30 images)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Exploratory: retrieval 2/6 vs chance 1/6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v11.0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12-08-2026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migrated to TIH tomato dataset (DKB rebuilt)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Branch feat/tomato-dataset-migration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v12.0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15-09-2026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11-class QLoRA 'strong' (r32, LR 5e-5, 392 px)</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87.98% acc, Macro-F1 0.8991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v13.0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16-09-2026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'moreaccurate' (r64/alpha 128, LR 4e-5, 532 px)</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Best: 92.76% acc, Macro-F1 0.9378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v14.0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External evaluation, 176 images from Dataset\testing</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Domain-shift gap: 69.32% acc, Macro-F1 0.7195</w:t>
            </w:r>
          </w:p>
        </w:tc>
      </w:tr>
    </w:tbl>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3">
      <w:pPr>
        <w:pStyle w:val="Heading3"/>
        <w:spacing w:after="100" w:before="200" w:lineRule="auto"/>
        <w:rPr>
          <w:i w:val="0"/>
          <w:iCs w:val="0"/>
          <w:sz w:val="28"/>
          <w:szCs w:val="28"/>
        </w:rPr>
      </w:pPr>
      <w:bookmarkStart w:colFirst="0" w:colLast="0" w:name="_heading=h.feinack8abj3" w:id="15"/>
      <w:bookmarkEnd w:id="15"/>
      <w:r w:rsidDel="00000000" w:rsidR="00000000" w:rsidRPr="00000000">
        <w:rPr>
          <w:rtl w:val="0"/>
        </w:rPr>
      </w:r>
    </w:p>
    <w:p w:rsidR="00000000" w:rsidDel="00000000" w:rsidP="00000000" w:rsidRDefault="00000000" w:rsidRPr="00000000" w14:paraId="00000194">
      <w:pPr>
        <w:pStyle w:val="Heading3"/>
        <w:spacing w:after="100" w:before="200" w:lineRule="auto"/>
        <w:rPr>
          <w:sz w:val="28"/>
          <w:szCs w:val="28"/>
        </w:rPr>
      </w:pPr>
      <w:bookmarkStart w:colFirst="0" w:colLast="0" w:name="_heading=h.qwx2hent28um" w:id="16"/>
      <w:bookmarkEnd w:id="16"/>
      <w:r w:rsidDel="00000000" w:rsidR="00000000" w:rsidRPr="00000000">
        <w:rPr>
          <w:i w:val="0"/>
          <w:iCs w:val="0"/>
          <w:sz w:val="28"/>
          <w:szCs w:val="28"/>
          <w:rtl w:val="0"/>
        </w:rPr>
        <w:t xml:space="preserve">Results &amp; Metrics</w:t>
      </w:r>
      <w:r w:rsidDel="00000000" w:rsidR="00000000" w:rsidRPr="00000000">
        <w:rPr>
          <w:rtl w:val="0"/>
        </w:rPr>
      </w:r>
    </w:p>
    <w:tbl>
      <w:tblPr>
        <w:tblStyle w:val="Table8"/>
        <w:tblW w:w="9765.0" w:type="dxa"/>
        <w:jc w:val="left"/>
        <w:tblInd w:w="-100.0" w:type="dxa"/>
        <w:tblLayout w:type="fixed"/>
        <w:tblLook w:val="0600"/>
      </w:tblPr>
      <w:tblGrid>
        <w:gridCol w:w="3765"/>
        <w:gridCol w:w="1300"/>
        <w:gridCol w:w="1500"/>
        <w:gridCol w:w="1500"/>
        <w:gridCol w:w="1700"/>
        <w:tblGridChange w:id="0">
          <w:tblGrid>
            <w:gridCol w:w="3765"/>
            <w:gridCol w:w="1300"/>
            <w:gridCol w:w="1500"/>
            <w:gridCol w:w="1500"/>
            <w:gridCol w:w="17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Model / Configuration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Accuracy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Precision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Recall</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F1-score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Custom CNN 32x32 (TF/Keras), tomato test n=2,411 (overlaps its training images)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98.51%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0.9837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0.9824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0.9830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MobileNetV2 (Keras), held-out val n=3,198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90.90%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0.9027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0.8912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0.8939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EfficientNetB3 (Keras), held-out val n=3,198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93.59%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0.9313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0.9260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0.9275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ConvNeXt-Tiny (Keras), held-out val n=3,198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96.15%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0.9565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0.9507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ConvNeXt-Tiny (PyTorch), test n=2,411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99.92%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0.9990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0.9992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0.9991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LLaVA 1.5-7B</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Training stopped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batch-collation error</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LLaVA 1.6 Mistral-7B LoRA (Mar 2026,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0.0190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0.0151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OPT-2.7B LoRA (Mar 2026,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0.8933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0.8929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0.8928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OPT-2.7B LoRA, 1-epoch re-run (Jun 2026,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0.8933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0.8966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0.8948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Florence-2-base-ft zero-shot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0.0000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zero-shot, PlantVillage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8.50%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0.1288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0.0997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0.0800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LoRA, PlantVillage (Apr 2026,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98.50%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0.9836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0.9823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0.9827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LoRA, PlantDx 15-class (May 2026,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0.9866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0.9714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0.9777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Qwen2.5-VL-7B-4bit zero-shot (MLX, n=910)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0.034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Qwen2.5-VL-7B-4bit QLoRA, knowledge-grounded (Jul 2026, n=910)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0.9367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0.9123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0.919 Macro / 0.937 Weighted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LoRA, PlantVLM 150 captions (Aug 2026, n=6)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33.3% (retrieval)</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0.2500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0.3333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0.2778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QLoRA 'strong', TIH dataset (n=649)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87.98%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0.8930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0.9186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0.8991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 QLoRA 'moreaccurate', TIH dataset (n=649)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92.76%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0.9271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0.9557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0.9378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'moreaccurate' on external Dataset\testing (n=176)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69.32%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0.7608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0.7184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0.7195 Macro-F1</w:t>
            </w:r>
          </w:p>
        </w:tc>
      </w:tr>
    </w:tbl>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June 1-epoch BLIP-2 re-run was first scored by its own script (0% classification, BLEU-1 0.2081, BLEU-4 0.0819, ROUGE-L 0.3017); re-evaluated with the April protocol it reached 89.00% accuracy (macro-F1 0.8948). The March BLIP-2 adapter reached 89.00%.</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PlantVillage Qwen2.5-VL experiment also achieved:</w:t>
      </w:r>
    </w:p>
    <w:tbl>
      <w:tblPr>
        <w:tblStyle w:val="Table9"/>
        <w:tblW w:w="2830.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40"/>
        <w:gridCol w:w="890"/>
        <w:tblGridChange w:id="0">
          <w:tblGrid>
            <w:gridCol w:w="1940"/>
            <w:gridCol w:w="890"/>
          </w:tblGrid>
        </w:tblGridChange>
      </w:tblGrid>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1f4e79" w:val="clear"/>
            <w:tcMar>
              <w:top w:w="100.0" w:type="dxa"/>
              <w:left w:w="100.0" w:type="dxa"/>
              <w:bottom w:w="100.0" w:type="dxa"/>
              <w:right w:w="100.0" w:type="dxa"/>
            </w:tcMa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1f4e79" w:val="clear"/>
            <w:tcMar>
              <w:top w:w="100.0" w:type="dxa"/>
              <w:left w:w="100.0" w:type="dxa"/>
              <w:bottom w:w="100.0" w:type="dxa"/>
              <w:right w:w="100.0" w:type="dxa"/>
            </w:tcMa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Value</w:t>
            </w:r>
            <w:r w:rsidDel="00000000" w:rsidR="00000000" w:rsidRPr="00000000">
              <w:rPr>
                <w:rtl w:val="0"/>
              </w:rPr>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BLEU-1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0.6047</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BLEU-4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0.4556</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ROUGE-L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0.5869</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CLIP Text Cosine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0.3136</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Severity R²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0.9654</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Severity MAE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0.025</w:t>
            </w:r>
          </w:p>
        </w:tc>
      </w:tr>
    </w:tbl>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Six of the ten tomato classes obtained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F1 = 1.0000</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while Target Spot had the lowest class-level F1 at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0.8966</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For the TIH-provided dataset, 'strong' run:</w:t>
      </w:r>
    </w:p>
    <w:p w:rsidR="00000000" w:rsidDel="00000000" w:rsidP="00000000" w:rsidRDefault="00000000" w:rsidRPr="00000000" w14:paraId="0000020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Weighted F1: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0.8807</w:t>
      </w:r>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Unparseable outputs: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0</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Average inference latency: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~0.29 s/image</w:t>
      </w:r>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For the 'moreaccurate' run (16 September 2026): Weighted F1 0.9286, 0 unparseable outputs, average latency about 0.33 s/image, validation Macro-F1 0.9405 at the selected checkpoint, peak reserved GPU memory about 10.6 GB.</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External domain-shift evaluation (17 September 2026, 176 images, 10 classes): accuracy 69.32%, Macro-F1 0.7195, Weighted F1 0.6938, 0 unparseable outputs, about 0.37 s/image. Per-class F1:</w:t>
      </w:r>
    </w:p>
    <w:tbl>
      <w:tblPr>
        <w:tblStyle w:val="Table10"/>
        <w:tblW w:w="9765.0" w:type="dxa"/>
        <w:jc w:val="left"/>
        <w:tblInd w:w="-100.0" w:type="dxa"/>
        <w:tblLayout w:type="fixed"/>
        <w:tblLook w:val="0600"/>
      </w:tblPr>
      <w:tblGrid>
        <w:gridCol w:w="3765"/>
        <w:gridCol w:w="3000"/>
        <w:gridCol w:w="3000"/>
        <w:tblGridChange w:id="0">
          <w:tblGrid>
            <w:gridCol w:w="3765"/>
            <w:gridCol w:w="3000"/>
            <w:gridCol w:w="30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Class</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Internal test F1 (n=649)</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External F1 (n=176)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Aphid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95.65%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81.48%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Early Blight Fruit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98.18%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78.79%</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Fruit Borer</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74.42%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Healthy Fruit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present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Healthy Leaf</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88.00%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 Blight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90.91%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14.29%</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Leaf Curl</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87.27%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Leaf Miner</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93.40%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77.78%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Mealy Bugs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98.77%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93.33%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Target Leaf Spot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81.48%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67.80%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White Fly</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97.87%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91.67%</w:t>
            </w:r>
          </w:p>
        </w:tc>
      </w:tr>
    </w:tbl>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36">
      <w:pPr>
        <w:pStyle w:val="Heading3"/>
        <w:spacing w:after="100" w:before="200" w:lineRule="auto"/>
        <w:rPr>
          <w:i w:val="0"/>
          <w:iCs w:val="0"/>
          <w:sz w:val="24"/>
          <w:szCs w:val="24"/>
        </w:rPr>
      </w:pPr>
      <w:bookmarkStart w:colFirst="0" w:colLast="0" w:name="_heading=h.wmv3fixlf7o4" w:id="17"/>
      <w:bookmarkEnd w:id="17"/>
      <w:r w:rsidDel="00000000" w:rsidR="00000000" w:rsidRPr="00000000">
        <w:rPr>
          <w:i w:val="0"/>
          <w:iCs w:val="0"/>
          <w:sz w:val="24"/>
          <w:szCs w:val="24"/>
          <w:rtl w:val="0"/>
        </w:rPr>
        <w:t xml:space="preserve">Model Checkpoint and Evaluation Report Locations</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All links point </w:t>
      </w:r>
      <w:r w:rsidDel="00000000" w:rsidR="00000000" w:rsidRPr="00000000">
        <w:rPr>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hyperlink r:id="rId42">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(models are stored with Git LFS).</w:t>
      </w:r>
    </w:p>
    <w:tbl>
      <w:tblPr>
        <w:tblStyle w:val="Table11"/>
        <w:tblW w:w="9765.0" w:type="dxa"/>
        <w:jc w:val="left"/>
        <w:tblInd w:w="-100.0" w:type="dxa"/>
        <w:tblLayout w:type="fixed"/>
        <w:tblLook w:val="0600"/>
      </w:tblPr>
      <w:tblGrid>
        <w:gridCol w:w="1800"/>
        <w:gridCol w:w="3165"/>
        <w:gridCol w:w="2600"/>
        <w:gridCol w:w="2200"/>
        <w:tblGridChange w:id="0">
          <w:tblGrid>
            <w:gridCol w:w="1800"/>
            <w:gridCol w:w="3165"/>
            <w:gridCol w:w="2600"/>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Experiment</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Model checkpoint path</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Evaluation report</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GitHub (repo, branch, commit)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Custom CNN (Dec 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1155cc"/>
                <w:sz w:val="20"/>
                <w:szCs w:val="20"/>
                <w:u w:val="none"/>
                <w:shd w:fill="auto" w:val="clear"/>
                <w:vertAlign w:val="baseline"/>
              </w:rPr>
            </w:pPr>
            <w:hyperlink r:id="rId4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https://github.com/iAakash1/TIH-IoT/blob/main/2025-12_December/keras_pipeline_kamaaksha/model/best_model_cnn.keras</w:t>
              </w:r>
            </w:hyperlink>
            <w:r w:rsidDel="00000000" w:rsidR="00000000" w:rsidRPr="00000000">
              <w:rPr>
                <w:rFonts w:ascii="Times New Roman" w:cs="Times New Roman" w:eastAsia="Times New Roman" w:hAnsi="Times New Roman"/>
                <w:b w:val="0"/>
                <w:bCs w:val="0"/>
                <w:i w:val="0"/>
                <w:iCs w:val="0"/>
                <w:smallCaps w:val="0"/>
                <w:strike w:val="0"/>
                <w:color w:val="1155cc"/>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https://github.com/iAakash1/TIH-IoT/blob/main/evaluation_reports_oct2026/keras/custom_cnn_best_tomato_test/evaluation_report.json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https://github.com/iAakash1/TIH-IoT/tree/main/2025-12_December/keras_pipeline_kamaaksha</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MobileNetV2 / EfficientNetB3 / ConvNeXt (Keras, Jan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https://github.com/iAakash1/TIH-IoT/tree/main/2025-12_December/keras_pipeline_kamaaksha/model</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https://github.com/iAakash1/TIH-IoT/tree/main/evaluation_reports_oct2026/keras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https://github.com/iAakash1/CottonCrop</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(5cc1f6b)</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ConvNeXt-Tiny (PyTorch, 08 Jan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4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https://github.com/iAakash1/TIH-IoT/blob/main/2026-01_January/pytorch_convnext/models/convnext_tomato_best.pth</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https://github.com/iAakash1/TIH-IoT/blob/main/evaluation_reports_oct2026/convnext_torch/evaluation_report.json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https://github.com/iAakash1/TIH-IoT/blob/main/2026-01_January/pytorch_convnext/splits/split_70_15_15.csv</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LLaVA 1.6 Mistral-7B (Mar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https://github.com/iAakash1/TIH-IoT/tree/main/2026-03_March/outputs/llava_plantvillage/best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https://github.com/iAakash1/TIH-IoT/blob/main/evaluation_reports_oct2026/llava_v16/evaluation_report.json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https://github.com/iAakash1/TIH-IoT/tree/main/2026-03_March</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OPT-2.7B (Mar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https://github.com/iAakash1/TIH-IoT/tree/main/2026-03_March/outputs/blip2_plantvillage/best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https://github.com/iAakash1/TIH-IoT/blob/main/evaluation_reports_oct2026/blip2_march/evaluation_report.json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https://github.com/iAakash1/TIH-IoT/tree/main/2026-03_March</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BLIP-2 OPT-2.7B re-run (Jun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https://github.com/iAakash1/TIH-IoT/tree/main/2026-06_June/tp/outputs/blip2_plantvillage/best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5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https://github.com/iAakash1/TIH-IoT/blob/main/2026-06_June/tp/evaluation_report.json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https://github.com/iAakash1/TIH-IoT/tree/main/2026-06_June/tp</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Florence-2-base-ft (Apr / Jun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microsoft/Florence-2-base-ft  (fine-tuning did not complete)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https://github.com/iAakash1/TIH-IoT/blob/main/evaluation_reports_oct2026/florence_zeroshot/evaluation_report.json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https://github.com/iAakash1/TIH-IoT/tree/main/2026-04_April/florence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 LoRA (Apr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https://github.com/iAakash1/TIH-IoT/tree/main/2026-04_April/qwen/outputs/qwen25vl_plantvillage/best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https://github.com/iAakash1/TIH-IoT/blob/main/2026-04_April/qwen/evaluation_report.json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https://github.com/kharulkamaaksha/Crop_Disease_VLM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(6b4e667)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Qwen2.5-VL (May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https://github.com/iAakash1/TIH-IoT/tree/main/2026-05_May/PlantDx/outputs/checkpoints/best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https://github.com/iAakash1/TIH-IoT/blob/main/2026-05_May/PlantDx/outputs/evaluations/report.json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(f07c678)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MLX QLoRA, tomato (Jul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6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https://github.com/iAakash1/experimentation/tree/refactor/professional-research-layout/research/mlx_pipeline/results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(main 9f08d99, v1.0.0)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PlantVLM (Aug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https://github.com/iAakash1/TIH-IoT/tree/main/2026-08_August/newpipe/runs/run_002_fold0/checkpoints/best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https://github.com/iAakash1/TIH-IoT/blob/main/2026-08_August/newpipe/runs/run_002_fold0/evaluation/val_report.json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https://github.com/iAakash1/TIH-IoT/tree/main/2026-08_August/newpipe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'strong' (15 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https://github.com/iAakash1/TIH-IoT/tree/main/2026-09_September/plantdx_and_tih_tomato/checkpoints/tih_tomato_qwen_qlora_strong</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https://github.com/iAakash1/TIH-IoT/blob/main/2026-09_September/plantdx_and_tih_tomato/reports/tih_tomato_qwen_qlora_strong/test_finetuned/metrics.json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(feat/tih-tomato-qwen, 8eb2cd6)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'moreaccurate' (16 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https://github.com/iAakash1/TIH-IoT/tree/main/2026-09_September/plantdx_and_tih_tomato/checkpoints/tih_tomato_moreaccurate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7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https://github.com/iAakash1/TIH-IoT/blob/main/2026-09_September/plantdx_and_tih_tomato/reports/tih_tomato_moreaccurate/test_finetuned/metrics.json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(791702a)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Cross-domain benchmark (17 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https://github.com/iAakash1/TIH-IoT/tree/main/2026-09_September/plantdx_and_tih_tomato/checkpoints/tih_tomato_moreaccurate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https://github.com/iAakash1/TIH-IoT/blob/main/2026-09_September/plantdx_and_tih_tomato/reports/tih_tomato_moreaccurate_external/metrics.json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(66a40bc)</w:t>
            </w:r>
          </w:p>
        </w:tc>
      </w:tr>
    </w:tbl>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75">
      <w:pPr>
        <w:pStyle w:val="Heading3"/>
        <w:spacing w:after="100" w:before="200" w:lineRule="auto"/>
        <w:jc w:val="both"/>
        <w:rPr>
          <w:i w:val="0"/>
          <w:iCs w:val="0"/>
          <w:sz w:val="24"/>
          <w:szCs w:val="24"/>
        </w:rPr>
      </w:pPr>
      <w:bookmarkStart w:colFirst="0" w:colLast="0" w:name="_heading=h.hjzygfmlkc10" w:id="18"/>
      <w:bookmarkEnd w:id="18"/>
      <w:r w:rsidDel="00000000" w:rsidR="00000000" w:rsidRPr="00000000">
        <w:rPr>
          <w:rtl w:val="0"/>
        </w:rPr>
      </w:r>
    </w:p>
    <w:p w:rsidR="00000000" w:rsidDel="00000000" w:rsidP="00000000" w:rsidRDefault="00000000" w:rsidRPr="00000000" w14:paraId="00000276">
      <w:pPr>
        <w:pStyle w:val="Heading3"/>
        <w:spacing w:after="100" w:before="200" w:lineRule="auto"/>
        <w:jc w:val="both"/>
        <w:rPr>
          <w:i w:val="0"/>
          <w:iCs w:val="0"/>
          <w:sz w:val="24"/>
          <w:szCs w:val="24"/>
        </w:rPr>
      </w:pPr>
      <w:bookmarkStart w:colFirst="0" w:colLast="0" w:name="_heading=h.aqq4z8iwad8h" w:id="19"/>
      <w:bookmarkEnd w:id="19"/>
      <w:r w:rsidDel="00000000" w:rsidR="00000000" w:rsidRPr="00000000">
        <w:rPr>
          <w:rtl w:val="0"/>
        </w:rPr>
      </w:r>
    </w:p>
    <w:p w:rsidR="00000000" w:rsidDel="00000000" w:rsidP="00000000" w:rsidRDefault="00000000" w:rsidRPr="00000000" w14:paraId="00000277">
      <w:pPr>
        <w:pStyle w:val="Heading3"/>
        <w:spacing w:after="100" w:before="200" w:lineRule="auto"/>
        <w:jc w:val="both"/>
        <w:rPr>
          <w:i w:val="0"/>
          <w:iCs w:val="0"/>
          <w:sz w:val="24"/>
          <w:szCs w:val="24"/>
        </w:rPr>
      </w:pPr>
      <w:bookmarkStart w:colFirst="0" w:colLast="0" w:name="_heading=h.mwdgn2f44gv7" w:id="20"/>
      <w:bookmarkEnd w:id="20"/>
      <w:r w:rsidDel="00000000" w:rsidR="00000000" w:rsidRPr="00000000">
        <w:rPr>
          <w:rtl w:val="0"/>
        </w:rPr>
      </w:r>
    </w:p>
    <w:p w:rsidR="00000000" w:rsidDel="00000000" w:rsidP="00000000" w:rsidRDefault="00000000" w:rsidRPr="00000000" w14:paraId="00000278">
      <w:pPr>
        <w:pStyle w:val="Heading3"/>
        <w:spacing w:after="100" w:before="200" w:lineRule="auto"/>
        <w:jc w:val="both"/>
        <w:rPr>
          <w:i w:val="0"/>
          <w:iCs w:val="0"/>
          <w:sz w:val="24"/>
          <w:szCs w:val="24"/>
        </w:rPr>
      </w:pPr>
      <w:bookmarkStart w:colFirst="0" w:colLast="0" w:name="_heading=h.noudi7fay11n" w:id="21"/>
      <w:bookmarkEnd w:id="21"/>
      <w:r w:rsidDel="00000000" w:rsidR="00000000" w:rsidRPr="00000000">
        <w:rPr>
          <w:rtl w:val="0"/>
        </w:rPr>
      </w:r>
    </w:p>
    <w:p w:rsidR="00000000" w:rsidDel="00000000" w:rsidP="00000000" w:rsidRDefault="00000000" w:rsidRPr="00000000" w14:paraId="00000279">
      <w:pPr>
        <w:pStyle w:val="Heading3"/>
        <w:spacing w:after="100" w:before="200" w:lineRule="auto"/>
        <w:jc w:val="both"/>
        <w:rPr>
          <w:i w:val="0"/>
          <w:iCs w:val="0"/>
          <w:sz w:val="24"/>
          <w:szCs w:val="24"/>
        </w:rPr>
      </w:pPr>
      <w:bookmarkStart w:colFirst="0" w:colLast="0" w:name="_heading=h.17w42kyl2l7g" w:id="22"/>
      <w:bookmarkEnd w:id="22"/>
      <w:r w:rsidDel="00000000" w:rsidR="00000000" w:rsidRPr="00000000">
        <w:rPr>
          <w:rtl w:val="0"/>
        </w:rPr>
      </w:r>
    </w:p>
    <w:p w:rsidR="00000000" w:rsidDel="00000000" w:rsidP="00000000" w:rsidRDefault="00000000" w:rsidRPr="00000000" w14:paraId="0000027A">
      <w:pPr>
        <w:pStyle w:val="Heading3"/>
        <w:spacing w:after="100" w:before="200" w:lineRule="auto"/>
        <w:jc w:val="both"/>
        <w:rPr>
          <w:i w:val="0"/>
          <w:iCs w:val="0"/>
          <w:sz w:val="24"/>
          <w:szCs w:val="24"/>
        </w:rPr>
      </w:pPr>
      <w:bookmarkStart w:colFirst="0" w:colLast="0" w:name="_heading=h.oul1i8vq6260" w:id="23"/>
      <w:bookmarkEnd w:id="23"/>
      <w:r w:rsidDel="00000000" w:rsidR="00000000" w:rsidRPr="00000000">
        <w:rPr>
          <w:rtl w:val="0"/>
        </w:rPr>
      </w:r>
    </w:p>
    <w:p w:rsidR="00000000" w:rsidDel="00000000" w:rsidP="00000000" w:rsidRDefault="00000000" w:rsidRPr="00000000" w14:paraId="0000027B">
      <w:pPr>
        <w:pStyle w:val="Heading3"/>
        <w:spacing w:after="100" w:before="200" w:lineRule="auto"/>
        <w:jc w:val="both"/>
        <w:rPr>
          <w:sz w:val="24"/>
          <w:szCs w:val="24"/>
        </w:rPr>
      </w:pPr>
      <w:bookmarkStart w:colFirst="0" w:colLast="0" w:name="_heading=h.bdj127uryfig" w:id="24"/>
      <w:bookmarkEnd w:id="24"/>
      <w:r w:rsidDel="00000000" w:rsidR="00000000" w:rsidRPr="00000000">
        <w:rPr>
          <w:i w:val="0"/>
          <w:iCs w:val="0"/>
          <w:sz w:val="24"/>
          <w:szCs w:val="24"/>
          <w:rtl w:val="0"/>
        </w:rPr>
        <w:t xml:space="preserve">Reproducibility - Dataset, Model &amp; Split Artifacts</w:t>
      </w:r>
      <w:r w:rsidDel="00000000" w:rsidR="00000000" w:rsidRPr="00000000">
        <w:rPr>
          <w:rtl w:val="0"/>
        </w:rPr>
      </w:r>
    </w:p>
    <w:tbl>
      <w:tblPr>
        <w:tblStyle w:val="Table12"/>
        <w:tblW w:w="9495.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45"/>
        <w:gridCol w:w="6450"/>
        <w:tblGridChange w:id="0">
          <w:tblGrid>
            <w:gridCol w:w="3045"/>
            <w:gridCol w:w="6450"/>
          </w:tblGrid>
        </w:tblGridChange>
      </w:tblGrid>
      <w:tr>
        <w:trPr>
          <w:cantSplit w:val="1"/>
          <w:trHeight w:val="97"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Dataset Path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Tomato dataset (11 classes, 7,095 images; external test images in Dataset/testing); images are not redistributed</w:t>
            </w:r>
          </w:p>
        </w:tc>
      </w:tr>
      <w:tr>
        <w:trPr>
          <w:cantSplit w:val="1"/>
          <w:trHeight w:val="24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Train/Val/Test Split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https://github.com/iAakash1/TIH-IoT/blob/main/2026-09_September/plantdx_and_tih_tomato/artifacts/company/tih_tomato_moreaccurate/dataset/manifest.json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and </w:t>
            </w:r>
            <w:hyperlink r:id="rId8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https://github.com/iAakash1/TIH-IoT/blob/main/2026-09_September/plantdx_and_tih_tomato/checkpoints/tih_tomato_moreaccurate/dataset_manifest.json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rHeight w:val="345"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Split Method &amp; Seed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Deterministic stratified split, 5,247 / 649 / 649, seed 20260911</w:t>
            </w:r>
          </w:p>
        </w:tc>
      </w:tr>
      <w:tr>
        <w:trPr>
          <w:cantSplit w:val="1"/>
          <w:trHeight w:val="375"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Model Checkpoint Path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https://github.com/iAakash1/TIH-IoT/tree/main/2026-09_September/plantdx_and_tih_tomato/checkpoints/tih_tomato_moreaccurate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(adapter_model.safetensors, best checkpoint-1908)</w:t>
            </w:r>
          </w:p>
        </w:tc>
      </w:tr>
      <w:tr>
        <w:trPr>
          <w:cantSplit w:val="1"/>
          <w:trHeight w:val="425"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Code Repository / Commit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original history: </w:t>
            </w:r>
            <w:hyperlink r:id="rId8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(feat/tih-tomato-qwen 791702a, refactor/professional-research-layout 66a40bc)</w:t>
            </w:r>
          </w:p>
        </w:tc>
      </w:tr>
      <w:tr>
        <w:trPr>
          <w:cantSplit w:val="1"/>
          <w:trHeight w:val="15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Environment / Config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8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https://github.com/iAakash1/TIH-IoT/blob/main/2026-09_September/plantdx_and_tih_tomato/configs/train/qwen25vl_tih_tomato_moreaccurate.yaml</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NVIDIA RTX 4500 Ada 24 GB, Python 3.10.8</w:t>
            </w:r>
          </w:p>
        </w:tc>
      </w:tr>
    </w:tbl>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A">
      <w:pPr>
        <w:pStyle w:val="Heading3"/>
        <w:spacing w:after="100" w:before="200" w:lineRule="auto"/>
        <w:rPr>
          <w:i w:val="0"/>
          <w:iCs w:val="0"/>
          <w:sz w:val="24"/>
          <w:szCs w:val="24"/>
        </w:rPr>
      </w:pPr>
      <w:bookmarkStart w:colFirst="0" w:colLast="0" w:name="_heading=h.9mosi1na062j" w:id="25"/>
      <w:bookmarkEnd w:id="25"/>
      <w:r w:rsidDel="00000000" w:rsidR="00000000" w:rsidRPr="00000000">
        <w:rPr>
          <w:i w:val="0"/>
          <w:iCs w:val="0"/>
          <w:sz w:val="24"/>
          <w:szCs w:val="24"/>
          <w:rtl w:val="0"/>
        </w:rPr>
        <w:t xml:space="preserve">Key Observations / Learnings</w:t>
      </w:r>
    </w:p>
    <w:p w:rsidR="00000000" w:rsidDel="00000000" w:rsidP="00000000" w:rsidRDefault="00000000" w:rsidRPr="00000000" w14:paraId="0000028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24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LLaVA 1.5 and LLaVA 1.6 reproduced the same batch-collation incompatibility, showing that the issue was architectural rather than specific to one version.</w:t>
      </w:r>
      <w:r w:rsidDel="00000000" w:rsidR="00000000" w:rsidRPr="00000000">
        <w:rPr>
          <w:rtl w:val="0"/>
        </w:rPr>
      </w:r>
    </w:p>
    <w:p w:rsidR="00000000" w:rsidDel="00000000" w:rsidP="00000000" w:rsidRDefault="00000000" w:rsidRPr="00000000" w14:paraId="0000028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BLIP-2 learned the structured diagnostic format: 89.00% (March run) and 89.00% (June 1-epoch re-run) on the April protocol.</w:t>
      </w:r>
      <w:r w:rsidDel="00000000" w:rsidR="00000000" w:rsidRPr="00000000">
        <w:rPr>
          <w:rtl w:val="0"/>
        </w:rPr>
      </w:r>
    </w:p>
    <w:p w:rsidR="00000000" w:rsidDel="00000000" w:rsidP="00000000" w:rsidRDefault="00000000" w:rsidRPr="00000000" w14:paraId="0000028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Florence-2 was abandoned after repeated environment and compatibility failures.</w:t>
      </w:r>
      <w:r w:rsidDel="00000000" w:rsidR="00000000" w:rsidRPr="00000000">
        <w:rPr>
          <w:rtl w:val="0"/>
        </w:rPr>
      </w:r>
    </w:p>
    <w:p w:rsidR="00000000" w:rsidDel="00000000" w:rsidP="00000000" w:rsidRDefault="00000000" w:rsidRPr="00000000" w14:paraId="0000028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Qwen2.5-VL-7B-Instruct achieved the strongest result on the PlantVillage evaluation, with 98.50% accuracy and 0.9827 Macro-F1 while also supporting structured diagnostic generation.</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zero-shot benchmark revealed that successful inference does not necessarily mean valid output: Qwen3-VL-8B generated degenerate repeated-character outputs on 16 of 30 images.</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TIH-provided dataset experiment demonstrated the use of Qwen2.5-VL for a simpler direct classification task, achieving 87.98% held-out test accuracy and 0.8991 Macro-F1 with zero unparseable outputs. Its main error pattern was confusion of Late Blight with Leaf Curl, Leaf Miner, and Target Leaf Spot.</w:t>
      </w: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Re-evaluating the March BLIP-2 adapter on the shared 200-image protocol gave 89.00% accuracy; the 1-epoch June re-run, recorded as 0% by its own evaluation script, scores 89.00% on the same protocol.</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LLaVA-1.6 adapter answered with generic, unstructured descriptions (2.00% accuracy), and zero-shot Florence-2 produced scene captions with no disease names; Qwen2.5-VL zero-shot reached 8.50%, so fine-tuning (98.50%) accounts for most of the gain.</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CNN baselines on PlantVillage were near-perfect (ConvNeXt-Tiny 99.92% test accuracy), confirming that the lab-condition PlantVillage images are an easy benchmark and motivating harder, field-like data.</w:t>
      </w: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On the TIH dataset, increasing LoRA rank (32 to 64) and image resolution (392 to 532 px) raised test accuracy from 87.98% to 92.76% and Macro-F1 from 0.8991 to 0.9378.</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external evaluation dropped to 69.32% accuracy; Late Blight fell to 14.29% F1, with many external images predicted as Target Leaf Spot. Mealy Bugs (93.33%) and White Fly (91.67%) transferred best.</w:t>
      </w:r>
      <w:r w:rsidDel="00000000" w:rsidR="00000000" w:rsidRPr="00000000">
        <w:rPr>
          <w:rtl w:val="0"/>
        </w:rPr>
      </w:r>
    </w:p>
    <w:p w:rsidR="00000000" w:rsidDel="00000000" w:rsidP="00000000" w:rsidRDefault="00000000" w:rsidRPr="00000000" w14:paraId="0000029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240" w:before="0" w:line="240" w:lineRule="auto"/>
        <w:ind w:left="720" w:right="0" w:hanging="36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150-caption PlantVLM run showed that 30 images are too few for reliable fine-tuning: validation loss bottomed at epoch 3 and class retrieval was 2/6.</w:t>
      </w:r>
      <w:r w:rsidDel="00000000" w:rsidR="00000000" w:rsidRPr="00000000">
        <w:rPr>
          <w:rtl w:val="0"/>
        </w:rPr>
      </w:r>
    </w:p>
    <w:p w:rsidR="00000000" w:rsidDel="00000000" w:rsidP="00000000" w:rsidRDefault="00000000" w:rsidRPr="00000000" w14:paraId="00000297">
      <w:pPr>
        <w:pStyle w:val="Heading2"/>
        <w:spacing w:after="140" w:before="280" w:lineRule="auto"/>
        <w:rPr>
          <w:sz w:val="24"/>
          <w:szCs w:val="24"/>
        </w:rPr>
      </w:pPr>
      <w:bookmarkStart w:colFirst="0" w:colLast="0" w:name="_heading=h.2y1vc0nc79dy" w:id="26"/>
      <w:bookmarkEnd w:id="26"/>
      <w:r w:rsidDel="00000000" w:rsidR="00000000" w:rsidRPr="00000000">
        <w:rPr>
          <w:rtl w:val="0"/>
        </w:rPr>
      </w:r>
    </w:p>
    <w:p w:rsidR="00000000" w:rsidDel="00000000" w:rsidP="00000000" w:rsidRDefault="00000000" w:rsidRPr="00000000" w14:paraId="00000298">
      <w:pPr>
        <w:pStyle w:val="Heading2"/>
        <w:spacing w:after="140" w:before="280" w:lineRule="auto"/>
        <w:rPr>
          <w:sz w:val="24"/>
          <w:szCs w:val="24"/>
        </w:rPr>
      </w:pPr>
      <w:bookmarkStart w:colFirst="0" w:colLast="0" w:name="_heading=h.sf6afre7h88p" w:id="27"/>
      <w:bookmarkEnd w:id="27"/>
      <w:r w:rsidDel="00000000" w:rsidR="00000000" w:rsidRPr="00000000">
        <w:rPr>
          <w:sz w:val="24"/>
          <w:szCs w:val="24"/>
          <w:rtl w:val="0"/>
        </w:rPr>
        <w:t xml:space="preserve">3.2 Crop: Mango</w:t>
      </w:r>
    </w:p>
    <w:p w:rsidR="00000000" w:rsidDel="00000000" w:rsidP="00000000" w:rsidRDefault="00000000" w:rsidRPr="00000000" w14:paraId="00000299">
      <w:pPr>
        <w:pStyle w:val="Heading3"/>
        <w:spacing w:after="100" w:before="200" w:lineRule="auto"/>
        <w:rPr>
          <w:b w:val="0"/>
          <w:bCs w:val="0"/>
          <w:i w:val="0"/>
          <w:iCs w:val="0"/>
          <w:color w:val="000000"/>
          <w:sz w:val="24"/>
          <w:szCs w:val="24"/>
        </w:rPr>
      </w:pPr>
      <w:bookmarkStart w:colFirst="0" w:colLast="0" w:name="_heading=h.2avyrtwsezxb" w:id="28"/>
      <w:bookmarkEnd w:id="28"/>
      <w:r w:rsidDel="00000000" w:rsidR="00000000" w:rsidRPr="00000000">
        <w:rPr>
          <w:i w:val="0"/>
          <w:iCs w:val="0"/>
          <w:sz w:val="24"/>
          <w:szCs w:val="24"/>
          <w:rtl w:val="0"/>
        </w:rPr>
        <w:t xml:space="preserve">Models Used</w:t>
      </w: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w:t>
      </w:r>
    </w:p>
    <w:p w:rsidR="00000000" w:rsidDel="00000000" w:rsidP="00000000" w:rsidRDefault="00000000" w:rsidRPr="00000000" w14:paraId="0000029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 with QLoRA fine-tuning</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same Qwen2.5-VL-7B backbone and fine-tuning approach used in the comparative crop evaluation was applied separately to the mango dataset.</w:t>
      </w:r>
    </w:p>
    <w:p w:rsidR="00000000" w:rsidDel="00000000" w:rsidP="00000000" w:rsidRDefault="00000000" w:rsidRPr="00000000" w14:paraId="0000029D">
      <w:pPr>
        <w:pStyle w:val="Heading3"/>
        <w:spacing w:after="100" w:before="200" w:lineRule="auto"/>
        <w:rPr>
          <w:i w:val="0"/>
          <w:iCs w:val="0"/>
          <w:sz w:val="24"/>
          <w:szCs w:val="24"/>
        </w:rPr>
      </w:pPr>
      <w:bookmarkStart w:colFirst="0" w:colLast="0" w:name="_heading=h.h8ob3fcs6wvw" w:id="29"/>
      <w:bookmarkEnd w:id="29"/>
      <w:r w:rsidDel="00000000" w:rsidR="00000000" w:rsidRPr="00000000">
        <w:rPr>
          <w:i w:val="0"/>
          <w:iCs w:val="0"/>
          <w:sz w:val="24"/>
          <w:szCs w:val="24"/>
          <w:rtl w:val="0"/>
        </w:rPr>
        <w:t xml:space="preserve">Methodology</w:t>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mango experiment used the MangoLeafBD dataset, containing approximately 4,000 mango leaf images across 8 classes. A knowledge-grounded instruction dataset was generated using a curated Disease Knowledge Base, controlled vocabulary, concept modelling, and template-based caption generation rather than externally generated captions.</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Qwen2.5-VL-7B-Instruct-4bit was fine-tuned with QLoRA using MLX/mlx-vlm 0.6.4 on an Apple M4 Pro with 24 GB unified memory: LoRA rank 16, alpha 32, dropout 0.05, LR 1e-4 with cosine decay and 100 warm-up steps, 1 epoch, micro-batch 1 with gradient accumulation 8, loss on completions only, vision tower frozen, seed 20260711. A fixed, image-grouped stratified split (3,600 train / 200 validation / 200 test, 25 test images per class) ensured images of the same leaf did not appear in both training and testing.</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Evaluation was performed on a held-out test set of 200 images. Disease classification was evaluated using accuracy, Macro-F1, and Weighted-F1. Generated diagnostic captions were additionally evaluated using BLEU-4, ROUGE-L, METEOR, CIDEr, and BERTScore-F1.</w:t>
      </w:r>
    </w:p>
    <w:p w:rsidR="00000000" w:rsidDel="00000000" w:rsidP="00000000" w:rsidRDefault="00000000" w:rsidRPr="00000000" w14:paraId="000002A1">
      <w:pPr>
        <w:pStyle w:val="Heading3"/>
        <w:spacing w:after="100" w:before="200" w:lineRule="auto"/>
        <w:rPr>
          <w:i w:val="0"/>
          <w:iCs w:val="0"/>
          <w:sz w:val="24"/>
          <w:szCs w:val="24"/>
        </w:rPr>
      </w:pPr>
      <w:bookmarkStart w:colFirst="0" w:colLast="0" w:name="_heading=h.rf8kzbfi6g9d" w:id="30"/>
      <w:bookmarkEnd w:id="30"/>
      <w:r w:rsidDel="00000000" w:rsidR="00000000" w:rsidRPr="00000000">
        <w:rPr>
          <w:rtl w:val="0"/>
        </w:rPr>
      </w:r>
    </w:p>
    <w:p w:rsidR="00000000" w:rsidDel="00000000" w:rsidP="00000000" w:rsidRDefault="00000000" w:rsidRPr="00000000" w14:paraId="000002A2">
      <w:pPr>
        <w:pStyle w:val="Heading3"/>
        <w:spacing w:after="100" w:before="200" w:lineRule="auto"/>
        <w:rPr>
          <w:i w:val="0"/>
          <w:iCs w:val="0"/>
          <w:sz w:val="24"/>
          <w:szCs w:val="24"/>
        </w:rPr>
      </w:pPr>
      <w:bookmarkStart w:colFirst="0" w:colLast="0" w:name="_heading=h.70vm17fy0gbu" w:id="31"/>
      <w:bookmarkEnd w:id="31"/>
      <w:r w:rsidDel="00000000" w:rsidR="00000000" w:rsidRPr="00000000">
        <w:rPr>
          <w:rtl w:val="0"/>
        </w:rPr>
      </w:r>
    </w:p>
    <w:p w:rsidR="00000000" w:rsidDel="00000000" w:rsidP="00000000" w:rsidRDefault="00000000" w:rsidRPr="00000000" w14:paraId="000002A3">
      <w:pPr>
        <w:pStyle w:val="Heading3"/>
        <w:spacing w:after="100" w:before="200" w:lineRule="auto"/>
        <w:rPr>
          <w:i w:val="0"/>
          <w:iCs w:val="0"/>
          <w:sz w:val="24"/>
          <w:szCs w:val="24"/>
        </w:rPr>
      </w:pPr>
      <w:bookmarkStart w:colFirst="0" w:colLast="0" w:name="_heading=h.sv0jq4cfs9di" w:id="32"/>
      <w:bookmarkEnd w:id="32"/>
      <w:r w:rsidDel="00000000" w:rsidR="00000000" w:rsidRPr="00000000">
        <w:rPr>
          <w:rtl w:val="0"/>
        </w:rPr>
      </w:r>
    </w:p>
    <w:p w:rsidR="00000000" w:rsidDel="00000000" w:rsidP="00000000" w:rsidRDefault="00000000" w:rsidRPr="00000000" w14:paraId="000002A4">
      <w:pPr>
        <w:pStyle w:val="Heading3"/>
        <w:spacing w:after="100" w:before="200" w:lineRule="auto"/>
        <w:rPr>
          <w:i w:val="0"/>
          <w:iCs w:val="0"/>
          <w:sz w:val="24"/>
          <w:szCs w:val="24"/>
        </w:rPr>
      </w:pPr>
      <w:bookmarkStart w:colFirst="0" w:colLast="0" w:name="_heading=h.74k5cwbqvol" w:id="33"/>
      <w:bookmarkEnd w:id="33"/>
      <w:r w:rsidDel="00000000" w:rsidR="00000000" w:rsidRPr="00000000">
        <w:rPr>
          <w:rtl w:val="0"/>
        </w:rPr>
      </w:r>
    </w:p>
    <w:p w:rsidR="00000000" w:rsidDel="00000000" w:rsidP="00000000" w:rsidRDefault="00000000" w:rsidRPr="00000000" w14:paraId="000002A5">
      <w:pPr>
        <w:pStyle w:val="Heading3"/>
        <w:spacing w:after="100" w:before="200" w:lineRule="auto"/>
        <w:rPr>
          <w:i w:val="0"/>
          <w:iCs w:val="0"/>
          <w:sz w:val="24"/>
          <w:szCs w:val="24"/>
        </w:rPr>
      </w:pPr>
      <w:bookmarkStart w:colFirst="0" w:colLast="0" w:name="_heading=h.f2ajxh3f3ufm" w:id="34"/>
      <w:bookmarkEnd w:id="34"/>
      <w:r w:rsidDel="00000000" w:rsidR="00000000" w:rsidRPr="00000000">
        <w:rPr>
          <w:rtl w:val="0"/>
        </w:rPr>
      </w:r>
    </w:p>
    <w:p w:rsidR="00000000" w:rsidDel="00000000" w:rsidP="00000000" w:rsidRDefault="00000000" w:rsidRPr="00000000" w14:paraId="000002A6">
      <w:pPr>
        <w:pStyle w:val="Heading3"/>
        <w:spacing w:after="100" w:before="200" w:lineRule="auto"/>
        <w:rPr>
          <w:sz w:val="24"/>
          <w:szCs w:val="24"/>
        </w:rPr>
      </w:pPr>
      <w:bookmarkStart w:colFirst="0" w:colLast="0" w:name="_heading=h.8u6l0gra7v1p" w:id="35"/>
      <w:bookmarkEnd w:id="35"/>
      <w:r w:rsidDel="00000000" w:rsidR="00000000" w:rsidRPr="00000000">
        <w:rPr>
          <w:i w:val="0"/>
          <w:iCs w:val="0"/>
          <w:sz w:val="24"/>
          <w:szCs w:val="24"/>
          <w:rtl w:val="0"/>
        </w:rPr>
        <w:t xml:space="preserve">Experiment Versions</w:t>
      </w:r>
      <w:r w:rsidDel="00000000" w:rsidR="00000000" w:rsidRPr="00000000">
        <w:rPr>
          <w:rtl w:val="0"/>
        </w:rPr>
      </w:r>
    </w:p>
    <w:tbl>
      <w:tblPr>
        <w:tblStyle w:val="Table13"/>
        <w:tblW w:w="9810.0" w:type="dxa"/>
        <w:jc w:val="left"/>
        <w:tblInd w:w="-100.0" w:type="dxa"/>
        <w:tblLayout w:type="fixed"/>
        <w:tblLook w:val="0600"/>
      </w:tblPr>
      <w:tblGrid>
        <w:gridCol w:w="1395"/>
        <w:gridCol w:w="5355"/>
        <w:gridCol w:w="3060"/>
        <w:tblGridChange w:id="0">
          <w:tblGrid>
            <w:gridCol w:w="1395"/>
            <w:gridCol w:w="5355"/>
            <w:gridCol w:w="306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Version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Change Description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Outcome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 Baseline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Qwen2.5-VL-7B-4bit evaluated zero-shot on the 200-image test split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17.5% test accuracy, Macro-F1 0.128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 QLoRA</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 training config (380b18e) and crop-agnostic evaluation (673ed77, tag v0.2.0); QLoRA on the knowledge-grounded instruction dataset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82.0% test accuracy, Macro-F1 0.811</w:t>
            </w:r>
          </w:p>
        </w:tc>
      </w:tr>
    </w:tbl>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B1">
      <w:pPr>
        <w:pStyle w:val="Heading3"/>
        <w:spacing w:after="100" w:before="200" w:lineRule="auto"/>
        <w:rPr>
          <w:sz w:val="24"/>
          <w:szCs w:val="24"/>
        </w:rPr>
      </w:pPr>
      <w:bookmarkStart w:colFirst="0" w:colLast="0" w:name="_heading=h.v4kw5euikzoy" w:id="36"/>
      <w:bookmarkEnd w:id="36"/>
      <w:r w:rsidDel="00000000" w:rsidR="00000000" w:rsidRPr="00000000">
        <w:rPr>
          <w:i w:val="0"/>
          <w:iCs w:val="0"/>
          <w:sz w:val="24"/>
          <w:szCs w:val="24"/>
          <w:rtl w:val="0"/>
        </w:rPr>
        <w:t xml:space="preserve">Results &amp; Metrics</w:t>
      </w:r>
      <w:r w:rsidDel="00000000" w:rsidR="00000000" w:rsidRPr="00000000">
        <w:rPr>
          <w:rtl w:val="0"/>
        </w:rPr>
      </w:r>
    </w:p>
    <w:tbl>
      <w:tblPr>
        <w:tblStyle w:val="Table14"/>
        <w:tblW w:w="9765.0" w:type="dxa"/>
        <w:jc w:val="left"/>
        <w:tblInd w:w="-100.0" w:type="dxa"/>
        <w:tblLayout w:type="fixed"/>
        <w:tblLook w:val="0600"/>
      </w:tblPr>
      <w:tblGrid>
        <w:gridCol w:w="3765"/>
        <w:gridCol w:w="1300"/>
        <w:gridCol w:w="1500"/>
        <w:gridCol w:w="1500"/>
        <w:gridCol w:w="1700"/>
        <w:tblGridChange w:id="0">
          <w:tblGrid>
            <w:gridCol w:w="3765"/>
            <w:gridCol w:w="1300"/>
            <w:gridCol w:w="1500"/>
            <w:gridCol w:w="1500"/>
            <w:gridCol w:w="17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Model / Configuration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Accuracy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Precision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Recall</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F1-score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Qwen2.5-VL-7B-4bit, zero-shot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0.128 Macro-F1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Qwen2.5-VL-7B-4bit + QLoRA, MangoLeafBD (n=200)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82.0%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0.9198 Macro</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0.8200 Macro</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0.811 Macro-F1</w:t>
            </w:r>
          </w:p>
        </w:tc>
      </w:tr>
    </w:tbl>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fine-tuned model also achieved a Weighted-F1 of 0.811, representing an absolute accuracy improvement of 64.5 percentage points over the base model.</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For caption generation, the fine-tuned mango model achieved:</w:t>
      </w:r>
    </w:p>
    <w:tbl>
      <w:tblPr>
        <w:tblStyle w:val="Table15"/>
        <w:tblW w:w="3840.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5"/>
        <w:gridCol w:w="770"/>
        <w:gridCol w:w="1355"/>
        <w:tblGridChange w:id="0">
          <w:tblGrid>
            <w:gridCol w:w="1715"/>
            <w:gridCol w:w="770"/>
            <w:gridCol w:w="1355"/>
          </w:tblGrid>
        </w:tblGridChange>
      </w:tblGrid>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1f4e79" w:val="clear"/>
            <w:tcMar>
              <w:top w:w="100.0" w:type="dxa"/>
              <w:left w:w="100.0" w:type="dxa"/>
              <w:bottom w:w="100.0" w:type="dxa"/>
              <w:right w:w="100.0" w:type="dxa"/>
            </w:tcMar>
          </w:tcPr>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ffff"/>
                <w:sz w:val="20"/>
                <w:szCs w:val="20"/>
                <w:u w:val="none"/>
                <w:shd w:fill="auto" w:val="clear"/>
                <w:vertAlign w:val="baseline"/>
                <w:rtl w:val="0"/>
              </w:rPr>
              <w:t xml:space="preserve">Metric</w:t>
            </w:r>
          </w:p>
        </w:tc>
        <w:tc>
          <w:tcPr>
            <w:tcBorders>
              <w:top w:color="000000" w:space="0" w:sz="4" w:val="single"/>
              <w:left w:color="000000" w:space="0" w:sz="4" w:val="single"/>
              <w:bottom w:color="000000" w:space="0" w:sz="4" w:val="single"/>
              <w:right w:color="000000" w:space="0" w:sz="4" w:val="single"/>
            </w:tcBorders>
            <w:shd w:fill="1f4e79" w:val="clear"/>
            <w:tcMar>
              <w:top w:w="100.0" w:type="dxa"/>
              <w:left w:w="100.0" w:type="dxa"/>
              <w:bottom w:w="100.0" w:type="dxa"/>
              <w:right w:w="100.0" w:type="dxa"/>
            </w:tcMar>
          </w:tcPr>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ffff"/>
                <w:sz w:val="20"/>
                <w:szCs w:val="20"/>
                <w:u w:val="none"/>
                <w:shd w:fill="auto" w:val="clear"/>
                <w:vertAlign w:val="baseline"/>
                <w:rtl w:val="0"/>
              </w:rPr>
              <w:t xml:space="preserve">Base</w:t>
            </w:r>
          </w:p>
        </w:tc>
        <w:tc>
          <w:tcPr>
            <w:tcBorders>
              <w:top w:color="000000" w:space="0" w:sz="4" w:val="single"/>
              <w:left w:color="000000" w:space="0" w:sz="4" w:val="single"/>
              <w:bottom w:color="000000" w:space="0" w:sz="4" w:val="single"/>
              <w:right w:color="000000" w:space="0" w:sz="4" w:val="single"/>
            </w:tcBorders>
            <w:shd w:fill="1f4e79" w:val="clear"/>
            <w:tcMar>
              <w:top w:w="100.0" w:type="dxa"/>
              <w:left w:w="100.0" w:type="dxa"/>
              <w:bottom w:w="100.0" w:type="dxa"/>
              <w:right w:w="100.0" w:type="dxa"/>
            </w:tcMar>
          </w:tcPr>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b w:val="0"/>
                <w:bCs w:val="0"/>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ffff"/>
                <w:sz w:val="20"/>
                <w:szCs w:val="20"/>
                <w:u w:val="none"/>
                <w:shd w:fill="auto" w:val="clear"/>
                <w:vertAlign w:val="baseline"/>
                <w:rtl w:val="0"/>
              </w:rPr>
              <w:t xml:space="preserve">Fine-tuned</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BLEU-4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0.190</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ROUGE-L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0.423</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METEOR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0.160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0.454</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CIDEr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0.946</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BERTScore-F1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0.843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0.907</w:t>
            </w:r>
          </w:p>
        </w:tc>
      </w:tr>
    </w:tbl>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D7">
      <w:pPr>
        <w:pStyle w:val="Heading3"/>
        <w:spacing w:after="100" w:before="200" w:lineRule="auto"/>
        <w:rPr>
          <w:i w:val="0"/>
          <w:iCs w:val="0"/>
          <w:sz w:val="24"/>
          <w:szCs w:val="24"/>
        </w:rPr>
      </w:pPr>
      <w:bookmarkStart w:colFirst="0" w:colLast="0" w:name="_heading=h.2on4o114nk6w" w:id="37"/>
      <w:bookmarkEnd w:id="37"/>
      <w:r w:rsidDel="00000000" w:rsidR="00000000" w:rsidRPr="00000000">
        <w:rPr>
          <w:rtl w:val="0"/>
        </w:rPr>
      </w:r>
    </w:p>
    <w:p w:rsidR="00000000" w:rsidDel="00000000" w:rsidP="00000000" w:rsidRDefault="00000000" w:rsidRPr="00000000" w14:paraId="000002D8">
      <w:pPr>
        <w:pStyle w:val="Heading3"/>
        <w:spacing w:after="100" w:before="200" w:lineRule="auto"/>
        <w:rPr>
          <w:i w:val="0"/>
          <w:iCs w:val="0"/>
          <w:sz w:val="24"/>
          <w:szCs w:val="24"/>
        </w:rPr>
      </w:pPr>
      <w:bookmarkStart w:colFirst="0" w:colLast="0" w:name="_heading=h.v4kq9bjutv7" w:id="38"/>
      <w:bookmarkEnd w:id="38"/>
      <w:r w:rsidDel="00000000" w:rsidR="00000000" w:rsidRPr="00000000">
        <w:rPr>
          <w:rtl w:val="0"/>
        </w:rPr>
      </w:r>
    </w:p>
    <w:p w:rsidR="00000000" w:rsidDel="00000000" w:rsidP="00000000" w:rsidRDefault="00000000" w:rsidRPr="00000000" w14:paraId="000002D9">
      <w:pPr>
        <w:pStyle w:val="Heading3"/>
        <w:spacing w:after="100" w:before="200" w:lineRule="auto"/>
        <w:rPr>
          <w:i w:val="0"/>
          <w:iCs w:val="0"/>
          <w:sz w:val="24"/>
          <w:szCs w:val="24"/>
        </w:rPr>
      </w:pPr>
      <w:bookmarkStart w:colFirst="0" w:colLast="0" w:name="_heading=h.z2d39iegcbma" w:id="39"/>
      <w:bookmarkEnd w:id="39"/>
      <w:r w:rsidDel="00000000" w:rsidR="00000000" w:rsidRPr="00000000">
        <w:rPr>
          <w:rtl w:val="0"/>
        </w:rPr>
      </w:r>
    </w:p>
    <w:p w:rsidR="00000000" w:rsidDel="00000000" w:rsidP="00000000" w:rsidRDefault="00000000" w:rsidRPr="00000000" w14:paraId="000002DA">
      <w:pPr>
        <w:pStyle w:val="Heading3"/>
        <w:spacing w:after="100" w:before="200" w:lineRule="auto"/>
        <w:rPr>
          <w:i w:val="0"/>
          <w:iCs w:val="0"/>
          <w:sz w:val="24"/>
          <w:szCs w:val="24"/>
        </w:rPr>
      </w:pPr>
      <w:bookmarkStart w:colFirst="0" w:colLast="0" w:name="_heading=h.oh5sf4eqa9mk" w:id="40"/>
      <w:bookmarkEnd w:id="40"/>
      <w:r w:rsidDel="00000000" w:rsidR="00000000" w:rsidRPr="00000000">
        <w:rPr>
          <w:rtl w:val="0"/>
        </w:rPr>
      </w:r>
    </w:p>
    <w:p w:rsidR="00000000" w:rsidDel="00000000" w:rsidP="00000000" w:rsidRDefault="00000000" w:rsidRPr="00000000" w14:paraId="000002DB">
      <w:pPr>
        <w:pStyle w:val="Heading3"/>
        <w:spacing w:after="100" w:before="200" w:lineRule="auto"/>
        <w:rPr>
          <w:i w:val="0"/>
          <w:iCs w:val="0"/>
          <w:sz w:val="24"/>
          <w:szCs w:val="24"/>
        </w:rPr>
      </w:pPr>
      <w:bookmarkStart w:colFirst="0" w:colLast="0" w:name="_heading=h.os1bcxhccwq" w:id="41"/>
      <w:bookmarkEnd w:id="41"/>
      <w:r w:rsidDel="00000000" w:rsidR="00000000" w:rsidRPr="00000000">
        <w:rPr>
          <w:rtl w:val="0"/>
        </w:rPr>
      </w:r>
    </w:p>
    <w:p w:rsidR="00000000" w:rsidDel="00000000" w:rsidP="00000000" w:rsidRDefault="00000000" w:rsidRPr="00000000" w14:paraId="000002DC">
      <w:pPr>
        <w:pStyle w:val="Heading3"/>
        <w:spacing w:after="100" w:before="200" w:lineRule="auto"/>
        <w:rPr>
          <w:i w:val="0"/>
          <w:iCs w:val="0"/>
          <w:sz w:val="24"/>
          <w:szCs w:val="24"/>
        </w:rPr>
      </w:pPr>
      <w:bookmarkStart w:colFirst="0" w:colLast="0" w:name="_heading=h.4i75mbz02gz" w:id="42"/>
      <w:bookmarkEnd w:id="42"/>
      <w:r w:rsidDel="00000000" w:rsidR="00000000" w:rsidRPr="00000000">
        <w:rPr>
          <w:rtl w:val="0"/>
        </w:rPr>
      </w:r>
    </w:p>
    <w:p w:rsidR="00000000" w:rsidDel="00000000" w:rsidP="00000000" w:rsidRDefault="00000000" w:rsidRPr="00000000" w14:paraId="000002DD">
      <w:pPr>
        <w:pStyle w:val="Heading3"/>
        <w:spacing w:after="100" w:before="200" w:lineRule="auto"/>
        <w:rPr>
          <w:sz w:val="24"/>
          <w:szCs w:val="24"/>
        </w:rPr>
      </w:pPr>
      <w:bookmarkStart w:colFirst="0" w:colLast="0" w:name="_heading=h.ckoc3bmu7m5" w:id="43"/>
      <w:bookmarkEnd w:id="43"/>
      <w:r w:rsidDel="00000000" w:rsidR="00000000" w:rsidRPr="00000000">
        <w:rPr>
          <w:i w:val="0"/>
          <w:iCs w:val="0"/>
          <w:sz w:val="24"/>
          <w:szCs w:val="24"/>
          <w:rtl w:val="0"/>
        </w:rPr>
        <w:t xml:space="preserve">Reproducibility — Dataset, Model &amp; Split Artifacts</w:t>
      </w:r>
      <w:r w:rsidDel="00000000" w:rsidR="00000000" w:rsidRPr="00000000">
        <w:rPr>
          <w:rtl w:val="0"/>
        </w:rPr>
      </w:r>
    </w:p>
    <w:tbl>
      <w:tblPr>
        <w:tblStyle w:val="Table16"/>
        <w:tblW w:w="8890.0" w:type="dxa"/>
        <w:jc w:val="left"/>
        <w:tblInd w:w="-1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75"/>
        <w:gridCol w:w="5915"/>
        <w:tblGridChange w:id="0">
          <w:tblGrid>
            <w:gridCol w:w="2975"/>
            <w:gridCol w:w="5915"/>
          </w:tblGrid>
        </w:tblGridChange>
      </w:tblGrid>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Dataset Path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MangoLeafBD (Ahmed et al., 2023, CC BY 4.0; </w:t>
            </w:r>
            <w:hyperlink r:id="rId9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https://data.mendeley.com/datasets/hxsnvwty3r/1</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4,000 images, 8 classes</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Train/Val/Test Split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(split built by src/plantdx/training/data from the frozen corpus)</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Split Method &amp; Seed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Image-grouped stratified split, 3,600 / 200 / 200, seed 20260711</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Model Checkpoint Path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Trained with MLX on Apple Silicon; results, confusion matrices and configs: </w:t>
            </w:r>
            <w:hyperlink r:id="rId9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Code Repository / Commit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w:t>
            </w:r>
            <w:hyperlink r:id="rId9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(feat/mango-training 380b18e, 673ed77; v1.0.0)</w:t>
            </w:r>
          </w:p>
        </w:tc>
      </w:tr>
      <w:tr>
        <w:trPr>
          <w:cantSplit w:val="1"/>
          <w:trHeight w:val="500" w:hRule="atLeast"/>
          <w:tblHeader w:val="1"/>
        </w:trPr>
        <w:tc>
          <w:tcPr>
            <w:tcBorders>
              <w:top w:color="000000" w:space="0" w:sz="4" w:val="single"/>
              <w:left w:color="000000" w:space="0" w:sz="4" w:val="single"/>
              <w:bottom w:color="000000" w:space="0" w:sz="4" w:val="single"/>
              <w:right w:color="000000" w:space="0" w:sz="4" w:val="single"/>
            </w:tcBorders>
            <w:shd w:fill="fff2cc" w:val="clear"/>
            <w:tcMar>
              <w:top w:w="100.0" w:type="dxa"/>
              <w:left w:w="100.0" w:type="dxa"/>
              <w:bottom w:w="100.0" w:type="dxa"/>
              <w:right w:w="100.0" w:type="dxa"/>
            </w:tcMar>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Environment / Config 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https://github.com/iAakash1/experimentation/tree/refactor/professional-research-layout/research/mlx_pipeline/configs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MLX, mlx-vlm 0.6.4, Apple M4 Pro 24 GB</w:t>
            </w:r>
          </w:p>
        </w:tc>
      </w:tr>
    </w:tbl>
    <w:p w:rsidR="00000000" w:rsidDel="00000000" w:rsidP="00000000" w:rsidRDefault="00000000" w:rsidRPr="00000000" w14:paraId="000002EA">
      <w:pPr>
        <w:pStyle w:val="Heading3"/>
        <w:spacing w:after="100" w:before="200" w:lineRule="auto"/>
        <w:rPr>
          <w:i w:val="0"/>
          <w:iCs w:val="0"/>
          <w:sz w:val="24"/>
          <w:szCs w:val="24"/>
        </w:rPr>
      </w:pPr>
      <w:bookmarkStart w:colFirst="0" w:colLast="0" w:name="_heading=h.2pr3kvvj85sp" w:id="44"/>
      <w:bookmarkEnd w:id="44"/>
      <w:r w:rsidDel="00000000" w:rsidR="00000000" w:rsidRPr="00000000">
        <w:rPr>
          <w:rtl w:val="0"/>
        </w:rPr>
      </w:r>
    </w:p>
    <w:p w:rsidR="00000000" w:rsidDel="00000000" w:rsidP="00000000" w:rsidRDefault="00000000" w:rsidRPr="00000000" w14:paraId="000002EB">
      <w:pPr>
        <w:pStyle w:val="Heading3"/>
        <w:spacing w:after="100" w:before="200" w:lineRule="auto"/>
        <w:rPr>
          <w:i w:val="0"/>
          <w:iCs w:val="0"/>
          <w:sz w:val="24"/>
          <w:szCs w:val="24"/>
        </w:rPr>
      </w:pPr>
      <w:bookmarkStart w:colFirst="0" w:colLast="0" w:name="_heading=h.yx7ynobwmklu" w:id="45"/>
      <w:bookmarkEnd w:id="45"/>
      <w:r w:rsidDel="00000000" w:rsidR="00000000" w:rsidRPr="00000000">
        <w:rPr>
          <w:i w:val="0"/>
          <w:iCs w:val="0"/>
          <w:sz w:val="24"/>
          <w:szCs w:val="24"/>
          <w:rtl w:val="0"/>
        </w:rPr>
        <w:t xml:space="preserve">Key Observations / Learnings</w:t>
      </w:r>
    </w:p>
    <w:p w:rsidR="00000000" w:rsidDel="00000000" w:rsidP="00000000" w:rsidRDefault="00000000" w:rsidRPr="00000000" w14:paraId="000002E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Fine-tuning improved mango disease classification accuracy from 17.5% to 82.0%.</w:t>
      </w:r>
    </w:p>
    <w:p w:rsidR="00000000" w:rsidDel="00000000" w:rsidP="00000000" w:rsidRDefault="00000000" w:rsidRPr="00000000" w14:paraId="000002E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Both Macro-F1 and Weighted-F1 were 0.811, indicating reasonably consistent performance across the eight mango classes.</w:t>
      </w:r>
    </w:p>
    <w:p w:rsidR="00000000" w:rsidDel="00000000" w:rsidP="00000000" w:rsidRDefault="00000000" w:rsidRPr="00000000" w14:paraId="000002E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Caption-generation metrics improved across all five reported measures after fine-tuning.</w:t>
      </w:r>
    </w:p>
    <w:p w:rsidR="00000000" w:rsidDel="00000000" w:rsidP="00000000" w:rsidRDefault="00000000" w:rsidRPr="00000000" w14:paraId="000002E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report notes that the mango dataset was smaller and contained classes with more visually similar disease characteristics, making classification more challenging than the tomato dataset.</w:t>
      </w:r>
    </w:p>
    <w:p w:rsidR="00000000" w:rsidDel="00000000" w:rsidP="00000000" w:rsidRDefault="00000000" w:rsidRPr="00000000" w14:paraId="000002F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b w:val="0"/>
          <w:bCs w:val="0"/>
          <w:i w:val="0"/>
          <w:iCs w:val="0"/>
          <w:smallCaps w:val="0"/>
          <w:strike w:val="0"/>
          <w:color w:val="000000"/>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evaluation used a controlled dataset; performance under more varied field conditions was not established in this experiment.</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F2">
      <w:pPr>
        <w:pStyle w:val="Heading2"/>
        <w:spacing w:after="140" w:before="280" w:lineRule="auto"/>
        <w:rPr>
          <w:sz w:val="24"/>
          <w:szCs w:val="24"/>
        </w:rPr>
      </w:pPr>
      <w:bookmarkStart w:colFirst="0" w:colLast="0" w:name="_heading=h.4kqfwzis39y7" w:id="46"/>
      <w:bookmarkEnd w:id="46"/>
      <w:r w:rsidDel="00000000" w:rsidR="00000000" w:rsidRPr="00000000">
        <w:rPr>
          <w:sz w:val="24"/>
          <w:szCs w:val="24"/>
          <w:rtl w:val="0"/>
        </w:rPr>
        <w:t xml:space="preserve">3.3 Crop: Soybean</w:t>
      </w:r>
    </w:p>
    <w:p w:rsidR="00000000" w:rsidDel="00000000" w:rsidP="00000000" w:rsidRDefault="00000000" w:rsidRPr="00000000" w14:paraId="000002F3">
      <w:pPr>
        <w:pStyle w:val="Heading3"/>
        <w:spacing w:after="100" w:before="200" w:lineRule="auto"/>
        <w:rPr>
          <w:i w:val="0"/>
          <w:iCs w:val="0"/>
          <w:sz w:val="24"/>
          <w:szCs w:val="24"/>
        </w:rPr>
      </w:pPr>
      <w:bookmarkStart w:colFirst="0" w:colLast="0" w:name="_heading=h.usdzpoxgkvi7" w:id="47"/>
      <w:bookmarkEnd w:id="47"/>
      <w:r w:rsidDel="00000000" w:rsidR="00000000" w:rsidRPr="00000000">
        <w:rPr>
          <w:i w:val="0"/>
          <w:iCs w:val="0"/>
          <w:sz w:val="24"/>
          <w:szCs w:val="24"/>
          <w:rtl w:val="0"/>
        </w:rPr>
        <w:t xml:space="preserve">Models Used</w:t>
      </w:r>
    </w:p>
    <w:p w:rsidR="00000000" w:rsidDel="00000000" w:rsidP="00000000" w:rsidRDefault="00000000" w:rsidRPr="00000000" w14:paraId="000002F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rFonts w:ascii="Times New Roman" w:cs="Times New Roman" w:eastAsia="Times New Roman" w:hAnsi="Times New Roman"/>
          <w:b w:val="0"/>
          <w:bCs w:val="0"/>
          <w:i w:val="0"/>
          <w:iCs w:val="0"/>
          <w:color w:val="000000"/>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ResNet50 (ImageNet weights, fine-tuned) - Keras and PyTorch</w:t>
      </w:r>
    </w:p>
    <w:p w:rsidR="00000000" w:rsidDel="00000000" w:rsidP="00000000" w:rsidRDefault="00000000" w:rsidRPr="00000000" w14:paraId="000002F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rFonts w:ascii="Times New Roman" w:cs="Times New Roman" w:eastAsia="Times New Roman" w:hAnsi="Times New Roman"/>
          <w:b w:val="0"/>
          <w:bCs w:val="0"/>
          <w:i w:val="0"/>
          <w:iCs w:val="0"/>
          <w:color w:val="000000"/>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MobileNetV2 (ImageNet weights, fine-tuned) - Keras and PyTorch</w:t>
      </w:r>
    </w:p>
    <w:p w:rsidR="00000000" w:rsidDel="00000000" w:rsidP="00000000" w:rsidRDefault="00000000" w:rsidRPr="00000000" w14:paraId="000002F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rFonts w:ascii="Times New Roman" w:cs="Times New Roman" w:eastAsia="Times New Roman" w:hAnsi="Times New Roman"/>
          <w:b w:val="0"/>
          <w:bCs w:val="0"/>
          <w:i w:val="0"/>
          <w:iCs w:val="0"/>
          <w:color w:val="000000"/>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EfficientNetB0 and EfficientNetB3 (ImageNet weights, fine-tuned) - PyTorch</w:t>
      </w:r>
    </w:p>
    <w:p w:rsidR="00000000" w:rsidDel="00000000" w:rsidP="00000000" w:rsidRDefault="00000000" w:rsidRPr="00000000" w14:paraId="000002F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40" w:lineRule="auto"/>
        <w:ind w:left="480" w:right="0" w:hanging="260"/>
        <w:jc w:val="left"/>
        <w:rPr/>
      </w:pPr>
      <w:r w:rsidDel="00000000" w:rsidR="00000000" w:rsidRPr="00000000">
        <w:rPr>
          <w:rtl w:val="0"/>
        </w:rPr>
        <w:t xml:space="preserve">Local model trained on VDI using the TIH provided dataset and pipeline.</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9">
      <w:pPr>
        <w:pStyle w:val="Heading3"/>
        <w:spacing w:after="100" w:before="200" w:lineRule="auto"/>
        <w:rPr>
          <w:i w:val="0"/>
          <w:iCs w:val="0"/>
          <w:sz w:val="24"/>
          <w:szCs w:val="24"/>
        </w:rPr>
      </w:pPr>
      <w:bookmarkStart w:colFirst="0" w:colLast="0" w:name="_heading=h.n3nh91c5xl00" w:id="48"/>
      <w:bookmarkEnd w:id="48"/>
      <w:r w:rsidDel="00000000" w:rsidR="00000000" w:rsidRPr="00000000">
        <w:rPr>
          <w:rtl w:val="0"/>
        </w:rPr>
      </w:r>
    </w:p>
    <w:p w:rsidR="00000000" w:rsidDel="00000000" w:rsidP="00000000" w:rsidRDefault="00000000" w:rsidRPr="00000000" w14:paraId="000002FA">
      <w:pPr>
        <w:pStyle w:val="Heading3"/>
        <w:spacing w:after="100" w:before="200" w:lineRule="auto"/>
        <w:rPr>
          <w:i w:val="0"/>
          <w:iCs w:val="0"/>
          <w:sz w:val="24"/>
          <w:szCs w:val="24"/>
        </w:rPr>
      </w:pPr>
      <w:bookmarkStart w:colFirst="0" w:colLast="0" w:name="_heading=h.3etyx1155j2" w:id="49"/>
      <w:bookmarkEnd w:id="49"/>
      <w:r w:rsidDel="00000000" w:rsidR="00000000" w:rsidRPr="00000000">
        <w:rPr>
          <w:rtl w:val="0"/>
        </w:rPr>
      </w:r>
    </w:p>
    <w:p w:rsidR="00000000" w:rsidDel="00000000" w:rsidP="00000000" w:rsidRDefault="00000000" w:rsidRPr="00000000" w14:paraId="000002FB">
      <w:pPr>
        <w:pStyle w:val="Heading3"/>
        <w:spacing w:after="100" w:before="200" w:lineRule="auto"/>
        <w:rPr>
          <w:i w:val="0"/>
          <w:iCs w:val="0"/>
          <w:sz w:val="24"/>
          <w:szCs w:val="24"/>
        </w:rPr>
      </w:pPr>
      <w:bookmarkStart w:colFirst="0" w:colLast="0" w:name="_heading=h.frm9so896ien" w:id="50"/>
      <w:bookmarkEnd w:id="50"/>
      <w:r w:rsidDel="00000000" w:rsidR="00000000" w:rsidRPr="00000000">
        <w:rPr>
          <w:i w:val="0"/>
          <w:iCs w:val="0"/>
          <w:sz w:val="24"/>
          <w:szCs w:val="24"/>
          <w:rtl w:val="0"/>
        </w:rPr>
        <w:t xml:space="preserve">Methodology</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SoyNet camera-click images, preprocessed to 256x256, were used for binary classification: 3,164 diseased and 556 healthy images (about 5.7:1 imbalance), split 70/15/15 with seed 42 (2,603 / 557 / 560 images; the exact split is exported in </w:t>
      </w:r>
      <w:hyperlink r:id="rId96">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https://github.com/iAakash1/TIH-IoT/blob/main/2026-01_January/soybean_soynet/splits/soynet_pytorch_split_70_15_15_seed42.csv</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 Each backbone was trained from ImageNet weights with batch size 32, up to 50 epochs, Adam (LR 1e-4) followed by fine-tuning at LR 1e-5, early stopping on validation loss (patience 15) and mixed precision; augmentation was applied to training data only. The same study was run twice on 27 January 2026: first with the Keras pipeline, then with the PyTorch pipeline (pytorch/ and run_pytorch.py), which also trained the EfficientNet models. Evaluation reports accuracy, precision, recall, F1, ROC-AUC, confusion matrices and Grad-CAM maps.</w:t>
      </w:r>
    </w:p>
    <w:p w:rsidR="00000000" w:rsidDel="00000000" w:rsidP="00000000" w:rsidRDefault="00000000" w:rsidRPr="00000000" w14:paraId="000002FD">
      <w:pPr>
        <w:pStyle w:val="Heading3"/>
        <w:spacing w:after="100" w:before="200" w:lineRule="auto"/>
        <w:rPr>
          <w:i w:val="0"/>
          <w:iCs w:val="0"/>
          <w:sz w:val="24"/>
          <w:szCs w:val="24"/>
        </w:rPr>
      </w:pPr>
      <w:bookmarkStart w:colFirst="0" w:colLast="0" w:name="_heading=h.1f6u2slkpg64" w:id="51"/>
      <w:bookmarkEnd w:id="51"/>
      <w:r w:rsidDel="00000000" w:rsidR="00000000" w:rsidRPr="00000000">
        <w:rPr>
          <w:i w:val="0"/>
          <w:iCs w:val="0"/>
          <w:sz w:val="24"/>
          <w:szCs w:val="24"/>
          <w:rtl w:val="0"/>
        </w:rPr>
        <w:t xml:space="preserve">Experiment Versions</w:t>
      </w:r>
    </w:p>
    <w:tbl>
      <w:tblPr>
        <w:tblStyle w:val="Table17"/>
        <w:tblW w:w="9765.0" w:type="dxa"/>
        <w:jc w:val="left"/>
        <w:tblInd w:w="-100.0" w:type="dxa"/>
        <w:tblLayout w:type="fixed"/>
        <w:tblLook w:val="0600"/>
      </w:tblPr>
      <w:tblGrid>
        <w:gridCol w:w="900"/>
        <w:gridCol w:w="2100"/>
        <w:gridCol w:w="3765"/>
        <w:gridCol w:w="3000"/>
        <w:tblGridChange w:id="0">
          <w:tblGrid>
            <w:gridCol w:w="900"/>
            <w:gridCol w:w="2100"/>
            <w:gridCol w:w="3765"/>
            <w:gridCol w:w="30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Version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Date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Change Description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Outcome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27-01-2026 (11:29-11:46)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Initial ResNet50 training (Keras, main.py)</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Model saved: saved_models/soynet_resnet50_best.keras</w:t>
            </w:r>
            <w:r w:rsidDel="00000000" w:rsidR="00000000" w:rsidRPr="00000000">
              <w:rPr>
                <w:sz w:val="20"/>
                <w:szCs w:val="20"/>
                <w:rtl w:val="0"/>
              </w:rPr>
              <w:t xml:space="preserv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27-01-2026 (14:23-14:30)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Keras multi-backbone run (run_experiments.py)</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ResNet50 95.16%, MobileNetV2 89.07%; EfficientNet runs did not start in Keras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v3.0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27-01-2026 (15:42-16:28)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PyTorch multi-backbone run (run_pytorch.py): ResNet50, EfficientNetB0, EfficientNetB3, MobileNetV2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All four trained; best EfficientNetB3 93.93%</w:t>
            </w:r>
          </w:p>
        </w:tc>
      </w:tr>
    </w:tbl>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0F">
      <w:pPr>
        <w:pStyle w:val="Heading3"/>
        <w:spacing w:after="100" w:before="200" w:lineRule="auto"/>
        <w:rPr>
          <w:i w:val="0"/>
          <w:iCs w:val="0"/>
          <w:sz w:val="24"/>
          <w:szCs w:val="24"/>
        </w:rPr>
      </w:pPr>
      <w:bookmarkStart w:colFirst="0" w:colLast="0" w:name="_heading=h.1ler5ffal61c" w:id="52"/>
      <w:bookmarkEnd w:id="52"/>
      <w:r w:rsidDel="00000000" w:rsidR="00000000" w:rsidRPr="00000000">
        <w:rPr>
          <w:i w:val="0"/>
          <w:iCs w:val="0"/>
          <w:sz w:val="24"/>
          <w:szCs w:val="24"/>
          <w:rtl w:val="0"/>
        </w:rPr>
        <w:t xml:space="preserve">Results &amp; Metrics</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Precision, recall and F1 are for the positive class, which is the Healthy (minority) class.</w:t>
      </w:r>
    </w:p>
    <w:tbl>
      <w:tblPr>
        <w:tblStyle w:val="Table18"/>
        <w:tblW w:w="9765.0" w:type="dxa"/>
        <w:jc w:val="left"/>
        <w:tblInd w:w="-100.0" w:type="dxa"/>
        <w:tblLayout w:type="fixed"/>
        <w:tblLook w:val="0600"/>
      </w:tblPr>
      <w:tblGrid>
        <w:gridCol w:w="3265"/>
        <w:gridCol w:w="1300"/>
        <w:gridCol w:w="1300"/>
        <w:gridCol w:w="1300"/>
        <w:gridCol w:w="1300"/>
        <w:gridCol w:w="1300"/>
        <w:tblGridChange w:id="0">
          <w:tblGrid>
            <w:gridCol w:w="3265"/>
            <w:gridCol w:w="1300"/>
            <w:gridCol w:w="1300"/>
            <w:gridCol w:w="1300"/>
            <w:gridCol w:w="1300"/>
            <w:gridCol w:w="13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Model / Configuration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Accuracy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Precision</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Recall</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F1-score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ROC-AUC</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ResNet50, Keras (test n=558)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95.16%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0.7692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0.9639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0.8556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MobileNetV2, Keras (test n=558)</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89.07%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0.7292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0.4217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0.5344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0.8748</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ResNet50, PyTorch (test n=560)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91.61%</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0.6412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0.7814</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0.9866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MobileNetV2, PyTorch (test n=560)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92.50%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0.6667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0.9889</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EfficientNetB0, PyTorch (test n=560)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93.39%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0.6942</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0.8195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0.9897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EfficientNetB3, PyTorch (test n=560)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93.93%</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0.7119</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1.0000</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0.8317</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0.9875</w:t>
            </w:r>
          </w:p>
        </w:tc>
      </w:tr>
    </w:tbl>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Keras confusion matrices: ResNet50 [[451, 24], [3, 80]]; MobileNetV2 [[462, 13], [48, 35]]. PyTorch confusion matrices, training histories and Grad-CAM maps are in </w:t>
      </w:r>
      <w:hyperlink r:id="rId97">
        <w:r w:rsidDel="00000000" w:rsidR="00000000" w:rsidRPr="00000000">
          <w:rPr>
            <w:rFonts w:ascii="Times New Roman" w:cs="Times New Roman" w:eastAsia="Times New Roman" w:hAnsi="Times New Roman"/>
            <w:b w:val="0"/>
            <w:bCs w:val="0"/>
            <w:i w:val="0"/>
            <w:iCs w:val="0"/>
            <w:smallCaps w:val="0"/>
            <w:strike w:val="0"/>
            <w:color w:val="1155cc"/>
            <w:sz w:val="22"/>
            <w:szCs w:val="22"/>
            <w:u w:val="single"/>
            <w:shd w:fill="auto" w:val="clear"/>
            <w:vertAlign w:val="baseline"/>
            <w:rtl w:val="0"/>
          </w:rPr>
          <w:t xml:space="preserve">https://github.com/iAakash1/TIH-IoT/tree/main/2026-01_January/soybean_soynet/results/experiments</w:t>
        </w:r>
      </w:hyperlink>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33D">
      <w:pPr>
        <w:pStyle w:val="Heading3"/>
        <w:spacing w:after="100" w:before="200" w:lineRule="auto"/>
        <w:rPr>
          <w:i w:val="0"/>
          <w:iCs w:val="0"/>
          <w:sz w:val="24"/>
          <w:szCs w:val="24"/>
        </w:rPr>
      </w:pPr>
      <w:bookmarkStart w:colFirst="0" w:colLast="0" w:name="_heading=h.1c2nswihmxr8" w:id="53"/>
      <w:bookmarkEnd w:id="53"/>
      <w:r w:rsidDel="00000000" w:rsidR="00000000" w:rsidRPr="00000000">
        <w:rPr>
          <w:i w:val="0"/>
          <w:iCs w:val="0"/>
          <w:sz w:val="24"/>
          <w:szCs w:val="24"/>
          <w:rtl w:val="0"/>
        </w:rPr>
        <w:t xml:space="preserve">Reproducibility - Dataset, Model &amp; Split Artifacts</w:t>
      </w:r>
    </w:p>
    <w:tbl>
      <w:tblPr>
        <w:tblStyle w:val="Table19"/>
        <w:tblW w:w="9765.0" w:type="dxa"/>
        <w:jc w:val="left"/>
        <w:tblInd w:w="-100.0" w:type="dxa"/>
        <w:tblLayout w:type="fixed"/>
        <w:tblLook w:val="0600"/>
      </w:tblPr>
      <w:tblGrid>
        <w:gridCol w:w="3045"/>
        <w:gridCol w:w="6720"/>
        <w:tblGridChange w:id="0">
          <w:tblGrid>
            <w:gridCol w:w="3045"/>
            <w:gridCol w:w="6720"/>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shd w:fill="fff2cc" w:val="clear"/>
            <w:tcMar>
              <w:top w:w="80.0" w:type="dxa"/>
              <w:left w:w="100.0" w:type="dxa"/>
              <w:bottom w:w="80.0" w:type="dxa"/>
              <w:right w:w="100.0" w:type="dxa"/>
            </w:tcMar>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Dataset Path</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SoyNet camera-click images, Preprocessing_SoyNet_Data/Camera Clicks_256_256 (provided dataset; images are not redistributed)</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2cc" w:val="clear"/>
            <w:tcMar>
              <w:top w:w="80.0" w:type="dxa"/>
              <w:left w:w="100.0" w:type="dxa"/>
              <w:bottom w:w="80.0" w:type="dxa"/>
              <w:right w:w="100.0" w:type="dxa"/>
            </w:tcMar>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Train/Val/Test Split File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https://github.com/iAakash1/TIH-IoT/blob/main/2026-01_January/soybean_soynet/splits/soynet_pytorch_split_70_15_15_seed42.csv</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2cc" w:val="clear"/>
            <w:tcMar>
              <w:top w:w="80.0" w:type="dxa"/>
              <w:left w:w="100.0" w:type="dxa"/>
              <w:bottom w:w="80.0" w:type="dxa"/>
              <w:right w:w="100.0" w:type="dxa"/>
            </w:tcMar>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Split Method &amp; Seed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Stratified 70/15/15, random_seed=42 (2,603 / 557 / 560)</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2cc" w:val="clear"/>
            <w:tcMar>
              <w:top w:w="80.0" w:type="dxa"/>
              <w:left w:w="100.0" w:type="dxa"/>
              <w:bottom w:w="80.0" w:type="dxa"/>
              <w:right w:w="100.0" w:type="dxa"/>
            </w:tcMar>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Model Checkpoint Path</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9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https://github.com/iAakash1/TIH-IoT/tree/main/2026-01_January/soybean_soynet/results/experiments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(model.pth per backbone; Keras: </w:t>
            </w:r>
            <w:hyperlink r:id="rId10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https://github.com/iAakash1/TIH-IoT/tree/main/2026-01_January/soybean_soynet/saved_models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2cc" w:val="clear"/>
            <w:tcMar>
              <w:top w:w="80.0" w:type="dxa"/>
              <w:left w:w="100.0" w:type="dxa"/>
              <w:bottom w:w="80.0" w:type="dxa"/>
              <w:right w:w="100.0" w:type="dxa"/>
            </w:tcMar>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Code Repository / Commit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https://github.com/iAakash1/TIH-IoT/tree/main/2026-01_January/soybean_soynet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2cc" w:val="clear"/>
            <w:tcMar>
              <w:top w:w="80.0" w:type="dxa"/>
              <w:left w:w="100.0" w:type="dxa"/>
              <w:bottom w:w="80.0" w:type="dxa"/>
              <w:right w:w="100.0" w:type="dxa"/>
            </w:tcMar>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i w:val="0"/>
                <w:iCs w:val="0"/>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4e79"/>
                <w:sz w:val="20"/>
                <w:szCs w:val="20"/>
                <w:u w:val="none"/>
                <w:shd w:fill="auto" w:val="clear"/>
                <w:vertAlign w:val="baseline"/>
                <w:rtl w:val="0"/>
              </w:rPr>
              <w:t xml:space="preserve">Environment / Config File</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https://github.com/iAakash1/TIH-IoT/blob/main/2026-01_January/soybean_soynet/config.py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w:t>
            </w:r>
            <w:hyperlink r:id="rId10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https://github.com/iAakash1/TIH-IoT/blob/main/2026-01_January/soybean_soynet/pytorch/config.py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w:t>
            </w:r>
            <w:hyperlink r:id="rId10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https://github.com/iAakash1/TIH-IoT/blob/main/2026-01_January/soybean_soynet/requirements.txt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bl>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tl w:val="0"/>
        </w:rPr>
        <w:t xml:space="preserve">The local model trained on VDI using TIH provided dataset is not provided here due to current unavailability of VDI.</w:t>
      </w:r>
      <w:r w:rsidDel="00000000" w:rsidR="00000000" w:rsidRPr="00000000">
        <w:rPr>
          <w:rtl w:val="0"/>
        </w:rPr>
      </w:r>
    </w:p>
    <w:p w:rsidR="00000000" w:rsidDel="00000000" w:rsidP="00000000" w:rsidRDefault="00000000" w:rsidRPr="00000000" w14:paraId="0000034C">
      <w:pPr>
        <w:pStyle w:val="Heading3"/>
        <w:spacing w:after="100" w:before="200" w:lineRule="auto"/>
        <w:rPr>
          <w:i w:val="0"/>
          <w:iCs w:val="0"/>
          <w:sz w:val="24"/>
          <w:szCs w:val="24"/>
        </w:rPr>
      </w:pPr>
      <w:bookmarkStart w:colFirst="0" w:colLast="0" w:name="_heading=h.xsftyvahdn06" w:id="54"/>
      <w:bookmarkEnd w:id="54"/>
      <w:r w:rsidDel="00000000" w:rsidR="00000000" w:rsidRPr="00000000">
        <w:rPr>
          <w:i w:val="0"/>
          <w:iCs w:val="0"/>
          <w:sz w:val="24"/>
          <w:szCs w:val="24"/>
          <w:rtl w:val="0"/>
        </w:rPr>
        <w:t xml:space="preserve">Key Observations / Learnings</w:t>
      </w:r>
    </w:p>
    <w:p w:rsidR="00000000" w:rsidDel="00000000" w:rsidP="00000000" w:rsidRDefault="00000000" w:rsidRPr="00000000" w14:paraId="0000034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Keras ResNet50 gave the best accuracy (95.16%, ROC-AUC 0.9903). In the PyTorch run EfficientNetB3 was best (93.93%) and every backbone reached recall 1.0 on the Healthy class, at the cost of lower precision.</w:t>
      </w:r>
    </w:p>
    <w:p w:rsidR="00000000" w:rsidDel="00000000" w:rsidP="00000000" w:rsidRDefault="00000000" w:rsidRPr="00000000" w14:paraId="0000034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Precision, recall and F1 describe the Healthy minority class (83-84 test images), not the diseased class as the auto-generated final_report.md states.</w:t>
      </w:r>
    </w:p>
    <w:p w:rsidR="00000000" w:rsidDel="00000000" w:rsidP="00000000" w:rsidRDefault="00000000" w:rsidRPr="00000000" w14:paraId="0000034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EfficientNet models could not be built in the Keras run (6 KB placeholder files) but trained normally in the PyTorch run.</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51">
      <w:pPr>
        <w:pStyle w:val="Heading1"/>
        <w:keepNext w:val="0"/>
        <w:keepLines w:val="0"/>
        <w:pBdr>
          <w:top w:space="0" w:sz="0" w:val="nil"/>
          <w:left w:space="0" w:sz="0" w:val="nil"/>
          <w:bottom w:color="ffc000" w:space="0" w:sz="8" w:val="single"/>
          <w:right w:space="0" w:sz="0" w:val="nil"/>
          <w:between w:space="0" w:sz="0" w:val="nil"/>
        </w:pBdr>
        <w:spacing w:after="200" w:before="400" w:lineRule="auto"/>
        <w:rPr>
          <w:color w:val="1f4e79"/>
          <w:sz w:val="24"/>
          <w:szCs w:val="24"/>
        </w:rPr>
      </w:pPr>
      <w:bookmarkStart w:colFirst="0" w:colLast="0" w:name="_heading=h.g9m9pyui69x2" w:id="55"/>
      <w:bookmarkEnd w:id="55"/>
      <w:r w:rsidDel="00000000" w:rsidR="00000000" w:rsidRPr="00000000">
        <w:rPr>
          <w:color w:val="1f4e79"/>
          <w:sz w:val="28"/>
          <w:szCs w:val="28"/>
          <w:rtl w:val="0"/>
        </w:rPr>
        <w:t xml:space="preserve">4. CONCLUSION</w:t>
      </w:r>
      <w:r w:rsidDel="00000000" w:rsidR="00000000" w:rsidRPr="00000000">
        <w:rPr>
          <w:rtl w:val="0"/>
        </w:rPr>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Across December 2025 to September 2026 the work moved from image-processing fundamentals and CNN baselines to Vision-Language Models for crop disease diagnosis. CNNs were near-perfect on PlantVillage tomato (ConvNeXt-Tiny 99.92%) and ResNet50 reached 95.16% on SoyNet soybean. For tomato VLMs, Qwen2.5-VL structured diagnosis reached 98.50% accuracy (Macro-F1 0.9827) on PlantVillage, the knowledge-grounded MLX pipeline reached 93.7%, and on the TIH-provided 11-class dataset the best QLoRA configuration reached 92.76% accuracy (Macro-F1 0.9378). For mango, QLoRA fine-tuning raised accuracy from 17.5% to 82.0% (Macro-F1 0.811). The TIH tomato work and its cross-domain evaluation were accepted for publication at ICAIN 2026 (Springer LNNS).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Across crops, Qwen2.5-VL with parameter-efficient fine-tuning gave the most consistent VLM results, and increasing LoRA rank and input resolution gave the largest single gain on the TIH dataset. Crop-specific training data and structured supervision improved both classification and diagnostic text generation.</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The main limitation is robustness to domain shift: on 176 external TIH images accuracy fell from 92.76% to 69.32%, with Late Blight (F1 14.29%) the weakest class. Visually similar classes (Late Blight vs Target Leaf Spot; mango Die Back) and class imbalance (SoyNet healthy vs diseased) remain open problems.</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6">
      <w:pPr>
        <w:pStyle w:val="Heading2"/>
        <w:spacing w:after="140" w:before="280" w:lineRule="auto"/>
        <w:rPr>
          <w:sz w:val="24"/>
          <w:szCs w:val="24"/>
        </w:rPr>
      </w:pPr>
      <w:bookmarkStart w:colFirst="0" w:colLast="0" w:name="_heading=h.6o1fnqddcpwl" w:id="56"/>
      <w:bookmarkEnd w:id="56"/>
      <w:r w:rsidDel="00000000" w:rsidR="00000000" w:rsidRPr="00000000">
        <w:rPr>
          <w:sz w:val="25"/>
          <w:szCs w:val="25"/>
          <w:rtl w:val="0"/>
        </w:rPr>
        <w:t xml:space="preserve">4.1 Recommendations for Future Work</w:t>
      </w:r>
      <w:r w:rsidDel="00000000" w:rsidR="00000000" w:rsidRPr="00000000">
        <w:rPr>
          <w:rtl w:val="0"/>
        </w:rPr>
      </w:r>
    </w:p>
    <w:p w:rsidR="00000000" w:rsidDel="00000000" w:rsidP="00000000" w:rsidRDefault="00000000" w:rsidRPr="00000000" w14:paraId="0000035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4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Extend the Qwen2.5-VL fine-tuning approach to additional crops using the same crop-specific training pipeline.</w:t>
      </w:r>
      <w:r w:rsidDel="00000000" w:rsidR="00000000" w:rsidRPr="00000000">
        <w:rPr>
          <w:rtl w:val="0"/>
        </w:rPr>
      </w:r>
    </w:p>
    <w:p w:rsidR="00000000" w:rsidDel="00000000" w:rsidP="00000000" w:rsidRDefault="00000000" w:rsidRPr="00000000" w14:paraId="0000035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Increase the number of annotated samples for disease classes that show higher confusion, particularly visually similar classes.</w:t>
      </w:r>
      <w:r w:rsidDel="00000000" w:rsidR="00000000" w:rsidRPr="00000000">
        <w:rPr>
          <w:rtl w:val="0"/>
        </w:rPr>
      </w:r>
    </w:p>
    <w:p w:rsidR="00000000" w:rsidDel="00000000" w:rsidP="00000000" w:rsidRDefault="00000000" w:rsidRPr="00000000" w14:paraId="0000035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Improve class balancing and targeted data augmentation for underrepresented or difficult disease categories.</w:t>
      </w:r>
      <w:r w:rsidDel="00000000" w:rsidR="00000000" w:rsidRPr="00000000">
        <w:rPr>
          <w:rtl w:val="0"/>
        </w:rPr>
      </w:r>
    </w:p>
    <w:p w:rsidR="00000000" w:rsidDel="00000000" w:rsidP="00000000" w:rsidRDefault="00000000" w:rsidRPr="00000000" w14:paraId="0000035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Benchmark the same datasets using newer Vision-Language Models and compare their accuracy, F1-score, training efficiency, and inference performance.</w:t>
      </w:r>
      <w:r w:rsidDel="00000000" w:rsidR="00000000" w:rsidRPr="00000000">
        <w:rPr>
          <w:rtl w:val="0"/>
        </w:rPr>
      </w:r>
    </w:p>
    <w:p w:rsidR="00000000" w:rsidDel="00000000" w:rsidP="00000000" w:rsidRDefault="00000000" w:rsidRPr="00000000" w14:paraId="0000035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Further refine the structured diagnostic output so that disease classification and generated explanations remain consistent across different crops.</w:t>
      </w:r>
      <w:r w:rsidDel="00000000" w:rsidR="00000000" w:rsidRPr="00000000">
        <w:rPr>
          <w:rtl w:val="0"/>
        </w:rPr>
      </w:r>
    </w:p>
    <w:p w:rsidR="00000000" w:rsidDel="00000000" w:rsidP="00000000" w:rsidRDefault="00000000" w:rsidRPr="00000000" w14:paraId="0000035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Close the external-domain gap with field images in training, targeted augmentation and calibration on Dataset\testing-style data.</w:t>
      </w:r>
      <w:r w:rsidDel="00000000" w:rsidR="00000000" w:rsidRPr="00000000">
        <w:rPr>
          <w:rtl w:val="0"/>
        </w:rPr>
      </w:r>
    </w:p>
    <w:p w:rsidR="00000000" w:rsidDel="00000000" w:rsidP="00000000" w:rsidRDefault="00000000" w:rsidRPr="00000000" w14:paraId="0000035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4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Save explicit train/validation/test split files for every run (as done for the TIH runs) so CNN and SoyNet results can be reproduced exactly.</w:t>
      </w:r>
      <w:r w:rsidDel="00000000" w:rsidR="00000000" w:rsidRPr="00000000">
        <w:rPr>
          <w:rtl w:val="0"/>
        </w:rPr>
      </w:r>
    </w:p>
    <w:p w:rsidR="00000000" w:rsidDel="00000000" w:rsidP="00000000" w:rsidRDefault="00000000" w:rsidRPr="00000000" w14:paraId="0000035E">
      <w:pPr>
        <w:pStyle w:val="Heading2"/>
        <w:spacing w:after="140" w:before="280" w:lineRule="auto"/>
        <w:rPr>
          <w:sz w:val="24"/>
          <w:szCs w:val="24"/>
        </w:rPr>
      </w:pPr>
      <w:bookmarkStart w:colFirst="0" w:colLast="0" w:name="_heading=h.t6m9wbe7bgri" w:id="57"/>
      <w:bookmarkEnd w:id="57"/>
      <w:r w:rsidDel="00000000" w:rsidR="00000000" w:rsidRPr="00000000">
        <w:rPr>
          <w:sz w:val="25"/>
          <w:szCs w:val="25"/>
          <w:rtl w:val="0"/>
        </w:rPr>
        <w:t xml:space="preserve">4.2 Acknowledgements</w:t>
      </w: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I would like to express my sincere gratitude to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Dr. Santwana Gudadhe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Faculty Mentor (PCCOE, Pune), and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Harish, Hrishikesh and Rutuja</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TIH Mentors, for their guidance and support throughout the project. I also thank </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TIH, IIT Bombay</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for providing the research opportunity, computational support, and the tomato dataset used in the later experiment.</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This work was carried out as a team with </w:t>
      </w:r>
      <w:r w:rsidDel="00000000" w:rsidR="00000000" w:rsidRPr="00000000">
        <w:rPr>
          <w:b w:val="1"/>
          <w:bCs w:val="1"/>
          <w:i w:val="0"/>
          <w:iCs w:val="0"/>
          <w:smallCaps w:val="0"/>
          <w:strike w:val="0"/>
          <w:color w:val="000000"/>
          <w:u w:val="none"/>
          <w:shd w:fill="auto" w:val="clear"/>
          <w:vertAlign w:val="baseline"/>
          <w:rtl w:val="0"/>
        </w:rPr>
        <w:t xml:space="preserve">Aakash Trimbak Jawle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under the guidance of Dr. Santwana Gudadhe; the code, experiments and results in this report, including those in the repositories under each team member's GitHub account, are the team's joint work.</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363">
      <w:pPr>
        <w:pStyle w:val="Heading1"/>
        <w:keepNext w:val="0"/>
        <w:keepLines w:val="0"/>
        <w:pBdr>
          <w:top w:space="0" w:sz="0" w:val="nil"/>
          <w:left w:space="0" w:sz="0" w:val="nil"/>
          <w:bottom w:color="ffc000" w:space="0" w:sz="8" w:val="single"/>
          <w:right w:space="0" w:sz="0" w:val="nil"/>
          <w:between w:space="0" w:sz="0" w:val="nil"/>
        </w:pBdr>
        <w:spacing w:after="200" w:before="400" w:lineRule="auto"/>
        <w:rPr>
          <w:sz w:val="24"/>
          <w:szCs w:val="24"/>
        </w:rPr>
      </w:pPr>
      <w:bookmarkStart w:colFirst="0" w:colLast="0" w:name="_heading=h.587w775chm4a" w:id="58"/>
      <w:bookmarkEnd w:id="58"/>
      <w:r w:rsidDel="00000000" w:rsidR="00000000" w:rsidRPr="00000000">
        <w:rPr>
          <w:color w:val="1f4e79"/>
          <w:sz w:val="28"/>
          <w:szCs w:val="28"/>
          <w:rtl w:val="0"/>
        </w:rPr>
        <w:t xml:space="preserve">Appendix A. CONSOLIDATED ARTIFACT INDEX</w:t>
      </w:r>
      <w:r w:rsidDel="00000000" w:rsidR="00000000" w:rsidRPr="00000000">
        <w:rPr>
          <w:rtl w:val="0"/>
        </w:rPr>
      </w:r>
    </w:p>
    <w:tbl>
      <w:tblPr>
        <w:tblStyle w:val="Table20"/>
        <w:tblW w:w="9765.0" w:type="dxa"/>
        <w:jc w:val="left"/>
        <w:tblInd w:w="-100.0" w:type="dxa"/>
        <w:tblLayout w:type="fixed"/>
        <w:tblLook w:val="0600"/>
      </w:tblPr>
      <w:tblGrid>
        <w:gridCol w:w="1300"/>
        <w:gridCol w:w="1600"/>
        <w:gridCol w:w="2365"/>
        <w:gridCol w:w="2400"/>
        <w:gridCol w:w="2100"/>
        <w:tblGridChange w:id="0">
          <w:tblGrid>
            <w:gridCol w:w="1300"/>
            <w:gridCol w:w="1600"/>
            <w:gridCol w:w="2365"/>
            <w:gridCol w:w="2400"/>
            <w:gridCol w:w="21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Crop</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Dataset</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Split File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Model Path</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Repo / Commit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Tomato (CNN, Dec 2025-Jan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PlantVillage, 10 tomato classes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https://github.com/iAakash1/TIH-IoT/blob/main/2026-01_January/pytorch_convnext/splits/split_70_15_15.csv</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Tomato (VLM, Mar-May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PlantVillage, 15-class subset</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https://github.com/iAakash1/TIH-IoT/blob/main/2026-05_May/PlantDx/data/splits/splits.json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0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https://github.com/iAakash1/TIH-IoT/tree/main/2026-04_April/qwen/outputs/qwen25vl_plantvillage/best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https://github.com/kharulkamaaksha/Crop_Disease_VLM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6b4e667; </w:t>
            </w:r>
            <w:hyperlink r:id="rId11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https://github.com/kharulkamaaksha/VLM</w:t>
              </w:r>
            </w:hyperlink>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f07c678 </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Tomato (MLX, Jul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PlantVillage tomato, 18,006 normalised images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https://github.com/iAakash1/experimentation/tree/refactor/professional-research-layout/research/mlx_pipeline/results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9f08d99 (v1.0.0)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Tomato (TIH, 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TIH Tomato_12thAug26 (not redistributed)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https://github.com/iAakash1/TIH-IoT/blob/main/2026-09_September/plantdx_and_tih_tomato/checkpoints/tih_tomato_moreaccurate/dataset_manifest.json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https://github.com/iAakash1/TIH-IoT/tree/main/2026-09_September/plantdx_and_tih_tomato/checkpoints/tih_tomato_moreaccurate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791702a</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MangoLeafBD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1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https://github.com/iAakash1/experimentation/tree/refactor/professional-research-layout/research/mlx_pipeline/results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673ed77</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Soybean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SoyNet (provided, not redistributed)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1">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https://github.com/iAakash1/TIH-IoT/blob/main/2026-01_January/soybean_soynet/splits/soynet_pytorch_split_70_15_15_seed42.csv</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2">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https://github.com/iAakash1/TIH-IoT/tree/main/2026-01_January/soybean_soynet/results/experiments</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3">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https://github.com/iAakash1/TIH-IoT/tree/main/2026-01_January/soybean_soynet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r>
    </w:tbl>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89">
      <w:pPr>
        <w:pStyle w:val="Heading1"/>
        <w:keepNext w:val="0"/>
        <w:keepLines w:val="0"/>
        <w:pBdr>
          <w:top w:space="0" w:sz="0" w:val="nil"/>
          <w:left w:space="0" w:sz="0" w:val="nil"/>
          <w:bottom w:color="ffc000" w:space="0" w:sz="8" w:val="single"/>
          <w:right w:space="0" w:sz="0" w:val="nil"/>
          <w:between w:space="0" w:sz="0" w:val="nil"/>
        </w:pBdr>
        <w:spacing w:after="200" w:before="400" w:lineRule="auto"/>
        <w:rPr>
          <w:sz w:val="24"/>
          <w:szCs w:val="24"/>
        </w:rPr>
      </w:pPr>
      <w:bookmarkStart w:colFirst="0" w:colLast="0" w:name="_heading=h.qsqwyks95z7y" w:id="59"/>
      <w:bookmarkEnd w:id="59"/>
      <w:r w:rsidDel="00000000" w:rsidR="00000000" w:rsidRPr="00000000">
        <w:rPr>
          <w:color w:val="1f4e79"/>
          <w:sz w:val="28"/>
          <w:szCs w:val="28"/>
          <w:rtl w:val="0"/>
        </w:rPr>
        <w:t xml:space="preserve">Appendix B. GITHUB REPOSITORY AND BRANCH INDEX</w:t>
      </w:r>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both"/>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All seven repositories belong to the project team (Kamaaksha Rajendra Kharul, Aakash Trimbak Jawle and Dr. Santwana Gudadhe) and are reported together as one body of work. Commit hashes are abbreviated; dates are commit dates.</w:t>
      </w:r>
    </w:p>
    <w:tbl>
      <w:tblPr>
        <w:tblStyle w:val="Table21"/>
        <w:tblW w:w="9765.0" w:type="dxa"/>
        <w:jc w:val="left"/>
        <w:tblInd w:w="-100.0" w:type="dxa"/>
        <w:tblLayout w:type="fixed"/>
        <w:tblLook w:val="0600"/>
      </w:tblPr>
      <w:tblGrid>
        <w:gridCol w:w="2600"/>
        <w:gridCol w:w="2265"/>
        <w:gridCol w:w="2100"/>
        <w:gridCol w:w="2800"/>
        <w:tblGridChange w:id="0">
          <w:tblGrid>
            <w:gridCol w:w="2600"/>
            <w:gridCol w:w="2265"/>
            <w:gridCol w:w="2100"/>
            <w:gridCol w:w="28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Repository</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Branches</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Commit range</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sz w:val="20"/>
                <w:szCs w:val="20"/>
                <w:u w:val="none"/>
                <w:shd w:fill="auto" w:val="clear"/>
                <w:vertAlign w:val="baseline"/>
                <w:rtl w:val="0"/>
              </w:rPr>
              <w:t xml:space="preserve">Contents / relevance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4">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https://github.com/iAakash1/TIH-IoT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Oct 2026 (consolidated)</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Single source for this report: all code, trained models (Git LFS), evaluation reports and documents, December 2025 to September 2026</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5">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https://github.com/kharulkamaaksha/Tomato_12th_Aug_2026</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feat/tomato-dataset-migration (default), feat/tih-tomato-qwen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12efddd 11-07-2026 to ac6a7f8 12-08-2026; 8eb2cd6 15-09-2026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migrated to the TIH tomato dataset (cab7194, ac6a7f8); TIH Qwen workflow</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6">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https://github.com/kharulkamaaksha/Crop_Disease_VLM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44e9b67 01-04-2026 to 6a8760b 13-07-2026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Qwen2.5-VL LoRA inference with CLIP OOD gate, parser, validator, GradCAM, Streamlit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7">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https://github.com/kharulkamaaksha/VLM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 docs-improvements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f07c678 02-06-2026; 6a914c4 03-06-2026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PlantDx (Qwen2.5-VL, 15 PlantVillage classes)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8">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https://github.com/iAakash1/experimentation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 feat/mango-training, feat/tih-tomato-qwen, refactor/professional-research-layout; 12 tags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12efddd 11-07-2026 to 66a40bc 17-09-2026 (23 commits)</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Knowledge-grounded PlantDx (tomato, mango), TIH tomato QLoRA benchmark, external evaluation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29">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https://github.com/iAakash1/VLM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f07c678 02-06-2026 to a594401 03-06-2026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Same PlantDx code as kharulkamaaksha/VLM; PR #1 merged</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0">
              <w:r w:rsidDel="00000000" w:rsidR="00000000" w:rsidRPr="00000000">
                <w:rPr>
                  <w:rFonts w:ascii="Times New Roman" w:cs="Times New Roman" w:eastAsia="Times New Roman" w:hAnsi="Times New Roman"/>
                  <w:b w:val="0"/>
                  <w:bCs w:val="0"/>
                  <w:i w:val="0"/>
                  <w:iCs w:val="0"/>
                  <w:smallCaps w:val="0"/>
                  <w:strike w:val="0"/>
                  <w:color w:val="1155cc"/>
                  <w:sz w:val="20"/>
                  <w:szCs w:val="20"/>
                  <w:u w:val="single"/>
                  <w:shd w:fill="auto" w:val="clear"/>
                  <w:vertAlign w:val="baseline"/>
                  <w:rtl w:val="0"/>
                </w:rPr>
                <w:t xml:space="preserve">https://github.com/iAakash1/CottonCrop</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main</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7f4f63c 04-01-2026 to 5cc1f6b 06-01-2026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Week-2 preprocessing package, crop validation, Keras transfer-learning models</w:t>
            </w:r>
          </w:p>
        </w:tc>
      </w:tr>
    </w:tbl>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AC">
      <w:pPr>
        <w:pStyle w:val="Heading1"/>
        <w:keepNext w:val="0"/>
        <w:keepLines w:val="0"/>
        <w:pBdr>
          <w:top w:space="0" w:sz="0" w:val="nil"/>
          <w:left w:space="0" w:sz="0" w:val="nil"/>
          <w:bottom w:color="ffc000" w:space="0" w:sz="8" w:val="single"/>
          <w:right w:space="0" w:sz="0" w:val="nil"/>
          <w:between w:space="0" w:sz="0" w:val="nil"/>
        </w:pBdr>
        <w:spacing w:after="200" w:before="400" w:lineRule="auto"/>
        <w:rPr>
          <w:sz w:val="24"/>
          <w:szCs w:val="24"/>
        </w:rPr>
      </w:pPr>
      <w:bookmarkStart w:colFirst="0" w:colLast="0" w:name="_heading=h.vd56q44gzgp5" w:id="60"/>
      <w:bookmarkEnd w:id="60"/>
      <w:r w:rsidDel="00000000" w:rsidR="00000000" w:rsidRPr="00000000">
        <w:rPr>
          <w:color w:val="1f4e79"/>
          <w:sz w:val="28"/>
          <w:szCs w:val="28"/>
          <w:rtl w:val="0"/>
        </w:rPr>
        <w:t xml:space="preserve">Appendix C. TIH-IoT REPOSITORY LAYOUT</w:t>
      </w:r>
      <w:r w:rsidDel="00000000" w:rsidR="00000000" w:rsidRPr="00000000">
        <w:rPr>
          <w:rtl w:val="0"/>
        </w:rPr>
      </w:r>
    </w:p>
    <w:tbl>
      <w:tblPr>
        <w:tblStyle w:val="Table22"/>
        <w:tblW w:w="9765.0" w:type="dxa"/>
        <w:jc w:val="left"/>
        <w:tblInd w:w="-100.0" w:type="dxa"/>
        <w:tblLayout w:type="fixed"/>
        <w:tblLook w:val="0600"/>
      </w:tblPr>
      <w:tblGrid>
        <w:gridCol w:w="4000"/>
        <w:gridCol w:w="1500"/>
        <w:gridCol w:w="4265"/>
        <w:tblGridChange w:id="0">
          <w:tblGrid>
            <w:gridCol w:w="4000"/>
            <w:gridCol w:w="1500"/>
            <w:gridCol w:w="426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u w:val="none"/>
                <w:shd w:fill="auto" w:val="clear"/>
                <w:vertAlign w:val="baseline"/>
                <w:rtl w:val="0"/>
              </w:rPr>
              <w:t xml:space="preserve">Folder</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u w:val="none"/>
                <w:shd w:fill="auto" w:val="clear"/>
                <w:vertAlign w:val="baseline"/>
                <w:rtl w:val="0"/>
              </w:rPr>
              <w:t xml:space="preserve">Period</w:t>
            </w:r>
          </w:p>
        </w:tc>
        <w:tc>
          <w:tcPr>
            <w:tcBorders>
              <w:top w:color="000000" w:space="0" w:sz="4" w:val="single"/>
              <w:left w:color="000000" w:space="0" w:sz="4" w:val="single"/>
              <w:bottom w:color="000000" w:space="0" w:sz="4" w:val="single"/>
              <w:right w:color="000000" w:space="0" w:sz="4" w:val="single"/>
            </w:tcBorders>
            <w:shd w:fill="1f4e79" w:val="clear"/>
            <w:tcMar>
              <w:top w:w="80.0" w:type="dxa"/>
              <w:left w:w="100.0" w:type="dxa"/>
              <w:bottom w:w="80.0" w:type="dxa"/>
              <w:right w:w="100.0" w:type="dxa"/>
            </w:tcMar>
          </w:tcPr>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center"/>
              <w:rPr>
                <w:rFonts w:ascii="Times New Roman" w:cs="Times New Roman" w:eastAsia="Times New Roman" w:hAnsi="Times New Roman"/>
                <w:b w:val="1"/>
                <w:bCs w:val="1"/>
                <w:i w:val="0"/>
                <w:iCs w:val="0"/>
                <w:smallCaps w:val="0"/>
                <w:strike w:val="0"/>
                <w:color w:val="ffffff"/>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ffffff"/>
                <w:u w:val="none"/>
                <w:shd w:fill="auto" w:val="clear"/>
                <w:vertAlign w:val="baseline"/>
                <w:rtl w:val="0"/>
              </w:rPr>
              <w:t xml:space="preserve">Contents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1">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https://github.com/iAakash1/TIH-IoT/tree/main/2025-12_December</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Dec 2025</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Custom CNN and the Keras pipeline (preprocessing, crop validation)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2">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https://github.com/iAakash1/TIH-IoT/tree/main/2026-01_January</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Jan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CottonCrop snapshot (Keras transfer learning), PyTorch ConvNeXt, SoyNet soybean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3">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https://github.com/iAakash1/TIH-IoT/tree/main/2026-02_February</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Feb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PoCRA video editing and the AI for Agri conference (README only)</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4">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https://github.com/iAakash1/TIH-IoT/tree/main/2026-03_March</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Mar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LLaVA-1.6 and BLIP-2 LoRA adapters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5">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https://github.com/iAakash1/TIH-IoT/tree/main/2026-04_April</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Apr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Qwen2.5-VL LoRA, Florence-2 attempt, production pipeline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6">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https://github.com/iAakash1/TIH-IoT/tree/main/2026-05_May</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May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PlantDx (15 PlantVillage classes)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7">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https://github.com/iAakash1/TIH-IoT/tree/main/2026-06_June</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Jun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BLIP-2 1-epoch re-run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8">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https://github.com/iAakash1/TIH-IoT/tree/main/2026-07_July</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Jul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Knowledge-grounded PlantDx (MLX) results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39">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https://github.com/iAakash1/TIH-IoT/tree/main/2026-08_August</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Aug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PlantVLM (expert captions), SigLIP/OpenCLIP prototype</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40">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https://github.com/iAakash1/TIH-IoT/tree/main/2026-09_September</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Sep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PlantDx package and TIH tomato QLoRA: code, configs, adapters, reports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41">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https://github.com/iAakash1/TIH-IoT/tree/main/evaluation_reports_oct2026</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Oct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Re-evaluation of every saved model with its original split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hyperlink r:id="rId142">
              <w:r w:rsidDel="00000000" w:rsidR="00000000" w:rsidRPr="00000000">
                <w:rPr>
                  <w:rFonts w:ascii="Times New Roman" w:cs="Times New Roman" w:eastAsia="Times New Roman" w:hAnsi="Times New Roman"/>
                  <w:b w:val="0"/>
                  <w:bCs w:val="0"/>
                  <w:i w:val="0"/>
                  <w:iCs w:val="0"/>
                  <w:smallCaps w:val="0"/>
                  <w:strike w:val="0"/>
                  <w:color w:val="1155cc"/>
                  <w:u w:val="single"/>
                  <w:shd w:fill="auto" w:val="clear"/>
                  <w:vertAlign w:val="baseline"/>
                  <w:rtl w:val="0"/>
                </w:rPr>
                <w:t xml:space="preserve">https://github.com/iAakash1/TIH-IoT/tree/main/docs</w:t>
              </w:r>
            </w:hyperlink>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Jun - Oct 2026</w:t>
            </w:r>
          </w:p>
        </w:tc>
        <w:tc>
          <w:tcPr>
            <w:tcBorders>
              <w:top w:color="000000" w:space="0" w:sz="4" w:val="single"/>
              <w:left w:color="000000" w:space="0" w:sz="4" w:val="single"/>
              <w:bottom w:color="000000" w:space="0" w:sz="4" w:val="single"/>
              <w:right w:color="000000" w:space="0" w:sz="4" w:val="single"/>
            </w:tcBorders>
            <w:tcMar>
              <w:top w:w="80.0" w:type="dxa"/>
              <w:left w:w="100.0" w:type="dxa"/>
              <w:bottom w:w="80.0" w:type="dxa"/>
              <w:right w:w="100.0" w:type="dxa"/>
            </w:tcMar>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PoCRA reports, PlantDx history documents, presentations, verification</w:t>
            </w:r>
          </w:p>
        </w:tc>
      </w:tr>
    </w:tbl>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sectPr>
      <w:headerReference r:id="rId143" w:type="default"/>
      <w:footerReference r:id="rId144"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480" w:hanging="260"/>
      </w:pPr>
      <w:rPr>
        <w:smallCaps w:val="0"/>
        <w:strike w:val="0"/>
        <w:shd w:fill="auto" w:val="clear"/>
        <w:vertAlign w:val="baseline"/>
      </w:rPr>
    </w:lvl>
    <w:lvl w:ilvl="1">
      <w:start w:val="1"/>
      <w:numFmt w:val="bullet"/>
      <w:lvlText w:val="•"/>
      <w:lvlJc w:val="left"/>
      <w:pPr>
        <w:ind w:left="980" w:hanging="260"/>
      </w:pPr>
      <w:rPr>
        <w:smallCaps w:val="0"/>
        <w:strike w:val="0"/>
        <w:shd w:fill="auto" w:val="clear"/>
        <w:vertAlign w:val="baseline"/>
      </w:rPr>
    </w:lvl>
    <w:lvl w:ilvl="2">
      <w:start w:val="1"/>
      <w:numFmt w:val="bullet"/>
      <w:lvlText w:val="•"/>
      <w:lvlJc w:val="left"/>
      <w:pPr>
        <w:ind w:left="1700" w:hanging="260"/>
      </w:pPr>
      <w:rPr>
        <w:smallCaps w:val="0"/>
        <w:strike w:val="0"/>
        <w:shd w:fill="auto" w:val="clear"/>
        <w:vertAlign w:val="baseline"/>
      </w:rPr>
    </w:lvl>
    <w:lvl w:ilvl="3">
      <w:start w:val="1"/>
      <w:numFmt w:val="bullet"/>
      <w:lvlText w:val="•"/>
      <w:lvlJc w:val="left"/>
      <w:pPr>
        <w:ind w:left="2420" w:hanging="260"/>
      </w:pPr>
      <w:rPr>
        <w:smallCaps w:val="0"/>
        <w:strike w:val="0"/>
        <w:shd w:fill="auto" w:val="clear"/>
        <w:vertAlign w:val="baseline"/>
      </w:rPr>
    </w:lvl>
    <w:lvl w:ilvl="4">
      <w:start w:val="1"/>
      <w:numFmt w:val="bullet"/>
      <w:lvlText w:val="•"/>
      <w:lvlJc w:val="left"/>
      <w:pPr>
        <w:ind w:left="3140" w:hanging="260"/>
      </w:pPr>
      <w:rPr>
        <w:smallCaps w:val="0"/>
        <w:strike w:val="0"/>
        <w:shd w:fill="auto" w:val="clear"/>
        <w:vertAlign w:val="baseline"/>
      </w:rPr>
    </w:lvl>
    <w:lvl w:ilvl="5">
      <w:start w:val="1"/>
      <w:numFmt w:val="bullet"/>
      <w:lvlText w:val="•"/>
      <w:lvlJc w:val="left"/>
      <w:pPr>
        <w:ind w:left="3860" w:hanging="260"/>
      </w:pPr>
      <w:rPr>
        <w:smallCaps w:val="0"/>
        <w:strike w:val="0"/>
        <w:shd w:fill="auto" w:val="clear"/>
        <w:vertAlign w:val="baseline"/>
      </w:rPr>
    </w:lvl>
    <w:lvl w:ilvl="6">
      <w:start w:val="1"/>
      <w:numFmt w:val="bullet"/>
      <w:lvlText w:val="•"/>
      <w:lvlJc w:val="left"/>
      <w:pPr>
        <w:ind w:left="4580" w:hanging="260"/>
      </w:pPr>
      <w:rPr>
        <w:smallCaps w:val="0"/>
        <w:strike w:val="0"/>
        <w:shd w:fill="auto" w:val="clear"/>
        <w:vertAlign w:val="baseline"/>
      </w:rPr>
    </w:lvl>
    <w:lvl w:ilvl="7">
      <w:start w:val="1"/>
      <w:numFmt w:val="bullet"/>
      <w:lvlText w:val="•"/>
      <w:lvlJc w:val="left"/>
      <w:pPr>
        <w:ind w:left="5300" w:hanging="260"/>
      </w:pPr>
      <w:rPr>
        <w:smallCaps w:val="0"/>
        <w:strike w:val="0"/>
        <w:shd w:fill="auto" w:val="clear"/>
        <w:vertAlign w:val="baseline"/>
      </w:rPr>
    </w:lvl>
    <w:lvl w:ilvl="8">
      <w:start w:val="1"/>
      <w:numFmt w:val="bullet"/>
      <w:lvlText w:val="•"/>
      <w:lvlJc w:val="left"/>
      <w:pPr>
        <w:ind w:left="6020" w:hanging="260"/>
      </w:pPr>
      <w:rPr>
        <w:smallCaps w:val="0"/>
        <w:strike w:val="0"/>
        <w:shd w:fill="auto" w:val="clear"/>
        <w:vertAlign w:val="baseli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1f4e79"/>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1"/>
      <w:iCs w:val="1"/>
      <w:smallCaps w:val="0"/>
      <w:strike w:val="0"/>
      <w:color w:val="1f4e79"/>
      <w:sz w:val="22"/>
      <w:szCs w:val="22"/>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bCs w:val="1"/>
      <w:i w:val="0"/>
      <w:iCs w:val="0"/>
      <w:smallCaps w:val="0"/>
      <w:strike w:val="0"/>
      <w:color w:val="000000"/>
      <w:sz w:val="72"/>
      <w:szCs w:val="72"/>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rsid w:val="00F5378F"/>
    <w:tblPr>
      <w:tblCellMar>
        <w:top w:w="100.0" w:type="dxa"/>
        <w:left w:w="100.0" w:type="dxa"/>
        <w:bottom w:w="100.0" w:type="dxa"/>
        <w:right w:w="100.0" w:type="dxa"/>
      </w:tblCellMar>
    </w:tblPr>
  </w:style>
  <w:style w:type="paragraph" w:styleId="normal0" w:customStyle="1">
    <w:name w:val="normal"/>
    <w:rsid w:val="00F5378F"/>
  </w:style>
  <w:style w:type="table" w:styleId="TableNormal1" w:customStyle="1">
    <w:name w:val="TableNormal"/>
    <w:rsid w:val="00F5378F"/>
    <w:tblPr>
      <w:tblCellMar>
        <w:top w:w="100.0" w:type="dxa"/>
        <w:left w:w="100.0" w:type="dxa"/>
        <w:bottom w:w="100.0" w:type="dxa"/>
        <w:right w:w="100.0" w:type="dxa"/>
      </w:tblCellMar>
    </w:tblPr>
  </w:style>
  <w:style w:type="paragraph" w:styleId="normal1" w:customStyle="1">
    <w:name w:val="normal"/>
    <w:rsid w:val="00F5378F"/>
  </w:style>
  <w:style w:type="character" w:styleId="Hyperlink">
    <w:name w:val="Hyperlink"/>
    <w:uiPriority w:val="99"/>
    <w:rsid w:val="00F5378F"/>
    <w:rPr>
      <w:u w:val="single"/>
    </w:rPr>
  </w:style>
  <w:style w:type="paragraph" w:styleId="HeaderFooter" w:customStyle="1">
    <w:name w:val="Header &amp; Footer"/>
    <w:rsid w:val="00F5378F"/>
    <w:pPr>
      <w:tabs>
        <w:tab w:val="right" w:pos="9020"/>
      </w:tabs>
    </w:pPr>
    <w:rPr>
      <w:rFonts w:ascii="Arial" w:cs="Arial Unicode MS" w:eastAsia="Arial Unicode MS" w:hAnsi="Arial"/>
      <w:color w:val="000000"/>
      <w:shd w:val="nil"/>
    </w:rPr>
  </w:style>
  <w:style w:type="paragraph" w:styleId="Body" w:customStyle="1">
    <w:name w:val="Body"/>
    <w:rsid w:val="00F5378F"/>
    <w:rPr>
      <w:rFonts w:cs="Arial Unicode MS" w:eastAsia="Arial Unicode MS"/>
      <w:color w:val="000000"/>
      <w:sz w:val="22"/>
      <w:szCs w:val="22"/>
      <w:u w:color="000000"/>
      <w:shd w:val="nil"/>
      <w:lang w:val="da-DK"/>
    </w:rPr>
  </w:style>
  <w:style w:type="paragraph" w:styleId="Heading" w:customStyle="1">
    <w:name w:val="Heading"/>
    <w:rsid w:val="00F5378F"/>
    <w:pPr>
      <w:outlineLvl w:val="0"/>
    </w:pPr>
    <w:rPr>
      <w:b w:val="1"/>
      <w:bCs w:val="1"/>
      <w:color w:val="1f4e79"/>
      <w:sz w:val="22"/>
      <w:szCs w:val="22"/>
      <w:u w:color="1f4e79"/>
      <w:shd w:val="nil"/>
    </w:rPr>
  </w:style>
  <w:style w:type="paragraph" w:styleId="ListParagraph">
    <w:name w:val="List Paragraph"/>
    <w:rsid w:val="00F5378F"/>
    <w:rPr>
      <w:rFonts w:cs="Arial Unicode MS" w:eastAsia="Arial Unicode MS"/>
      <w:color w:val="000000"/>
      <w:sz w:val="22"/>
      <w:szCs w:val="22"/>
      <w:u w:color="000000"/>
      <w:shd w:val="nil"/>
      <w:lang w:val="en-US"/>
    </w:rPr>
  </w:style>
  <w:style w:type="numbering" w:styleId="ImportedStyle1" w:customStyle="1">
    <w:name w:val="Imported Style 1"/>
    <w:rsid w:val="00F5378F"/>
  </w:style>
  <w:style w:type="paragraph" w:styleId="TOC1">
    <w:name w:val="toc 1"/>
    <w:uiPriority w:val="39"/>
    <w:rsid w:val="00F5378F"/>
    <w:pPr>
      <w:tabs>
        <w:tab w:val="right" w:leader="dot" w:pos="10060"/>
      </w:tabs>
      <w:spacing w:after="100"/>
    </w:pPr>
    <w:rPr>
      <w:color w:val="000000"/>
      <w:sz w:val="22"/>
      <w:szCs w:val="22"/>
      <w:u w:color="000000"/>
      <w:shd w:val="nil"/>
      <w:lang w:val="en-US"/>
    </w:rPr>
  </w:style>
  <w:style w:type="paragraph" w:styleId="TOC2">
    <w:name w:val="toc 2"/>
    <w:uiPriority w:val="39"/>
    <w:rsid w:val="00F5378F"/>
    <w:pPr>
      <w:tabs>
        <w:tab w:val="right" w:leader="dot" w:pos="10060"/>
      </w:tabs>
      <w:spacing w:after="100"/>
      <w:ind w:left="220"/>
    </w:pPr>
    <w:rPr>
      <w:color w:val="000000"/>
      <w:sz w:val="22"/>
      <w:szCs w:val="22"/>
      <w:u w:color="000000"/>
      <w:shd w:val="nil"/>
      <w:lang w:val="en-US"/>
    </w:rPr>
  </w:style>
  <w:style w:type="paragraph" w:styleId="TOC3">
    <w:name w:val="toc 3"/>
    <w:uiPriority w:val="39"/>
    <w:rsid w:val="00F5378F"/>
    <w:pPr>
      <w:tabs>
        <w:tab w:val="right" w:leader="dot" w:pos="10060"/>
      </w:tabs>
      <w:spacing w:after="100"/>
      <w:ind w:left="440"/>
    </w:pPr>
    <w:rPr>
      <w:color w:val="000000"/>
      <w:sz w:val="22"/>
      <w:szCs w:val="22"/>
      <w:u w:color="000000"/>
      <w:shd w:val="nil"/>
      <w:lang w:val="en-US"/>
    </w:rPr>
  </w:style>
  <w:style w:type="table" w:styleId="a" w:customStyle="1">
    <w:basedOn w:val="TableNormal1"/>
    <w:rsid w:val="00F5378F"/>
    <w:tblPr>
      <w:tblStyleRowBandSize w:val="1"/>
      <w:tblStyleColBandSize w:val="1"/>
      <w:tblCellMar>
        <w:top w:w="0.0" w:type="dxa"/>
        <w:left w:w="115.0" w:type="dxa"/>
        <w:bottom w:w="0.0" w:type="dxa"/>
        <w:right w:w="115.0" w:type="dxa"/>
      </w:tblCellMar>
    </w:tblPr>
  </w:style>
  <w:style w:type="table" w:styleId="a0" w:customStyle="1">
    <w:basedOn w:val="TableNormal1"/>
    <w:rsid w:val="00F5378F"/>
    <w:tblPr>
      <w:tblStyleRowBandSize w:val="1"/>
      <w:tblStyleColBandSize w:val="1"/>
      <w:tblCellMar>
        <w:top w:w="100.0" w:type="dxa"/>
        <w:left w:w="100.0" w:type="dxa"/>
        <w:bottom w:w="100.0" w:type="dxa"/>
        <w:right w:w="100.0" w:type="dxa"/>
      </w:tblCellMar>
    </w:tblPr>
  </w:style>
  <w:style w:type="table" w:styleId="a1" w:customStyle="1">
    <w:basedOn w:val="TableNormal1"/>
    <w:rsid w:val="00F5378F"/>
    <w:tblPr>
      <w:tblStyleRowBandSize w:val="1"/>
      <w:tblStyleColBandSize w:val="1"/>
      <w:tblCellMar>
        <w:top w:w="100.0" w:type="dxa"/>
        <w:left w:w="100.0" w:type="dxa"/>
        <w:bottom w:w="100.0" w:type="dxa"/>
        <w:right w:w="100.0" w:type="dxa"/>
      </w:tblCellMar>
    </w:tblPr>
  </w:style>
  <w:style w:type="table" w:styleId="a2" w:customStyle="1">
    <w:basedOn w:val="TableNormal1"/>
    <w:rsid w:val="00F5378F"/>
    <w:tblPr>
      <w:tblStyleRowBandSize w:val="1"/>
      <w:tblStyleColBandSize w:val="1"/>
      <w:tblCellMar>
        <w:top w:w="100.0" w:type="dxa"/>
        <w:left w:w="100.0" w:type="dxa"/>
        <w:bottom w:w="100.0" w:type="dxa"/>
        <w:right w:w="100.0" w:type="dxa"/>
      </w:tblCellMar>
    </w:tblPr>
  </w:style>
  <w:style w:type="table" w:styleId="a3" w:customStyle="1">
    <w:basedOn w:val="TableNormal1"/>
    <w:rsid w:val="00F5378F"/>
    <w:tblPr>
      <w:tblStyleRowBandSize w:val="1"/>
      <w:tblStyleColBandSize w:val="1"/>
      <w:tblCellMar>
        <w:top w:w="100.0" w:type="dxa"/>
        <w:left w:w="100.0" w:type="dxa"/>
        <w:bottom w:w="100.0" w:type="dxa"/>
        <w:right w:w="100.0" w:type="dxa"/>
      </w:tblCellMar>
    </w:tblPr>
  </w:style>
  <w:style w:type="table" w:styleId="a4" w:customStyle="1">
    <w:basedOn w:val="TableNormal1"/>
    <w:rsid w:val="00F5378F"/>
    <w:tblPr>
      <w:tblStyleRowBandSize w:val="1"/>
      <w:tblStyleColBandSize w:val="1"/>
      <w:tblCellMar>
        <w:top w:w="100.0" w:type="dxa"/>
        <w:left w:w="100.0" w:type="dxa"/>
        <w:bottom w:w="100.0" w:type="dxa"/>
        <w:right w:w="100.0" w:type="dxa"/>
      </w:tblCellMar>
    </w:tblPr>
  </w:style>
  <w:style w:type="table" w:styleId="a5" w:customStyle="1">
    <w:basedOn w:val="TableNormal1"/>
    <w:rsid w:val="00F5378F"/>
    <w:tblPr>
      <w:tblStyleRowBandSize w:val="1"/>
      <w:tblStyleColBandSize w:val="1"/>
      <w:tblCellMar>
        <w:top w:w="100.0" w:type="dxa"/>
        <w:left w:w="100.0" w:type="dxa"/>
        <w:bottom w:w="100.0" w:type="dxa"/>
        <w:right w:w="100.0" w:type="dxa"/>
      </w:tblCellMar>
    </w:tblPr>
  </w:style>
  <w:style w:type="table" w:styleId="a6" w:customStyle="1">
    <w:basedOn w:val="TableNormal1"/>
    <w:rsid w:val="00F5378F"/>
    <w:tblPr>
      <w:tblStyleRowBandSize w:val="1"/>
      <w:tblStyleColBandSize w:val="1"/>
      <w:tblCellMar>
        <w:top w:w="100.0" w:type="dxa"/>
        <w:left w:w="100.0" w:type="dxa"/>
        <w:bottom w:w="100.0" w:type="dxa"/>
        <w:right w:w="100.0" w:type="dxa"/>
      </w:tblCellMar>
    </w:tblPr>
  </w:style>
  <w:style w:type="table" w:styleId="a7" w:customStyle="1">
    <w:basedOn w:val="TableNormal1"/>
    <w:rsid w:val="00F5378F"/>
    <w:tblPr>
      <w:tblStyleRowBandSize w:val="1"/>
      <w:tblStyleColBandSize w:val="1"/>
      <w:tblCellMar>
        <w:top w:w="100.0" w:type="dxa"/>
        <w:left w:w="100.0" w:type="dxa"/>
        <w:bottom w:w="100.0" w:type="dxa"/>
        <w:right w:w="100.0" w:type="dxa"/>
      </w:tblCellMar>
    </w:tblPr>
  </w:style>
  <w:style w:type="table" w:styleId="a8" w:customStyle="1">
    <w:basedOn w:val="TableNormal1"/>
    <w:rsid w:val="00F5378F"/>
    <w:tblPr>
      <w:tblStyleRowBandSize w:val="1"/>
      <w:tblStyleColBandSize w:val="1"/>
      <w:tblCellMar>
        <w:top w:w="100.0" w:type="dxa"/>
        <w:left w:w="100.0" w:type="dxa"/>
        <w:bottom w:w="100.0" w:type="dxa"/>
        <w:right w:w="100.0" w:type="dxa"/>
      </w:tblCellMar>
    </w:tblPr>
  </w:style>
  <w:style w:type="table" w:styleId="a9" w:customStyle="1">
    <w:basedOn w:val="TableNormal1"/>
    <w:rsid w:val="00F5378F"/>
    <w:tblPr>
      <w:tblStyleRowBandSize w:val="1"/>
      <w:tblStyleColBandSize w:val="1"/>
      <w:tblCellMar>
        <w:top w:w="0.0" w:type="dxa"/>
        <w:left w:w="115.0" w:type="dxa"/>
        <w:bottom w:w="0.0" w:type="dxa"/>
        <w:right w:w="115.0" w:type="dxa"/>
      </w:tblCellMar>
    </w:tblPr>
  </w:style>
  <w:style w:type="table" w:styleId="aa" w:customStyle="1">
    <w:basedOn w:val="TableNormal1"/>
    <w:rsid w:val="00F5378F"/>
    <w:tblPr>
      <w:tblStyleRowBandSize w:val="1"/>
      <w:tblStyleColBandSize w:val="1"/>
      <w:tblCellMar>
        <w:top w:w="100.0" w:type="dxa"/>
        <w:left w:w="100.0" w:type="dxa"/>
        <w:bottom w:w="100.0" w:type="dxa"/>
        <w:right w:w="100.0" w:type="dxa"/>
      </w:tblCellMar>
    </w:tblPr>
  </w:style>
  <w:style w:type="table" w:styleId="ab" w:customStyle="1">
    <w:basedOn w:val="TableNormal1"/>
    <w:rsid w:val="00F5378F"/>
    <w:tblPr>
      <w:tblStyleRowBandSize w:val="1"/>
      <w:tblStyleColBandSize w:val="1"/>
      <w:tblCellMar>
        <w:top w:w="100.0" w:type="dxa"/>
        <w:left w:w="100.0" w:type="dxa"/>
        <w:bottom w:w="100.0" w:type="dxa"/>
        <w:right w:w="100.0" w:type="dxa"/>
      </w:tblCellMar>
    </w:tblPr>
  </w:style>
  <w:style w:type="table" w:styleId="ac" w:customStyle="1">
    <w:basedOn w:val="TableNormal1"/>
    <w:rsid w:val="00F5378F"/>
    <w:tblPr>
      <w:tblStyleRowBandSize w:val="1"/>
      <w:tblStyleColBandSize w:val="1"/>
      <w:tblCellMar>
        <w:top w:w="100.0" w:type="dxa"/>
        <w:left w:w="100.0" w:type="dxa"/>
        <w:bottom w:w="100.0" w:type="dxa"/>
        <w:right w:w="100.0" w:type="dxa"/>
      </w:tblCellMar>
    </w:tblPr>
  </w:style>
  <w:style w:type="table" w:styleId="ad" w:customStyle="1">
    <w:basedOn w:val="TableNormal1"/>
    <w:rsid w:val="00F5378F"/>
    <w:tblPr>
      <w:tblStyleRowBandSize w:val="1"/>
      <w:tblStyleColBandSize w:val="1"/>
      <w:tblCellMar>
        <w:top w:w="100.0" w:type="dxa"/>
        <w:left w:w="100.0" w:type="dxa"/>
        <w:bottom w:w="100.0" w:type="dxa"/>
        <w:right w:w="100.0" w:type="dxa"/>
      </w:tblCellMar>
    </w:tblPr>
  </w:style>
  <w:style w:type="table" w:styleId="ae" w:customStyle="1">
    <w:basedOn w:val="TableNormal1"/>
    <w:rsid w:val="00F5378F"/>
    <w:tblPr>
      <w:tblStyleRowBandSize w:val="1"/>
      <w:tblStyleColBandSize w:val="1"/>
      <w:tblCellMar>
        <w:top w:w="100.0" w:type="dxa"/>
        <w:left w:w="100.0" w:type="dxa"/>
        <w:bottom w:w="100.0" w:type="dxa"/>
        <w:right w:w="100.0" w:type="dxa"/>
      </w:tblCellMar>
    </w:tblPr>
  </w:style>
  <w:style w:type="table" w:styleId="af" w:customStyle="1">
    <w:basedOn w:val="TableNormal1"/>
    <w:rsid w:val="00F5378F"/>
    <w:tblPr>
      <w:tblStyleRowBandSize w:val="1"/>
      <w:tblStyleColBandSize w:val="1"/>
      <w:tblCellMar>
        <w:top w:w="100.0" w:type="dxa"/>
        <w:left w:w="100.0" w:type="dxa"/>
        <w:bottom w:w="100.0" w:type="dxa"/>
        <w:right w:w="100.0" w:type="dxa"/>
      </w:tblCellMar>
    </w:tblPr>
  </w:style>
  <w:style w:type="table" w:styleId="af0" w:customStyle="1">
    <w:basedOn w:val="TableNormal1"/>
    <w:rsid w:val="00F5378F"/>
    <w:tblPr>
      <w:tblStyleRowBandSize w:val="1"/>
      <w:tblStyleColBandSize w:val="1"/>
      <w:tblCellMar>
        <w:top w:w="100.0" w:type="dxa"/>
        <w:left w:w="100.0" w:type="dxa"/>
        <w:bottom w:w="100.0" w:type="dxa"/>
        <w:right w:w="100.0" w:type="dxa"/>
      </w:tblCellMar>
    </w:tblPr>
  </w:style>
  <w:style w:type="table" w:styleId="af1" w:customStyle="1">
    <w:basedOn w:val="TableNormal1"/>
    <w:rsid w:val="00F5378F"/>
    <w:tblPr>
      <w:tblStyleRowBandSize w:val="1"/>
      <w:tblStyleColBandSize w:val="1"/>
      <w:tblCellMar>
        <w:top w:w="100.0" w:type="dxa"/>
        <w:left w:w="100.0" w:type="dxa"/>
        <w:bottom w:w="100.0" w:type="dxa"/>
        <w:right w:w="100.0" w:type="dxa"/>
      </w:tblCellMar>
    </w:tblPr>
  </w:style>
  <w:style w:type="table" w:styleId="af2" w:customStyle="1">
    <w:basedOn w:val="TableNormal1"/>
    <w:rsid w:val="00F5378F"/>
    <w:tblPr>
      <w:tblStyleRowBandSize w:val="1"/>
      <w:tblStyleColBandSize w:val="1"/>
      <w:tblCellMar>
        <w:top w:w="100.0" w:type="dxa"/>
        <w:left w:w="100.0" w:type="dxa"/>
        <w:bottom w:w="100.0" w:type="dxa"/>
        <w:right w:w="100.0" w:type="dxa"/>
      </w:tblCellMar>
    </w:tblPr>
  </w:style>
  <w:style w:type="paragraph" w:styleId="BalloonText">
    <w:name w:val="Balloon Text"/>
    <w:basedOn w:val="Normal"/>
    <w:link w:val="BalloonTextChar"/>
    <w:uiPriority w:val="99"/>
    <w:semiHidden w:val="1"/>
    <w:unhideWhenUsed w:val="1"/>
    <w:rsid w:val="00EF7D42"/>
    <w:rPr>
      <w:rFonts w:ascii="Tahoma" w:cs="Tahoma" w:hAnsi="Tahoma"/>
      <w:sz w:val="16"/>
      <w:szCs w:val="16"/>
    </w:rPr>
  </w:style>
  <w:style w:type="character" w:styleId="BalloonTextChar" w:customStyle="1">
    <w:name w:val="Balloon Text Char"/>
    <w:basedOn w:val="DefaultParagraphFont"/>
    <w:link w:val="BalloonText"/>
    <w:uiPriority w:val="99"/>
    <w:semiHidden w:val="1"/>
    <w:rsid w:val="00EF7D42"/>
    <w:rPr>
      <w:rFonts w:ascii="Tahoma" w:cs="Tahoma" w:hAnsi="Tahoma"/>
      <w:sz w:val="16"/>
      <w:szCs w:val="16"/>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xiv.org/abs/2502.13923" TargetMode="External"/><Relationship Id="rId42" Type="http://schemas.openxmlformats.org/officeDocument/2006/relationships/hyperlink" Target="https://github.com/iAakash1/TIH-IoT" TargetMode="External"/><Relationship Id="rId41" Type="http://schemas.openxmlformats.org/officeDocument/2006/relationships/hyperlink" Target="https://doi.org/10.1371/journal.pone.0345012" TargetMode="External"/><Relationship Id="rId44" Type="http://schemas.openxmlformats.org/officeDocument/2006/relationships/hyperlink" Target="https://github.com/iAakash1/TIH-IoT/blob/main/evaluation_reports_oct2026/keras/custom_cnn_best_tomato_test/evaluation_report.json" TargetMode="External"/><Relationship Id="rId43" Type="http://schemas.openxmlformats.org/officeDocument/2006/relationships/hyperlink" Target="https://github.com/iAakash1/TIH-IoT/blob/main/2025-12_December/keras_pipeline_kamaaksha/model/best_model_cnn.keras" TargetMode="External"/><Relationship Id="rId46" Type="http://schemas.openxmlformats.org/officeDocument/2006/relationships/hyperlink" Target="https://github.com/iAakash1/TIH-IoT/tree/main/2025-12_December/keras_pipeline_kamaaksha/model" TargetMode="External"/><Relationship Id="rId45" Type="http://schemas.openxmlformats.org/officeDocument/2006/relationships/hyperlink" Target="https://github.com/iAakash1/TIH-IoT/tree/main/2025-12_December/keras_pipeline_kamaaksha" TargetMode="External"/><Relationship Id="rId107" Type="http://schemas.openxmlformats.org/officeDocument/2006/relationships/hyperlink" Target="https://github.com/iAakash1/TIH-IoT/tree/main/2026-01_January" TargetMode="External"/><Relationship Id="rId106" Type="http://schemas.openxmlformats.org/officeDocument/2006/relationships/hyperlink" Target="https://github.com/iAakash1/TIH-IoT/tree/main/2026-01_January" TargetMode="External"/><Relationship Id="rId105" Type="http://schemas.openxmlformats.org/officeDocument/2006/relationships/hyperlink" Target="https://github.com/iAakash1/TIH-IoT/blob/main/2026-01_January/pytorch_convnext/splits/split_70_15_15.csv" TargetMode="External"/><Relationship Id="rId104" Type="http://schemas.openxmlformats.org/officeDocument/2006/relationships/hyperlink" Target="https://github.com/iAakash1/TIH-IoT/blob/main/2026-01_January/soybean_soynet/requirements.txt" TargetMode="External"/><Relationship Id="rId109" Type="http://schemas.openxmlformats.org/officeDocument/2006/relationships/hyperlink" Target="https://github.com/iAakash1/TIH-IoT/tree/main/2026-04_April/qwen/outputs/qwen25vl_plantvillage/best" TargetMode="External"/><Relationship Id="rId108" Type="http://schemas.openxmlformats.org/officeDocument/2006/relationships/hyperlink" Target="https://github.com/iAakash1/TIH-IoT/blob/main/2026-05_May/PlantDx/data/splits/splits.json" TargetMode="External"/><Relationship Id="rId48" Type="http://schemas.openxmlformats.org/officeDocument/2006/relationships/hyperlink" Target="https://github.com/iAakash1/CottonCrop" TargetMode="External"/><Relationship Id="rId47" Type="http://schemas.openxmlformats.org/officeDocument/2006/relationships/hyperlink" Target="https://github.com/iAakash1/TIH-IoT/tree/main/evaluation_reports_oct2026/keras" TargetMode="External"/><Relationship Id="rId49" Type="http://schemas.openxmlformats.org/officeDocument/2006/relationships/hyperlink" Target="https://github.com/iAakash1/TIH-IoT/blob/main/2026-01_January/pytorch_convnext/models/convnext_tomato_best.pth" TargetMode="External"/><Relationship Id="rId103" Type="http://schemas.openxmlformats.org/officeDocument/2006/relationships/hyperlink" Target="https://github.com/iAakash1/TIH-IoT/blob/main/2026-01_January/soybean_soynet/pytorch/config.py" TargetMode="External"/><Relationship Id="rId102" Type="http://schemas.openxmlformats.org/officeDocument/2006/relationships/hyperlink" Target="https://github.com/iAakash1/TIH-IoT/blob/main/2026-01_January/soybean_soynet/config.py" TargetMode="External"/><Relationship Id="rId101" Type="http://schemas.openxmlformats.org/officeDocument/2006/relationships/hyperlink" Target="https://github.com/iAakash1/TIH-IoT/tree/main/2026-01_January/soybean_soynet" TargetMode="External"/><Relationship Id="rId100" Type="http://schemas.openxmlformats.org/officeDocument/2006/relationships/hyperlink" Target="https://github.com/iAakash1/TIH-IoT/tree/main/2026-01_January/soybean_soynet/saved_models" TargetMode="External"/><Relationship Id="rId31" Type="http://schemas.openxmlformats.org/officeDocument/2006/relationships/hyperlink" Target="https://github.com/iAakash1/TIH-IoT/tree/main/2026-01_January/cottoncrop_repo_snapshot/preprocessing" TargetMode="External"/><Relationship Id="rId30" Type="http://schemas.openxmlformats.org/officeDocument/2006/relationships/hyperlink" Target="https://github.com/iAakash1/TIH-IoT/tree/main/evaluation_reports_oct2026" TargetMode="External"/><Relationship Id="rId33" Type="http://schemas.openxmlformats.org/officeDocument/2006/relationships/hyperlink" Target="https://github.com/iAakash1/TIH-IoT/blob/main/evaluation_reports_oct2026/keras/custom_cnn_best_tomato_test/evaluation_report.json" TargetMode="External"/><Relationship Id="rId32" Type="http://schemas.openxmlformats.org/officeDocument/2006/relationships/hyperlink" Target="https://github.com/iAakash1/TIH-IoT/tree/main/2025-12_December/keras_pipeline_kamaaksha" TargetMode="External"/><Relationship Id="rId35" Type="http://schemas.openxmlformats.org/officeDocument/2006/relationships/hyperlink" Target="https://arxiv.org/abs/2510.21757" TargetMode="External"/><Relationship Id="rId34" Type="http://schemas.openxmlformats.org/officeDocument/2006/relationships/hyperlink" Target="https://arxiv.org/abs/2505.07019" TargetMode="External"/><Relationship Id="rId37" Type="http://schemas.openxmlformats.org/officeDocument/2006/relationships/hyperlink" Target="https://arxiv.org/abs/2402.02235" TargetMode="External"/><Relationship Id="rId36" Type="http://schemas.openxmlformats.org/officeDocument/2006/relationships/hyperlink" Target="https://arxiv.org/abs/2601.05143" TargetMode="External"/><Relationship Id="rId39" Type="http://schemas.openxmlformats.org/officeDocument/2006/relationships/hyperlink" Target="https://arxiv.org/abs/2301.12597" TargetMode="External"/><Relationship Id="rId38" Type="http://schemas.openxmlformats.org/officeDocument/2006/relationships/hyperlink" Target="https://arxiv.org/abs/2304.08485" TargetMode="External"/><Relationship Id="rId20" Type="http://schemas.openxmlformats.org/officeDocument/2006/relationships/hyperlink" Target="https://github.com/iAakash1/TIH-IoT/tree/main/2026-06_June" TargetMode="External"/><Relationship Id="rId22" Type="http://schemas.openxmlformats.org/officeDocument/2006/relationships/hyperlink" Target="https://github.com/iAakash1/TIH-IoT/tree/main/2026-04_April/florence" TargetMode="External"/><Relationship Id="rId21" Type="http://schemas.openxmlformats.org/officeDocument/2006/relationships/hyperlink" Target="https://github.com/iAakash1/TIH-IoT/tree/main/2026-06_June/tp" TargetMode="External"/><Relationship Id="rId24" Type="http://schemas.openxmlformats.org/officeDocument/2006/relationships/hyperlink" Target="https://github.com/iAakash1/experimentation/tree/refactor/professional-research-layout/research/mlx_pipeline" TargetMode="External"/><Relationship Id="rId23" Type="http://schemas.openxmlformats.org/officeDocument/2006/relationships/hyperlink" Target="https://github.com/iAakash1/TIH-IoT/tree/main/2026-07_July" TargetMode="External"/><Relationship Id="rId129" Type="http://schemas.openxmlformats.org/officeDocument/2006/relationships/hyperlink" Target="https://github.com/iAakash1/VLM" TargetMode="External"/><Relationship Id="rId128" Type="http://schemas.openxmlformats.org/officeDocument/2006/relationships/hyperlink" Target="https://github.com/iAakash1/experimentation" TargetMode="External"/><Relationship Id="rId127" Type="http://schemas.openxmlformats.org/officeDocument/2006/relationships/hyperlink" Target="https://github.com/kharulkamaaksha/VLM" TargetMode="External"/><Relationship Id="rId126" Type="http://schemas.openxmlformats.org/officeDocument/2006/relationships/hyperlink" Target="https://github.com/kharulkamaaksha/Crop_Disease_VLM" TargetMode="External"/><Relationship Id="rId26" Type="http://schemas.openxmlformats.org/officeDocument/2006/relationships/hyperlink" Target="https://github.com/iAakash1/TIH-IoT/tree/main/2026-08_August/newpipe" TargetMode="External"/><Relationship Id="rId121" Type="http://schemas.openxmlformats.org/officeDocument/2006/relationships/hyperlink" Target="https://github.com/iAakash1/TIH-IoT/blob/main/2026-01_January/soybean_soynet/splits/soynet_pytorch_split_70_15_15_seed42.csv" TargetMode="External"/><Relationship Id="rId25" Type="http://schemas.openxmlformats.org/officeDocument/2006/relationships/hyperlink" Target="https://github.com/iAakash1/TIH-IoT/tree/main/2026-08_August" TargetMode="External"/><Relationship Id="rId120" Type="http://schemas.openxmlformats.org/officeDocument/2006/relationships/hyperlink" Target="https://github.com/iAakash1/experimentation" TargetMode="External"/><Relationship Id="rId28" Type="http://schemas.openxmlformats.org/officeDocument/2006/relationships/hyperlink" Target="https://github.com/iAakash1/TIH-IoT/tree/main/2026-09_September" TargetMode="External"/><Relationship Id="rId27" Type="http://schemas.openxmlformats.org/officeDocument/2006/relationships/hyperlink" Target="https://github.com/iAakash1/TIH-IoT/tree/main/2026-08_August/siglip_openclip_tih_prototype" TargetMode="External"/><Relationship Id="rId125" Type="http://schemas.openxmlformats.org/officeDocument/2006/relationships/hyperlink" Target="https://github.com/kharulkamaaksha/Tomato_12th_Aug_2026" TargetMode="External"/><Relationship Id="rId29" Type="http://schemas.openxmlformats.org/officeDocument/2006/relationships/hyperlink" Target="https://github.com/iAakash1/TIH-IoT/tree/main/2026-09_September/plantdx_and_tih_tomato/experiments/tih_tomato_qwen" TargetMode="External"/><Relationship Id="rId124" Type="http://schemas.openxmlformats.org/officeDocument/2006/relationships/hyperlink" Target="https://github.com/iAakash1/TIH-IoT" TargetMode="External"/><Relationship Id="rId123" Type="http://schemas.openxmlformats.org/officeDocument/2006/relationships/hyperlink" Target="https://github.com/iAakash1/TIH-IoT/tree/main/2026-01_January/soybean_soynet" TargetMode="External"/><Relationship Id="rId122" Type="http://schemas.openxmlformats.org/officeDocument/2006/relationships/hyperlink" Target="https://github.com/iAakash1/TIH-IoT/tree/main/2026-01_January/soybean_soynet/results/experiments" TargetMode="External"/><Relationship Id="rId95" Type="http://schemas.openxmlformats.org/officeDocument/2006/relationships/hyperlink" Target="https://github.com/iAakash1/experimentation/tree/refactor/professional-research-layout/research/mlx_pipeline/configs" TargetMode="External"/><Relationship Id="rId94" Type="http://schemas.openxmlformats.org/officeDocument/2006/relationships/hyperlink" Target="https://github.com/iAakash1/experimentation" TargetMode="External"/><Relationship Id="rId97" Type="http://schemas.openxmlformats.org/officeDocument/2006/relationships/hyperlink" Target="https://github.com/iAakash1/TIH-IoT/tree/main/2026-01_January/soybean_soynet/results/experiments" TargetMode="External"/><Relationship Id="rId96" Type="http://schemas.openxmlformats.org/officeDocument/2006/relationships/hyperlink" Target="https://github.com/iAakash1/TIH-IoT/blob/main/2026-01_January/soybean_soynet/splits/soynet_pytorch_split_70_15_15_seed42.csv" TargetMode="External"/><Relationship Id="rId11" Type="http://schemas.openxmlformats.org/officeDocument/2006/relationships/hyperlink" Target="https://github.com/iAakash1/TIH-IoT/tree/main/2026-01_January/soybean_soynet" TargetMode="External"/><Relationship Id="rId99" Type="http://schemas.openxmlformats.org/officeDocument/2006/relationships/hyperlink" Target="https://github.com/iAakash1/TIH-IoT/tree/main/2026-01_January/soybean_soynet/results/experiments" TargetMode="External"/><Relationship Id="rId10" Type="http://schemas.openxmlformats.org/officeDocument/2006/relationships/hyperlink" Target="https://github.com/iAakash1/TIH-IoT/tree/main/2026-01_January" TargetMode="External"/><Relationship Id="rId98" Type="http://schemas.openxmlformats.org/officeDocument/2006/relationships/hyperlink" Target="https://github.com/iAakash1/TIH-IoT/blob/main/2026-01_January/soybean_soynet/splits/soynet_pytorch_split_70_15_15_seed42.csv" TargetMode="External"/><Relationship Id="rId13" Type="http://schemas.openxmlformats.org/officeDocument/2006/relationships/hyperlink" Target="https://github.com/iAakash1/TIH-IoT/tree/main/2026-03_March" TargetMode="External"/><Relationship Id="rId12" Type="http://schemas.openxmlformats.org/officeDocument/2006/relationships/hyperlink" Target="https://github.com/iAakash1/TIH-IoT/tree/main/2026-02_February" TargetMode="External"/><Relationship Id="rId91" Type="http://schemas.openxmlformats.org/officeDocument/2006/relationships/hyperlink" Target="https://github.com/iAakash1/experimentation/tree/refactor/professional-research-layout/research/mlx_pipeline" TargetMode="External"/><Relationship Id="rId90" Type="http://schemas.openxmlformats.org/officeDocument/2006/relationships/hyperlink" Target="https://data.mendeley.com/datasets/hxsnvwty3r/1" TargetMode="External"/><Relationship Id="rId93" Type="http://schemas.openxmlformats.org/officeDocument/2006/relationships/hyperlink" Target="https://github.com/iAakash1/TIH-IoT/tree/main/2026-09_September/plantdx_and_tih_tomato" TargetMode="External"/><Relationship Id="rId92" Type="http://schemas.openxmlformats.org/officeDocument/2006/relationships/hyperlink" Target="https://github.com/iAakash1/experimentation/tree/refactor/professional-research-layout/research/mlx_pipeline" TargetMode="External"/><Relationship Id="rId118" Type="http://schemas.openxmlformats.org/officeDocument/2006/relationships/hyperlink" Target="https://github.com/iAakash1/experimentation/tree/refactor/professional-research-layout/research/mlx_pipeline" TargetMode="External"/><Relationship Id="rId117" Type="http://schemas.openxmlformats.org/officeDocument/2006/relationships/hyperlink" Target="https://github.com/iAakash1/experimentation" TargetMode="External"/><Relationship Id="rId116" Type="http://schemas.openxmlformats.org/officeDocument/2006/relationships/hyperlink" Target="https://github.com/iAakash1/TIH-IoT/tree/main/2026-09_September/plantdx_and_tih_tomato/checkpoints/tih_tomato_moreaccurate" TargetMode="External"/><Relationship Id="rId115" Type="http://schemas.openxmlformats.org/officeDocument/2006/relationships/hyperlink" Target="https://github.com/iAakash1/TIH-IoT/blob/main/2026-09_September/plantdx_and_tih_tomato/checkpoints/tih_tomato_moreaccurate/dataset_manifest.json" TargetMode="External"/><Relationship Id="rId119" Type="http://schemas.openxmlformats.org/officeDocument/2006/relationships/hyperlink" Target="https://github.com/iAakash1/experimentation/tree/refactor/professional-research-layout/research/mlx_pipeline/results" TargetMode="External"/><Relationship Id="rId15" Type="http://schemas.openxmlformats.org/officeDocument/2006/relationships/hyperlink" Target="https://github.com/iAakash1/TIH-IoT/tree/main/2026-04_April" TargetMode="External"/><Relationship Id="rId110" Type="http://schemas.openxmlformats.org/officeDocument/2006/relationships/hyperlink" Target="https://github.com/kharulkamaaksha/Crop_Disease_VLM" TargetMode="External"/><Relationship Id="rId14" Type="http://schemas.openxmlformats.org/officeDocument/2006/relationships/hyperlink" Target="https://github.com/iAakash1/TIH-IoT/tree/main/2026-03_March/outputs" TargetMode="External"/><Relationship Id="rId17" Type="http://schemas.openxmlformats.org/officeDocument/2006/relationships/hyperlink" Target="https://github.com/kharulkamaaksha/Crop_Disease_VLM" TargetMode="External"/><Relationship Id="rId16" Type="http://schemas.openxmlformats.org/officeDocument/2006/relationships/hyperlink" Target="https://github.com/iAakash1/TIH-IoT/tree/main/2026-04_April/qwen" TargetMode="External"/><Relationship Id="rId19" Type="http://schemas.openxmlformats.org/officeDocument/2006/relationships/hyperlink" Target="https://github.com/iAakash1/TIH-IoT/tree/main/2026-05_May/PlantDx" TargetMode="External"/><Relationship Id="rId114" Type="http://schemas.openxmlformats.org/officeDocument/2006/relationships/hyperlink" Target="https://github.com/iAakash1/experimentation" TargetMode="External"/><Relationship Id="rId18" Type="http://schemas.openxmlformats.org/officeDocument/2006/relationships/hyperlink" Target="https://github.com/iAakash1/TIH-IoT/tree/main/2026-05_May" TargetMode="External"/><Relationship Id="rId113" Type="http://schemas.openxmlformats.org/officeDocument/2006/relationships/hyperlink" Target="https://github.com/iAakash1/experimentation/tree/refactor/professional-research-layout/research/mlx_pipeline/results" TargetMode="External"/><Relationship Id="rId112" Type="http://schemas.openxmlformats.org/officeDocument/2006/relationships/hyperlink" Target="https://github.com/iAakash1/experimentation/tree/refactor/professional-research-layout/research/mlx_pipeline" TargetMode="External"/><Relationship Id="rId111" Type="http://schemas.openxmlformats.org/officeDocument/2006/relationships/hyperlink" Target="https://github.com/kharulkamaaksha/VLM" TargetMode="External"/><Relationship Id="rId84" Type="http://schemas.openxmlformats.org/officeDocument/2006/relationships/hyperlink" Target="https://github.com/iAakash1/TIH-IoT/blob/main/2026-09_September/plantdx_and_tih_tomato/artifacts/company/tih_tomato_moreaccurate/dataset/manifest.json" TargetMode="External"/><Relationship Id="rId83" Type="http://schemas.openxmlformats.org/officeDocument/2006/relationships/hyperlink" Target="https://github.com/iAakash1/experimentation" TargetMode="External"/><Relationship Id="rId86" Type="http://schemas.openxmlformats.org/officeDocument/2006/relationships/hyperlink" Target="https://github.com/iAakash1/TIH-IoT/tree/main/2026-09_September/plantdx_and_tih_tomato/checkpoints/tih_tomato_moreaccurate" TargetMode="External"/><Relationship Id="rId85" Type="http://schemas.openxmlformats.org/officeDocument/2006/relationships/hyperlink" Target="https://github.com/iAakash1/TIH-IoT/blob/main/2026-09_September/plantdx_and_tih_tomato/checkpoints/tih_tomato_moreaccurate/dataset_manifest.json" TargetMode="External"/><Relationship Id="rId88" Type="http://schemas.openxmlformats.org/officeDocument/2006/relationships/hyperlink" Target="https://github.com/iAakash1/experimentation" TargetMode="External"/><Relationship Id="rId87" Type="http://schemas.openxmlformats.org/officeDocument/2006/relationships/hyperlink" Target="https://github.com/iAakash1/TIH-IoT/tree/main/2026-09_September/plantdx_and_tih_tomato" TargetMode="External"/><Relationship Id="rId89" Type="http://schemas.openxmlformats.org/officeDocument/2006/relationships/hyperlink" Target="https://github.com/iAakash1/TIH-IoT/blob/main/2026-09_September/plantdx_and_tih_tomato/configs/train/qwen25vl_tih_tomato_moreaccurate.yaml" TargetMode="External"/><Relationship Id="rId80" Type="http://schemas.openxmlformats.org/officeDocument/2006/relationships/hyperlink" Target="https://github.com/iAakash1/experimentation" TargetMode="External"/><Relationship Id="rId82" Type="http://schemas.openxmlformats.org/officeDocument/2006/relationships/hyperlink" Target="https://github.com/iAakash1/TIH-IoT/blob/main/2026-09_September/plantdx_and_tih_tomato/reports/tih_tomato_moreaccurate_external/metrics.json" TargetMode="External"/><Relationship Id="rId81" Type="http://schemas.openxmlformats.org/officeDocument/2006/relationships/hyperlink" Target="https://github.com/iAakash1/TIH-IoT/tree/main/2026-09_September/plantdx_and_tih_tomato/checkpoints/tih_tomato_moreaccurat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iAakash1/TIH-IoT/tree/main/2025-12_December/keras_pipeline_kamaaksha" TargetMode="External"/><Relationship Id="rId143" Type="http://schemas.openxmlformats.org/officeDocument/2006/relationships/header" Target="header1.xml"/><Relationship Id="rId142" Type="http://schemas.openxmlformats.org/officeDocument/2006/relationships/hyperlink" Target="https://github.com/iAakash1/TIH-IoT/tree/main/docs" TargetMode="External"/><Relationship Id="rId141" Type="http://schemas.openxmlformats.org/officeDocument/2006/relationships/hyperlink" Target="https://github.com/iAakash1/TIH-IoT/tree/main/evaluation_reports_oct2026" TargetMode="External"/><Relationship Id="rId140" Type="http://schemas.openxmlformats.org/officeDocument/2006/relationships/hyperlink" Target="https://github.com/iAakash1/TIH-IoT/tree/main/2026-09_September"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iAakash1/TIH-IoT" TargetMode="External"/><Relationship Id="rId8" Type="http://schemas.openxmlformats.org/officeDocument/2006/relationships/hyperlink" Target="https://github.com/iAakash1/TIH-IoT/tree/main/2025-12_December" TargetMode="External"/><Relationship Id="rId144" Type="http://schemas.openxmlformats.org/officeDocument/2006/relationships/footer" Target="footer1.xml"/><Relationship Id="rId73" Type="http://schemas.openxmlformats.org/officeDocument/2006/relationships/hyperlink" Target="https://github.com/iAakash1/TIH-IoT/blob/main/2026-08_August/newpipe/runs/run_002_fold0/evaluation/val_report.json" TargetMode="External"/><Relationship Id="rId72" Type="http://schemas.openxmlformats.org/officeDocument/2006/relationships/hyperlink" Target="https://github.com/iAakash1/TIH-IoT/tree/main/2026-08_August/newpipe/runs/run_002_fold0/checkpoints/best" TargetMode="External"/><Relationship Id="rId75" Type="http://schemas.openxmlformats.org/officeDocument/2006/relationships/hyperlink" Target="https://github.com/iAakash1/TIH-IoT/tree/main/2026-09_September/plantdx_and_tih_tomato/checkpoints/tih_tomato_qwen_qlora_strong" TargetMode="External"/><Relationship Id="rId74" Type="http://schemas.openxmlformats.org/officeDocument/2006/relationships/hyperlink" Target="https://github.com/iAakash1/TIH-IoT/tree/main/2026-08_August/newpipe" TargetMode="External"/><Relationship Id="rId77" Type="http://schemas.openxmlformats.org/officeDocument/2006/relationships/hyperlink" Target="https://github.com/iAakash1/experimentation" TargetMode="External"/><Relationship Id="rId76" Type="http://schemas.openxmlformats.org/officeDocument/2006/relationships/hyperlink" Target="https://github.com/iAakash1/TIH-IoT/blob/main/2026-09_September/plantdx_and_tih_tomato/reports/tih_tomato_qwen_qlora_strong/test_finetuned/metrics.json" TargetMode="External"/><Relationship Id="rId79" Type="http://schemas.openxmlformats.org/officeDocument/2006/relationships/hyperlink" Target="https://github.com/iAakash1/TIH-IoT/blob/main/2026-09_September/plantdx_and_tih_tomato/reports/tih_tomato_moreaccurate/test_finetuned/metrics.json" TargetMode="External"/><Relationship Id="rId78" Type="http://schemas.openxmlformats.org/officeDocument/2006/relationships/hyperlink" Target="https://github.com/iAakash1/TIH-IoT/tree/main/2026-09_September/plantdx_and_tih_tomato/checkpoints/tih_tomato_moreaccurate" TargetMode="External"/><Relationship Id="rId71" Type="http://schemas.openxmlformats.org/officeDocument/2006/relationships/hyperlink" Target="https://github.com/iAakash1/experimentation" TargetMode="External"/><Relationship Id="rId70" Type="http://schemas.openxmlformats.org/officeDocument/2006/relationships/hyperlink" Target="https://github.com/iAakash1/experimentation/tree/refactor/professional-research-layout/research/mlx_pipeline/results" TargetMode="External"/><Relationship Id="rId139" Type="http://schemas.openxmlformats.org/officeDocument/2006/relationships/hyperlink" Target="https://github.com/iAakash1/TIH-IoT/tree/main/2026-08_August" TargetMode="External"/><Relationship Id="rId138" Type="http://schemas.openxmlformats.org/officeDocument/2006/relationships/hyperlink" Target="https://github.com/iAakash1/TIH-IoT/tree/main/2026-07_July" TargetMode="External"/><Relationship Id="rId137" Type="http://schemas.openxmlformats.org/officeDocument/2006/relationships/hyperlink" Target="https://github.com/iAakash1/TIH-IoT/tree/main/2026-06_June" TargetMode="External"/><Relationship Id="rId132" Type="http://schemas.openxmlformats.org/officeDocument/2006/relationships/hyperlink" Target="https://github.com/iAakash1/TIH-IoT/tree/main/2026-01_January" TargetMode="External"/><Relationship Id="rId131" Type="http://schemas.openxmlformats.org/officeDocument/2006/relationships/hyperlink" Target="https://github.com/iAakash1/TIH-IoT/tree/main/2025-12_December" TargetMode="External"/><Relationship Id="rId130" Type="http://schemas.openxmlformats.org/officeDocument/2006/relationships/hyperlink" Target="https://github.com/iAakash1/CottonCrop" TargetMode="External"/><Relationship Id="rId136" Type="http://schemas.openxmlformats.org/officeDocument/2006/relationships/hyperlink" Target="https://github.com/iAakash1/TIH-IoT/tree/main/2026-05_May" TargetMode="External"/><Relationship Id="rId135" Type="http://schemas.openxmlformats.org/officeDocument/2006/relationships/hyperlink" Target="https://github.com/iAakash1/TIH-IoT/tree/main/2026-04_April" TargetMode="External"/><Relationship Id="rId134" Type="http://schemas.openxmlformats.org/officeDocument/2006/relationships/hyperlink" Target="https://github.com/iAakash1/TIH-IoT/tree/main/2026-03_March" TargetMode="External"/><Relationship Id="rId133" Type="http://schemas.openxmlformats.org/officeDocument/2006/relationships/hyperlink" Target="https://github.com/iAakash1/TIH-IoT/tree/main/2026-02_February" TargetMode="External"/><Relationship Id="rId62" Type="http://schemas.openxmlformats.org/officeDocument/2006/relationships/hyperlink" Target="https://github.com/iAakash1/TIH-IoT/tree/main/2026-04_April/florence" TargetMode="External"/><Relationship Id="rId61" Type="http://schemas.openxmlformats.org/officeDocument/2006/relationships/hyperlink" Target="https://github.com/iAakash1/TIH-IoT/blob/main/evaluation_reports_oct2026/florence_zeroshot/evaluation_report.json" TargetMode="External"/><Relationship Id="rId64" Type="http://schemas.openxmlformats.org/officeDocument/2006/relationships/hyperlink" Target="https://github.com/iAakash1/TIH-IoT/blob/main/2026-04_April/qwen/evaluation_report.json" TargetMode="External"/><Relationship Id="rId63" Type="http://schemas.openxmlformats.org/officeDocument/2006/relationships/hyperlink" Target="https://github.com/iAakash1/TIH-IoT/tree/main/2026-04_April/qwen/outputs/qwen25vl_plantvillage/best" TargetMode="External"/><Relationship Id="rId66" Type="http://schemas.openxmlformats.org/officeDocument/2006/relationships/hyperlink" Target="https://github.com/iAakash1/TIH-IoT/tree/main/2026-05_May/PlantDx/outputs/checkpoints/best" TargetMode="External"/><Relationship Id="rId65" Type="http://schemas.openxmlformats.org/officeDocument/2006/relationships/hyperlink" Target="https://github.com/kharulkamaaksha/Crop_Disease_VLM" TargetMode="External"/><Relationship Id="rId68" Type="http://schemas.openxmlformats.org/officeDocument/2006/relationships/hyperlink" Target="https://github.com/kharulkamaaksha/VLM" TargetMode="External"/><Relationship Id="rId67" Type="http://schemas.openxmlformats.org/officeDocument/2006/relationships/hyperlink" Target="https://github.com/iAakash1/TIH-IoT/blob/main/2026-05_May/PlantDx/outputs/evaluations/report.json" TargetMode="External"/><Relationship Id="rId60" Type="http://schemas.openxmlformats.org/officeDocument/2006/relationships/hyperlink" Target="https://github.com/iAakash1/TIH-IoT/tree/main/2026-06_June/tp" TargetMode="External"/><Relationship Id="rId69" Type="http://schemas.openxmlformats.org/officeDocument/2006/relationships/hyperlink" Target="https://github.com/iAakash1/experimentation/tree/refactor/professional-research-layout/research/mlx_pipeline" TargetMode="External"/><Relationship Id="rId51" Type="http://schemas.openxmlformats.org/officeDocument/2006/relationships/hyperlink" Target="https://github.com/iAakash1/TIH-IoT/blob/main/2026-01_January/pytorch_convnext/splits/split_70_15_15.csv" TargetMode="External"/><Relationship Id="rId50" Type="http://schemas.openxmlformats.org/officeDocument/2006/relationships/hyperlink" Target="https://github.com/iAakash1/TIH-IoT/blob/main/evaluation_reports_oct2026/convnext_torch/evaluation_report.json" TargetMode="External"/><Relationship Id="rId53" Type="http://schemas.openxmlformats.org/officeDocument/2006/relationships/hyperlink" Target="https://github.com/iAakash1/TIH-IoT/blob/main/evaluation_reports_oct2026/llava_v16/evaluation_report.json" TargetMode="External"/><Relationship Id="rId52" Type="http://schemas.openxmlformats.org/officeDocument/2006/relationships/hyperlink" Target="https://github.com/iAakash1/TIH-IoT/tree/main/2026-03_March/outputs/llava_plantvillage/best" TargetMode="External"/><Relationship Id="rId55" Type="http://schemas.openxmlformats.org/officeDocument/2006/relationships/hyperlink" Target="https://github.com/iAakash1/TIH-IoT/tree/main/2026-03_March/outputs/blip2_plantvillage/best" TargetMode="External"/><Relationship Id="rId54" Type="http://schemas.openxmlformats.org/officeDocument/2006/relationships/hyperlink" Target="https://github.com/iAakash1/TIH-IoT/tree/main/2026-03_March" TargetMode="External"/><Relationship Id="rId57" Type="http://schemas.openxmlformats.org/officeDocument/2006/relationships/hyperlink" Target="https://github.com/iAakash1/TIH-IoT/tree/main/2026-03_March" TargetMode="External"/><Relationship Id="rId56" Type="http://schemas.openxmlformats.org/officeDocument/2006/relationships/hyperlink" Target="https://github.com/iAakash1/TIH-IoT/blob/main/evaluation_reports_oct2026/blip2_march/evaluation_report.json" TargetMode="External"/><Relationship Id="rId59" Type="http://schemas.openxmlformats.org/officeDocument/2006/relationships/hyperlink" Target="https://github.com/iAakash1/TIH-IoT/blob/main/2026-06_June/tp/evaluation_report.json" TargetMode="External"/><Relationship Id="rId58" Type="http://schemas.openxmlformats.org/officeDocument/2006/relationships/hyperlink" Target="https://github.com/iAakash1/TIH-IoT/tree/main/2026-06_June/tp/outputs/blip2_plantvillage/bes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V+GAfTktqUutjXAFHRsNUWk64Q==">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2026-10-21T11:08:00Z</dcterms:created>
</cp:coreProperties>
</file>