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ADA68" w14:textId="3052BA22" w:rsidR="00646968" w:rsidRPr="000129A4" w:rsidRDefault="00000000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≈n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≈nlog(n)</m:t>
              </m:r>
            </m:e>
          </m:nary>
        </m:oMath>
      </m:oMathPara>
    </w:p>
    <w:p w14:paraId="78F4C2F9" w14:textId="3E0F83A8" w:rsidR="000129A4" w:rsidRDefault="000129A4">
      <w:r>
        <w:rPr>
          <w:rFonts w:hint="eastAsia"/>
        </w:rPr>
        <w:t>第二</w:t>
      </w:r>
      <w:r w:rsidR="00C0523A">
        <w:rPr>
          <w:rFonts w:hint="eastAsia"/>
        </w:rPr>
        <w:t>步</w:t>
      </w:r>
      <w:r>
        <w:rPr>
          <w:rFonts w:hint="eastAsia"/>
        </w:rPr>
        <w:t>使用的是调和级数</w:t>
      </w:r>
    </w:p>
    <w:sectPr w:rsidR="00012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A4"/>
    <w:rsid w:val="000129A4"/>
    <w:rsid w:val="00646968"/>
    <w:rsid w:val="00C0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5D1AD"/>
  <w15:chartTrackingRefBased/>
  <w15:docId w15:val="{D02C5E98-5178-4E7A-9584-7823F78A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29A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子维 吴</dc:creator>
  <cp:keywords/>
  <dc:description/>
  <cp:lastModifiedBy>子维 吴</cp:lastModifiedBy>
  <cp:revision>2</cp:revision>
  <dcterms:created xsi:type="dcterms:W3CDTF">2023-11-04T09:59:00Z</dcterms:created>
  <dcterms:modified xsi:type="dcterms:W3CDTF">2024-03-01T12:36:00Z</dcterms:modified>
</cp:coreProperties>
</file>