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59F5" w14:textId="4B0E5840" w:rsidR="002C7799" w:rsidRDefault="002C7799" w:rsidP="002C7799">
      <w:pPr>
        <w:jc w:val="center"/>
        <w:rPr>
          <w:lang w:val="en-CA"/>
        </w:rPr>
      </w:pPr>
      <w:r>
        <w:rPr>
          <w:lang w:val="en-CA"/>
        </w:rPr>
        <w:t>FONDEMENT DU DROIT</w:t>
      </w:r>
    </w:p>
    <w:p w14:paraId="005C669F" w14:textId="73D98D4B" w:rsidR="002C7799" w:rsidRDefault="002C7799" w:rsidP="002C7799">
      <w:pPr>
        <w:jc w:val="center"/>
        <w:rPr>
          <w:lang w:val="en-CA"/>
        </w:rPr>
      </w:pPr>
    </w:p>
    <w:p w14:paraId="2D87A279" w14:textId="4770D858" w:rsidR="002C7799" w:rsidRDefault="002C7799" w:rsidP="002C7799">
      <w:pPr>
        <w:rPr>
          <w:lang w:val="en-CA"/>
        </w:rPr>
      </w:pPr>
    </w:p>
    <w:p w14:paraId="7512A4AE" w14:textId="55DD5F8E" w:rsidR="00104F4A" w:rsidRDefault="00104F4A" w:rsidP="002C7799"/>
    <w:p w14:paraId="28A7A601" w14:textId="42982F8F" w:rsidR="00104F4A" w:rsidRDefault="00104F4A" w:rsidP="002C7799"/>
    <w:p w14:paraId="63654774" w14:textId="1C12CA10" w:rsidR="00104F4A" w:rsidRPr="00104F4A" w:rsidRDefault="00104F4A" w:rsidP="00104F4A">
      <w:pPr>
        <w:pStyle w:val="Paragraphedeliste"/>
        <w:jc w:val="center"/>
        <w:rPr>
          <w:sz w:val="32"/>
          <w:szCs w:val="32"/>
          <w:u w:val="single"/>
        </w:rPr>
      </w:pPr>
      <w:r w:rsidRPr="00104F4A">
        <w:rPr>
          <w:sz w:val="32"/>
          <w:szCs w:val="32"/>
          <w:u w:val="single"/>
        </w:rPr>
        <w:t>Module 1 : Droit romain</w:t>
      </w:r>
    </w:p>
    <w:p w14:paraId="17DE8F12" w14:textId="50237569" w:rsidR="00104F4A" w:rsidRDefault="00104F4A" w:rsidP="00104F4A">
      <w:pPr>
        <w:pStyle w:val="Paragraphedeliste"/>
      </w:pPr>
    </w:p>
    <w:p w14:paraId="1A882994" w14:textId="77777777" w:rsidR="00104F4A" w:rsidRPr="002C7799" w:rsidRDefault="00104F4A" w:rsidP="00104F4A">
      <w:pPr>
        <w:rPr>
          <w:b/>
          <w:bCs/>
          <w:lang w:val="en-CA"/>
        </w:rPr>
      </w:pPr>
      <w:r w:rsidRPr="002C7799">
        <w:rPr>
          <w:b/>
          <w:bCs/>
          <w:lang w:val="en-CA"/>
        </w:rPr>
        <w:t>MODULE I- CAPSULE I</w:t>
      </w:r>
    </w:p>
    <w:p w14:paraId="7B5C2F1B" w14:textId="74AFD586" w:rsidR="00104F4A" w:rsidRDefault="00104F4A" w:rsidP="00104F4A">
      <w:pPr>
        <w:pStyle w:val="Paragraphedeliste"/>
      </w:pPr>
    </w:p>
    <w:p w14:paraId="189F6FD1" w14:textId="392C67D0" w:rsidR="00104F4A" w:rsidRPr="00E550E5" w:rsidRDefault="00104F4A" w:rsidP="00104F4A">
      <w:pPr>
        <w:pStyle w:val="Paragraphedeliste"/>
        <w:numPr>
          <w:ilvl w:val="0"/>
          <w:numId w:val="4"/>
        </w:numPr>
        <w:rPr>
          <w:rFonts w:ascii="Bradley Hand" w:hAnsi="Bradley Hand" w:cs="Times New Roman"/>
          <w:b/>
          <w:bCs/>
          <w:sz w:val="32"/>
          <w:szCs w:val="32"/>
        </w:rPr>
      </w:pPr>
      <w:r w:rsidRPr="00E550E5">
        <w:rPr>
          <w:rFonts w:ascii="Bradley Hand" w:hAnsi="Bradley Hand" w:cs="Times New Roman"/>
          <w:b/>
          <w:bCs/>
          <w:sz w:val="32"/>
          <w:szCs w:val="32"/>
        </w:rPr>
        <w:t>Les magistrats</w:t>
      </w:r>
    </w:p>
    <w:p w14:paraId="7797768B" w14:textId="4B1955F9" w:rsidR="00E550E5" w:rsidRDefault="00E550E5" w:rsidP="00E550E5"/>
    <w:p w14:paraId="26040AD9" w14:textId="0420F510" w:rsidR="00E550E5" w:rsidRDefault="00E550E5" w:rsidP="00E550E5"/>
    <w:p w14:paraId="20C1E3ED" w14:textId="77777777" w:rsidR="00E550E5" w:rsidRPr="00E550E5" w:rsidRDefault="00E550E5" w:rsidP="00E550E5">
      <w:r w:rsidRPr="00E550E5">
        <w:rPr>
          <w:b/>
          <w:bCs/>
        </w:rPr>
        <w:t>I. A. La loi et les procès aux premiers siècle de la République (Ve-IVe siècle av. notre ère).</w:t>
      </w:r>
    </w:p>
    <w:p w14:paraId="4951CAAC" w14:textId="77777777" w:rsidR="00E550E5" w:rsidRPr="00E550E5" w:rsidRDefault="00E550E5" w:rsidP="00E550E5">
      <w:pPr>
        <w:numPr>
          <w:ilvl w:val="1"/>
          <w:numId w:val="5"/>
        </w:numPr>
      </w:pPr>
      <w:r w:rsidRPr="00E550E5">
        <w:rPr>
          <w:lang w:val="en-CA"/>
        </w:rPr>
        <w:t xml:space="preserve">Rome </w:t>
      </w:r>
      <w:proofErr w:type="spellStart"/>
      <w:r w:rsidRPr="00E550E5">
        <w:rPr>
          <w:lang w:val="en-CA"/>
        </w:rPr>
        <w:t>est</w:t>
      </w:r>
      <w:proofErr w:type="spellEnd"/>
      <w:r w:rsidRPr="00E550E5">
        <w:rPr>
          <w:lang w:val="en-CA"/>
        </w:rPr>
        <w:t xml:space="preserve"> </w:t>
      </w:r>
      <w:proofErr w:type="spellStart"/>
      <w:r w:rsidRPr="00E550E5">
        <w:rPr>
          <w:lang w:val="en-CA"/>
        </w:rPr>
        <w:t>une</w:t>
      </w:r>
      <w:proofErr w:type="spellEnd"/>
      <w:r w:rsidRPr="00E550E5">
        <w:rPr>
          <w:lang w:val="en-CA"/>
        </w:rPr>
        <w:t xml:space="preserve"> </w:t>
      </w:r>
      <w:proofErr w:type="spellStart"/>
      <w:r w:rsidRPr="00E550E5">
        <w:rPr>
          <w:lang w:val="en-CA"/>
        </w:rPr>
        <w:t>République</w:t>
      </w:r>
      <w:proofErr w:type="spellEnd"/>
    </w:p>
    <w:p w14:paraId="7F660C33" w14:textId="75A12864" w:rsidR="00E550E5" w:rsidRDefault="00E550E5" w:rsidP="00E550E5">
      <w:pPr>
        <w:pStyle w:val="Paragraphedeliste"/>
        <w:numPr>
          <w:ilvl w:val="0"/>
          <w:numId w:val="5"/>
        </w:numPr>
      </w:pPr>
      <w:r w:rsidRPr="00E550E5">
        <w:t>La population de Rome est composée</w:t>
      </w:r>
      <w:r>
        <w:t xml:space="preserve"> de</w:t>
      </w:r>
    </w:p>
    <w:p w14:paraId="42977FA9" w14:textId="77777777" w:rsidR="00E550E5" w:rsidRDefault="00E550E5" w:rsidP="00E550E5">
      <w:pPr>
        <w:pStyle w:val="Paragraphedeliste"/>
      </w:pPr>
    </w:p>
    <w:p w14:paraId="611C2B26" w14:textId="3EA3C9C7" w:rsidR="00E550E5" w:rsidRDefault="00E550E5" w:rsidP="00E550E5">
      <w:pPr>
        <w:pStyle w:val="Paragraphedeliste"/>
        <w:numPr>
          <w:ilvl w:val="0"/>
          <w:numId w:val="6"/>
        </w:numPr>
      </w:pPr>
      <w:r w:rsidRPr="00E550E5">
        <w:t>Patriciens: l’élite privilégiée, petit groupe de familles, sensés tous descendre des fondateurs de Rome. =Riches, importants. Les seuls qui peuvent occuper les fonctions publiques importantes</w:t>
      </w:r>
    </w:p>
    <w:p w14:paraId="2C80A119" w14:textId="294DCDD0" w:rsidR="00E550E5" w:rsidRDefault="00E550E5" w:rsidP="00E550E5">
      <w:pPr>
        <w:pStyle w:val="Paragraphedeliste"/>
        <w:numPr>
          <w:ilvl w:val="0"/>
          <w:numId w:val="6"/>
        </w:numPr>
      </w:pPr>
      <w:r w:rsidRPr="00E550E5">
        <w:t>Plébéiens: gens ordinaires (commerçants, agriculteurs, artisans…). Peuvent être citoyens romains comme praticiens (si père citoyen romain lors du mariage), ce qui leur permet de voter</w:t>
      </w:r>
    </w:p>
    <w:p w14:paraId="1FE36623" w14:textId="77777777" w:rsidR="00E550E5" w:rsidRPr="00E550E5" w:rsidRDefault="00E550E5" w:rsidP="00E550E5">
      <w:pPr>
        <w:pStyle w:val="Paragraphedeliste"/>
        <w:numPr>
          <w:ilvl w:val="0"/>
          <w:numId w:val="6"/>
        </w:numPr>
      </w:pPr>
      <w:r>
        <w:t xml:space="preserve">Esclaves : </w:t>
      </w:r>
      <w:r w:rsidRPr="00E550E5">
        <w:t>on devient esclave à la guerre (notre peuple perd). Se transmet de génération à génération. Prisonniers qu’on fait travailler (comme animaux), peuvent être mis à mort. Un maître pouvait donner la liberté à un ou plusieurs esclaves.</w:t>
      </w:r>
    </w:p>
    <w:p w14:paraId="6F4EF4E1" w14:textId="28DD7C15" w:rsidR="00E550E5" w:rsidRDefault="00E550E5" w:rsidP="00E550E5">
      <w:pPr>
        <w:pStyle w:val="Paragraphedeliste"/>
      </w:pPr>
    </w:p>
    <w:p w14:paraId="53EDEB19" w14:textId="69610422" w:rsidR="00E550E5" w:rsidRPr="00E550E5" w:rsidRDefault="00E550E5" w:rsidP="00E550E5">
      <w:pPr>
        <w:pStyle w:val="Paragraphedeliste"/>
        <w:rPr>
          <w:b/>
          <w:bCs/>
        </w:rPr>
      </w:pPr>
    </w:p>
    <w:p w14:paraId="49E87553" w14:textId="0F1D76F0" w:rsidR="00E550E5" w:rsidRPr="00E550E5" w:rsidRDefault="00E550E5" w:rsidP="00E550E5">
      <w:pPr>
        <w:pStyle w:val="Paragraphedeliste"/>
        <w:numPr>
          <w:ilvl w:val="0"/>
          <w:numId w:val="7"/>
        </w:numPr>
        <w:rPr>
          <w:b/>
          <w:bCs/>
        </w:rPr>
      </w:pPr>
      <w:r w:rsidRPr="00E550E5">
        <w:rPr>
          <w:b/>
          <w:bCs/>
        </w:rPr>
        <w:t>Les consuls</w:t>
      </w:r>
    </w:p>
    <w:p w14:paraId="78688E0E" w14:textId="664094F0" w:rsidR="00E550E5" w:rsidRDefault="00E550E5" w:rsidP="00E550E5">
      <w:pPr>
        <w:pStyle w:val="Paragraphedeliste"/>
        <w:numPr>
          <w:ilvl w:val="0"/>
          <w:numId w:val="5"/>
        </w:numPr>
      </w:pPr>
      <w:r>
        <w:t>Les magistrats sont d’abord les consuls, exercent conjointement tous les pouvoirs</w:t>
      </w:r>
    </w:p>
    <w:p w14:paraId="569EB578" w14:textId="72167D19" w:rsidR="00E550E5" w:rsidRDefault="00E550E5" w:rsidP="00E550E5">
      <w:pPr>
        <w:pStyle w:val="Paragraphedeliste"/>
        <w:numPr>
          <w:ilvl w:val="0"/>
          <w:numId w:val="6"/>
        </w:numPr>
      </w:pPr>
      <w:r>
        <w:t>Consuls : administrateurs des gouvernants, praticiens, gouvernas, possèdent certains pouvoirs judiciaires.</w:t>
      </w:r>
    </w:p>
    <w:p w14:paraId="63CA10D4" w14:textId="59A6DCD7" w:rsidR="00E74FA0" w:rsidRDefault="00E74FA0" w:rsidP="00E74FA0"/>
    <w:p w14:paraId="797C395A" w14:textId="77777777" w:rsidR="00E74FA0" w:rsidRPr="00E74FA0" w:rsidRDefault="00E74FA0" w:rsidP="00E74FA0">
      <w:r w:rsidRPr="00E74FA0">
        <w:t>Comment est gouvernée Rome?</w:t>
      </w:r>
    </w:p>
    <w:p w14:paraId="2DB13A11" w14:textId="549928E5" w:rsidR="00E74FA0" w:rsidRDefault="00E74FA0" w:rsidP="00E74FA0">
      <w:r w:rsidRPr="00E74FA0">
        <w:t>2 consuls</w:t>
      </w:r>
      <w:r>
        <w:t xml:space="preserve"> qui exercent pouvoir administratif, militaire et judiciaire</w:t>
      </w:r>
      <w:r w:rsidRPr="00E74FA0">
        <w:t xml:space="preserve">: </w:t>
      </w:r>
    </w:p>
    <w:p w14:paraId="4DE657EC" w14:textId="77777777" w:rsidR="00E74FA0" w:rsidRPr="00E74FA0" w:rsidRDefault="00E74FA0" w:rsidP="00E74FA0"/>
    <w:p w14:paraId="53A87C93" w14:textId="3CDBFB90" w:rsidR="00E74FA0" w:rsidRDefault="00E74FA0" w:rsidP="00E74FA0">
      <w:r w:rsidRPr="00E74FA0">
        <w:t>Sont élus dans un système différent du n</w:t>
      </w:r>
      <w:r>
        <w:t>ô</w:t>
      </w:r>
      <w:r w:rsidRPr="00E74FA0">
        <w:t>tre:</w:t>
      </w:r>
      <w:r>
        <w:t xml:space="preserve"> </w:t>
      </w:r>
    </w:p>
    <w:p w14:paraId="5E4E8E50" w14:textId="041303B7" w:rsidR="00E74FA0" w:rsidRDefault="00E74FA0" w:rsidP="00E74FA0">
      <w:pPr>
        <w:pStyle w:val="Paragraphedeliste"/>
        <w:numPr>
          <w:ilvl w:val="0"/>
          <w:numId w:val="5"/>
        </w:numPr>
      </w:pPr>
      <w:r>
        <w:t>Élus par assemblée de citoyens (comices centuriates) et pas le Sénat pour 1 an :</w:t>
      </w:r>
    </w:p>
    <w:p w14:paraId="6882493D" w14:textId="74B76017" w:rsidR="00E74FA0" w:rsidRDefault="00E74FA0" w:rsidP="0003050D">
      <w:pPr>
        <w:pStyle w:val="Paragraphedeliste"/>
        <w:numPr>
          <w:ilvl w:val="0"/>
          <w:numId w:val="9"/>
        </w:numPr>
      </w:pPr>
      <w:r>
        <w:t>Comices= citoyens votants (</w:t>
      </w:r>
      <w:proofErr w:type="spellStart"/>
      <w:r>
        <w:t>plébéiens+praticiens</w:t>
      </w:r>
      <w:proofErr w:type="spellEnd"/>
      <w:r>
        <w:t>)</w:t>
      </w:r>
    </w:p>
    <w:p w14:paraId="030D6822" w14:textId="6BDFCEF2" w:rsidR="00E74FA0" w:rsidRPr="00E74FA0" w:rsidRDefault="00E74FA0" w:rsidP="00E74FA0">
      <w:r w:rsidRPr="00E74FA0">
        <w:t xml:space="preserve"> </w:t>
      </w:r>
      <w:r w:rsidRPr="00E74FA0">
        <w:t>Patriciens</w:t>
      </w:r>
      <w:r w:rsidRPr="00E74FA0">
        <w:t xml:space="preserve"> contrôlent résultat du vote car ont plus de voix (+ de 50% de la décision, pas 1 homme un vote). Pas une démocratie ou chaque citoyen a les mêmes droits </w:t>
      </w:r>
    </w:p>
    <w:p w14:paraId="34609E8B" w14:textId="39EE466C" w:rsidR="00E74FA0" w:rsidRPr="00E74FA0" w:rsidRDefault="00E74FA0" w:rsidP="00E74FA0">
      <w:r>
        <w:lastRenderedPageBreak/>
        <w:t>-</w:t>
      </w:r>
      <w:r w:rsidRPr="00E74FA0">
        <w:t>Il y a 2 élus pour 1 année seulement, puis ils quittent leurs fonctions et choisissent 2 candidats qui pourraient le remplacer.</w:t>
      </w:r>
    </w:p>
    <w:p w14:paraId="79AF0B31" w14:textId="05105EA7" w:rsidR="00E74FA0" w:rsidRDefault="00E74FA0" w:rsidP="00E74FA0">
      <w:r w:rsidRPr="00E74FA0">
        <w:t>Règle problématique-&gt; les 2 consuls sont parfaitement égaux et peuvent bloquer les décisions de l’autre</w:t>
      </w:r>
    </w:p>
    <w:p w14:paraId="600BCFBC" w14:textId="402D3970" w:rsidR="00E74FA0" w:rsidRDefault="00E74FA0" w:rsidP="00E74FA0"/>
    <w:p w14:paraId="304B961E" w14:textId="1C2A3D55" w:rsidR="00E74FA0" w:rsidRDefault="00E74FA0" w:rsidP="00E74FA0">
      <w:r>
        <w:t>-</w:t>
      </w:r>
      <w:r w:rsidRPr="00E74FA0">
        <w:rPr>
          <w:rFonts w:eastAsia="MS PGothic" w:hAnsi="Times New Roman" w:cs="Times New Roman"/>
          <w:color w:val="ED7D31" w:themeColor="accent2"/>
          <w:sz w:val="56"/>
          <w:szCs w:val="56"/>
          <w:lang w:eastAsia="fr-CA"/>
        </w:rPr>
        <w:t xml:space="preserve"> </w:t>
      </w:r>
      <w:r w:rsidRPr="00E74FA0">
        <w:t>Un consul peut convoquer les comices, auxquels il soumet des projets de loi qui sont auparavant affichés publiquement. Il peut suspendre le vote ou en rejeter les résultats.</w:t>
      </w:r>
    </w:p>
    <w:p w14:paraId="1B7FA5CC" w14:textId="77777777" w:rsidR="00E74FA0" w:rsidRPr="00E74FA0" w:rsidRDefault="00E74FA0" w:rsidP="00E74FA0"/>
    <w:p w14:paraId="5ECACF2B" w14:textId="055A5A35" w:rsidR="00E74FA0" w:rsidRDefault="00E74FA0" w:rsidP="00E74FA0">
      <w:r>
        <w:t xml:space="preserve">- </w:t>
      </w:r>
      <w:r w:rsidRPr="00E74FA0">
        <w:t>En tant de crise, les consuls peuvent désigner d’un commun accord un dictateur qui détiendra les pleins pouvoirs pour une période de six mois.</w:t>
      </w:r>
    </w:p>
    <w:p w14:paraId="764346B1" w14:textId="0DFBF149" w:rsidR="00E74FA0" w:rsidRDefault="00E74FA0" w:rsidP="00E74FA0"/>
    <w:p w14:paraId="15643019" w14:textId="3F95F9DC" w:rsidR="00E74FA0" w:rsidRDefault="00E74FA0" w:rsidP="00E74FA0"/>
    <w:p w14:paraId="779F5166" w14:textId="3602A626" w:rsidR="00E74FA0" w:rsidRDefault="00E74FA0" w:rsidP="00E74FA0"/>
    <w:p w14:paraId="1EACCF75" w14:textId="33DEB006" w:rsidR="00E74FA0" w:rsidRDefault="0003050D" w:rsidP="0003050D">
      <w:pPr>
        <w:pStyle w:val="Paragraphedeliste"/>
        <w:numPr>
          <w:ilvl w:val="0"/>
          <w:numId w:val="7"/>
        </w:numPr>
      </w:pPr>
      <w:r>
        <w:t>Le préteur</w:t>
      </w:r>
    </w:p>
    <w:p w14:paraId="0113A5D5" w14:textId="49F222C0" w:rsidR="0003050D" w:rsidRDefault="0003050D" w:rsidP="0003050D"/>
    <w:p w14:paraId="692C02BA" w14:textId="7DDCAA90" w:rsidR="0003050D" w:rsidRDefault="0003050D" w:rsidP="0003050D">
      <w:pPr>
        <w:pStyle w:val="Paragraphedeliste"/>
        <w:numPr>
          <w:ilvl w:val="0"/>
          <w:numId w:val="5"/>
        </w:numPr>
      </w:pPr>
      <w:r>
        <w:t>Fonction créée en 367 av. notre ère</w:t>
      </w:r>
    </w:p>
    <w:p w14:paraId="15885F0F" w14:textId="2FCD412D" w:rsidR="0003050D" w:rsidRDefault="0003050D" w:rsidP="0003050D">
      <w:pPr>
        <w:pStyle w:val="Paragraphedeliste"/>
        <w:numPr>
          <w:ilvl w:val="0"/>
          <w:numId w:val="5"/>
        </w:numPr>
      </w:pPr>
      <w:r>
        <w:t>Élu par les comices centuriates pour 1 an</w:t>
      </w:r>
    </w:p>
    <w:p w14:paraId="5CB41C69" w14:textId="23E97A94" w:rsidR="0003050D" w:rsidRPr="0003050D" w:rsidRDefault="0003050D" w:rsidP="0003050D">
      <w:pPr>
        <w:pStyle w:val="Paragraphedeliste"/>
        <w:numPr>
          <w:ilvl w:val="0"/>
          <w:numId w:val="5"/>
        </w:numPr>
      </w:pPr>
      <w:r>
        <w:t>R</w:t>
      </w:r>
      <w:r w:rsidRPr="0003050D">
        <w:t>emplace</w:t>
      </w:r>
      <w:r>
        <w:t xml:space="preserve"> les consuls</w:t>
      </w:r>
      <w:r w:rsidRPr="0003050D">
        <w:t xml:space="preserve"> pour la première phase des procès, qu’il préside.</w:t>
      </w:r>
    </w:p>
    <w:p w14:paraId="704A33E9" w14:textId="4F105063" w:rsidR="0003050D" w:rsidRDefault="0003050D" w:rsidP="0003050D">
      <w:pPr>
        <w:pStyle w:val="Paragraphedeliste"/>
      </w:pPr>
    </w:p>
    <w:p w14:paraId="3FE8D0E3" w14:textId="61A27605" w:rsidR="0003050D" w:rsidRDefault="0003050D" w:rsidP="0003050D">
      <w:pPr>
        <w:pStyle w:val="Paragraphedeliste"/>
      </w:pPr>
    </w:p>
    <w:p w14:paraId="30968AB0" w14:textId="536A2A53" w:rsidR="0003050D" w:rsidRDefault="005B0438" w:rsidP="0003050D">
      <w:pPr>
        <w:pStyle w:val="Paragraphedeliste"/>
        <w:numPr>
          <w:ilvl w:val="0"/>
          <w:numId w:val="4"/>
        </w:numPr>
        <w:rPr>
          <w:rFonts w:ascii="Bradley Hand" w:hAnsi="Bradley Hand"/>
          <w:b/>
          <w:bCs/>
          <w:sz w:val="28"/>
          <w:szCs w:val="28"/>
        </w:rPr>
      </w:pPr>
      <w:r w:rsidRPr="005B0438">
        <w:rPr>
          <w:rFonts w:ascii="Bradley Hand" w:hAnsi="Bradley Hand"/>
          <w:b/>
          <w:bCs/>
          <w:sz w:val="28"/>
          <w:szCs w:val="28"/>
        </w:rPr>
        <w:t>Loi des 12 tables (450-449 av. notre ère)</w:t>
      </w:r>
    </w:p>
    <w:p w14:paraId="2AE69EBA" w14:textId="069B0ADF" w:rsidR="005B0438" w:rsidRDefault="005B0438" w:rsidP="005B0438">
      <w:pPr>
        <w:rPr>
          <w:rFonts w:ascii="Bradley Hand" w:hAnsi="Bradley Hand"/>
          <w:b/>
          <w:bCs/>
          <w:sz w:val="28"/>
          <w:szCs w:val="28"/>
        </w:rPr>
      </w:pPr>
    </w:p>
    <w:p w14:paraId="04FCC164" w14:textId="77777777" w:rsidR="005B0438" w:rsidRPr="005B0438" w:rsidRDefault="005B0438" w:rsidP="005B0438">
      <w:pPr>
        <w:rPr>
          <w:rFonts w:cstheme="minorHAnsi"/>
        </w:rPr>
      </w:pPr>
    </w:p>
    <w:p w14:paraId="32025515" w14:textId="410A3B69" w:rsidR="005B0438" w:rsidRDefault="005B0438" w:rsidP="005B0438"/>
    <w:p w14:paraId="220144DF" w14:textId="26F5A600" w:rsidR="00E74FA0" w:rsidRDefault="005B0438" w:rsidP="00E74FA0">
      <w:r>
        <w:t xml:space="preserve">Contexte sociopolitique : </w:t>
      </w:r>
    </w:p>
    <w:p w14:paraId="38EE1602" w14:textId="20CF138F" w:rsidR="005B0438" w:rsidRDefault="005B0438" w:rsidP="00E74FA0"/>
    <w:p w14:paraId="0BDF00EC" w14:textId="77777777" w:rsidR="005B0438" w:rsidRPr="005B0438" w:rsidRDefault="005B0438" w:rsidP="005B0438">
      <w:r w:rsidRPr="005B0438">
        <w:t xml:space="preserve">Prêtres= citoyens romains, patriciens. </w:t>
      </w:r>
    </w:p>
    <w:p w14:paraId="05330B4B" w14:textId="40EA7BE2" w:rsidR="005B0438" w:rsidRPr="005B0438" w:rsidRDefault="005B0438" w:rsidP="005B0438">
      <w:r w:rsidRPr="005B0438">
        <w:t xml:space="preserve">1 de </w:t>
      </w:r>
      <w:r w:rsidRPr="005B0438">
        <w:t>ces collèges</w:t>
      </w:r>
      <w:r w:rsidRPr="005B0438">
        <w:t xml:space="preserve"> de prêtre étaient les pontifes= avaient </w:t>
      </w:r>
      <w:r w:rsidRPr="005B0438">
        <w:t>renseignements</w:t>
      </w:r>
      <w:r w:rsidRPr="005B0438">
        <w:t xml:space="preserve"> sur comment faire des procès (justice).</w:t>
      </w:r>
    </w:p>
    <w:p w14:paraId="611C84D3" w14:textId="77777777" w:rsidR="005B0438" w:rsidRDefault="005B0438" w:rsidP="005B0438">
      <w:r w:rsidRPr="005B0438">
        <w:t>Donc les procès étaient entre les mains des patriciens.</w:t>
      </w:r>
    </w:p>
    <w:p w14:paraId="12450082" w14:textId="726D2B21" w:rsidR="005B0438" w:rsidRPr="005B0438" w:rsidRDefault="005B0438" w:rsidP="005B0438">
      <w:r w:rsidRPr="005B0438">
        <w:t xml:space="preserve"> Les plébéiens avaient l’impression que la justice était arbitraire, donc on fait la grève (armée/soldat)</w:t>
      </w:r>
    </w:p>
    <w:p w14:paraId="7C3140E8" w14:textId="7E9F5F38" w:rsidR="005B0438" w:rsidRDefault="005B0438" w:rsidP="005B0438">
      <w:r w:rsidRPr="005B0438">
        <w:t>Il y a donc eu plusieurs tentatives qu’on mette à l’écrit les règles en faisant la grève</w:t>
      </w:r>
    </w:p>
    <w:p w14:paraId="4314EA8B" w14:textId="5AB18F7D" w:rsidR="005B0438" w:rsidRDefault="005B0438" w:rsidP="005B0438"/>
    <w:p w14:paraId="68DAA2C6" w14:textId="73704A0B" w:rsidR="005B0438" w:rsidRDefault="005B0438" w:rsidP="005B0438">
      <w:r>
        <w:t>DONC…</w:t>
      </w:r>
    </w:p>
    <w:p w14:paraId="1D504793" w14:textId="024DF2FD" w:rsidR="005B0438" w:rsidRPr="005B0438" w:rsidRDefault="005B0438" w:rsidP="005B0438">
      <w:r>
        <w:t>-Création d’une procédure spéciale où l’on choisit 10</w:t>
      </w:r>
      <w:r w:rsidRPr="005B0438">
        <w:t xml:space="preserve"> rédacteurs patriciens (les </w:t>
      </w:r>
      <w:r w:rsidRPr="005B0438">
        <w:rPr>
          <w:i/>
          <w:iCs/>
        </w:rPr>
        <w:t>décemvirs</w:t>
      </w:r>
      <w:r w:rsidRPr="005B0438">
        <w:t>) sont élus en 451 av. notre ère</w:t>
      </w:r>
    </w:p>
    <w:p w14:paraId="2BD688F4" w14:textId="77777777" w:rsidR="005B0438" w:rsidRPr="005B0438" w:rsidRDefault="005B0438" w:rsidP="005B0438">
      <w:r w:rsidRPr="005B0438">
        <w:t>Ils remplacent les consuls pendant un an.</w:t>
      </w:r>
    </w:p>
    <w:p w14:paraId="6050B51B" w14:textId="2B32E615" w:rsidR="005B0438" w:rsidRPr="005B0438" w:rsidRDefault="005B0438" w:rsidP="005B0438">
      <w:r w:rsidRPr="005B0438">
        <w:t>Dix tables sont rédigées en 450 ; une nouvelle commission est élue en 449, ce qui permet de compléter deux autres tables.</w:t>
      </w:r>
    </w:p>
    <w:p w14:paraId="28A8214B" w14:textId="77777777" w:rsidR="005B0438" w:rsidRPr="005B0438" w:rsidRDefault="005B0438" w:rsidP="005B0438"/>
    <w:p w14:paraId="432E1DB4" w14:textId="77777777" w:rsidR="005B0438" w:rsidRPr="00E74FA0" w:rsidRDefault="005B0438" w:rsidP="00E74FA0"/>
    <w:p w14:paraId="4BD86D13" w14:textId="77777777" w:rsidR="00BA044D" w:rsidRDefault="00BA044D" w:rsidP="00E74FA0"/>
    <w:p w14:paraId="717315C5" w14:textId="48DD49CB" w:rsidR="00E74FA0" w:rsidRDefault="00BA044D" w:rsidP="00E74FA0">
      <w:r>
        <w:lastRenderedPageBreak/>
        <w:t>Que retrouve-ton?</w:t>
      </w:r>
    </w:p>
    <w:p w14:paraId="6C64CD0E" w14:textId="721B89E5" w:rsidR="00BA044D" w:rsidRDefault="00BA044D" w:rsidP="00E74FA0"/>
    <w:p w14:paraId="2586011E" w14:textId="62D86DB7" w:rsidR="00BA044D" w:rsidRDefault="00BA044D" w:rsidP="00E74FA0">
      <w:r>
        <w:t>Règles de procédure, personnes, famille</w:t>
      </w:r>
      <w:r w:rsidR="000F3E02">
        <w:t xml:space="preserve">, successions, acquisition de la propriété des biens, actes criminels, rites funéraires, calendrier…= touche majorité de la population </w:t>
      </w:r>
    </w:p>
    <w:p w14:paraId="23F5FBCB" w14:textId="2EC96D52" w:rsidR="000F3E02" w:rsidRDefault="000F3E02" w:rsidP="00E74FA0"/>
    <w:p w14:paraId="3E2789E5" w14:textId="7D4ECCE4" w:rsidR="000F3E02" w:rsidRDefault="000F3E02" w:rsidP="000F3E02">
      <w:pPr>
        <w:rPr>
          <w:lang w:val="fr-FR"/>
        </w:rPr>
      </w:pPr>
      <w:r w:rsidRPr="000F3E02">
        <w:rPr>
          <w:lang w:val="fr-FR"/>
        </w:rPr>
        <w:t>Pour s’adresser à la justice, il fallait avoir un droit qui soit reconnu dans la loi des 12 tables.</w:t>
      </w:r>
      <w:r>
        <w:rPr>
          <w:lang w:val="fr-FR"/>
        </w:rPr>
        <w:t xml:space="preserve"> SEULES RECONNUES</w:t>
      </w:r>
    </w:p>
    <w:p w14:paraId="53174FDF" w14:textId="042B4094" w:rsidR="000F3E02" w:rsidRDefault="000F3E02" w:rsidP="000F3E02">
      <w:pPr>
        <w:rPr>
          <w:lang w:val="fr-FR"/>
        </w:rPr>
      </w:pPr>
    </w:p>
    <w:p w14:paraId="0A5919FA" w14:textId="50749148" w:rsidR="000F3E02" w:rsidRDefault="000F3E02" w:rsidP="000F3E02">
      <w:pPr>
        <w:rPr>
          <w:lang w:val="fr-FR"/>
        </w:rPr>
      </w:pPr>
      <w:r>
        <w:rPr>
          <w:lang w:val="fr-FR"/>
        </w:rPr>
        <w:t>-Certaines ressemblances avec C.c.Q.</w:t>
      </w:r>
    </w:p>
    <w:p w14:paraId="22F65A4A" w14:textId="5FF28845" w:rsidR="000F3E02" w:rsidRDefault="000F3E02" w:rsidP="000F3E02">
      <w:pPr>
        <w:rPr>
          <w:lang w:val="fr-FR"/>
        </w:rPr>
      </w:pPr>
    </w:p>
    <w:p w14:paraId="7662B287" w14:textId="0A3A25B5" w:rsidR="000F3E02" w:rsidRDefault="000F3E02" w:rsidP="000F3E02">
      <w:pPr>
        <w:rPr>
          <w:lang w:val="fr-FR"/>
        </w:rPr>
      </w:pPr>
    </w:p>
    <w:p w14:paraId="42E1A721" w14:textId="35760FC2" w:rsidR="000F3E02" w:rsidRPr="000F3E02" w:rsidRDefault="000F3E02" w:rsidP="000F3E02">
      <w:pPr>
        <w:pStyle w:val="Paragraphedeliste"/>
        <w:numPr>
          <w:ilvl w:val="0"/>
          <w:numId w:val="4"/>
        </w:numPr>
        <w:rPr>
          <w:rFonts w:ascii="Bradley Hand" w:hAnsi="Bradley Hand"/>
          <w:b/>
          <w:bCs/>
          <w:sz w:val="28"/>
          <w:szCs w:val="28"/>
        </w:rPr>
      </w:pPr>
      <w:r w:rsidRPr="000F3E02">
        <w:rPr>
          <w:rFonts w:ascii="Bradley Hand" w:hAnsi="Bradley Hand"/>
          <w:b/>
          <w:bCs/>
          <w:sz w:val="28"/>
          <w:szCs w:val="28"/>
        </w:rPr>
        <w:t xml:space="preserve">Le déroulement du procès: les « actions » de la Loi (des XII Tables) </w:t>
      </w:r>
    </w:p>
    <w:p w14:paraId="73C53D69" w14:textId="77777777" w:rsidR="000F3E02" w:rsidRPr="000F3E02" w:rsidRDefault="000F3E02" w:rsidP="000F3E02"/>
    <w:p w14:paraId="52B3C22A" w14:textId="0899C644" w:rsidR="000F3E02" w:rsidRPr="000F3E02" w:rsidRDefault="000F3E02" w:rsidP="000F3E02">
      <w:pPr>
        <w:pStyle w:val="Paragraphedeliste"/>
        <w:numPr>
          <w:ilvl w:val="0"/>
          <w:numId w:val="6"/>
        </w:numPr>
      </w:pPr>
      <w:r w:rsidRPr="000F3E02">
        <w:t>« Actions » de la Loi: toutes les procédures qui permettaient d’obtenir un jugement devaient découler de la loi des 12 tables.</w:t>
      </w:r>
    </w:p>
    <w:p w14:paraId="00739CB6" w14:textId="77777777" w:rsidR="000F3E02" w:rsidRDefault="000F3E02" w:rsidP="00E74FA0"/>
    <w:p w14:paraId="7A5269D9" w14:textId="7116D990" w:rsidR="007A0712" w:rsidRDefault="007A0712" w:rsidP="007A0712">
      <w:r w:rsidRPr="007A0712">
        <w:t>2 principales actions, 2 étapes</w:t>
      </w:r>
    </w:p>
    <w:p w14:paraId="14A55CEE" w14:textId="77777777" w:rsidR="007A0712" w:rsidRPr="007A0712" w:rsidRDefault="007A0712" w:rsidP="007A0712"/>
    <w:p w14:paraId="6DDBF83D" w14:textId="75E4E49D" w:rsidR="007A0712" w:rsidRDefault="007A0712" w:rsidP="007A0712">
      <w:r w:rsidRPr="007A0712">
        <w:rPr>
          <w:b/>
          <w:bCs/>
        </w:rPr>
        <w:t>1e étape</w:t>
      </w:r>
      <w:r w:rsidRPr="007A0712">
        <w:t xml:space="preserve"> </w:t>
      </w:r>
      <w:r>
        <w:sym w:font="Wingdings" w:char="F0E0"/>
      </w:r>
      <w:r w:rsidRPr="007A0712">
        <w:t xml:space="preserve"> </w:t>
      </w:r>
      <w:r w:rsidRPr="007A0712">
        <w:rPr>
          <w:i/>
          <w:iCs/>
        </w:rPr>
        <w:t xml:space="preserve">In </w:t>
      </w:r>
      <w:proofErr w:type="spellStart"/>
      <w:r w:rsidRPr="007A0712">
        <w:rPr>
          <w:i/>
          <w:iCs/>
        </w:rPr>
        <w:t>iure</w:t>
      </w:r>
      <w:proofErr w:type="spellEnd"/>
      <w:r w:rsidR="00937227">
        <w:t xml:space="preserve"> (en droit) :</w:t>
      </w:r>
      <w:r w:rsidRPr="007A0712">
        <w:t xml:space="preserve"> il fallait que les 2 parties se rendent devant le magistrat</w:t>
      </w:r>
      <w:r>
        <w:t xml:space="preserve"> (consul et après 367 </w:t>
      </w:r>
      <w:proofErr w:type="gramStart"/>
      <w:r>
        <w:t>préteur</w:t>
      </w:r>
      <w:proofErr w:type="gramEnd"/>
      <w:r>
        <w:t>)</w:t>
      </w:r>
    </w:p>
    <w:p w14:paraId="0EDC44B0" w14:textId="30001DE7" w:rsidR="00BA044D" w:rsidRDefault="007A0712" w:rsidP="007A0712">
      <w:r w:rsidRPr="007A0712">
        <w:t xml:space="preserve"> La table 1 disait comment procéder pour que le procès puisse débuter</w:t>
      </w:r>
    </w:p>
    <w:p w14:paraId="0F87EB68" w14:textId="6C5EA901" w:rsidR="007A0712" w:rsidRDefault="007A0712" w:rsidP="007A0712"/>
    <w:p w14:paraId="06867C5C" w14:textId="0DDEFF9A" w:rsidR="007A0712" w:rsidRDefault="007A0712" w:rsidP="007A0712">
      <w:r>
        <w:t>PROCÉDURE TRÈS STRICTE À RESPECTER :</w:t>
      </w:r>
    </w:p>
    <w:p w14:paraId="3F005FC8" w14:textId="0C675546" w:rsidR="007A0712" w:rsidRDefault="007A0712" w:rsidP="007A0712"/>
    <w:p w14:paraId="5ABC38DD" w14:textId="50D99DA1" w:rsidR="007A0712" w:rsidRDefault="007A0712" w:rsidP="007A0712">
      <w:pPr>
        <w:pStyle w:val="Paragraphedeliste"/>
        <w:numPr>
          <w:ilvl w:val="0"/>
          <w:numId w:val="14"/>
        </w:numPr>
      </w:pPr>
      <w:r>
        <w:t>L’aspects religieux : le prononcé des paroles rituelles</w:t>
      </w:r>
    </w:p>
    <w:p w14:paraId="34A19692" w14:textId="1E4802DB" w:rsidR="007A0712" w:rsidRDefault="007A0712" w:rsidP="007A0712">
      <w:pPr>
        <w:pStyle w:val="Paragraphedeliste"/>
        <w:numPr>
          <w:ilvl w:val="0"/>
          <w:numId w:val="6"/>
        </w:numPr>
      </w:pPr>
      <w:r w:rsidRPr="007A0712">
        <w:t>Il y a certaines paroles/rituels à connaître absolument qui seront dites au début du procès</w:t>
      </w:r>
    </w:p>
    <w:p w14:paraId="3B4420DF" w14:textId="3EB61CED" w:rsidR="007A0712" w:rsidRPr="007A0712" w:rsidRDefault="007A0712" w:rsidP="007A0712">
      <w:pPr>
        <w:pStyle w:val="Paragraphedeliste"/>
      </w:pPr>
      <w:r>
        <w:t>Rôle des pontifes :</w:t>
      </w:r>
    </w:p>
    <w:p w14:paraId="361A37C1" w14:textId="21DAB8A1" w:rsidR="007A0712" w:rsidRDefault="007A0712" w:rsidP="007A0712">
      <w:pPr>
        <w:pStyle w:val="Paragraphedeliste"/>
        <w:numPr>
          <w:ilvl w:val="0"/>
          <w:numId w:val="6"/>
        </w:numPr>
      </w:pPr>
      <w:r w:rsidRPr="007A0712">
        <w:t>Calendrier judiciaire: les magistrats ne peuvent pas siéger tous les jours. Ce sont des renseignements secrets que seulement les pontifes connaissent, il faut les consulter avant le procès.</w:t>
      </w:r>
    </w:p>
    <w:p w14:paraId="5EE9C823" w14:textId="3E2ABD98" w:rsidR="007A0712" w:rsidRDefault="007A0712" w:rsidP="007A0712"/>
    <w:p w14:paraId="0639C299" w14:textId="682BB340" w:rsidR="007A0712" w:rsidRDefault="007A0712" w:rsidP="007A0712">
      <w:pPr>
        <w:pStyle w:val="Paragraphedeliste"/>
        <w:numPr>
          <w:ilvl w:val="0"/>
          <w:numId w:val="14"/>
        </w:numPr>
      </w:pPr>
      <w:r>
        <w:t>L’accomplissement de gestes et de formalités</w:t>
      </w:r>
    </w:p>
    <w:p w14:paraId="651CF1DD" w14:textId="7FBF39CB" w:rsidR="007A0712" w:rsidRDefault="007A0712" w:rsidP="007A0712">
      <w:pPr>
        <w:pStyle w:val="Paragraphedeliste"/>
        <w:numPr>
          <w:ilvl w:val="0"/>
          <w:numId w:val="6"/>
        </w:numPr>
      </w:pPr>
      <w:r w:rsidRPr="007A0712">
        <w:t xml:space="preserve"> Il faut savoir quoi dire devant le magistrat, si on se trompe on perd.</w:t>
      </w:r>
    </w:p>
    <w:p w14:paraId="2A1D97C1" w14:textId="52F7C937" w:rsidR="007A0712" w:rsidRDefault="007A0712" w:rsidP="007A0712">
      <w:pPr>
        <w:pStyle w:val="Paragraphedeliste"/>
        <w:numPr>
          <w:ilvl w:val="0"/>
          <w:numId w:val="6"/>
        </w:numPr>
      </w:pPr>
      <w:r w:rsidRPr="007A0712">
        <w:t xml:space="preserve"> Gestes et formalités se font devant le consul/ préteur (époque d’après)</w:t>
      </w:r>
    </w:p>
    <w:p w14:paraId="06EF2C42" w14:textId="7C641891" w:rsidR="007A0712" w:rsidRDefault="007A0712" w:rsidP="007A0712"/>
    <w:p w14:paraId="694ACCDD" w14:textId="77777777" w:rsidR="007A0712" w:rsidRPr="007A0712" w:rsidRDefault="007A0712" w:rsidP="007A0712">
      <w:pPr>
        <w:pStyle w:val="Paragraphedeliste"/>
        <w:numPr>
          <w:ilvl w:val="0"/>
          <w:numId w:val="14"/>
        </w:numPr>
      </w:pPr>
      <w:r w:rsidRPr="007A0712">
        <w:t>La nomination d’un juge si toutes les conditions requises sont remplies</w:t>
      </w:r>
    </w:p>
    <w:p w14:paraId="492892CE" w14:textId="6ECDB407" w:rsidR="00937227" w:rsidRPr="00937227" w:rsidRDefault="00937227" w:rsidP="00937227">
      <w:pPr>
        <w:pStyle w:val="Paragraphedeliste"/>
        <w:numPr>
          <w:ilvl w:val="0"/>
          <w:numId w:val="6"/>
        </w:numPr>
      </w:pPr>
      <w:r w:rsidRPr="00937227">
        <w:t>À la fin de la journée, si tout s’est bien passé, le magistrat nomme un juge pour la 2</w:t>
      </w:r>
      <w:r w:rsidRPr="00937227">
        <w:rPr>
          <w:vertAlign w:val="superscript"/>
        </w:rPr>
        <w:t>e</w:t>
      </w:r>
      <w:r w:rsidRPr="00937227">
        <w:t xml:space="preserve"> étape (pas professionnel, mais patriciens respectés, souvent sénateur)</w:t>
      </w:r>
    </w:p>
    <w:p w14:paraId="3494CC31" w14:textId="788FD1FE" w:rsidR="00937227" w:rsidRPr="00937227" w:rsidRDefault="00937227" w:rsidP="00937227">
      <w:pPr>
        <w:pStyle w:val="Paragraphedeliste"/>
        <w:numPr>
          <w:ilvl w:val="0"/>
          <w:numId w:val="6"/>
        </w:numPr>
      </w:pPr>
      <w:r w:rsidRPr="00937227">
        <w:t xml:space="preserve">C’est le juge qui rend la décision finale, le jugement. </w:t>
      </w:r>
    </w:p>
    <w:p w14:paraId="270F7ECB" w14:textId="44480377" w:rsidR="007A0712" w:rsidRPr="007A0712" w:rsidRDefault="007A0712" w:rsidP="00937227">
      <w:pPr>
        <w:pStyle w:val="Paragraphedeliste"/>
      </w:pPr>
    </w:p>
    <w:p w14:paraId="08B83C80" w14:textId="77777777" w:rsidR="007A0712" w:rsidRPr="007A0712" w:rsidRDefault="007A0712" w:rsidP="007A0712"/>
    <w:p w14:paraId="0328DB7A" w14:textId="12405852" w:rsidR="00937227" w:rsidRPr="00937227" w:rsidRDefault="00937227" w:rsidP="00937227">
      <w:r>
        <w:lastRenderedPageBreak/>
        <w:t>**</w:t>
      </w:r>
      <w:r w:rsidRPr="00937227">
        <w:rPr>
          <w:rFonts w:ascii="Arial" w:eastAsia="MS PGothic" w:hAnsi="Arial" w:cs="MS PGothic"/>
          <w:color w:val="000000" w:themeColor="text1"/>
          <w:kern w:val="24"/>
          <w:lang w:val="fr-FR" w:eastAsia="fr-CA"/>
          <w:eastAsianLayout w:id="-1444120320"/>
        </w:rPr>
        <w:t xml:space="preserve"> </w:t>
      </w:r>
      <w:r w:rsidRPr="00937227">
        <w:rPr>
          <w:lang w:val="fr-FR"/>
        </w:rPr>
        <w:t xml:space="preserve">1 </w:t>
      </w:r>
      <w:r w:rsidRPr="00937227">
        <w:rPr>
          <w:lang w:val="fr-FR"/>
        </w:rPr>
        <w:t>ère</w:t>
      </w:r>
      <w:r w:rsidRPr="00937227">
        <w:rPr>
          <w:lang w:val="fr-FR"/>
        </w:rPr>
        <w:t xml:space="preserve"> action</w:t>
      </w:r>
      <w:r>
        <w:rPr>
          <w:lang w:val="fr-FR"/>
        </w:rPr>
        <w:t>=</w:t>
      </w:r>
      <w:r w:rsidRPr="00937227">
        <w:rPr>
          <w:lang w:val="fr-FR"/>
        </w:rPr>
        <w:t xml:space="preserve"> Sacramentum: Somme d’argent que le perdant devait payer. Si le demandeur payait il devait payer au trésor public (gouvernement), si défenseur perdait,</w:t>
      </w:r>
    </w:p>
    <w:p w14:paraId="51787FB5" w14:textId="77777777" w:rsidR="00937227" w:rsidRPr="00937227" w:rsidRDefault="00937227" w:rsidP="00937227">
      <w:r w:rsidRPr="00937227">
        <w:rPr>
          <w:lang w:val="fr-FR"/>
        </w:rPr>
        <w:t xml:space="preserve"> </w:t>
      </w:r>
      <w:proofErr w:type="gramStart"/>
      <w:r w:rsidRPr="00937227">
        <w:rPr>
          <w:lang w:val="fr-FR"/>
        </w:rPr>
        <w:t>il</w:t>
      </w:r>
      <w:proofErr w:type="gramEnd"/>
      <w:r w:rsidRPr="00937227">
        <w:rPr>
          <w:lang w:val="fr-FR"/>
        </w:rPr>
        <w:t xml:space="preserve"> devait payer le montant au trésor public et doit payer au demandeur une somme d’argent. </w:t>
      </w:r>
    </w:p>
    <w:p w14:paraId="733F1B32" w14:textId="2D34AB68" w:rsidR="007A0712" w:rsidRDefault="007A0712" w:rsidP="007A0712"/>
    <w:p w14:paraId="58A08A20" w14:textId="00509810" w:rsidR="00937227" w:rsidRDefault="00937227" w:rsidP="007A0712">
      <w:r>
        <w:t>2</w:t>
      </w:r>
      <w:r w:rsidRPr="00937227">
        <w:rPr>
          <w:vertAlign w:val="superscript"/>
        </w:rPr>
        <w:t>e</w:t>
      </w:r>
      <w:r>
        <w:t xml:space="preserve"> étape</w:t>
      </w:r>
      <w:r>
        <w:sym w:font="Wingdings" w:char="F0E0"/>
      </w:r>
      <w:r>
        <w:t xml:space="preserve"> </w:t>
      </w:r>
      <w:proofErr w:type="spellStart"/>
      <w:r w:rsidRPr="00937227">
        <w:rPr>
          <w:i/>
          <w:iCs/>
        </w:rPr>
        <w:t>apud</w:t>
      </w:r>
      <w:proofErr w:type="spellEnd"/>
      <w:r w:rsidRPr="00937227">
        <w:rPr>
          <w:i/>
          <w:iCs/>
        </w:rPr>
        <w:t xml:space="preserve"> </w:t>
      </w:r>
      <w:proofErr w:type="spellStart"/>
      <w:r w:rsidRPr="00937227">
        <w:rPr>
          <w:i/>
          <w:iCs/>
        </w:rPr>
        <w:t>iudicem</w:t>
      </w:r>
      <w:proofErr w:type="spellEnd"/>
      <w:r>
        <w:t xml:space="preserve"> (devant le juge) :</w:t>
      </w:r>
    </w:p>
    <w:p w14:paraId="2EE645AD" w14:textId="2B1FF9CA" w:rsidR="00937227" w:rsidRDefault="00937227" w:rsidP="007A0712"/>
    <w:p w14:paraId="04BE76EE" w14:textId="0E4A4615" w:rsidR="00937227" w:rsidRDefault="00937227" w:rsidP="007A0712">
      <w:r>
        <w:t>VRAIMENT MOINS FORMELLE QUE 1</w:t>
      </w:r>
      <w:r w:rsidRPr="00937227">
        <w:rPr>
          <w:vertAlign w:val="superscript"/>
        </w:rPr>
        <w:t>E</w:t>
      </w:r>
      <w:r>
        <w:t xml:space="preserve"> ÉTAPE</w:t>
      </w:r>
    </w:p>
    <w:p w14:paraId="0641F350" w14:textId="77777777" w:rsidR="00937227" w:rsidRDefault="00937227" w:rsidP="007A0712"/>
    <w:p w14:paraId="09B4F721" w14:textId="041693CE" w:rsidR="00937227" w:rsidRPr="00937227" w:rsidRDefault="00937227" w:rsidP="00937227">
      <w:pPr>
        <w:pStyle w:val="Paragraphedeliste"/>
        <w:numPr>
          <w:ilvl w:val="0"/>
          <w:numId w:val="6"/>
        </w:numPr>
        <w:rPr>
          <w:lang w:val="fr-FR"/>
        </w:rPr>
      </w:pPr>
      <w:r w:rsidRPr="00937227">
        <w:rPr>
          <w:lang w:val="fr-FR"/>
        </w:rPr>
        <w:t xml:space="preserve">Le juge </w:t>
      </w:r>
      <w:r>
        <w:rPr>
          <w:lang w:val="fr-FR"/>
        </w:rPr>
        <w:t>=</w:t>
      </w:r>
      <w:r w:rsidRPr="00937227">
        <w:rPr>
          <w:lang w:val="fr-FR"/>
        </w:rPr>
        <w:t xml:space="preserve"> celui qui a été nommé par le magistrat. </w:t>
      </w:r>
    </w:p>
    <w:p w14:paraId="50614DF8" w14:textId="0EB5AAF1" w:rsidR="00937227" w:rsidRPr="00937227" w:rsidRDefault="00937227" w:rsidP="00937227">
      <w:pPr>
        <w:pStyle w:val="Paragraphedeliste"/>
        <w:numPr>
          <w:ilvl w:val="0"/>
          <w:numId w:val="6"/>
        </w:numPr>
      </w:pPr>
      <w:r w:rsidRPr="00937227">
        <w:rPr>
          <w:lang w:val="fr-FR"/>
        </w:rPr>
        <w:t xml:space="preserve">Rôle= écouter ce que les parties/témoins ont </w:t>
      </w:r>
      <w:r w:rsidRPr="00937227">
        <w:rPr>
          <w:lang w:val="fr-FR"/>
        </w:rPr>
        <w:t>à</w:t>
      </w:r>
      <w:r w:rsidRPr="00937227">
        <w:rPr>
          <w:lang w:val="fr-FR"/>
        </w:rPr>
        <w:t xml:space="preserve"> dire, de faire de son mieux pour essayer de comprendre la situation, mais aucunes contraintes lui sont appliquées. </w:t>
      </w:r>
    </w:p>
    <w:p w14:paraId="5081B22C" w14:textId="5F463A3C" w:rsidR="00937227" w:rsidRPr="00937227" w:rsidRDefault="00937227" w:rsidP="00937227">
      <w:pPr>
        <w:pStyle w:val="Paragraphedeliste"/>
        <w:numPr>
          <w:ilvl w:val="0"/>
          <w:numId w:val="6"/>
        </w:numPr>
      </w:pPr>
      <w:r w:rsidRPr="00937227">
        <w:rPr>
          <w:lang w:val="fr-FR"/>
        </w:rPr>
        <w:t>Une fois que le jugement est rendu, le demandeur gagne, et le défendeur est condamné à payer la somme d’argent ou perd.</w:t>
      </w:r>
    </w:p>
    <w:p w14:paraId="0551EDD2" w14:textId="77777777" w:rsidR="00937227" w:rsidRDefault="00937227" w:rsidP="007A0712"/>
    <w:p w14:paraId="59E8D7A0" w14:textId="5D8ED8A0" w:rsidR="0070116E" w:rsidRDefault="00937227" w:rsidP="0070116E">
      <w:pPr>
        <w:rPr>
          <w:lang w:val="fr-FR"/>
        </w:rPr>
      </w:pPr>
      <w:r>
        <w:t>***2</w:t>
      </w:r>
      <w:r w:rsidRPr="00937227">
        <w:rPr>
          <w:vertAlign w:val="superscript"/>
        </w:rPr>
        <w:t>e</w:t>
      </w:r>
      <w:r>
        <w:t xml:space="preserve"> action= </w:t>
      </w:r>
      <w:r w:rsidR="0070116E" w:rsidRPr="0070116E">
        <w:rPr>
          <w:i/>
          <w:iCs/>
          <w:lang w:val="fr-FR"/>
        </w:rPr>
        <w:t xml:space="preserve">Manus </w:t>
      </w:r>
      <w:proofErr w:type="spellStart"/>
      <w:r w:rsidR="0070116E" w:rsidRPr="0070116E">
        <w:rPr>
          <w:i/>
          <w:iCs/>
          <w:lang w:val="fr-FR"/>
        </w:rPr>
        <w:t>iniectio</w:t>
      </w:r>
      <w:proofErr w:type="spellEnd"/>
      <w:r w:rsidR="0070116E">
        <w:rPr>
          <w:i/>
          <w:iCs/>
          <w:lang w:val="fr-FR"/>
        </w:rPr>
        <w:t> </w:t>
      </w:r>
      <w:r w:rsidR="0070116E">
        <w:rPr>
          <w:lang w:val="fr-FR"/>
        </w:rPr>
        <w:t xml:space="preserve">: </w:t>
      </w:r>
      <w:r w:rsidR="0070116E" w:rsidRPr="0070116E">
        <w:rPr>
          <w:lang w:val="fr-FR"/>
        </w:rPr>
        <w:t>procédure à suivre par le demandeur pour être payé</w:t>
      </w:r>
      <w:r w:rsidR="0070116E">
        <w:rPr>
          <w:lang w:val="fr-FR"/>
        </w:rPr>
        <w:t xml:space="preserve"> (on lui met la main dessus s’il ne collabore pas)</w:t>
      </w:r>
    </w:p>
    <w:p w14:paraId="4C195182" w14:textId="0258CAD6" w:rsidR="0070116E" w:rsidRDefault="0070116E" w:rsidP="0070116E">
      <w:pPr>
        <w:rPr>
          <w:lang w:val="fr-FR"/>
        </w:rPr>
      </w:pPr>
    </w:p>
    <w:p w14:paraId="2468AECE" w14:textId="77777777" w:rsidR="0070116E" w:rsidRPr="0070116E" w:rsidRDefault="0070116E" w:rsidP="0070116E">
      <w:proofErr w:type="spellStart"/>
      <w:r>
        <w:rPr>
          <w:lang w:val="fr-FR"/>
        </w:rPr>
        <w:t>Aprè</w:t>
      </w:r>
      <w:proofErr w:type="spellEnd"/>
      <w:r>
        <w:rPr>
          <w:lang w:val="fr-FR"/>
        </w:rPr>
        <w:t xml:space="preserve"> 30 jours de délai, on met </w:t>
      </w:r>
      <w:proofErr w:type="spellStart"/>
      <w:r>
        <w:rPr>
          <w:lang w:val="fr-FR"/>
        </w:rPr>
        <w:t>manus</w:t>
      </w:r>
      <w:proofErr w:type="spellEnd"/>
      <w:r>
        <w:rPr>
          <w:lang w:val="fr-FR"/>
        </w:rPr>
        <w:t xml:space="preserve"> injection sur le défendeur et on le conduit devant le préteur. </w:t>
      </w:r>
      <w:r w:rsidRPr="0070116E">
        <w:rPr>
          <w:lang w:val="fr-FR"/>
        </w:rPr>
        <w:t>Défendeur devient prisonnier du demandeur</w:t>
      </w:r>
    </w:p>
    <w:p w14:paraId="26A0844D" w14:textId="699C955B" w:rsidR="0070116E" w:rsidRDefault="0070116E" w:rsidP="0070116E">
      <w:pPr>
        <w:rPr>
          <w:lang w:val="fr-FR"/>
        </w:rPr>
      </w:pPr>
      <w:r w:rsidRPr="0070116E">
        <w:rPr>
          <w:lang w:val="fr-FR"/>
        </w:rPr>
        <w:t>À l’époque le défendeur était lié physiquement (enchaîné) du créancier qui est le demandeur</w:t>
      </w:r>
      <w:r>
        <w:rPr>
          <w:lang w:val="fr-FR"/>
        </w:rPr>
        <w:t>.</w:t>
      </w:r>
    </w:p>
    <w:p w14:paraId="04608116" w14:textId="77777777" w:rsidR="0070116E" w:rsidRPr="0070116E" w:rsidRDefault="0070116E" w:rsidP="0070116E">
      <w:r w:rsidRPr="0070116E">
        <w:rPr>
          <w:lang w:val="fr-FR"/>
        </w:rPr>
        <w:t>Si le demandeur voulait demander moins, il peut.</w:t>
      </w:r>
    </w:p>
    <w:p w14:paraId="0544E144" w14:textId="77777777" w:rsidR="0070116E" w:rsidRPr="0070116E" w:rsidRDefault="0070116E" w:rsidP="0070116E">
      <w:r w:rsidRPr="0070116E">
        <w:rPr>
          <w:lang w:val="fr-FR"/>
        </w:rPr>
        <w:t>Comice=place centrale à Roma</w:t>
      </w:r>
    </w:p>
    <w:p w14:paraId="3E82B0FD" w14:textId="77777777" w:rsidR="0070116E" w:rsidRPr="0070116E" w:rsidRDefault="0070116E" w:rsidP="0070116E">
      <w:r w:rsidRPr="0070116E">
        <w:rPr>
          <w:lang w:val="fr-FR"/>
        </w:rPr>
        <w:t>Pour bien montrer aux autres le sort qui les attends s’ils ne payent pas, humiliation publique, et on espérait que des gens (amis, famille éloignée…) puissent payer la somme pour lui</w:t>
      </w:r>
    </w:p>
    <w:p w14:paraId="36CCB819" w14:textId="5CEFE357" w:rsidR="0070116E" w:rsidRPr="0070116E" w:rsidRDefault="0070116E" w:rsidP="0070116E">
      <w:r w:rsidRPr="0070116E">
        <w:rPr>
          <w:lang w:val="fr-FR"/>
        </w:rPr>
        <w:t>Si après 60 jour</w:t>
      </w:r>
      <w:r>
        <w:rPr>
          <w:lang w:val="fr-FR"/>
        </w:rPr>
        <w:t>s</w:t>
      </w:r>
      <w:r w:rsidRPr="0070116E">
        <w:rPr>
          <w:lang w:val="fr-FR"/>
        </w:rPr>
        <w:t xml:space="preserve"> pas payé, mis à mort ou vendu à l’étranger comme esclave</w:t>
      </w:r>
    </w:p>
    <w:p w14:paraId="66BF56EB" w14:textId="49642497" w:rsidR="0070116E" w:rsidRDefault="0070116E" w:rsidP="0070116E">
      <w:pPr>
        <w:rPr>
          <w:lang w:val="fr-FR"/>
        </w:rPr>
      </w:pPr>
      <w:r w:rsidRPr="0070116E">
        <w:rPr>
          <w:lang w:val="fr-FR"/>
        </w:rPr>
        <w:t xml:space="preserve">Sinon arrangement à </w:t>
      </w:r>
      <w:r w:rsidRPr="0070116E">
        <w:rPr>
          <w:lang w:val="fr-FR"/>
        </w:rPr>
        <w:t>l’amiable :</w:t>
      </w:r>
      <w:r w:rsidRPr="0070116E">
        <w:rPr>
          <w:lang w:val="fr-FR"/>
        </w:rPr>
        <w:t xml:space="preserve"> demandeur peut demander à ce que le défendeur travaille pour lui (</w:t>
      </w:r>
      <w:proofErr w:type="gramStart"/>
      <w:r w:rsidRPr="0070116E">
        <w:rPr>
          <w:lang w:val="fr-FR"/>
        </w:rPr>
        <w:t>semi esclave</w:t>
      </w:r>
      <w:proofErr w:type="gramEnd"/>
      <w:r w:rsidRPr="0070116E">
        <w:rPr>
          <w:lang w:val="fr-FR"/>
        </w:rPr>
        <w:t>), jusqu’à ce qu’il le relâche lorsqu’il estime que sa dette sera payée</w:t>
      </w:r>
    </w:p>
    <w:p w14:paraId="21DC90CB" w14:textId="25AB90B7" w:rsidR="007B7943" w:rsidRDefault="007B7943" w:rsidP="0070116E">
      <w:pPr>
        <w:rPr>
          <w:lang w:val="fr-FR"/>
        </w:rPr>
      </w:pPr>
    </w:p>
    <w:p w14:paraId="41DB9592" w14:textId="34127BF5" w:rsidR="007B7943" w:rsidRDefault="007B7943" w:rsidP="0070116E">
      <w:pPr>
        <w:rPr>
          <w:lang w:val="fr-FR"/>
        </w:rPr>
      </w:pPr>
      <w:r w:rsidRPr="007B7943">
        <w:rPr>
          <w:lang w:val="fr-FR"/>
        </w:rPr>
        <w:t>Si pas un cas dans loi des 12 tables, pas applicable. Système fermé sur lui-même, on ne veut pas qu’il s’élargisse ou se développe, car on ne veut pas que pleins de citoyens meurent ou deviennent esclaves</w:t>
      </w:r>
    </w:p>
    <w:p w14:paraId="442A4636" w14:textId="24D46826" w:rsidR="007B7943" w:rsidRDefault="007B7943" w:rsidP="0070116E">
      <w:pPr>
        <w:rPr>
          <w:lang w:val="fr-FR"/>
        </w:rPr>
      </w:pPr>
    </w:p>
    <w:p w14:paraId="03AC4E2E" w14:textId="4C1CA737" w:rsidR="007B7943" w:rsidRPr="0070116E" w:rsidRDefault="007B7943" w:rsidP="0070116E">
      <w:r>
        <w:rPr>
          <w:lang w:val="fr-FR"/>
        </w:rPr>
        <w:t>VOIR DIAPOS VERTES LOI 12 TABLES</w:t>
      </w:r>
    </w:p>
    <w:p w14:paraId="371AB534" w14:textId="77777777" w:rsidR="0070116E" w:rsidRPr="0070116E" w:rsidRDefault="0070116E" w:rsidP="0070116E"/>
    <w:p w14:paraId="236A28B8" w14:textId="7700350B" w:rsidR="0070116E" w:rsidRPr="0070116E" w:rsidRDefault="0070116E" w:rsidP="0070116E"/>
    <w:p w14:paraId="66710605" w14:textId="54A4F495" w:rsidR="00937227" w:rsidRPr="00E550E5" w:rsidRDefault="00937227" w:rsidP="007A0712"/>
    <w:sectPr w:rsidR="00937227" w:rsidRPr="00E550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Bradley Hand">
    <w:panose1 w:val="00000700000000000000"/>
    <w:charset w:val="4D"/>
    <w:family w:val="auto"/>
    <w:pitch w:val="variable"/>
    <w:sig w:usb0="800000FF" w:usb1="5000204A" w:usb2="00000000" w:usb3="00000000" w:csb0="0000011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541"/>
    <w:multiLevelType w:val="hybridMultilevel"/>
    <w:tmpl w:val="7BF6F30C"/>
    <w:lvl w:ilvl="0" w:tplc="74CA02D8">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95573D"/>
    <w:multiLevelType w:val="hybridMultilevel"/>
    <w:tmpl w:val="69648716"/>
    <w:lvl w:ilvl="0" w:tplc="4B42A27E">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D842D0"/>
    <w:multiLevelType w:val="hybridMultilevel"/>
    <w:tmpl w:val="F2D20374"/>
    <w:lvl w:ilvl="0" w:tplc="D4404D48">
      <w:start w:val="3"/>
      <w:numFmt w:val="decimal"/>
      <w:lvlText w:val="%1."/>
      <w:lvlJc w:val="left"/>
      <w:pPr>
        <w:tabs>
          <w:tab w:val="num" w:pos="720"/>
        </w:tabs>
        <w:ind w:left="720" w:hanging="360"/>
      </w:pPr>
    </w:lvl>
    <w:lvl w:ilvl="1" w:tplc="357E7FEC">
      <w:start w:val="1"/>
      <w:numFmt w:val="decimal"/>
      <w:lvlText w:val="%2."/>
      <w:lvlJc w:val="left"/>
      <w:pPr>
        <w:tabs>
          <w:tab w:val="num" w:pos="1440"/>
        </w:tabs>
        <w:ind w:left="1440" w:hanging="360"/>
      </w:pPr>
    </w:lvl>
    <w:lvl w:ilvl="2" w:tplc="EB6C3024" w:tentative="1">
      <w:start w:val="1"/>
      <w:numFmt w:val="decimal"/>
      <w:lvlText w:val="%3."/>
      <w:lvlJc w:val="left"/>
      <w:pPr>
        <w:tabs>
          <w:tab w:val="num" w:pos="2160"/>
        </w:tabs>
        <w:ind w:left="2160" w:hanging="360"/>
      </w:pPr>
    </w:lvl>
    <w:lvl w:ilvl="3" w:tplc="3C24A0E4" w:tentative="1">
      <w:start w:val="1"/>
      <w:numFmt w:val="decimal"/>
      <w:lvlText w:val="%4."/>
      <w:lvlJc w:val="left"/>
      <w:pPr>
        <w:tabs>
          <w:tab w:val="num" w:pos="2880"/>
        </w:tabs>
        <w:ind w:left="2880" w:hanging="360"/>
      </w:pPr>
    </w:lvl>
    <w:lvl w:ilvl="4" w:tplc="E0F8053C" w:tentative="1">
      <w:start w:val="1"/>
      <w:numFmt w:val="decimal"/>
      <w:lvlText w:val="%5."/>
      <w:lvlJc w:val="left"/>
      <w:pPr>
        <w:tabs>
          <w:tab w:val="num" w:pos="3600"/>
        </w:tabs>
        <w:ind w:left="3600" w:hanging="360"/>
      </w:pPr>
    </w:lvl>
    <w:lvl w:ilvl="5" w:tplc="49E41156" w:tentative="1">
      <w:start w:val="1"/>
      <w:numFmt w:val="decimal"/>
      <w:lvlText w:val="%6."/>
      <w:lvlJc w:val="left"/>
      <w:pPr>
        <w:tabs>
          <w:tab w:val="num" w:pos="4320"/>
        </w:tabs>
        <w:ind w:left="4320" w:hanging="360"/>
      </w:pPr>
    </w:lvl>
    <w:lvl w:ilvl="6" w:tplc="62DC190E" w:tentative="1">
      <w:start w:val="1"/>
      <w:numFmt w:val="decimal"/>
      <w:lvlText w:val="%7."/>
      <w:lvlJc w:val="left"/>
      <w:pPr>
        <w:tabs>
          <w:tab w:val="num" w:pos="5040"/>
        </w:tabs>
        <w:ind w:left="5040" w:hanging="360"/>
      </w:pPr>
    </w:lvl>
    <w:lvl w:ilvl="7" w:tplc="79D41E58" w:tentative="1">
      <w:start w:val="1"/>
      <w:numFmt w:val="decimal"/>
      <w:lvlText w:val="%8."/>
      <w:lvlJc w:val="left"/>
      <w:pPr>
        <w:tabs>
          <w:tab w:val="num" w:pos="5760"/>
        </w:tabs>
        <w:ind w:left="5760" w:hanging="360"/>
      </w:pPr>
    </w:lvl>
    <w:lvl w:ilvl="8" w:tplc="81120F00" w:tentative="1">
      <w:start w:val="1"/>
      <w:numFmt w:val="decimal"/>
      <w:lvlText w:val="%9."/>
      <w:lvlJc w:val="left"/>
      <w:pPr>
        <w:tabs>
          <w:tab w:val="num" w:pos="6480"/>
        </w:tabs>
        <w:ind w:left="6480" w:hanging="360"/>
      </w:pPr>
    </w:lvl>
  </w:abstractNum>
  <w:abstractNum w:abstractNumId="3" w15:restartNumberingAfterBreak="0">
    <w:nsid w:val="1584145F"/>
    <w:multiLevelType w:val="hybridMultilevel"/>
    <w:tmpl w:val="6B449D9A"/>
    <w:lvl w:ilvl="0" w:tplc="A70C1602">
      <w:start w:val="1"/>
      <w:numFmt w:val="decimal"/>
      <w:lvlText w:val="%1)"/>
      <w:lvlJc w:val="left"/>
      <w:pPr>
        <w:tabs>
          <w:tab w:val="num" w:pos="720"/>
        </w:tabs>
        <w:ind w:left="720" w:hanging="360"/>
      </w:pPr>
    </w:lvl>
    <w:lvl w:ilvl="1" w:tplc="C2C0C174" w:tentative="1">
      <w:start w:val="1"/>
      <w:numFmt w:val="decimal"/>
      <w:lvlText w:val="%2)"/>
      <w:lvlJc w:val="left"/>
      <w:pPr>
        <w:tabs>
          <w:tab w:val="num" w:pos="1440"/>
        </w:tabs>
        <w:ind w:left="1440" w:hanging="360"/>
      </w:pPr>
    </w:lvl>
    <w:lvl w:ilvl="2" w:tplc="125837F0" w:tentative="1">
      <w:start w:val="1"/>
      <w:numFmt w:val="decimal"/>
      <w:lvlText w:val="%3)"/>
      <w:lvlJc w:val="left"/>
      <w:pPr>
        <w:tabs>
          <w:tab w:val="num" w:pos="2160"/>
        </w:tabs>
        <w:ind w:left="2160" w:hanging="360"/>
      </w:pPr>
    </w:lvl>
    <w:lvl w:ilvl="3" w:tplc="40123D80">
      <w:start w:val="1"/>
      <w:numFmt w:val="decimal"/>
      <w:lvlText w:val="%4)"/>
      <w:lvlJc w:val="left"/>
      <w:pPr>
        <w:tabs>
          <w:tab w:val="num" w:pos="2880"/>
        </w:tabs>
        <w:ind w:left="2880" w:hanging="360"/>
      </w:pPr>
    </w:lvl>
    <w:lvl w:ilvl="4" w:tplc="D78A4596" w:tentative="1">
      <w:start w:val="1"/>
      <w:numFmt w:val="decimal"/>
      <w:lvlText w:val="%5)"/>
      <w:lvlJc w:val="left"/>
      <w:pPr>
        <w:tabs>
          <w:tab w:val="num" w:pos="3600"/>
        </w:tabs>
        <w:ind w:left="3600" w:hanging="360"/>
      </w:pPr>
    </w:lvl>
    <w:lvl w:ilvl="5" w:tplc="F8187A76" w:tentative="1">
      <w:start w:val="1"/>
      <w:numFmt w:val="decimal"/>
      <w:lvlText w:val="%6)"/>
      <w:lvlJc w:val="left"/>
      <w:pPr>
        <w:tabs>
          <w:tab w:val="num" w:pos="4320"/>
        </w:tabs>
        <w:ind w:left="4320" w:hanging="360"/>
      </w:pPr>
    </w:lvl>
    <w:lvl w:ilvl="6" w:tplc="705E4FB2" w:tentative="1">
      <w:start w:val="1"/>
      <w:numFmt w:val="decimal"/>
      <w:lvlText w:val="%7)"/>
      <w:lvlJc w:val="left"/>
      <w:pPr>
        <w:tabs>
          <w:tab w:val="num" w:pos="5040"/>
        </w:tabs>
        <w:ind w:left="5040" w:hanging="360"/>
      </w:pPr>
    </w:lvl>
    <w:lvl w:ilvl="7" w:tplc="B0785D9E" w:tentative="1">
      <w:start w:val="1"/>
      <w:numFmt w:val="decimal"/>
      <w:lvlText w:val="%8)"/>
      <w:lvlJc w:val="left"/>
      <w:pPr>
        <w:tabs>
          <w:tab w:val="num" w:pos="5760"/>
        </w:tabs>
        <w:ind w:left="5760" w:hanging="360"/>
      </w:pPr>
    </w:lvl>
    <w:lvl w:ilvl="8" w:tplc="FE081068" w:tentative="1">
      <w:start w:val="1"/>
      <w:numFmt w:val="decimal"/>
      <w:lvlText w:val="%9)"/>
      <w:lvlJc w:val="left"/>
      <w:pPr>
        <w:tabs>
          <w:tab w:val="num" w:pos="6480"/>
        </w:tabs>
        <w:ind w:left="6480" w:hanging="360"/>
      </w:pPr>
    </w:lvl>
  </w:abstractNum>
  <w:abstractNum w:abstractNumId="4" w15:restartNumberingAfterBreak="0">
    <w:nsid w:val="1A224425"/>
    <w:multiLevelType w:val="hybridMultilevel"/>
    <w:tmpl w:val="E044515A"/>
    <w:lvl w:ilvl="0" w:tplc="618CADDE">
      <w:start w:val="1"/>
      <w:numFmt w:val="decimal"/>
      <w:lvlText w:val="%1."/>
      <w:lvlJc w:val="left"/>
      <w:pPr>
        <w:tabs>
          <w:tab w:val="num" w:pos="720"/>
        </w:tabs>
        <w:ind w:left="720" w:hanging="360"/>
      </w:pPr>
    </w:lvl>
    <w:lvl w:ilvl="1" w:tplc="AFB2EAF6" w:tentative="1">
      <w:start w:val="1"/>
      <w:numFmt w:val="decimal"/>
      <w:lvlText w:val="%2."/>
      <w:lvlJc w:val="left"/>
      <w:pPr>
        <w:tabs>
          <w:tab w:val="num" w:pos="1440"/>
        </w:tabs>
        <w:ind w:left="1440" w:hanging="360"/>
      </w:pPr>
    </w:lvl>
    <w:lvl w:ilvl="2" w:tplc="8796F646" w:tentative="1">
      <w:start w:val="1"/>
      <w:numFmt w:val="decimal"/>
      <w:lvlText w:val="%3."/>
      <w:lvlJc w:val="left"/>
      <w:pPr>
        <w:tabs>
          <w:tab w:val="num" w:pos="2160"/>
        </w:tabs>
        <w:ind w:left="2160" w:hanging="360"/>
      </w:pPr>
    </w:lvl>
    <w:lvl w:ilvl="3" w:tplc="6C043B9E" w:tentative="1">
      <w:start w:val="1"/>
      <w:numFmt w:val="decimal"/>
      <w:lvlText w:val="%4."/>
      <w:lvlJc w:val="left"/>
      <w:pPr>
        <w:tabs>
          <w:tab w:val="num" w:pos="2880"/>
        </w:tabs>
        <w:ind w:left="2880" w:hanging="360"/>
      </w:pPr>
    </w:lvl>
    <w:lvl w:ilvl="4" w:tplc="86A00D90" w:tentative="1">
      <w:start w:val="1"/>
      <w:numFmt w:val="decimal"/>
      <w:lvlText w:val="%5."/>
      <w:lvlJc w:val="left"/>
      <w:pPr>
        <w:tabs>
          <w:tab w:val="num" w:pos="3600"/>
        </w:tabs>
        <w:ind w:left="3600" w:hanging="360"/>
      </w:pPr>
    </w:lvl>
    <w:lvl w:ilvl="5" w:tplc="C34020B8" w:tentative="1">
      <w:start w:val="1"/>
      <w:numFmt w:val="decimal"/>
      <w:lvlText w:val="%6."/>
      <w:lvlJc w:val="left"/>
      <w:pPr>
        <w:tabs>
          <w:tab w:val="num" w:pos="4320"/>
        </w:tabs>
        <w:ind w:left="4320" w:hanging="360"/>
      </w:pPr>
    </w:lvl>
    <w:lvl w:ilvl="6" w:tplc="959E76AE" w:tentative="1">
      <w:start w:val="1"/>
      <w:numFmt w:val="decimal"/>
      <w:lvlText w:val="%7."/>
      <w:lvlJc w:val="left"/>
      <w:pPr>
        <w:tabs>
          <w:tab w:val="num" w:pos="5040"/>
        </w:tabs>
        <w:ind w:left="5040" w:hanging="360"/>
      </w:pPr>
    </w:lvl>
    <w:lvl w:ilvl="7" w:tplc="94DC6354" w:tentative="1">
      <w:start w:val="1"/>
      <w:numFmt w:val="decimal"/>
      <w:lvlText w:val="%8."/>
      <w:lvlJc w:val="left"/>
      <w:pPr>
        <w:tabs>
          <w:tab w:val="num" w:pos="5760"/>
        </w:tabs>
        <w:ind w:left="5760" w:hanging="360"/>
      </w:pPr>
    </w:lvl>
    <w:lvl w:ilvl="8" w:tplc="EC7A8D8C" w:tentative="1">
      <w:start w:val="1"/>
      <w:numFmt w:val="decimal"/>
      <w:lvlText w:val="%9."/>
      <w:lvlJc w:val="left"/>
      <w:pPr>
        <w:tabs>
          <w:tab w:val="num" w:pos="6480"/>
        </w:tabs>
        <w:ind w:left="6480" w:hanging="360"/>
      </w:pPr>
    </w:lvl>
  </w:abstractNum>
  <w:abstractNum w:abstractNumId="5" w15:restartNumberingAfterBreak="0">
    <w:nsid w:val="20C9777E"/>
    <w:multiLevelType w:val="hybridMultilevel"/>
    <w:tmpl w:val="77BCC19A"/>
    <w:lvl w:ilvl="0" w:tplc="7682C9A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3D651ADD"/>
    <w:multiLevelType w:val="hybridMultilevel"/>
    <w:tmpl w:val="055E3636"/>
    <w:lvl w:ilvl="0" w:tplc="C46CFBCA">
      <w:start w:val="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ECC6A8F"/>
    <w:multiLevelType w:val="hybridMultilevel"/>
    <w:tmpl w:val="82AC94C2"/>
    <w:lvl w:ilvl="0" w:tplc="64C204A6">
      <w:start w:val="1"/>
      <w:numFmt w:val="upperLetter"/>
      <w:lvlText w:val="%1."/>
      <w:lvlJc w:val="left"/>
      <w:pPr>
        <w:tabs>
          <w:tab w:val="num" w:pos="720"/>
        </w:tabs>
        <w:ind w:left="720" w:hanging="360"/>
      </w:pPr>
    </w:lvl>
    <w:lvl w:ilvl="1" w:tplc="D43EFED8">
      <w:start w:val="1"/>
      <w:numFmt w:val="decimal"/>
      <w:lvlText w:val="%2."/>
      <w:lvlJc w:val="left"/>
      <w:pPr>
        <w:tabs>
          <w:tab w:val="num" w:pos="1440"/>
        </w:tabs>
        <w:ind w:left="1440" w:hanging="360"/>
      </w:pPr>
    </w:lvl>
    <w:lvl w:ilvl="2" w:tplc="391075D6" w:tentative="1">
      <w:start w:val="1"/>
      <w:numFmt w:val="upperLetter"/>
      <w:lvlText w:val="%3."/>
      <w:lvlJc w:val="left"/>
      <w:pPr>
        <w:tabs>
          <w:tab w:val="num" w:pos="2160"/>
        </w:tabs>
        <w:ind w:left="2160" w:hanging="360"/>
      </w:pPr>
    </w:lvl>
    <w:lvl w:ilvl="3" w:tplc="1522301C" w:tentative="1">
      <w:start w:val="1"/>
      <w:numFmt w:val="upperLetter"/>
      <w:lvlText w:val="%4."/>
      <w:lvlJc w:val="left"/>
      <w:pPr>
        <w:tabs>
          <w:tab w:val="num" w:pos="2880"/>
        </w:tabs>
        <w:ind w:left="2880" w:hanging="360"/>
      </w:pPr>
    </w:lvl>
    <w:lvl w:ilvl="4" w:tplc="F9F49D02" w:tentative="1">
      <w:start w:val="1"/>
      <w:numFmt w:val="upperLetter"/>
      <w:lvlText w:val="%5."/>
      <w:lvlJc w:val="left"/>
      <w:pPr>
        <w:tabs>
          <w:tab w:val="num" w:pos="3600"/>
        </w:tabs>
        <w:ind w:left="3600" w:hanging="360"/>
      </w:pPr>
    </w:lvl>
    <w:lvl w:ilvl="5" w:tplc="DB24AB9C" w:tentative="1">
      <w:start w:val="1"/>
      <w:numFmt w:val="upperLetter"/>
      <w:lvlText w:val="%6."/>
      <w:lvlJc w:val="left"/>
      <w:pPr>
        <w:tabs>
          <w:tab w:val="num" w:pos="4320"/>
        </w:tabs>
        <w:ind w:left="4320" w:hanging="360"/>
      </w:pPr>
    </w:lvl>
    <w:lvl w:ilvl="6" w:tplc="20EE94C6" w:tentative="1">
      <w:start w:val="1"/>
      <w:numFmt w:val="upperLetter"/>
      <w:lvlText w:val="%7."/>
      <w:lvlJc w:val="left"/>
      <w:pPr>
        <w:tabs>
          <w:tab w:val="num" w:pos="5040"/>
        </w:tabs>
        <w:ind w:left="5040" w:hanging="360"/>
      </w:pPr>
    </w:lvl>
    <w:lvl w:ilvl="7" w:tplc="EB9077F4" w:tentative="1">
      <w:start w:val="1"/>
      <w:numFmt w:val="upperLetter"/>
      <w:lvlText w:val="%8."/>
      <w:lvlJc w:val="left"/>
      <w:pPr>
        <w:tabs>
          <w:tab w:val="num" w:pos="5760"/>
        </w:tabs>
        <w:ind w:left="5760" w:hanging="360"/>
      </w:pPr>
    </w:lvl>
    <w:lvl w:ilvl="8" w:tplc="3A566778" w:tentative="1">
      <w:start w:val="1"/>
      <w:numFmt w:val="upperLetter"/>
      <w:lvlText w:val="%9."/>
      <w:lvlJc w:val="left"/>
      <w:pPr>
        <w:tabs>
          <w:tab w:val="num" w:pos="6480"/>
        </w:tabs>
        <w:ind w:left="6480" w:hanging="360"/>
      </w:pPr>
    </w:lvl>
  </w:abstractNum>
  <w:abstractNum w:abstractNumId="8" w15:restartNumberingAfterBreak="0">
    <w:nsid w:val="44651D3F"/>
    <w:multiLevelType w:val="hybridMultilevel"/>
    <w:tmpl w:val="3CA28E74"/>
    <w:lvl w:ilvl="0" w:tplc="891EC5E2">
      <w:start w:val="1"/>
      <w:numFmt w:val="bullet"/>
      <w:lvlText w:val="-"/>
      <w:lvlJc w:val="left"/>
      <w:pPr>
        <w:tabs>
          <w:tab w:val="num" w:pos="720"/>
        </w:tabs>
        <w:ind w:left="720" w:hanging="360"/>
      </w:pPr>
      <w:rPr>
        <w:rFonts w:ascii="Times New Roman" w:hAnsi="Times New Roman" w:hint="default"/>
      </w:rPr>
    </w:lvl>
    <w:lvl w:ilvl="1" w:tplc="FBC0AD24" w:tentative="1">
      <w:start w:val="1"/>
      <w:numFmt w:val="bullet"/>
      <w:lvlText w:val="-"/>
      <w:lvlJc w:val="left"/>
      <w:pPr>
        <w:tabs>
          <w:tab w:val="num" w:pos="1440"/>
        </w:tabs>
        <w:ind w:left="1440" w:hanging="360"/>
      </w:pPr>
      <w:rPr>
        <w:rFonts w:ascii="Times New Roman" w:hAnsi="Times New Roman" w:hint="default"/>
      </w:rPr>
    </w:lvl>
    <w:lvl w:ilvl="2" w:tplc="B5D40F84">
      <w:start w:val="1"/>
      <w:numFmt w:val="bullet"/>
      <w:lvlText w:val="-"/>
      <w:lvlJc w:val="left"/>
      <w:pPr>
        <w:tabs>
          <w:tab w:val="num" w:pos="2160"/>
        </w:tabs>
        <w:ind w:left="2160" w:hanging="360"/>
      </w:pPr>
      <w:rPr>
        <w:rFonts w:ascii="Times New Roman" w:hAnsi="Times New Roman" w:hint="default"/>
      </w:rPr>
    </w:lvl>
    <w:lvl w:ilvl="3" w:tplc="A69A0DAC" w:tentative="1">
      <w:start w:val="1"/>
      <w:numFmt w:val="bullet"/>
      <w:lvlText w:val="-"/>
      <w:lvlJc w:val="left"/>
      <w:pPr>
        <w:tabs>
          <w:tab w:val="num" w:pos="2880"/>
        </w:tabs>
        <w:ind w:left="2880" w:hanging="360"/>
      </w:pPr>
      <w:rPr>
        <w:rFonts w:ascii="Times New Roman" w:hAnsi="Times New Roman" w:hint="default"/>
      </w:rPr>
    </w:lvl>
    <w:lvl w:ilvl="4" w:tplc="C85E65C6" w:tentative="1">
      <w:start w:val="1"/>
      <w:numFmt w:val="bullet"/>
      <w:lvlText w:val="-"/>
      <w:lvlJc w:val="left"/>
      <w:pPr>
        <w:tabs>
          <w:tab w:val="num" w:pos="3600"/>
        </w:tabs>
        <w:ind w:left="3600" w:hanging="360"/>
      </w:pPr>
      <w:rPr>
        <w:rFonts w:ascii="Times New Roman" w:hAnsi="Times New Roman" w:hint="default"/>
      </w:rPr>
    </w:lvl>
    <w:lvl w:ilvl="5" w:tplc="CDD04C04" w:tentative="1">
      <w:start w:val="1"/>
      <w:numFmt w:val="bullet"/>
      <w:lvlText w:val="-"/>
      <w:lvlJc w:val="left"/>
      <w:pPr>
        <w:tabs>
          <w:tab w:val="num" w:pos="4320"/>
        </w:tabs>
        <w:ind w:left="4320" w:hanging="360"/>
      </w:pPr>
      <w:rPr>
        <w:rFonts w:ascii="Times New Roman" w:hAnsi="Times New Roman" w:hint="default"/>
      </w:rPr>
    </w:lvl>
    <w:lvl w:ilvl="6" w:tplc="8C18E768" w:tentative="1">
      <w:start w:val="1"/>
      <w:numFmt w:val="bullet"/>
      <w:lvlText w:val="-"/>
      <w:lvlJc w:val="left"/>
      <w:pPr>
        <w:tabs>
          <w:tab w:val="num" w:pos="5040"/>
        </w:tabs>
        <w:ind w:left="5040" w:hanging="360"/>
      </w:pPr>
      <w:rPr>
        <w:rFonts w:ascii="Times New Roman" w:hAnsi="Times New Roman" w:hint="default"/>
      </w:rPr>
    </w:lvl>
    <w:lvl w:ilvl="7" w:tplc="0204D2BC" w:tentative="1">
      <w:start w:val="1"/>
      <w:numFmt w:val="bullet"/>
      <w:lvlText w:val="-"/>
      <w:lvlJc w:val="left"/>
      <w:pPr>
        <w:tabs>
          <w:tab w:val="num" w:pos="5760"/>
        </w:tabs>
        <w:ind w:left="5760" w:hanging="360"/>
      </w:pPr>
      <w:rPr>
        <w:rFonts w:ascii="Times New Roman" w:hAnsi="Times New Roman" w:hint="default"/>
      </w:rPr>
    </w:lvl>
    <w:lvl w:ilvl="8" w:tplc="11A8C4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7611EF5"/>
    <w:multiLevelType w:val="hybridMultilevel"/>
    <w:tmpl w:val="A950EEDC"/>
    <w:lvl w:ilvl="0" w:tplc="FE26818E">
      <w:start w:val="2"/>
      <w:numFmt w:val="lowerRoman"/>
      <w:lvlText w:val="%1."/>
      <w:lvlJc w:val="right"/>
      <w:pPr>
        <w:tabs>
          <w:tab w:val="num" w:pos="720"/>
        </w:tabs>
        <w:ind w:left="720" w:hanging="360"/>
      </w:pPr>
    </w:lvl>
    <w:lvl w:ilvl="1" w:tplc="8C82C7AA" w:tentative="1">
      <w:start w:val="1"/>
      <w:numFmt w:val="lowerRoman"/>
      <w:lvlText w:val="%2."/>
      <w:lvlJc w:val="right"/>
      <w:pPr>
        <w:tabs>
          <w:tab w:val="num" w:pos="1440"/>
        </w:tabs>
        <w:ind w:left="1440" w:hanging="360"/>
      </w:pPr>
    </w:lvl>
    <w:lvl w:ilvl="2" w:tplc="77C68A06" w:tentative="1">
      <w:start w:val="1"/>
      <w:numFmt w:val="lowerRoman"/>
      <w:lvlText w:val="%3."/>
      <w:lvlJc w:val="right"/>
      <w:pPr>
        <w:tabs>
          <w:tab w:val="num" w:pos="2160"/>
        </w:tabs>
        <w:ind w:left="2160" w:hanging="360"/>
      </w:pPr>
    </w:lvl>
    <w:lvl w:ilvl="3" w:tplc="88D6F8B8">
      <w:start w:val="1"/>
      <w:numFmt w:val="lowerRoman"/>
      <w:lvlText w:val="%4."/>
      <w:lvlJc w:val="right"/>
      <w:pPr>
        <w:tabs>
          <w:tab w:val="num" w:pos="2880"/>
        </w:tabs>
        <w:ind w:left="2880" w:hanging="360"/>
      </w:pPr>
    </w:lvl>
    <w:lvl w:ilvl="4" w:tplc="44B06978" w:tentative="1">
      <w:start w:val="1"/>
      <w:numFmt w:val="lowerRoman"/>
      <w:lvlText w:val="%5."/>
      <w:lvlJc w:val="right"/>
      <w:pPr>
        <w:tabs>
          <w:tab w:val="num" w:pos="3600"/>
        </w:tabs>
        <w:ind w:left="3600" w:hanging="360"/>
      </w:pPr>
    </w:lvl>
    <w:lvl w:ilvl="5" w:tplc="C016A6CE" w:tentative="1">
      <w:start w:val="1"/>
      <w:numFmt w:val="lowerRoman"/>
      <w:lvlText w:val="%6."/>
      <w:lvlJc w:val="right"/>
      <w:pPr>
        <w:tabs>
          <w:tab w:val="num" w:pos="4320"/>
        </w:tabs>
        <w:ind w:left="4320" w:hanging="360"/>
      </w:pPr>
    </w:lvl>
    <w:lvl w:ilvl="6" w:tplc="B322C8C4" w:tentative="1">
      <w:start w:val="1"/>
      <w:numFmt w:val="lowerRoman"/>
      <w:lvlText w:val="%7."/>
      <w:lvlJc w:val="right"/>
      <w:pPr>
        <w:tabs>
          <w:tab w:val="num" w:pos="5040"/>
        </w:tabs>
        <w:ind w:left="5040" w:hanging="360"/>
      </w:pPr>
    </w:lvl>
    <w:lvl w:ilvl="7" w:tplc="7AD23CDA" w:tentative="1">
      <w:start w:val="1"/>
      <w:numFmt w:val="lowerRoman"/>
      <w:lvlText w:val="%8."/>
      <w:lvlJc w:val="right"/>
      <w:pPr>
        <w:tabs>
          <w:tab w:val="num" w:pos="5760"/>
        </w:tabs>
        <w:ind w:left="5760" w:hanging="360"/>
      </w:pPr>
    </w:lvl>
    <w:lvl w:ilvl="8" w:tplc="DE70F3C4" w:tentative="1">
      <w:start w:val="1"/>
      <w:numFmt w:val="lowerRoman"/>
      <w:lvlText w:val="%9."/>
      <w:lvlJc w:val="right"/>
      <w:pPr>
        <w:tabs>
          <w:tab w:val="num" w:pos="6480"/>
        </w:tabs>
        <w:ind w:left="6480" w:hanging="360"/>
      </w:pPr>
    </w:lvl>
  </w:abstractNum>
  <w:abstractNum w:abstractNumId="10" w15:restartNumberingAfterBreak="0">
    <w:nsid w:val="47710479"/>
    <w:multiLevelType w:val="hybridMultilevel"/>
    <w:tmpl w:val="85220CF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EAD13F2"/>
    <w:multiLevelType w:val="hybridMultilevel"/>
    <w:tmpl w:val="9BF6B93A"/>
    <w:lvl w:ilvl="0" w:tplc="7F6CBE32">
      <w:start w:val="1"/>
      <w:numFmt w:val="bullet"/>
      <w:lvlText w:val="-"/>
      <w:lvlJc w:val="left"/>
      <w:pPr>
        <w:tabs>
          <w:tab w:val="num" w:pos="720"/>
        </w:tabs>
        <w:ind w:left="720" w:hanging="360"/>
      </w:pPr>
      <w:rPr>
        <w:rFonts w:ascii="Times New Roman" w:hAnsi="Times New Roman" w:hint="default"/>
      </w:rPr>
    </w:lvl>
    <w:lvl w:ilvl="1" w:tplc="2BF0E2D6">
      <w:start w:val="1"/>
      <w:numFmt w:val="bullet"/>
      <w:lvlText w:val="-"/>
      <w:lvlJc w:val="left"/>
      <w:pPr>
        <w:tabs>
          <w:tab w:val="num" w:pos="1440"/>
        </w:tabs>
        <w:ind w:left="1440" w:hanging="360"/>
      </w:pPr>
      <w:rPr>
        <w:rFonts w:ascii="Times New Roman" w:hAnsi="Times New Roman" w:hint="default"/>
      </w:rPr>
    </w:lvl>
    <w:lvl w:ilvl="2" w:tplc="E7FE9AAC">
      <w:start w:val="1"/>
      <w:numFmt w:val="bullet"/>
      <w:lvlText w:val="-"/>
      <w:lvlJc w:val="left"/>
      <w:pPr>
        <w:tabs>
          <w:tab w:val="num" w:pos="2160"/>
        </w:tabs>
        <w:ind w:left="2160" w:hanging="360"/>
      </w:pPr>
      <w:rPr>
        <w:rFonts w:ascii="Times New Roman" w:hAnsi="Times New Roman" w:hint="default"/>
      </w:rPr>
    </w:lvl>
    <w:lvl w:ilvl="3" w:tplc="2C46E9DE" w:tentative="1">
      <w:start w:val="1"/>
      <w:numFmt w:val="bullet"/>
      <w:lvlText w:val="-"/>
      <w:lvlJc w:val="left"/>
      <w:pPr>
        <w:tabs>
          <w:tab w:val="num" w:pos="2880"/>
        </w:tabs>
        <w:ind w:left="2880" w:hanging="360"/>
      </w:pPr>
      <w:rPr>
        <w:rFonts w:ascii="Times New Roman" w:hAnsi="Times New Roman" w:hint="default"/>
      </w:rPr>
    </w:lvl>
    <w:lvl w:ilvl="4" w:tplc="AD04F954" w:tentative="1">
      <w:start w:val="1"/>
      <w:numFmt w:val="bullet"/>
      <w:lvlText w:val="-"/>
      <w:lvlJc w:val="left"/>
      <w:pPr>
        <w:tabs>
          <w:tab w:val="num" w:pos="3600"/>
        </w:tabs>
        <w:ind w:left="3600" w:hanging="360"/>
      </w:pPr>
      <w:rPr>
        <w:rFonts w:ascii="Times New Roman" w:hAnsi="Times New Roman" w:hint="default"/>
      </w:rPr>
    </w:lvl>
    <w:lvl w:ilvl="5" w:tplc="95E86082" w:tentative="1">
      <w:start w:val="1"/>
      <w:numFmt w:val="bullet"/>
      <w:lvlText w:val="-"/>
      <w:lvlJc w:val="left"/>
      <w:pPr>
        <w:tabs>
          <w:tab w:val="num" w:pos="4320"/>
        </w:tabs>
        <w:ind w:left="4320" w:hanging="360"/>
      </w:pPr>
      <w:rPr>
        <w:rFonts w:ascii="Times New Roman" w:hAnsi="Times New Roman" w:hint="default"/>
      </w:rPr>
    </w:lvl>
    <w:lvl w:ilvl="6" w:tplc="EB0813D4" w:tentative="1">
      <w:start w:val="1"/>
      <w:numFmt w:val="bullet"/>
      <w:lvlText w:val="-"/>
      <w:lvlJc w:val="left"/>
      <w:pPr>
        <w:tabs>
          <w:tab w:val="num" w:pos="5040"/>
        </w:tabs>
        <w:ind w:left="5040" w:hanging="360"/>
      </w:pPr>
      <w:rPr>
        <w:rFonts w:ascii="Times New Roman" w:hAnsi="Times New Roman" w:hint="default"/>
      </w:rPr>
    </w:lvl>
    <w:lvl w:ilvl="7" w:tplc="144AB380" w:tentative="1">
      <w:start w:val="1"/>
      <w:numFmt w:val="bullet"/>
      <w:lvlText w:val="-"/>
      <w:lvlJc w:val="left"/>
      <w:pPr>
        <w:tabs>
          <w:tab w:val="num" w:pos="5760"/>
        </w:tabs>
        <w:ind w:left="5760" w:hanging="360"/>
      </w:pPr>
      <w:rPr>
        <w:rFonts w:ascii="Times New Roman" w:hAnsi="Times New Roman" w:hint="default"/>
      </w:rPr>
    </w:lvl>
    <w:lvl w:ilvl="8" w:tplc="A4B64A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7912E2B"/>
    <w:multiLevelType w:val="hybridMultilevel"/>
    <w:tmpl w:val="D60ADC9C"/>
    <w:lvl w:ilvl="0" w:tplc="0EA05606">
      <w:start w:val="5"/>
      <w:numFmt w:val="decimal"/>
      <w:lvlText w:val="%1)"/>
      <w:lvlJc w:val="left"/>
      <w:pPr>
        <w:tabs>
          <w:tab w:val="num" w:pos="720"/>
        </w:tabs>
        <w:ind w:left="720" w:hanging="360"/>
      </w:pPr>
    </w:lvl>
    <w:lvl w:ilvl="1" w:tplc="B7886342" w:tentative="1">
      <w:start w:val="1"/>
      <w:numFmt w:val="decimal"/>
      <w:lvlText w:val="%2)"/>
      <w:lvlJc w:val="left"/>
      <w:pPr>
        <w:tabs>
          <w:tab w:val="num" w:pos="1440"/>
        </w:tabs>
        <w:ind w:left="1440" w:hanging="360"/>
      </w:pPr>
    </w:lvl>
    <w:lvl w:ilvl="2" w:tplc="32EE1AF6" w:tentative="1">
      <w:start w:val="1"/>
      <w:numFmt w:val="decimal"/>
      <w:lvlText w:val="%3)"/>
      <w:lvlJc w:val="left"/>
      <w:pPr>
        <w:tabs>
          <w:tab w:val="num" w:pos="2160"/>
        </w:tabs>
        <w:ind w:left="2160" w:hanging="360"/>
      </w:pPr>
    </w:lvl>
    <w:lvl w:ilvl="3" w:tplc="A2B6A9E6">
      <w:start w:val="1"/>
      <w:numFmt w:val="decimal"/>
      <w:lvlText w:val="%4)"/>
      <w:lvlJc w:val="left"/>
      <w:pPr>
        <w:tabs>
          <w:tab w:val="num" w:pos="2880"/>
        </w:tabs>
        <w:ind w:left="2880" w:hanging="360"/>
      </w:pPr>
    </w:lvl>
    <w:lvl w:ilvl="4" w:tplc="5BEA8286" w:tentative="1">
      <w:start w:val="1"/>
      <w:numFmt w:val="decimal"/>
      <w:lvlText w:val="%5)"/>
      <w:lvlJc w:val="left"/>
      <w:pPr>
        <w:tabs>
          <w:tab w:val="num" w:pos="3600"/>
        </w:tabs>
        <w:ind w:left="3600" w:hanging="360"/>
      </w:pPr>
    </w:lvl>
    <w:lvl w:ilvl="5" w:tplc="EADA58EC" w:tentative="1">
      <w:start w:val="1"/>
      <w:numFmt w:val="decimal"/>
      <w:lvlText w:val="%6)"/>
      <w:lvlJc w:val="left"/>
      <w:pPr>
        <w:tabs>
          <w:tab w:val="num" w:pos="4320"/>
        </w:tabs>
        <w:ind w:left="4320" w:hanging="360"/>
      </w:pPr>
    </w:lvl>
    <w:lvl w:ilvl="6" w:tplc="D5B40C76" w:tentative="1">
      <w:start w:val="1"/>
      <w:numFmt w:val="decimal"/>
      <w:lvlText w:val="%7)"/>
      <w:lvlJc w:val="left"/>
      <w:pPr>
        <w:tabs>
          <w:tab w:val="num" w:pos="5040"/>
        </w:tabs>
        <w:ind w:left="5040" w:hanging="360"/>
      </w:pPr>
    </w:lvl>
    <w:lvl w:ilvl="7" w:tplc="5718883A" w:tentative="1">
      <w:start w:val="1"/>
      <w:numFmt w:val="decimal"/>
      <w:lvlText w:val="%8)"/>
      <w:lvlJc w:val="left"/>
      <w:pPr>
        <w:tabs>
          <w:tab w:val="num" w:pos="5760"/>
        </w:tabs>
        <w:ind w:left="5760" w:hanging="360"/>
      </w:pPr>
    </w:lvl>
    <w:lvl w:ilvl="8" w:tplc="BB568D1E" w:tentative="1">
      <w:start w:val="1"/>
      <w:numFmt w:val="decimal"/>
      <w:lvlText w:val="%9)"/>
      <w:lvlJc w:val="left"/>
      <w:pPr>
        <w:tabs>
          <w:tab w:val="num" w:pos="6480"/>
        </w:tabs>
        <w:ind w:left="6480" w:hanging="360"/>
      </w:pPr>
    </w:lvl>
  </w:abstractNum>
  <w:abstractNum w:abstractNumId="13" w15:restartNumberingAfterBreak="0">
    <w:nsid w:val="5C573FC2"/>
    <w:multiLevelType w:val="hybridMultilevel"/>
    <w:tmpl w:val="07D4D3C4"/>
    <w:lvl w:ilvl="0" w:tplc="C2CC8B6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719F25B1"/>
    <w:multiLevelType w:val="hybridMultilevel"/>
    <w:tmpl w:val="ACC2050C"/>
    <w:lvl w:ilvl="0" w:tplc="147E9B4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754453">
    <w:abstractNumId w:val="7"/>
  </w:num>
  <w:num w:numId="2" w16cid:durableId="341401285">
    <w:abstractNumId w:val="4"/>
  </w:num>
  <w:num w:numId="3" w16cid:durableId="1975062719">
    <w:abstractNumId w:val="1"/>
  </w:num>
  <w:num w:numId="4" w16cid:durableId="85228708">
    <w:abstractNumId w:val="13"/>
  </w:num>
  <w:num w:numId="5" w16cid:durableId="488254206">
    <w:abstractNumId w:val="11"/>
  </w:num>
  <w:num w:numId="6" w16cid:durableId="759328486">
    <w:abstractNumId w:val="0"/>
  </w:num>
  <w:num w:numId="7" w16cid:durableId="439645683">
    <w:abstractNumId w:val="5"/>
  </w:num>
  <w:num w:numId="8" w16cid:durableId="106706443">
    <w:abstractNumId w:val="12"/>
  </w:num>
  <w:num w:numId="9" w16cid:durableId="625895188">
    <w:abstractNumId w:val="10"/>
  </w:num>
  <w:num w:numId="10" w16cid:durableId="1785536776">
    <w:abstractNumId w:val="8"/>
  </w:num>
  <w:num w:numId="11" w16cid:durableId="764619991">
    <w:abstractNumId w:val="3"/>
  </w:num>
  <w:num w:numId="12" w16cid:durableId="556207144">
    <w:abstractNumId w:val="2"/>
  </w:num>
  <w:num w:numId="13" w16cid:durableId="756944612">
    <w:abstractNumId w:val="6"/>
  </w:num>
  <w:num w:numId="14" w16cid:durableId="78602319">
    <w:abstractNumId w:val="14"/>
  </w:num>
  <w:num w:numId="15" w16cid:durableId="1804733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99"/>
    <w:rsid w:val="0003050D"/>
    <w:rsid w:val="000F3E02"/>
    <w:rsid w:val="00104F4A"/>
    <w:rsid w:val="002C7799"/>
    <w:rsid w:val="005B0438"/>
    <w:rsid w:val="0070116E"/>
    <w:rsid w:val="007A0712"/>
    <w:rsid w:val="007B7943"/>
    <w:rsid w:val="00937227"/>
    <w:rsid w:val="00BA044D"/>
    <w:rsid w:val="00E550E5"/>
    <w:rsid w:val="00E74F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4B137D4"/>
  <w15:chartTrackingRefBased/>
  <w15:docId w15:val="{69637F3E-3511-DF44-ADEC-D40C674D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F4A"/>
    <w:pPr>
      <w:ind w:left="720"/>
      <w:contextualSpacing/>
    </w:pPr>
  </w:style>
  <w:style w:type="paragraph" w:styleId="NormalWeb">
    <w:name w:val="Normal (Web)"/>
    <w:basedOn w:val="Normal"/>
    <w:uiPriority w:val="99"/>
    <w:semiHidden/>
    <w:unhideWhenUsed/>
    <w:rsid w:val="00E550E5"/>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0888">
      <w:bodyDiv w:val="1"/>
      <w:marLeft w:val="0"/>
      <w:marRight w:val="0"/>
      <w:marTop w:val="0"/>
      <w:marBottom w:val="0"/>
      <w:divBdr>
        <w:top w:val="none" w:sz="0" w:space="0" w:color="auto"/>
        <w:left w:val="none" w:sz="0" w:space="0" w:color="auto"/>
        <w:bottom w:val="none" w:sz="0" w:space="0" w:color="auto"/>
        <w:right w:val="none" w:sz="0" w:space="0" w:color="auto"/>
      </w:divBdr>
    </w:div>
    <w:div w:id="249506112">
      <w:bodyDiv w:val="1"/>
      <w:marLeft w:val="0"/>
      <w:marRight w:val="0"/>
      <w:marTop w:val="0"/>
      <w:marBottom w:val="0"/>
      <w:divBdr>
        <w:top w:val="none" w:sz="0" w:space="0" w:color="auto"/>
        <w:left w:val="none" w:sz="0" w:space="0" w:color="auto"/>
        <w:bottom w:val="none" w:sz="0" w:space="0" w:color="auto"/>
        <w:right w:val="none" w:sz="0" w:space="0" w:color="auto"/>
      </w:divBdr>
    </w:div>
    <w:div w:id="369189625">
      <w:bodyDiv w:val="1"/>
      <w:marLeft w:val="0"/>
      <w:marRight w:val="0"/>
      <w:marTop w:val="0"/>
      <w:marBottom w:val="0"/>
      <w:divBdr>
        <w:top w:val="none" w:sz="0" w:space="0" w:color="auto"/>
        <w:left w:val="none" w:sz="0" w:space="0" w:color="auto"/>
        <w:bottom w:val="none" w:sz="0" w:space="0" w:color="auto"/>
        <w:right w:val="none" w:sz="0" w:space="0" w:color="auto"/>
      </w:divBdr>
    </w:div>
    <w:div w:id="395975292">
      <w:bodyDiv w:val="1"/>
      <w:marLeft w:val="0"/>
      <w:marRight w:val="0"/>
      <w:marTop w:val="0"/>
      <w:marBottom w:val="0"/>
      <w:divBdr>
        <w:top w:val="none" w:sz="0" w:space="0" w:color="auto"/>
        <w:left w:val="none" w:sz="0" w:space="0" w:color="auto"/>
        <w:bottom w:val="none" w:sz="0" w:space="0" w:color="auto"/>
        <w:right w:val="none" w:sz="0" w:space="0" w:color="auto"/>
      </w:divBdr>
    </w:div>
    <w:div w:id="549919765">
      <w:bodyDiv w:val="1"/>
      <w:marLeft w:val="0"/>
      <w:marRight w:val="0"/>
      <w:marTop w:val="0"/>
      <w:marBottom w:val="0"/>
      <w:divBdr>
        <w:top w:val="none" w:sz="0" w:space="0" w:color="auto"/>
        <w:left w:val="none" w:sz="0" w:space="0" w:color="auto"/>
        <w:bottom w:val="none" w:sz="0" w:space="0" w:color="auto"/>
        <w:right w:val="none" w:sz="0" w:space="0" w:color="auto"/>
      </w:divBdr>
      <w:divsChild>
        <w:div w:id="839153466">
          <w:marLeft w:val="2160"/>
          <w:marRight w:val="0"/>
          <w:marTop w:val="154"/>
          <w:marBottom w:val="0"/>
          <w:divBdr>
            <w:top w:val="none" w:sz="0" w:space="0" w:color="auto"/>
            <w:left w:val="none" w:sz="0" w:space="0" w:color="auto"/>
            <w:bottom w:val="none" w:sz="0" w:space="0" w:color="auto"/>
            <w:right w:val="none" w:sz="0" w:space="0" w:color="auto"/>
          </w:divBdr>
        </w:div>
      </w:divsChild>
    </w:div>
    <w:div w:id="588392046">
      <w:bodyDiv w:val="1"/>
      <w:marLeft w:val="0"/>
      <w:marRight w:val="0"/>
      <w:marTop w:val="0"/>
      <w:marBottom w:val="0"/>
      <w:divBdr>
        <w:top w:val="none" w:sz="0" w:space="0" w:color="auto"/>
        <w:left w:val="none" w:sz="0" w:space="0" w:color="auto"/>
        <w:bottom w:val="none" w:sz="0" w:space="0" w:color="auto"/>
        <w:right w:val="none" w:sz="0" w:space="0" w:color="auto"/>
      </w:divBdr>
    </w:div>
    <w:div w:id="592781245">
      <w:bodyDiv w:val="1"/>
      <w:marLeft w:val="0"/>
      <w:marRight w:val="0"/>
      <w:marTop w:val="0"/>
      <w:marBottom w:val="0"/>
      <w:divBdr>
        <w:top w:val="none" w:sz="0" w:space="0" w:color="auto"/>
        <w:left w:val="none" w:sz="0" w:space="0" w:color="auto"/>
        <w:bottom w:val="none" w:sz="0" w:space="0" w:color="auto"/>
        <w:right w:val="none" w:sz="0" w:space="0" w:color="auto"/>
      </w:divBdr>
    </w:div>
    <w:div w:id="626281568">
      <w:bodyDiv w:val="1"/>
      <w:marLeft w:val="0"/>
      <w:marRight w:val="0"/>
      <w:marTop w:val="0"/>
      <w:marBottom w:val="0"/>
      <w:divBdr>
        <w:top w:val="none" w:sz="0" w:space="0" w:color="auto"/>
        <w:left w:val="none" w:sz="0" w:space="0" w:color="auto"/>
        <w:bottom w:val="none" w:sz="0" w:space="0" w:color="auto"/>
        <w:right w:val="none" w:sz="0" w:space="0" w:color="auto"/>
      </w:divBdr>
      <w:divsChild>
        <w:div w:id="562059521">
          <w:marLeft w:val="3067"/>
          <w:marRight w:val="0"/>
          <w:marTop w:val="134"/>
          <w:marBottom w:val="0"/>
          <w:divBdr>
            <w:top w:val="none" w:sz="0" w:space="0" w:color="auto"/>
            <w:left w:val="none" w:sz="0" w:space="0" w:color="auto"/>
            <w:bottom w:val="none" w:sz="0" w:space="0" w:color="auto"/>
            <w:right w:val="none" w:sz="0" w:space="0" w:color="auto"/>
          </w:divBdr>
        </w:div>
      </w:divsChild>
    </w:div>
    <w:div w:id="643660499">
      <w:bodyDiv w:val="1"/>
      <w:marLeft w:val="0"/>
      <w:marRight w:val="0"/>
      <w:marTop w:val="0"/>
      <w:marBottom w:val="0"/>
      <w:divBdr>
        <w:top w:val="none" w:sz="0" w:space="0" w:color="auto"/>
        <w:left w:val="none" w:sz="0" w:space="0" w:color="auto"/>
        <w:bottom w:val="none" w:sz="0" w:space="0" w:color="auto"/>
        <w:right w:val="none" w:sz="0" w:space="0" w:color="auto"/>
      </w:divBdr>
      <w:divsChild>
        <w:div w:id="1655527797">
          <w:marLeft w:val="1037"/>
          <w:marRight w:val="0"/>
          <w:marTop w:val="154"/>
          <w:marBottom w:val="0"/>
          <w:divBdr>
            <w:top w:val="none" w:sz="0" w:space="0" w:color="auto"/>
            <w:left w:val="none" w:sz="0" w:space="0" w:color="auto"/>
            <w:bottom w:val="none" w:sz="0" w:space="0" w:color="auto"/>
            <w:right w:val="none" w:sz="0" w:space="0" w:color="auto"/>
          </w:divBdr>
        </w:div>
        <w:div w:id="267129683">
          <w:marLeft w:val="1685"/>
          <w:marRight w:val="0"/>
          <w:marTop w:val="154"/>
          <w:marBottom w:val="0"/>
          <w:divBdr>
            <w:top w:val="none" w:sz="0" w:space="0" w:color="auto"/>
            <w:left w:val="none" w:sz="0" w:space="0" w:color="auto"/>
            <w:bottom w:val="none" w:sz="0" w:space="0" w:color="auto"/>
            <w:right w:val="none" w:sz="0" w:space="0" w:color="auto"/>
          </w:divBdr>
        </w:div>
        <w:div w:id="2057657368">
          <w:marLeft w:val="1685"/>
          <w:marRight w:val="0"/>
          <w:marTop w:val="154"/>
          <w:marBottom w:val="0"/>
          <w:divBdr>
            <w:top w:val="none" w:sz="0" w:space="0" w:color="auto"/>
            <w:left w:val="none" w:sz="0" w:space="0" w:color="auto"/>
            <w:bottom w:val="none" w:sz="0" w:space="0" w:color="auto"/>
            <w:right w:val="none" w:sz="0" w:space="0" w:color="auto"/>
          </w:divBdr>
        </w:div>
      </w:divsChild>
    </w:div>
    <w:div w:id="958876551">
      <w:bodyDiv w:val="1"/>
      <w:marLeft w:val="0"/>
      <w:marRight w:val="0"/>
      <w:marTop w:val="0"/>
      <w:marBottom w:val="0"/>
      <w:divBdr>
        <w:top w:val="none" w:sz="0" w:space="0" w:color="auto"/>
        <w:left w:val="none" w:sz="0" w:space="0" w:color="auto"/>
        <w:bottom w:val="none" w:sz="0" w:space="0" w:color="auto"/>
        <w:right w:val="none" w:sz="0" w:space="0" w:color="auto"/>
      </w:divBdr>
      <w:divsChild>
        <w:div w:id="1954942902">
          <w:marLeft w:val="1685"/>
          <w:marRight w:val="0"/>
          <w:marTop w:val="154"/>
          <w:marBottom w:val="0"/>
          <w:divBdr>
            <w:top w:val="none" w:sz="0" w:space="0" w:color="auto"/>
            <w:left w:val="none" w:sz="0" w:space="0" w:color="auto"/>
            <w:bottom w:val="none" w:sz="0" w:space="0" w:color="auto"/>
            <w:right w:val="none" w:sz="0" w:space="0" w:color="auto"/>
          </w:divBdr>
        </w:div>
      </w:divsChild>
    </w:div>
    <w:div w:id="1116749580">
      <w:bodyDiv w:val="1"/>
      <w:marLeft w:val="0"/>
      <w:marRight w:val="0"/>
      <w:marTop w:val="0"/>
      <w:marBottom w:val="0"/>
      <w:divBdr>
        <w:top w:val="none" w:sz="0" w:space="0" w:color="auto"/>
        <w:left w:val="none" w:sz="0" w:space="0" w:color="auto"/>
        <w:bottom w:val="none" w:sz="0" w:space="0" w:color="auto"/>
        <w:right w:val="none" w:sz="0" w:space="0" w:color="auto"/>
      </w:divBdr>
    </w:div>
    <w:div w:id="1176310970">
      <w:bodyDiv w:val="1"/>
      <w:marLeft w:val="0"/>
      <w:marRight w:val="0"/>
      <w:marTop w:val="0"/>
      <w:marBottom w:val="0"/>
      <w:divBdr>
        <w:top w:val="none" w:sz="0" w:space="0" w:color="auto"/>
        <w:left w:val="none" w:sz="0" w:space="0" w:color="auto"/>
        <w:bottom w:val="none" w:sz="0" w:space="0" w:color="auto"/>
        <w:right w:val="none" w:sz="0" w:space="0" w:color="auto"/>
      </w:divBdr>
    </w:div>
    <w:div w:id="1220628207">
      <w:bodyDiv w:val="1"/>
      <w:marLeft w:val="0"/>
      <w:marRight w:val="0"/>
      <w:marTop w:val="0"/>
      <w:marBottom w:val="0"/>
      <w:divBdr>
        <w:top w:val="none" w:sz="0" w:space="0" w:color="auto"/>
        <w:left w:val="none" w:sz="0" w:space="0" w:color="auto"/>
        <w:bottom w:val="none" w:sz="0" w:space="0" w:color="auto"/>
        <w:right w:val="none" w:sz="0" w:space="0" w:color="auto"/>
      </w:divBdr>
    </w:div>
    <w:div w:id="1266812526">
      <w:bodyDiv w:val="1"/>
      <w:marLeft w:val="0"/>
      <w:marRight w:val="0"/>
      <w:marTop w:val="0"/>
      <w:marBottom w:val="0"/>
      <w:divBdr>
        <w:top w:val="none" w:sz="0" w:space="0" w:color="auto"/>
        <w:left w:val="none" w:sz="0" w:space="0" w:color="auto"/>
        <w:bottom w:val="none" w:sz="0" w:space="0" w:color="auto"/>
        <w:right w:val="none" w:sz="0" w:space="0" w:color="auto"/>
      </w:divBdr>
    </w:div>
    <w:div w:id="1395086556">
      <w:bodyDiv w:val="1"/>
      <w:marLeft w:val="0"/>
      <w:marRight w:val="0"/>
      <w:marTop w:val="0"/>
      <w:marBottom w:val="0"/>
      <w:divBdr>
        <w:top w:val="none" w:sz="0" w:space="0" w:color="auto"/>
        <w:left w:val="none" w:sz="0" w:space="0" w:color="auto"/>
        <w:bottom w:val="none" w:sz="0" w:space="0" w:color="auto"/>
        <w:right w:val="none" w:sz="0" w:space="0" w:color="auto"/>
      </w:divBdr>
    </w:div>
    <w:div w:id="1678457251">
      <w:bodyDiv w:val="1"/>
      <w:marLeft w:val="0"/>
      <w:marRight w:val="0"/>
      <w:marTop w:val="0"/>
      <w:marBottom w:val="0"/>
      <w:divBdr>
        <w:top w:val="none" w:sz="0" w:space="0" w:color="auto"/>
        <w:left w:val="none" w:sz="0" w:space="0" w:color="auto"/>
        <w:bottom w:val="none" w:sz="0" w:space="0" w:color="auto"/>
        <w:right w:val="none" w:sz="0" w:space="0" w:color="auto"/>
      </w:divBdr>
      <w:divsChild>
        <w:div w:id="1823113197">
          <w:marLeft w:val="360"/>
          <w:marRight w:val="0"/>
          <w:marTop w:val="86"/>
          <w:marBottom w:val="0"/>
          <w:divBdr>
            <w:top w:val="none" w:sz="0" w:space="0" w:color="auto"/>
            <w:left w:val="none" w:sz="0" w:space="0" w:color="auto"/>
            <w:bottom w:val="none" w:sz="0" w:space="0" w:color="auto"/>
            <w:right w:val="none" w:sz="0" w:space="0" w:color="auto"/>
          </w:divBdr>
        </w:div>
        <w:div w:id="194317314">
          <w:marLeft w:val="360"/>
          <w:marRight w:val="0"/>
          <w:marTop w:val="86"/>
          <w:marBottom w:val="0"/>
          <w:divBdr>
            <w:top w:val="none" w:sz="0" w:space="0" w:color="auto"/>
            <w:left w:val="none" w:sz="0" w:space="0" w:color="auto"/>
            <w:bottom w:val="none" w:sz="0" w:space="0" w:color="auto"/>
            <w:right w:val="none" w:sz="0" w:space="0" w:color="auto"/>
          </w:divBdr>
        </w:div>
        <w:div w:id="1053118695">
          <w:marLeft w:val="360"/>
          <w:marRight w:val="0"/>
          <w:marTop w:val="86"/>
          <w:marBottom w:val="0"/>
          <w:divBdr>
            <w:top w:val="none" w:sz="0" w:space="0" w:color="auto"/>
            <w:left w:val="none" w:sz="0" w:space="0" w:color="auto"/>
            <w:bottom w:val="none" w:sz="0" w:space="0" w:color="auto"/>
            <w:right w:val="none" w:sz="0" w:space="0" w:color="auto"/>
          </w:divBdr>
        </w:div>
        <w:div w:id="1693998087">
          <w:marLeft w:val="360"/>
          <w:marRight w:val="0"/>
          <w:marTop w:val="86"/>
          <w:marBottom w:val="0"/>
          <w:divBdr>
            <w:top w:val="none" w:sz="0" w:space="0" w:color="auto"/>
            <w:left w:val="none" w:sz="0" w:space="0" w:color="auto"/>
            <w:bottom w:val="none" w:sz="0" w:space="0" w:color="auto"/>
            <w:right w:val="none" w:sz="0" w:space="0" w:color="auto"/>
          </w:divBdr>
        </w:div>
        <w:div w:id="1885558238">
          <w:marLeft w:val="360"/>
          <w:marRight w:val="0"/>
          <w:marTop w:val="86"/>
          <w:marBottom w:val="0"/>
          <w:divBdr>
            <w:top w:val="none" w:sz="0" w:space="0" w:color="auto"/>
            <w:left w:val="none" w:sz="0" w:space="0" w:color="auto"/>
            <w:bottom w:val="none" w:sz="0" w:space="0" w:color="auto"/>
            <w:right w:val="none" w:sz="0" w:space="0" w:color="auto"/>
          </w:divBdr>
        </w:div>
        <w:div w:id="1691375771">
          <w:marLeft w:val="360"/>
          <w:marRight w:val="0"/>
          <w:marTop w:val="86"/>
          <w:marBottom w:val="0"/>
          <w:divBdr>
            <w:top w:val="none" w:sz="0" w:space="0" w:color="auto"/>
            <w:left w:val="none" w:sz="0" w:space="0" w:color="auto"/>
            <w:bottom w:val="none" w:sz="0" w:space="0" w:color="auto"/>
            <w:right w:val="none" w:sz="0" w:space="0" w:color="auto"/>
          </w:divBdr>
        </w:div>
        <w:div w:id="4404801">
          <w:marLeft w:val="360"/>
          <w:marRight w:val="0"/>
          <w:marTop w:val="86"/>
          <w:marBottom w:val="0"/>
          <w:divBdr>
            <w:top w:val="none" w:sz="0" w:space="0" w:color="auto"/>
            <w:left w:val="none" w:sz="0" w:space="0" w:color="auto"/>
            <w:bottom w:val="none" w:sz="0" w:space="0" w:color="auto"/>
            <w:right w:val="none" w:sz="0" w:space="0" w:color="auto"/>
          </w:divBdr>
        </w:div>
      </w:divsChild>
    </w:div>
    <w:div w:id="1695114812">
      <w:bodyDiv w:val="1"/>
      <w:marLeft w:val="0"/>
      <w:marRight w:val="0"/>
      <w:marTop w:val="0"/>
      <w:marBottom w:val="0"/>
      <w:divBdr>
        <w:top w:val="none" w:sz="0" w:space="0" w:color="auto"/>
        <w:left w:val="none" w:sz="0" w:space="0" w:color="auto"/>
        <w:bottom w:val="none" w:sz="0" w:space="0" w:color="auto"/>
        <w:right w:val="none" w:sz="0" w:space="0" w:color="auto"/>
      </w:divBdr>
    </w:div>
    <w:div w:id="1812941665">
      <w:bodyDiv w:val="1"/>
      <w:marLeft w:val="0"/>
      <w:marRight w:val="0"/>
      <w:marTop w:val="0"/>
      <w:marBottom w:val="0"/>
      <w:divBdr>
        <w:top w:val="none" w:sz="0" w:space="0" w:color="auto"/>
        <w:left w:val="none" w:sz="0" w:space="0" w:color="auto"/>
        <w:bottom w:val="none" w:sz="0" w:space="0" w:color="auto"/>
        <w:right w:val="none" w:sz="0" w:space="0" w:color="auto"/>
      </w:divBdr>
      <w:divsChild>
        <w:div w:id="211696099">
          <w:marLeft w:val="2995"/>
          <w:marRight w:val="0"/>
          <w:marTop w:val="134"/>
          <w:marBottom w:val="0"/>
          <w:divBdr>
            <w:top w:val="none" w:sz="0" w:space="0" w:color="auto"/>
            <w:left w:val="none" w:sz="0" w:space="0" w:color="auto"/>
            <w:bottom w:val="none" w:sz="0" w:space="0" w:color="auto"/>
            <w:right w:val="none" w:sz="0" w:space="0" w:color="auto"/>
          </w:divBdr>
        </w:div>
        <w:div w:id="68772957">
          <w:marLeft w:val="2995"/>
          <w:marRight w:val="0"/>
          <w:marTop w:val="134"/>
          <w:marBottom w:val="0"/>
          <w:divBdr>
            <w:top w:val="none" w:sz="0" w:space="0" w:color="auto"/>
            <w:left w:val="none" w:sz="0" w:space="0" w:color="auto"/>
            <w:bottom w:val="none" w:sz="0" w:space="0" w:color="auto"/>
            <w:right w:val="none" w:sz="0" w:space="0" w:color="auto"/>
          </w:divBdr>
        </w:div>
      </w:divsChild>
    </w:div>
    <w:div w:id="1849834083">
      <w:bodyDiv w:val="1"/>
      <w:marLeft w:val="0"/>
      <w:marRight w:val="0"/>
      <w:marTop w:val="0"/>
      <w:marBottom w:val="0"/>
      <w:divBdr>
        <w:top w:val="none" w:sz="0" w:space="0" w:color="auto"/>
        <w:left w:val="none" w:sz="0" w:space="0" w:color="auto"/>
        <w:bottom w:val="none" w:sz="0" w:space="0" w:color="auto"/>
        <w:right w:val="none" w:sz="0" w:space="0" w:color="auto"/>
      </w:divBdr>
    </w:div>
    <w:div w:id="2009937011">
      <w:bodyDiv w:val="1"/>
      <w:marLeft w:val="0"/>
      <w:marRight w:val="0"/>
      <w:marTop w:val="0"/>
      <w:marBottom w:val="0"/>
      <w:divBdr>
        <w:top w:val="none" w:sz="0" w:space="0" w:color="auto"/>
        <w:left w:val="none" w:sz="0" w:space="0" w:color="auto"/>
        <w:bottom w:val="none" w:sz="0" w:space="0" w:color="auto"/>
        <w:right w:val="none" w:sz="0" w:space="0" w:color="auto"/>
      </w:divBdr>
      <w:divsChild>
        <w:div w:id="1118569800">
          <w:marLeft w:val="2160"/>
          <w:marRight w:val="0"/>
          <w:marTop w:val="0"/>
          <w:marBottom w:val="0"/>
          <w:divBdr>
            <w:top w:val="none" w:sz="0" w:space="0" w:color="auto"/>
            <w:left w:val="none" w:sz="0" w:space="0" w:color="auto"/>
            <w:bottom w:val="none" w:sz="0" w:space="0" w:color="auto"/>
            <w:right w:val="none" w:sz="0" w:space="0" w:color="auto"/>
          </w:divBdr>
        </w:div>
        <w:div w:id="663708842">
          <w:marLeft w:val="2160"/>
          <w:marRight w:val="0"/>
          <w:marTop w:val="0"/>
          <w:marBottom w:val="0"/>
          <w:divBdr>
            <w:top w:val="none" w:sz="0" w:space="0" w:color="auto"/>
            <w:left w:val="none" w:sz="0" w:space="0" w:color="auto"/>
            <w:bottom w:val="none" w:sz="0" w:space="0" w:color="auto"/>
            <w:right w:val="none" w:sz="0" w:space="0" w:color="auto"/>
          </w:divBdr>
        </w:div>
      </w:divsChild>
    </w:div>
    <w:div w:id="2013222362">
      <w:bodyDiv w:val="1"/>
      <w:marLeft w:val="0"/>
      <w:marRight w:val="0"/>
      <w:marTop w:val="0"/>
      <w:marBottom w:val="0"/>
      <w:divBdr>
        <w:top w:val="none" w:sz="0" w:space="0" w:color="auto"/>
        <w:left w:val="none" w:sz="0" w:space="0" w:color="auto"/>
        <w:bottom w:val="none" w:sz="0" w:space="0" w:color="auto"/>
        <w:right w:val="none" w:sz="0" w:space="0" w:color="auto"/>
      </w:divBdr>
      <w:divsChild>
        <w:div w:id="1039742112">
          <w:marLeft w:val="720"/>
          <w:marRight w:val="0"/>
          <w:marTop w:val="134"/>
          <w:marBottom w:val="0"/>
          <w:divBdr>
            <w:top w:val="none" w:sz="0" w:space="0" w:color="auto"/>
            <w:left w:val="none" w:sz="0" w:space="0" w:color="auto"/>
            <w:bottom w:val="none" w:sz="0" w:space="0" w:color="auto"/>
            <w:right w:val="none" w:sz="0" w:space="0" w:color="auto"/>
          </w:divBdr>
        </w:div>
      </w:divsChild>
    </w:div>
    <w:div w:id="206263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995</Words>
  <Characters>5474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1</cp:revision>
  <dcterms:created xsi:type="dcterms:W3CDTF">2022-09-29T21:02:00Z</dcterms:created>
  <dcterms:modified xsi:type="dcterms:W3CDTF">2022-09-29T22:08:00Z</dcterms:modified>
</cp:coreProperties>
</file>