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35" w:rsidRPr="008A5135" w:rsidRDefault="008A5135" w:rsidP="008A5135">
      <w:pPr>
        <w:spacing w:before="100" w:beforeAutospacing="1" w:after="100" w:afterAutospacing="1" w:line="240" w:lineRule="auto"/>
        <w:jc w:val="center"/>
        <w:rPr>
          <w:rFonts w:ascii="Monotype Corsiva" w:eastAsia="Times New Roman" w:hAnsi="Monotype Corsiva" w:cs="Arial"/>
          <w:color w:val="31353D"/>
          <w:sz w:val="32"/>
          <w:szCs w:val="32"/>
        </w:rPr>
      </w:pPr>
      <w:proofErr w:type="spellStart"/>
      <w:r w:rsidRPr="008A5135">
        <w:rPr>
          <w:rFonts w:ascii="Monotype Corsiva" w:eastAsia="Times New Roman" w:hAnsi="Monotype Corsiva" w:cs="Arial"/>
          <w:bCs/>
          <w:iCs/>
          <w:sz w:val="32"/>
          <w:szCs w:val="32"/>
        </w:rPr>
        <w:t>Ochiul</w:t>
      </w:r>
      <w:proofErr w:type="spellEnd"/>
      <w:r w:rsidRPr="008A5135">
        <w:rPr>
          <w:rFonts w:ascii="Monotype Corsiva" w:eastAsia="Times New Roman" w:hAnsi="Monotype Corsiva" w:cs="Arial"/>
          <w:bCs/>
          <w:iCs/>
          <w:sz w:val="32"/>
          <w:szCs w:val="32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bCs/>
          <w:iCs/>
          <w:sz w:val="32"/>
          <w:szCs w:val="32"/>
        </w:rPr>
        <w:t>Londrei</w:t>
      </w:r>
      <w:proofErr w:type="spellEnd"/>
    </w:p>
    <w:p w:rsidR="008A5135" w:rsidRPr="008A5135" w:rsidRDefault="008A5135" w:rsidP="008A5135">
      <w:pPr>
        <w:rPr>
          <w:rFonts w:ascii="Monotype Corsiva" w:hAnsi="Monotype Corsiva" w:cs="Times New Roman"/>
        </w:rPr>
      </w:pPr>
    </w:p>
    <w:p w:rsidR="008A5135" w:rsidRPr="008A5135" w:rsidRDefault="008A5135" w:rsidP="008A5135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="Arial"/>
          <w:sz w:val="27"/>
          <w:szCs w:val="27"/>
        </w:rPr>
      </w:pPr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O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atractie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oarecum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recenta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dar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extrem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de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populara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, London Eye </w:t>
      </w:r>
      <w:proofErr w:type="spellStart"/>
      <w:proofErr w:type="gramStart"/>
      <w:r w:rsidRPr="008A5135">
        <w:rPr>
          <w:rFonts w:ascii="Monotype Corsiva" w:eastAsia="Times New Roman" w:hAnsi="Monotype Corsiva" w:cs="Arial"/>
          <w:sz w:val="27"/>
          <w:szCs w:val="27"/>
        </w:rPr>
        <w:t>este</w:t>
      </w:r>
      <w:proofErr w:type="spellEnd"/>
      <w:proofErr w:type="gram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o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roata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gigantica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situata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pe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malul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sudic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al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Tamisei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.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Structura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cu o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inaltime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de 135 de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metri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a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fost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construita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ca parte </w:t>
      </w:r>
      <w:proofErr w:type="gramStart"/>
      <w:r w:rsidRPr="008A5135">
        <w:rPr>
          <w:rFonts w:ascii="Monotype Corsiva" w:eastAsia="Times New Roman" w:hAnsi="Monotype Corsiva" w:cs="Arial"/>
          <w:sz w:val="27"/>
          <w:szCs w:val="27"/>
        </w:rPr>
        <w:t>a</w:t>
      </w:r>
      <w:proofErr w:type="gram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eforturilor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de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celebrare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ale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noului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mileniu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in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capitala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Marii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Britanii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>.</w:t>
      </w:r>
    </w:p>
    <w:p w:rsidR="008A5135" w:rsidRPr="008A5135" w:rsidRDefault="008A5135" w:rsidP="008A5135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="Arial"/>
          <w:sz w:val="27"/>
          <w:szCs w:val="27"/>
        </w:rPr>
      </w:pP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Structura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a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fost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proiectata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de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echipa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de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arhitecti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formata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din David Marks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si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Julia Barfield, sot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si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sotie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.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Acestia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si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-au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inaintat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propunerea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de a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construi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o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roata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panoramica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ca parte a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unui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concurs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pe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tema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noului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7"/>
          <w:szCs w:val="27"/>
        </w:rPr>
        <w:t>mileniu</w:t>
      </w:r>
      <w:proofErr w:type="spellEnd"/>
      <w:r w:rsidRPr="008A5135">
        <w:rPr>
          <w:rFonts w:ascii="Monotype Corsiva" w:eastAsia="Times New Roman" w:hAnsi="Monotype Corsiva" w:cs="Arial"/>
          <w:sz w:val="27"/>
          <w:szCs w:val="27"/>
        </w:rPr>
        <w:t>.</w:t>
      </w:r>
    </w:p>
    <w:p w:rsidR="008A5135" w:rsidRPr="008A5135" w:rsidRDefault="008A5135" w:rsidP="008A5135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="Arial"/>
          <w:sz w:val="28"/>
          <w:szCs w:val="28"/>
        </w:rPr>
      </w:pP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Nici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unul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dintre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proiectele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participante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la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competitie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nu a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fost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declarat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castigator,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dar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cuplul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arhitecti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nu s-a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dat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batut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in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cele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din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urma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au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reusit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obtina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sustinere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de la British Airways,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compania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aeriana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fiind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cea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care a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finantat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proiectul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>.</w:t>
      </w:r>
    </w:p>
    <w:p w:rsidR="008A5135" w:rsidRPr="008A5135" w:rsidRDefault="008A5135" w:rsidP="008A5135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="Arial"/>
          <w:sz w:val="28"/>
          <w:szCs w:val="28"/>
        </w:rPr>
      </w:pP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Constructia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giganticei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roti din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Londra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a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durat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mai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mult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de un </w:t>
      </w:r>
      <w:proofErr w:type="gramStart"/>
      <w:r w:rsidRPr="008A5135">
        <w:rPr>
          <w:rFonts w:ascii="Monotype Corsiva" w:eastAsia="Times New Roman" w:hAnsi="Monotype Corsiva" w:cs="Arial"/>
          <w:sz w:val="28"/>
          <w:szCs w:val="28"/>
        </w:rPr>
        <w:t>an</w:t>
      </w:r>
      <w:proofErr w:type="gram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jumatate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. In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acest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proces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durata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s-au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folsit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peste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1700 de tone de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otel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peste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3000 de tone de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beton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au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fost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folosite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pentru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fundatie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. In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capsulele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cu </w:t>
      </w:r>
      <w:proofErr w:type="gramStart"/>
      <w:r w:rsidRPr="008A5135">
        <w:rPr>
          <w:rFonts w:ascii="Monotype Corsiva" w:eastAsia="Times New Roman" w:hAnsi="Monotype Corsiva" w:cs="Arial"/>
          <w:sz w:val="28"/>
          <w:szCs w:val="28"/>
        </w:rPr>
        <w:t>un</w:t>
      </w:r>
      <w:proofErr w:type="gram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aer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futurist pot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incapea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pana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la 25 de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persoane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,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aceste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capsule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fiind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aduse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cu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trenul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prin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tunelul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de sub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Canalul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Manecii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tocmai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din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Franta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.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Fiecare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capsula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are o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lungime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de 8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metri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cantaresete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500 de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kilograme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.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Axul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lung de 25 de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metri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a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fost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construit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in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Republica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Ceha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.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Cercul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rotii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are un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diametru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de 122 de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metri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exista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80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de spite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care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il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unesc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axul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central.</w:t>
      </w:r>
    </w:p>
    <w:p w:rsidR="008A5135" w:rsidRPr="008A5135" w:rsidRDefault="008A5135" w:rsidP="008A5135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="Arial"/>
          <w:sz w:val="28"/>
          <w:szCs w:val="28"/>
        </w:rPr>
      </w:pP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Roat</w:t>
      </w:r>
      <w:bookmarkStart w:id="0" w:name="_GoBack"/>
      <w:bookmarkEnd w:id="0"/>
      <w:r w:rsidRPr="008A5135">
        <w:rPr>
          <w:rFonts w:ascii="Monotype Corsiva" w:eastAsia="Times New Roman" w:hAnsi="Monotype Corsiva" w:cs="Arial"/>
          <w:sz w:val="28"/>
          <w:szCs w:val="28"/>
        </w:rPr>
        <w:t>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din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Londra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se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invarte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foarte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incet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,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permitand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turistilor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proofErr w:type="gramStart"/>
      <w:r w:rsidRPr="008A5135">
        <w:rPr>
          <w:rFonts w:ascii="Monotype Corsiva" w:eastAsia="Times New Roman" w:hAnsi="Monotype Corsiva" w:cs="Arial"/>
          <w:sz w:val="28"/>
          <w:szCs w:val="28"/>
        </w:rPr>
        <w:t>sa</w:t>
      </w:r>
      <w:proofErr w:type="spellEnd"/>
      <w:proofErr w:type="gram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se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imbarce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fara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a fi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oprita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complet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. O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tura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completa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dureaza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aproximativ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30 de minute.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Datorita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design-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ului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deosebit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al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capsulelor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din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sticla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,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vizitatorii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au parte o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priveliste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de 360 de grade </w:t>
      </w:r>
      <w:proofErr w:type="gramStart"/>
      <w:r w:rsidRPr="008A5135">
        <w:rPr>
          <w:rFonts w:ascii="Monotype Corsiva" w:eastAsia="Times New Roman" w:hAnsi="Monotype Corsiva" w:cs="Arial"/>
          <w:sz w:val="28"/>
          <w:szCs w:val="28"/>
        </w:rPr>
        <w:t>a</w:t>
      </w:r>
      <w:proofErr w:type="gram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intregii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capitale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britanice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.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Multe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dintre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obiectivele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turistice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celebre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din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Londra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sunt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perfect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vizibile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,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inclusiv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,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Palatul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Buckingham,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Catedrala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St Paul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Casele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Parlamentului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. In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zilele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senine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se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poate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vedea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pana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la 40 de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kilometri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distanta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>.</w:t>
      </w:r>
    </w:p>
    <w:p w:rsidR="004954BD" w:rsidRPr="008A5135" w:rsidRDefault="008A5135" w:rsidP="008A5135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="Arial"/>
          <w:sz w:val="28"/>
          <w:szCs w:val="28"/>
        </w:rPr>
      </w:pPr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Ca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informatie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practica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proofErr w:type="gramStart"/>
      <w:r w:rsidRPr="008A5135">
        <w:rPr>
          <w:rFonts w:ascii="Monotype Corsiva" w:eastAsia="Times New Roman" w:hAnsi="Monotype Corsiva" w:cs="Arial"/>
          <w:sz w:val="28"/>
          <w:szCs w:val="28"/>
        </w:rPr>
        <w:t>va</w:t>
      </w:r>
      <w:proofErr w:type="spellEnd"/>
      <w:proofErr w:type="gram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sfatuim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daca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aveti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posibilitatea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va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achizitionati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biletele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in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avans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,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deoarece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cozile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pot fi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foarte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lungi,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atat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la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imbarcare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cat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la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achizitionarea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biletelor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. De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asemenea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, </w:t>
      </w:r>
      <w:proofErr w:type="spellStart"/>
      <w:proofErr w:type="gramStart"/>
      <w:r w:rsidRPr="008A5135">
        <w:rPr>
          <w:rFonts w:ascii="Monotype Corsiva" w:eastAsia="Times New Roman" w:hAnsi="Monotype Corsiva" w:cs="Arial"/>
          <w:sz w:val="28"/>
          <w:szCs w:val="28"/>
        </w:rPr>
        <w:t>este</w:t>
      </w:r>
      <w:proofErr w:type="spellEnd"/>
      <w:proofErr w:type="gram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bine de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stiut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ca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noaptea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este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mai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putin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aglomerat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privelistile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sunt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chiar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mai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 xml:space="preserve"> </w:t>
      </w:r>
      <w:proofErr w:type="spellStart"/>
      <w:r w:rsidRPr="008A5135">
        <w:rPr>
          <w:rFonts w:ascii="Monotype Corsiva" w:eastAsia="Times New Roman" w:hAnsi="Monotype Corsiva" w:cs="Arial"/>
          <w:sz w:val="28"/>
          <w:szCs w:val="28"/>
        </w:rPr>
        <w:t>spectaculoase</w:t>
      </w:r>
      <w:proofErr w:type="spellEnd"/>
      <w:r w:rsidRPr="008A5135">
        <w:rPr>
          <w:rFonts w:ascii="Monotype Corsiva" w:eastAsia="Times New Roman" w:hAnsi="Monotype Corsiva" w:cs="Arial"/>
          <w:sz w:val="28"/>
          <w:szCs w:val="28"/>
        </w:rPr>
        <w:t>.</w:t>
      </w:r>
    </w:p>
    <w:sectPr w:rsidR="004954BD" w:rsidRPr="008A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2F"/>
    <w:rsid w:val="004954BD"/>
    <w:rsid w:val="008A5135"/>
    <w:rsid w:val="00C7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59C8"/>
  <w15:chartTrackingRefBased/>
  <w15:docId w15:val="{1D580469-E61E-4775-98E1-7D75DF9D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2</cp:revision>
  <dcterms:created xsi:type="dcterms:W3CDTF">2020-02-02T15:25:00Z</dcterms:created>
  <dcterms:modified xsi:type="dcterms:W3CDTF">2020-02-02T15:28:00Z</dcterms:modified>
</cp:coreProperties>
</file>